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3C61" w:rsidRPr="00D6059F" w:rsidRDefault="00273C61" w:rsidP="00273C61">
      <w:pPr>
        <w:pStyle w:val="af2"/>
        <w:spacing w:after="0"/>
        <w:jc w:val="center"/>
        <w:rPr>
          <w:rFonts w:ascii="Times New Roman" w:hAnsi="Times New Roman" w:cs="Times New Roman"/>
        </w:rPr>
      </w:pPr>
      <w:r w:rsidRPr="00D6059F">
        <w:rPr>
          <w:rFonts w:ascii="Times New Roman" w:hAnsi="Times New Roman" w:cs="Times New Roman"/>
        </w:rPr>
        <w:t>МИНИСТЕРСТВО СЕЛЬСКОГО ХОЗЯЙСТВА</w:t>
      </w:r>
    </w:p>
    <w:p w:rsidR="00273C61" w:rsidRPr="00D6059F" w:rsidRDefault="00273C61" w:rsidP="00273C61">
      <w:pPr>
        <w:pStyle w:val="af2"/>
        <w:spacing w:after="0"/>
        <w:jc w:val="center"/>
        <w:rPr>
          <w:rFonts w:ascii="Times New Roman" w:hAnsi="Times New Roman" w:cs="Times New Roman"/>
          <w:b/>
        </w:rPr>
      </w:pPr>
      <w:r w:rsidRPr="00D6059F">
        <w:rPr>
          <w:rFonts w:ascii="Times New Roman" w:hAnsi="Times New Roman" w:cs="Times New Roman"/>
        </w:rPr>
        <w:t>И ПРОДОВОЛЬСТВИЯ РЕСПУБЛИКИ БЕЛАРУСЬ</w:t>
      </w:r>
    </w:p>
    <w:p w:rsidR="00273C61" w:rsidRPr="00D6059F" w:rsidRDefault="00273C61" w:rsidP="00273C61">
      <w:pPr>
        <w:pStyle w:val="af2"/>
        <w:spacing w:after="0"/>
        <w:jc w:val="center"/>
        <w:rPr>
          <w:rFonts w:ascii="Times New Roman" w:hAnsi="Times New Roman" w:cs="Times New Roman"/>
          <w:b/>
        </w:rPr>
      </w:pPr>
    </w:p>
    <w:p w:rsidR="00273C61" w:rsidRPr="00D6059F" w:rsidRDefault="00273C61" w:rsidP="00273C61">
      <w:pPr>
        <w:spacing w:after="0" w:line="240" w:lineRule="auto"/>
        <w:jc w:val="center"/>
        <w:rPr>
          <w:rFonts w:ascii="Times New Roman" w:hAnsi="Times New Roman" w:cs="Times New Roman"/>
          <w:b/>
        </w:rPr>
      </w:pPr>
      <w:r w:rsidRPr="00D6059F">
        <w:rPr>
          <w:rFonts w:ascii="Times New Roman" w:hAnsi="Times New Roman" w:cs="Times New Roman"/>
        </w:rPr>
        <w:t>ГЛАВНОЕ УПРАВЛЕНИЕ ОБРАЗОВАНИЯ, НАУКИ И КАДРОВ</w:t>
      </w:r>
    </w:p>
    <w:p w:rsidR="00273C61" w:rsidRPr="00D6059F" w:rsidRDefault="00273C61" w:rsidP="00273C61">
      <w:pPr>
        <w:spacing w:after="0" w:line="240" w:lineRule="auto"/>
        <w:jc w:val="center"/>
        <w:rPr>
          <w:rFonts w:ascii="Times New Roman" w:hAnsi="Times New Roman" w:cs="Times New Roman"/>
          <w:b/>
        </w:rPr>
      </w:pPr>
    </w:p>
    <w:p w:rsidR="00273C61" w:rsidRPr="00D6059F" w:rsidRDefault="00273C61" w:rsidP="00273C61">
      <w:pPr>
        <w:spacing w:after="0" w:line="240" w:lineRule="auto"/>
        <w:jc w:val="center"/>
        <w:rPr>
          <w:rFonts w:ascii="Times New Roman" w:hAnsi="Times New Roman" w:cs="Times New Roman"/>
        </w:rPr>
      </w:pPr>
      <w:r w:rsidRPr="00D6059F">
        <w:rPr>
          <w:rFonts w:ascii="Times New Roman" w:hAnsi="Times New Roman" w:cs="Times New Roman"/>
        </w:rPr>
        <w:t>Учреждение образования</w:t>
      </w:r>
    </w:p>
    <w:p w:rsidR="00273C61" w:rsidRPr="00D6059F" w:rsidRDefault="00273C61" w:rsidP="00273C61">
      <w:pPr>
        <w:spacing w:after="0" w:line="240" w:lineRule="auto"/>
        <w:jc w:val="center"/>
        <w:rPr>
          <w:rFonts w:ascii="Times New Roman" w:hAnsi="Times New Roman" w:cs="Times New Roman"/>
        </w:rPr>
      </w:pPr>
      <w:r w:rsidRPr="00D6059F">
        <w:rPr>
          <w:rFonts w:ascii="Times New Roman" w:hAnsi="Times New Roman" w:cs="Times New Roman"/>
        </w:rPr>
        <w:t>«БЕЛОРУССКАЯ ГОСУДАРСТВЕННАЯ</w:t>
      </w:r>
    </w:p>
    <w:p w:rsidR="00273C61" w:rsidRPr="00D6059F" w:rsidRDefault="00273C61" w:rsidP="00273C61">
      <w:pPr>
        <w:spacing w:after="0" w:line="240" w:lineRule="auto"/>
        <w:jc w:val="center"/>
        <w:rPr>
          <w:rFonts w:ascii="Times New Roman" w:hAnsi="Times New Roman" w:cs="Times New Roman"/>
        </w:rPr>
      </w:pPr>
      <w:r w:rsidRPr="00D6059F">
        <w:rPr>
          <w:rFonts w:ascii="Times New Roman" w:hAnsi="Times New Roman" w:cs="Times New Roman"/>
        </w:rPr>
        <w:t>СЕЛЬСКОХОЗЯЙСТВЕННАЯ АКАДЕМИЯ»</w:t>
      </w: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Default="00273C61" w:rsidP="00273C61">
      <w:pPr>
        <w:spacing w:after="0" w:line="240" w:lineRule="auto"/>
        <w:jc w:val="center"/>
        <w:rPr>
          <w:rFonts w:ascii="Times New Roman" w:hAnsi="Times New Roman" w:cs="Times New Roman"/>
        </w:rPr>
      </w:pPr>
      <w:r w:rsidRPr="00D6059F">
        <w:rPr>
          <w:rFonts w:ascii="Times New Roman" w:hAnsi="Times New Roman" w:cs="Times New Roman"/>
        </w:rPr>
        <w:t xml:space="preserve"> В. М. Иванова</w:t>
      </w:r>
    </w:p>
    <w:p w:rsidR="00CC464D" w:rsidRPr="00D6059F" w:rsidRDefault="00CC464D" w:rsidP="00273C61">
      <w:pPr>
        <w:spacing w:after="0" w:line="240" w:lineRule="auto"/>
        <w:jc w:val="center"/>
        <w:rPr>
          <w:rFonts w:ascii="Times New Roman" w:hAnsi="Times New Roman" w:cs="Times New Roman"/>
          <w:b/>
          <w:sz w:val="40"/>
          <w:szCs w:val="40"/>
        </w:rPr>
      </w:pPr>
    </w:p>
    <w:p w:rsidR="00273C61" w:rsidRDefault="00273C61" w:rsidP="00273C61">
      <w:pPr>
        <w:spacing w:after="0" w:line="240" w:lineRule="auto"/>
        <w:jc w:val="center"/>
        <w:rPr>
          <w:rFonts w:ascii="Times New Roman" w:hAnsi="Times New Roman" w:cs="Times New Roman"/>
          <w:b/>
          <w:sz w:val="40"/>
          <w:szCs w:val="40"/>
        </w:rPr>
      </w:pPr>
      <w:r w:rsidRPr="00D6059F">
        <w:rPr>
          <w:rFonts w:ascii="Times New Roman" w:hAnsi="Times New Roman" w:cs="Times New Roman"/>
          <w:b/>
          <w:sz w:val="40"/>
          <w:szCs w:val="40"/>
        </w:rPr>
        <w:t>НЕМЕЦКИЙ ЯЗЫК</w:t>
      </w:r>
    </w:p>
    <w:p w:rsidR="004F5201" w:rsidRPr="00D6059F" w:rsidRDefault="004F5201" w:rsidP="00273C61">
      <w:pPr>
        <w:spacing w:after="0" w:line="240" w:lineRule="auto"/>
        <w:jc w:val="center"/>
        <w:rPr>
          <w:rFonts w:ascii="Times New Roman" w:hAnsi="Times New Roman" w:cs="Times New Roman"/>
          <w:b/>
          <w:sz w:val="40"/>
          <w:szCs w:val="40"/>
        </w:rPr>
      </w:pPr>
    </w:p>
    <w:p w:rsidR="00273C61" w:rsidRPr="00BE1A1F" w:rsidRDefault="00273C61" w:rsidP="00273C61">
      <w:pPr>
        <w:spacing w:after="0" w:line="240" w:lineRule="auto"/>
        <w:jc w:val="center"/>
        <w:rPr>
          <w:rFonts w:ascii="Times New Roman" w:hAnsi="Times New Roman" w:cs="Times New Roman"/>
          <w:b/>
          <w:sz w:val="40"/>
          <w:szCs w:val="40"/>
        </w:rPr>
      </w:pPr>
      <w:r w:rsidRPr="00D6059F">
        <w:rPr>
          <w:rFonts w:ascii="Times New Roman" w:hAnsi="Times New Roman" w:cs="Times New Roman"/>
          <w:b/>
          <w:sz w:val="40"/>
          <w:szCs w:val="40"/>
          <w:lang w:val="de-DE"/>
        </w:rPr>
        <w:t>FLURBEREINIGUNG</w:t>
      </w:r>
    </w:p>
    <w:p w:rsidR="00CC464D" w:rsidRPr="00BE1A1F" w:rsidRDefault="00CC464D" w:rsidP="00273C61">
      <w:pPr>
        <w:spacing w:after="0" w:line="240" w:lineRule="auto"/>
        <w:jc w:val="center"/>
        <w:rPr>
          <w:rFonts w:ascii="Times New Roman" w:hAnsi="Times New Roman" w:cs="Times New Roman"/>
          <w:b/>
          <w:sz w:val="40"/>
          <w:szCs w:val="40"/>
        </w:rPr>
      </w:pPr>
    </w:p>
    <w:p w:rsidR="00273C61" w:rsidRPr="00D6059F" w:rsidRDefault="00273C61" w:rsidP="00273C61">
      <w:pPr>
        <w:pStyle w:val="ad"/>
        <w:spacing w:after="0" w:line="240" w:lineRule="auto"/>
        <w:rPr>
          <w:i/>
        </w:rPr>
      </w:pPr>
      <w:r w:rsidRPr="00D6059F">
        <w:rPr>
          <w:i/>
        </w:rPr>
        <w:t>Рекомендовано учебно-методическим объединением</w:t>
      </w:r>
    </w:p>
    <w:p w:rsidR="00273C61" w:rsidRPr="00D6059F" w:rsidRDefault="00273C61" w:rsidP="00273C61">
      <w:pPr>
        <w:pStyle w:val="ad"/>
        <w:spacing w:after="0" w:line="240" w:lineRule="auto"/>
        <w:rPr>
          <w:i/>
        </w:rPr>
      </w:pPr>
      <w:r w:rsidRPr="00D6059F">
        <w:rPr>
          <w:i/>
        </w:rPr>
        <w:t>по образованию в области сельского хозяйства в качестве</w:t>
      </w:r>
    </w:p>
    <w:p w:rsidR="00273C61" w:rsidRPr="00D6059F" w:rsidRDefault="00273C61" w:rsidP="00273C61">
      <w:pPr>
        <w:pStyle w:val="ad"/>
        <w:spacing w:after="0" w:line="240" w:lineRule="auto"/>
        <w:rPr>
          <w:i/>
        </w:rPr>
      </w:pPr>
      <w:r w:rsidRPr="00D6059F">
        <w:rPr>
          <w:i/>
        </w:rPr>
        <w:t>учебно-методического пособия</w:t>
      </w:r>
    </w:p>
    <w:p w:rsidR="00273C61" w:rsidRPr="00D6059F" w:rsidRDefault="00273C61" w:rsidP="00273C61">
      <w:pPr>
        <w:pStyle w:val="ad"/>
        <w:spacing w:after="0" w:line="240" w:lineRule="auto"/>
        <w:rPr>
          <w:i/>
        </w:rPr>
      </w:pPr>
      <w:r w:rsidRPr="00D6059F">
        <w:rPr>
          <w:i/>
        </w:rPr>
        <w:t>для студентов учреждений высшего образования,</w:t>
      </w:r>
    </w:p>
    <w:p w:rsidR="009B1331" w:rsidRDefault="00273C61" w:rsidP="00273C61">
      <w:pPr>
        <w:pStyle w:val="ad"/>
        <w:spacing w:after="0" w:line="240" w:lineRule="auto"/>
        <w:rPr>
          <w:i/>
        </w:rPr>
      </w:pPr>
      <w:r w:rsidRPr="00D6059F">
        <w:rPr>
          <w:i/>
        </w:rPr>
        <w:t xml:space="preserve"> обучающихся по специальности 1-56 01 01 Землеустройство</w:t>
      </w:r>
      <w:r w:rsidR="009B1331">
        <w:rPr>
          <w:i/>
        </w:rPr>
        <w:t xml:space="preserve">, </w:t>
      </w:r>
    </w:p>
    <w:p w:rsidR="00273C61" w:rsidRPr="00D6059F" w:rsidRDefault="009B1331" w:rsidP="00273C61">
      <w:pPr>
        <w:pStyle w:val="ad"/>
        <w:spacing w:after="0" w:line="240" w:lineRule="auto"/>
      </w:pPr>
      <w:r>
        <w:rPr>
          <w:i/>
        </w:rPr>
        <w:t>1-56 01 02 Земельный кадастр</w:t>
      </w: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spacing w:after="0" w:line="240" w:lineRule="auto"/>
        <w:jc w:val="center"/>
        <w:rPr>
          <w:rFonts w:ascii="Times New Roman" w:hAnsi="Times New Roman" w:cs="Times New Roman"/>
        </w:rPr>
      </w:pPr>
    </w:p>
    <w:p w:rsidR="00273C61" w:rsidRPr="00D6059F" w:rsidRDefault="00273C61" w:rsidP="00273C61">
      <w:pPr>
        <w:pStyle w:val="1"/>
        <w:widowControl w:val="0"/>
        <w:spacing w:before="0" w:after="0" w:line="240" w:lineRule="auto"/>
        <w:jc w:val="center"/>
        <w:rPr>
          <w:rFonts w:ascii="Times New Roman" w:hAnsi="Times New Roman" w:cs="Times New Roman"/>
          <w:sz w:val="20"/>
          <w:szCs w:val="20"/>
        </w:rPr>
      </w:pPr>
      <w:r w:rsidRPr="00D6059F">
        <w:rPr>
          <w:rFonts w:ascii="Times New Roman" w:hAnsi="Times New Roman" w:cs="Times New Roman"/>
          <w:sz w:val="20"/>
          <w:szCs w:val="20"/>
        </w:rPr>
        <w:t>Горки</w:t>
      </w:r>
    </w:p>
    <w:p w:rsidR="00273C61" w:rsidRPr="00D6059F" w:rsidRDefault="00273C61" w:rsidP="00273C61">
      <w:pPr>
        <w:spacing w:after="0" w:line="240" w:lineRule="auto"/>
        <w:jc w:val="center"/>
        <w:rPr>
          <w:rFonts w:ascii="Times New Roman" w:hAnsi="Times New Roman" w:cs="Times New Roman"/>
        </w:rPr>
      </w:pPr>
      <w:r w:rsidRPr="00D6059F">
        <w:rPr>
          <w:rFonts w:ascii="Times New Roman" w:hAnsi="Times New Roman" w:cs="Times New Roman"/>
        </w:rPr>
        <w:t xml:space="preserve">БГСХА </w:t>
      </w:r>
    </w:p>
    <w:p w:rsidR="00273C61" w:rsidRPr="00D6059F" w:rsidRDefault="00E27310" w:rsidP="00273C61">
      <w:pPr>
        <w:spacing w:after="0" w:line="240" w:lineRule="auto"/>
        <w:jc w:val="center"/>
        <w:rPr>
          <w:rFonts w:ascii="Times New Roman" w:hAnsi="Times New Roman" w:cs="Times New Roman"/>
        </w:rPr>
      </w:pPr>
      <w:r>
        <w:rPr>
          <w:rFonts w:ascii="Times New Roman" w:hAnsi="Times New Roman" w:cs="Times New Roman"/>
          <w:noProof/>
          <w:lang w:eastAsia="ru-RU"/>
        </w:rPr>
        <mc:AlternateContent>
          <mc:Choice Requires="wps">
            <w:drawing>
              <wp:anchor distT="0" distB="0" distL="114300" distR="114300" simplePos="0" relativeHeight="251660288" behindDoc="0" locked="0" layoutInCell="1" allowOverlap="1">
                <wp:simplePos x="0" y="0"/>
                <wp:positionH relativeFrom="column">
                  <wp:posOffset>1818011</wp:posOffset>
                </wp:positionH>
                <wp:positionV relativeFrom="paragraph">
                  <wp:posOffset>316064</wp:posOffset>
                </wp:positionV>
                <wp:extent cx="230736" cy="196553"/>
                <wp:effectExtent l="0" t="0" r="17145" b="13335"/>
                <wp:wrapNone/>
                <wp:docPr id="71" name="Прямоугольник 71"/>
                <wp:cNvGraphicFramePr/>
                <a:graphic xmlns:a="http://schemas.openxmlformats.org/drawingml/2006/main">
                  <a:graphicData uri="http://schemas.microsoft.com/office/word/2010/wordprocessingShape">
                    <wps:wsp>
                      <wps:cNvSpPr/>
                      <wps:spPr>
                        <a:xfrm>
                          <a:off x="0" y="0"/>
                          <a:ext cx="230736" cy="196553"/>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B152EE" id="Прямоугольник 71" o:spid="_x0000_s1026" style="position:absolute;margin-left:143.15pt;margin-top:24.9pt;width:18.15pt;height:15.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" fillcolor="white [3212]" strokecolor="white [3212]" strokeweight="2pt"/>
            </w:pict>
          </mc:Fallback>
        </mc:AlternateContent>
      </w:r>
      <w:r w:rsidR="00273C61" w:rsidRPr="00D6059F">
        <w:rPr>
          <w:rFonts w:ascii="Times New Roman" w:hAnsi="Times New Roman" w:cs="Times New Roman"/>
        </w:rPr>
        <w:t>2019</w:t>
      </w:r>
    </w:p>
    <w:p w:rsidR="00273C61" w:rsidRPr="00D6059F" w:rsidRDefault="00273C61" w:rsidP="00273C61">
      <w:pPr>
        <w:pStyle w:val="ad"/>
        <w:spacing w:after="0" w:line="240" w:lineRule="auto"/>
        <w:jc w:val="left"/>
      </w:pPr>
      <w:r w:rsidRPr="00D6059F">
        <w:lastRenderedPageBreak/>
        <w:t>УДК 811.112.2 (075.8)</w:t>
      </w:r>
    </w:p>
    <w:p w:rsidR="00273C61" w:rsidRPr="00D6059F" w:rsidRDefault="00615AC4" w:rsidP="00273C61">
      <w:pPr>
        <w:pStyle w:val="af1"/>
        <w:widowControl w:val="0"/>
        <w:spacing w:after="0" w:line="240" w:lineRule="auto"/>
        <w:ind w:left="0"/>
        <w:rPr>
          <w:szCs w:val="16"/>
        </w:rPr>
      </w:pPr>
      <w:r>
        <w:t>ББК 81.2Нем я7</w:t>
      </w:r>
    </w:p>
    <w:p w:rsidR="00273C61" w:rsidRPr="00D6059F" w:rsidRDefault="00273C61" w:rsidP="00273C61">
      <w:pPr>
        <w:pStyle w:val="af1"/>
        <w:widowControl w:val="0"/>
        <w:spacing w:after="0" w:line="240" w:lineRule="auto"/>
        <w:ind w:left="426"/>
        <w:rPr>
          <w:szCs w:val="16"/>
        </w:rPr>
      </w:pPr>
      <w:r w:rsidRPr="00D6059F">
        <w:rPr>
          <w:szCs w:val="16"/>
        </w:rPr>
        <w:t xml:space="preserve">      И21</w:t>
      </w:r>
    </w:p>
    <w:p w:rsidR="00273C61" w:rsidRPr="00D6059F" w:rsidRDefault="00273C61" w:rsidP="00273C61">
      <w:pPr>
        <w:pStyle w:val="af1"/>
        <w:widowControl w:val="0"/>
        <w:spacing w:after="0" w:line="240" w:lineRule="auto"/>
        <w:ind w:left="426"/>
        <w:rPr>
          <w:szCs w:val="16"/>
        </w:rPr>
      </w:pPr>
    </w:p>
    <w:p w:rsidR="00273C61" w:rsidRPr="00D6059F" w:rsidRDefault="00273C61" w:rsidP="00273C61">
      <w:pPr>
        <w:pStyle w:val="af1"/>
        <w:widowControl w:val="0"/>
        <w:spacing w:after="0" w:line="240" w:lineRule="auto"/>
        <w:ind w:left="426"/>
        <w:rPr>
          <w:szCs w:val="16"/>
        </w:rPr>
      </w:pPr>
    </w:p>
    <w:p w:rsidR="00273C61" w:rsidRPr="00D6059F" w:rsidRDefault="00273C61" w:rsidP="00273C61">
      <w:pPr>
        <w:pStyle w:val="ad"/>
        <w:spacing w:after="0" w:line="240" w:lineRule="auto"/>
        <w:rPr>
          <w:i/>
          <w:shd w:val="clear" w:color="auto" w:fill="FFFF00"/>
        </w:rPr>
      </w:pPr>
      <w:r w:rsidRPr="00D6059F">
        <w:rPr>
          <w:i/>
        </w:rPr>
        <w:t>Рекомендовано Научно-методическим советом БГСХА</w:t>
      </w:r>
    </w:p>
    <w:p w:rsidR="006A4932" w:rsidRDefault="002A04B1" w:rsidP="00273C61">
      <w:pPr>
        <w:pStyle w:val="ad"/>
        <w:spacing w:after="0" w:line="240" w:lineRule="auto"/>
        <w:rPr>
          <w:i/>
        </w:rPr>
      </w:pPr>
      <w:r>
        <w:rPr>
          <w:i/>
        </w:rPr>
        <w:t>2</w:t>
      </w:r>
      <w:r>
        <w:rPr>
          <w:i/>
          <w:lang w:val="en-US"/>
        </w:rPr>
        <w:t>4</w:t>
      </w:r>
      <w:r w:rsidR="006A4932">
        <w:rPr>
          <w:i/>
        </w:rPr>
        <w:t>.0</w:t>
      </w:r>
      <w:r>
        <w:rPr>
          <w:i/>
          <w:lang w:val="en-US"/>
        </w:rPr>
        <w:t>4</w:t>
      </w:r>
      <w:r>
        <w:rPr>
          <w:i/>
        </w:rPr>
        <w:t>.2019 (протокол №</w:t>
      </w:r>
      <w:r>
        <w:rPr>
          <w:i/>
          <w:lang w:val="en-US"/>
        </w:rPr>
        <w:t>8</w:t>
      </w:r>
      <w:bookmarkStart w:id="0" w:name="_GoBack"/>
      <w:bookmarkEnd w:id="0"/>
      <w:r w:rsidR="006A4932">
        <w:rPr>
          <w:i/>
        </w:rPr>
        <w:t>)</w:t>
      </w:r>
    </w:p>
    <w:p w:rsidR="00273C61" w:rsidRPr="00D6059F" w:rsidRDefault="00273C61" w:rsidP="00273C61">
      <w:pPr>
        <w:pStyle w:val="ad"/>
        <w:spacing w:after="0" w:line="240" w:lineRule="auto"/>
        <w:rPr>
          <w:i/>
        </w:rPr>
      </w:pPr>
      <w:r w:rsidRPr="00D6059F">
        <w:rPr>
          <w:i/>
        </w:rPr>
        <w:t xml:space="preserve">и методической комиссией факультета </w:t>
      </w:r>
    </w:p>
    <w:p w:rsidR="00273C61" w:rsidRDefault="00273C61" w:rsidP="00273C61">
      <w:pPr>
        <w:pStyle w:val="ad"/>
        <w:spacing w:after="0" w:line="240" w:lineRule="auto"/>
        <w:rPr>
          <w:i/>
        </w:rPr>
      </w:pPr>
      <w:r w:rsidRPr="00D6059F">
        <w:rPr>
          <w:i/>
        </w:rPr>
        <w:t>международных связей и довузовской подготовки</w:t>
      </w:r>
    </w:p>
    <w:p w:rsidR="006A4932" w:rsidRPr="00D6059F" w:rsidRDefault="006A4932" w:rsidP="00273C61">
      <w:pPr>
        <w:pStyle w:val="ad"/>
        <w:spacing w:after="0" w:line="240" w:lineRule="auto"/>
        <w:rPr>
          <w:i/>
          <w:shd w:val="clear" w:color="auto" w:fill="FFFF00"/>
        </w:rPr>
      </w:pPr>
      <w:r>
        <w:rPr>
          <w:i/>
        </w:rPr>
        <w:t>23.04.2019 (протокол №5)</w:t>
      </w:r>
    </w:p>
    <w:p w:rsidR="00273C61" w:rsidRPr="00D6059F" w:rsidRDefault="006A4932" w:rsidP="006A4932">
      <w:pPr>
        <w:pStyle w:val="ad"/>
        <w:spacing w:after="0" w:line="240" w:lineRule="auto"/>
        <w:jc w:val="left"/>
      </w:pPr>
      <w:r>
        <w:rPr>
          <w:i/>
          <w:shd w:val="clear" w:color="auto" w:fill="FFFF00"/>
        </w:rPr>
        <w:t xml:space="preserve">                              </w:t>
      </w:r>
    </w:p>
    <w:p w:rsidR="00273C61" w:rsidRPr="00D6059F" w:rsidRDefault="00273C61" w:rsidP="00273C61">
      <w:pPr>
        <w:widowControl w:val="0"/>
        <w:spacing w:after="0" w:line="240" w:lineRule="auto"/>
        <w:jc w:val="center"/>
        <w:rPr>
          <w:rFonts w:ascii="Times New Roman" w:hAnsi="Times New Roman" w:cs="Times New Roman"/>
        </w:rPr>
      </w:pPr>
      <w:r w:rsidRPr="00D6059F">
        <w:rPr>
          <w:rFonts w:ascii="Times New Roman" w:hAnsi="Times New Roman" w:cs="Times New Roman"/>
        </w:rPr>
        <w:t>Автор:</w:t>
      </w:r>
    </w:p>
    <w:p w:rsidR="00273C61" w:rsidRPr="00D6059F" w:rsidRDefault="00273C61" w:rsidP="00273C61">
      <w:pPr>
        <w:widowControl w:val="0"/>
        <w:spacing w:after="0" w:line="240" w:lineRule="auto"/>
        <w:jc w:val="center"/>
        <w:rPr>
          <w:rFonts w:ascii="Times New Roman" w:hAnsi="Times New Roman" w:cs="Times New Roman"/>
        </w:rPr>
      </w:pPr>
      <w:r w:rsidRPr="00D6059F">
        <w:rPr>
          <w:rFonts w:ascii="Times New Roman" w:hAnsi="Times New Roman" w:cs="Times New Roman"/>
        </w:rPr>
        <w:t xml:space="preserve">старший преподаватель </w:t>
      </w:r>
      <w:r w:rsidRPr="00D6059F">
        <w:rPr>
          <w:rFonts w:ascii="Times New Roman" w:hAnsi="Times New Roman" w:cs="Times New Roman"/>
          <w:i/>
        </w:rPr>
        <w:t>В. М. Иванова</w:t>
      </w:r>
    </w:p>
    <w:p w:rsidR="00273C61" w:rsidRPr="00D6059F" w:rsidRDefault="00273C61" w:rsidP="00273C61">
      <w:pPr>
        <w:widowControl w:val="0"/>
        <w:spacing w:after="0" w:line="240" w:lineRule="auto"/>
        <w:jc w:val="center"/>
        <w:rPr>
          <w:rFonts w:ascii="Times New Roman" w:hAnsi="Times New Roman" w:cs="Times New Roman"/>
        </w:rPr>
      </w:pPr>
    </w:p>
    <w:p w:rsidR="00273C61" w:rsidRPr="00D6059F" w:rsidRDefault="00273C61" w:rsidP="00273C61">
      <w:pPr>
        <w:widowControl w:val="0"/>
        <w:spacing w:after="0" w:line="240" w:lineRule="auto"/>
        <w:jc w:val="center"/>
        <w:rPr>
          <w:rFonts w:ascii="Times New Roman" w:hAnsi="Times New Roman" w:cs="Times New Roman"/>
        </w:rPr>
      </w:pPr>
      <w:r w:rsidRPr="00D6059F">
        <w:rPr>
          <w:rFonts w:ascii="Times New Roman" w:hAnsi="Times New Roman" w:cs="Times New Roman"/>
        </w:rPr>
        <w:t xml:space="preserve">Рецензенты: </w:t>
      </w:r>
    </w:p>
    <w:p w:rsidR="00273C61" w:rsidRPr="00D6059F" w:rsidRDefault="00273C61" w:rsidP="00273C61">
      <w:pPr>
        <w:widowControl w:val="0"/>
        <w:spacing w:after="0" w:line="240" w:lineRule="auto"/>
        <w:jc w:val="center"/>
        <w:rPr>
          <w:rFonts w:ascii="Times New Roman" w:hAnsi="Times New Roman" w:cs="Times New Roman"/>
        </w:rPr>
      </w:pPr>
      <w:r w:rsidRPr="00D6059F">
        <w:rPr>
          <w:rFonts w:ascii="Times New Roman" w:hAnsi="Times New Roman" w:cs="Times New Roman"/>
        </w:rPr>
        <w:t xml:space="preserve">заведующий кафедрой МКиТП УО БГТУ, кандидат филологических наук, доцент </w:t>
      </w:r>
      <w:r w:rsidRPr="00D6059F">
        <w:rPr>
          <w:rFonts w:ascii="Times New Roman" w:hAnsi="Times New Roman" w:cs="Times New Roman"/>
          <w:i/>
        </w:rPr>
        <w:t>А. В. Никишова</w:t>
      </w:r>
      <w:r w:rsidRPr="00D6059F">
        <w:rPr>
          <w:rFonts w:ascii="Times New Roman" w:hAnsi="Times New Roman" w:cs="Times New Roman"/>
        </w:rPr>
        <w:t>;</w:t>
      </w:r>
    </w:p>
    <w:p w:rsidR="00273C61" w:rsidRPr="00D6059F" w:rsidRDefault="00273C61" w:rsidP="00273C61">
      <w:pPr>
        <w:pStyle w:val="Style33"/>
        <w:widowControl/>
        <w:spacing w:after="0" w:line="240" w:lineRule="auto"/>
        <w:rPr>
          <w:sz w:val="16"/>
          <w:szCs w:val="16"/>
        </w:rPr>
      </w:pPr>
      <w:r w:rsidRPr="00D6059F">
        <w:t xml:space="preserve">старший преподаватель кафедры иностранных языков УО «Витебская ордена «Знак Почёта» государственная академия ветеринарной медицины», к. филол. н., доцент </w:t>
      </w:r>
      <w:r w:rsidRPr="00D6059F">
        <w:rPr>
          <w:i/>
        </w:rPr>
        <w:t>И.Ф. Нестерук</w:t>
      </w:r>
    </w:p>
    <w:p w:rsidR="00273C61" w:rsidRPr="00D6059F" w:rsidRDefault="00273C61" w:rsidP="00273C61">
      <w:pPr>
        <w:spacing w:after="0" w:line="240" w:lineRule="auto"/>
        <w:rPr>
          <w:rFonts w:ascii="Times New Roman" w:hAnsi="Times New Roman" w:cs="Times New Roman"/>
          <w:sz w:val="16"/>
          <w:szCs w:val="16"/>
        </w:rPr>
      </w:pPr>
      <w:r w:rsidRPr="00D6059F">
        <w:rPr>
          <w:rFonts w:ascii="Times New Roman" w:hAnsi="Times New Roman" w:cs="Times New Roman"/>
          <w:sz w:val="16"/>
          <w:szCs w:val="16"/>
        </w:rPr>
        <w:t xml:space="preserve"> </w:t>
      </w:r>
    </w:p>
    <w:p w:rsidR="00273C61" w:rsidRPr="00D6059F" w:rsidRDefault="00273C61" w:rsidP="00273C61">
      <w:pPr>
        <w:spacing w:after="0" w:line="240" w:lineRule="auto"/>
        <w:rPr>
          <w:rFonts w:ascii="Times New Roman" w:hAnsi="Times New Roman" w:cs="Times New Roman"/>
          <w:sz w:val="16"/>
          <w:szCs w:val="16"/>
        </w:rPr>
      </w:pPr>
    </w:p>
    <w:p w:rsidR="00273C61" w:rsidRPr="00D6059F" w:rsidRDefault="00273C61" w:rsidP="00273C61">
      <w:pPr>
        <w:spacing w:after="0" w:line="240" w:lineRule="auto"/>
        <w:rPr>
          <w:rFonts w:ascii="Times New Roman" w:hAnsi="Times New Roman" w:cs="Times New Roman"/>
          <w:sz w:val="16"/>
          <w:szCs w:val="16"/>
        </w:rPr>
      </w:pPr>
    </w:p>
    <w:p w:rsidR="00273C61" w:rsidRPr="00D6059F" w:rsidRDefault="00273C61" w:rsidP="00273C61">
      <w:pPr>
        <w:spacing w:after="0" w:line="240" w:lineRule="auto"/>
        <w:rPr>
          <w:rFonts w:ascii="Times New Roman" w:hAnsi="Times New Roman" w:cs="Times New Roman"/>
          <w:sz w:val="16"/>
          <w:szCs w:val="16"/>
        </w:rPr>
      </w:pPr>
    </w:p>
    <w:p w:rsidR="00273C61" w:rsidRDefault="00273C61" w:rsidP="00273C61">
      <w:pPr>
        <w:spacing w:after="0" w:line="240" w:lineRule="auto"/>
        <w:rPr>
          <w:rFonts w:ascii="Times New Roman" w:hAnsi="Times New Roman" w:cs="Times New Roman"/>
          <w:sz w:val="16"/>
          <w:szCs w:val="16"/>
        </w:rPr>
      </w:pPr>
    </w:p>
    <w:p w:rsidR="00273C61" w:rsidRDefault="00273C61" w:rsidP="00273C61">
      <w:pPr>
        <w:spacing w:after="0" w:line="240" w:lineRule="auto"/>
        <w:rPr>
          <w:rFonts w:ascii="Times New Roman" w:hAnsi="Times New Roman" w:cs="Times New Roman"/>
          <w:sz w:val="16"/>
          <w:szCs w:val="16"/>
        </w:rPr>
      </w:pPr>
    </w:p>
    <w:p w:rsidR="00273C61" w:rsidRPr="00D6059F" w:rsidRDefault="00273C61" w:rsidP="00273C61">
      <w:pPr>
        <w:spacing w:after="0" w:line="240" w:lineRule="auto"/>
        <w:rPr>
          <w:rFonts w:ascii="Times New Roman" w:hAnsi="Times New Roman" w:cs="Times New Roman"/>
          <w:sz w:val="16"/>
          <w:szCs w:val="16"/>
        </w:rPr>
      </w:pPr>
    </w:p>
    <w:p w:rsidR="00273C61" w:rsidRPr="00D6059F" w:rsidRDefault="00273C61" w:rsidP="00273C61">
      <w:pPr>
        <w:spacing w:after="0" w:line="240" w:lineRule="auto"/>
        <w:rPr>
          <w:rFonts w:ascii="Times New Roman" w:hAnsi="Times New Roman" w:cs="Times New Roman"/>
          <w:sz w:val="16"/>
          <w:szCs w:val="16"/>
        </w:rPr>
      </w:pPr>
    </w:p>
    <w:p w:rsidR="00273C61" w:rsidRPr="00D6059F" w:rsidRDefault="00273C61" w:rsidP="00273C61">
      <w:pPr>
        <w:spacing w:after="0" w:line="240" w:lineRule="auto"/>
        <w:rPr>
          <w:rFonts w:ascii="Times New Roman" w:hAnsi="Times New Roman" w:cs="Times New Roman"/>
        </w:rPr>
      </w:pPr>
      <w:r w:rsidRPr="00D6059F">
        <w:rPr>
          <w:rFonts w:ascii="Times New Roman" w:hAnsi="Times New Roman" w:cs="Times New Roman"/>
          <w:b/>
        </w:rPr>
        <w:t xml:space="preserve">                Иванова, В.М.</w:t>
      </w:r>
    </w:p>
    <w:tbl>
      <w:tblPr>
        <w:tblW w:w="0" w:type="auto"/>
        <w:tblInd w:w="108" w:type="dxa"/>
        <w:tblLayout w:type="fixed"/>
        <w:tblLook w:val="0000" w:firstRow="0" w:lastRow="0" w:firstColumn="0" w:lastColumn="0" w:noHBand="0" w:noVBand="0"/>
      </w:tblPr>
      <w:tblGrid>
        <w:gridCol w:w="675"/>
        <w:gridCol w:w="5380"/>
      </w:tblGrid>
      <w:tr w:rsidR="00273C61" w:rsidRPr="00D6059F" w:rsidTr="00273C61">
        <w:tc>
          <w:tcPr>
            <w:tcW w:w="675" w:type="dxa"/>
            <w:shd w:val="clear" w:color="auto" w:fill="auto"/>
          </w:tcPr>
          <w:p w:rsidR="00273C61" w:rsidRPr="00D6059F" w:rsidRDefault="00273C61" w:rsidP="00273C61">
            <w:pPr>
              <w:pStyle w:val="af1"/>
              <w:widowControl w:val="0"/>
              <w:spacing w:after="0" w:line="240" w:lineRule="auto"/>
              <w:ind w:left="0"/>
            </w:pPr>
            <w:r w:rsidRPr="00D6059F">
              <w:t>И21</w:t>
            </w:r>
          </w:p>
        </w:tc>
        <w:tc>
          <w:tcPr>
            <w:tcW w:w="5380" w:type="dxa"/>
            <w:shd w:val="clear" w:color="auto" w:fill="auto"/>
          </w:tcPr>
          <w:p w:rsidR="00273C61" w:rsidRPr="00D6059F" w:rsidRDefault="00273C61" w:rsidP="00273C61">
            <w:pPr>
              <w:spacing w:after="0" w:line="240" w:lineRule="auto"/>
              <w:ind w:firstLine="317"/>
              <w:jc w:val="both"/>
              <w:rPr>
                <w:rFonts w:ascii="Times New Roman" w:hAnsi="Times New Roman" w:cs="Times New Roman"/>
                <w:sz w:val="16"/>
                <w:szCs w:val="16"/>
              </w:rPr>
            </w:pPr>
            <w:r w:rsidRPr="00D6059F">
              <w:rPr>
                <w:rFonts w:ascii="Times New Roman" w:hAnsi="Times New Roman" w:cs="Times New Roman"/>
              </w:rPr>
              <w:t xml:space="preserve">Немецкий язык. </w:t>
            </w:r>
            <w:r w:rsidRPr="00D6059F">
              <w:rPr>
                <w:rFonts w:ascii="Times New Roman" w:hAnsi="Times New Roman" w:cs="Times New Roman"/>
                <w:lang w:val="de-DE"/>
              </w:rPr>
              <w:t>Flurbereinigung</w:t>
            </w:r>
            <w:r w:rsidRPr="00D6059F">
              <w:rPr>
                <w:rFonts w:ascii="Times New Roman" w:hAnsi="Times New Roman" w:cs="Times New Roman"/>
              </w:rPr>
              <w:t>: пособие /</w:t>
            </w:r>
            <w:r w:rsidRPr="00D6059F">
              <w:rPr>
                <w:rFonts w:ascii="Times New Roman" w:hAnsi="Times New Roman" w:cs="Times New Roman"/>
                <w:bCs/>
              </w:rPr>
              <w:t xml:space="preserve"> </w:t>
            </w:r>
            <w:r w:rsidRPr="00D6059F">
              <w:rPr>
                <w:rFonts w:ascii="Times New Roman" w:hAnsi="Times New Roman" w:cs="Times New Roman"/>
              </w:rPr>
              <w:t>В. М. Иванова. – Горки: БГСХА, 2019. –</w:t>
            </w:r>
            <w:r w:rsidR="001803E4">
              <w:rPr>
                <w:rFonts w:ascii="Times New Roman" w:hAnsi="Times New Roman" w:cs="Times New Roman"/>
              </w:rPr>
              <w:t xml:space="preserve">222 </w:t>
            </w:r>
            <w:r w:rsidRPr="001803E4">
              <w:rPr>
                <w:rFonts w:ascii="Times New Roman" w:hAnsi="Times New Roman" w:cs="Times New Roman"/>
              </w:rPr>
              <w:t>с</w:t>
            </w:r>
            <w:r w:rsidRPr="00D6059F">
              <w:rPr>
                <w:rFonts w:ascii="Times New Roman" w:hAnsi="Times New Roman" w:cs="Times New Roman"/>
              </w:rPr>
              <w:t>.</w:t>
            </w:r>
            <w:r w:rsidRPr="00D6059F">
              <w:rPr>
                <w:rFonts w:ascii="Times New Roman" w:hAnsi="Times New Roman" w:cs="Times New Roman"/>
                <w:lang w:val="de-DE"/>
              </w:rPr>
              <w:t>ISBN</w:t>
            </w:r>
          </w:p>
          <w:p w:rsidR="00273C61" w:rsidRPr="00D6059F" w:rsidRDefault="00273C61" w:rsidP="00273C61">
            <w:pPr>
              <w:spacing w:after="0" w:line="240" w:lineRule="auto"/>
              <w:jc w:val="both"/>
              <w:rPr>
                <w:rFonts w:ascii="Times New Roman" w:hAnsi="Times New Roman" w:cs="Times New Roman"/>
                <w:sz w:val="16"/>
                <w:szCs w:val="16"/>
              </w:rPr>
            </w:pPr>
            <w:r w:rsidRPr="00D6059F">
              <w:rPr>
                <w:rFonts w:ascii="Times New Roman" w:hAnsi="Times New Roman" w:cs="Times New Roman"/>
                <w:sz w:val="16"/>
                <w:szCs w:val="16"/>
              </w:rPr>
              <w:t>Данное пособие предназначено для самостоятельной и аудиторной работы студентов специальности</w:t>
            </w:r>
            <w:r w:rsidR="00726D18">
              <w:rPr>
                <w:rFonts w:ascii="Times New Roman" w:hAnsi="Times New Roman" w:cs="Times New Roman"/>
                <w:sz w:val="16"/>
                <w:szCs w:val="16"/>
              </w:rPr>
              <w:t xml:space="preserve"> </w:t>
            </w:r>
            <w:r w:rsidR="00726D18" w:rsidRPr="00D6059F">
              <w:rPr>
                <w:rFonts w:ascii="Times New Roman" w:hAnsi="Times New Roman" w:cs="Times New Roman"/>
                <w:sz w:val="16"/>
                <w:szCs w:val="16"/>
              </w:rPr>
              <w:t>1-56 01 01 Землеустройство</w:t>
            </w:r>
            <w:r w:rsidRPr="00D6059F">
              <w:rPr>
                <w:rFonts w:ascii="Times New Roman" w:hAnsi="Times New Roman" w:cs="Times New Roman"/>
                <w:sz w:val="16"/>
                <w:szCs w:val="16"/>
              </w:rPr>
              <w:t>. Оно включает тексты профессиональной направленности. Тексты заимствованы из оригинальной немецкой литературы и адаптированы с учетом уровня владения иностранным языком студентов неязыкового вуза.</w:t>
            </w:r>
          </w:p>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sz w:val="16"/>
                <w:szCs w:val="16"/>
              </w:rPr>
              <w:t>Для студентов, магистрантов и аспирантов высших учебных заведений, обучающихся по специальности 1-56 01 01 Землеустройство</w:t>
            </w:r>
            <w:r w:rsidR="00726D18">
              <w:rPr>
                <w:rFonts w:ascii="Times New Roman" w:hAnsi="Times New Roman" w:cs="Times New Roman"/>
                <w:sz w:val="16"/>
                <w:szCs w:val="16"/>
              </w:rPr>
              <w:t>.</w:t>
            </w:r>
          </w:p>
        </w:tc>
      </w:tr>
    </w:tbl>
    <w:p w:rsidR="00273C61" w:rsidRPr="00D6059F" w:rsidRDefault="00273C61" w:rsidP="00273C61">
      <w:pPr>
        <w:pStyle w:val="1e"/>
        <w:widowControl w:val="0"/>
        <w:spacing w:after="0" w:line="240" w:lineRule="auto"/>
        <w:jc w:val="right"/>
        <w:rPr>
          <w:rFonts w:ascii="Times New Roman" w:hAnsi="Times New Roman" w:cs="Times New Roman"/>
          <w:b w:val="0"/>
        </w:rPr>
      </w:pPr>
    </w:p>
    <w:p w:rsidR="00273C61" w:rsidRPr="00D6059F" w:rsidRDefault="00273C61" w:rsidP="00273C61">
      <w:pPr>
        <w:spacing w:after="0" w:line="240" w:lineRule="auto"/>
        <w:rPr>
          <w:rFonts w:ascii="Times New Roman" w:hAnsi="Times New Roman" w:cs="Times New Roman"/>
          <w:b/>
        </w:rPr>
      </w:pPr>
    </w:p>
    <w:p w:rsidR="00273C61" w:rsidRPr="00D6059F" w:rsidRDefault="00273C61" w:rsidP="00273C61">
      <w:pPr>
        <w:spacing w:after="0" w:line="240" w:lineRule="auto"/>
        <w:rPr>
          <w:rFonts w:ascii="Times New Roman" w:hAnsi="Times New Roman" w:cs="Times New Roman"/>
        </w:rPr>
      </w:pPr>
      <w:r w:rsidRPr="00D6059F">
        <w:rPr>
          <w:rFonts w:ascii="Times New Roman" w:hAnsi="Times New Roman" w:cs="Times New Roman"/>
          <w:b/>
          <w:sz w:val="16"/>
          <w:szCs w:val="16"/>
        </w:rPr>
        <w:t xml:space="preserve">ISBN </w:t>
      </w:r>
      <w:r w:rsidRPr="00D6059F">
        <w:rPr>
          <w:rFonts w:ascii="Times New Roman" w:hAnsi="Times New Roman" w:cs="Times New Roman"/>
          <w:sz w:val="16"/>
          <w:szCs w:val="16"/>
        </w:rPr>
        <w:t xml:space="preserve">                                                                           </w:t>
      </w:r>
      <w:r w:rsidRPr="00D6059F">
        <w:rPr>
          <w:rFonts w:ascii="Times New Roman" w:hAnsi="Times New Roman" w:cs="Times New Roman"/>
          <w:sz w:val="16"/>
          <w:szCs w:val="16"/>
        </w:rPr>
        <w:t> УО «Белорусская государственная</w:t>
      </w:r>
    </w:p>
    <w:p w:rsidR="00273C61" w:rsidRPr="00CA36E9" w:rsidRDefault="00E27310" w:rsidP="00273C61">
      <w:pPr>
        <w:spacing w:after="0" w:line="240" w:lineRule="auto"/>
        <w:rPr>
          <w:rFonts w:ascii="Times New Roman" w:hAnsi="Times New Roman" w:cs="Times New Roman"/>
          <w:sz w:val="16"/>
          <w:szCs w:val="16"/>
        </w:rPr>
      </w:pPr>
      <w:r>
        <w:rPr>
          <w:rFonts w:ascii="Times New Roman" w:hAnsi="Times New Roman" w:cs="Times New Roman"/>
          <w:noProof/>
          <w:lang w:eastAsia="ru-RU"/>
        </w:rPr>
        <mc:AlternateContent>
          <mc:Choice Requires="wps">
            <w:drawing>
              <wp:anchor distT="0" distB="0" distL="114300" distR="114300" simplePos="0" relativeHeight="251661312" behindDoc="0" locked="0" layoutInCell="1" allowOverlap="1">
                <wp:simplePos x="0" y="0"/>
                <wp:positionH relativeFrom="column">
                  <wp:posOffset>1835103</wp:posOffset>
                </wp:positionH>
                <wp:positionV relativeFrom="paragraph">
                  <wp:posOffset>203568</wp:posOffset>
                </wp:positionV>
                <wp:extent cx="188007" cy="205099"/>
                <wp:effectExtent l="0" t="0" r="21590" b="24130"/>
                <wp:wrapNone/>
                <wp:docPr id="72" name="Прямоугольник 72"/>
                <wp:cNvGraphicFramePr/>
                <a:graphic xmlns:a="http://schemas.openxmlformats.org/drawingml/2006/main">
                  <a:graphicData uri="http://schemas.microsoft.com/office/word/2010/wordprocessingShape">
                    <wps:wsp>
                      <wps:cNvSpPr/>
                      <wps:spPr>
                        <a:xfrm>
                          <a:off x="0" y="0"/>
                          <a:ext cx="188007" cy="205099"/>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995123" id="Прямоугольник 72" o:spid="_x0000_s1026" style="position:absolute;margin-left:144.5pt;margin-top:16.05pt;width:14.8pt;height:16.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" fillcolor="white [3212]" strokecolor="white [3212]" strokeweight="2pt"/>
            </w:pict>
          </mc:Fallback>
        </mc:AlternateContent>
      </w:r>
      <w:r w:rsidR="00273C61">
        <w:rPr>
          <w:rFonts w:ascii="Times New Roman" w:hAnsi="Times New Roman" w:cs="Times New Roman"/>
          <w:noProof/>
          <w:lang w:eastAsia="ru-RU"/>
        </w:rPr>
        <mc:AlternateContent>
          <mc:Choice Requires="wps">
            <w:drawing>
              <wp:anchor distT="0" distB="0" distL="114300" distR="114300" simplePos="0" relativeHeight="251659264" behindDoc="0" locked="0" layoutInCell="1" allowOverlap="1">
                <wp:simplePos x="0" y="0"/>
                <wp:positionH relativeFrom="column">
                  <wp:posOffset>1714500</wp:posOffset>
                </wp:positionH>
                <wp:positionV relativeFrom="paragraph">
                  <wp:posOffset>721360</wp:posOffset>
                </wp:positionV>
                <wp:extent cx="457200" cy="245745"/>
                <wp:effectExtent l="5715" t="5715" r="0" b="0"/>
                <wp:wrapNone/>
                <wp:docPr id="70" name="Полилиния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45745"/>
                        </a:xfrm>
                        <a:custGeom>
                          <a:avLst/>
                          <a:gdLst>
                            <a:gd name="G0" fmla="*/ 721 1 2"/>
                            <a:gd name="G1" fmla="*/ 388 1 2"/>
                            <a:gd name="G2" fmla="+- 388 0 0"/>
                            <a:gd name="G3" fmla="+- 721 0 0"/>
                          </a:gdLst>
                          <a:ahLst/>
                          <a:cxnLst>
                            <a:cxn ang="0">
                              <a:pos x="r" y="vc"/>
                            </a:cxn>
                            <a:cxn ang="5400000">
                              <a:pos x="hc" y="b"/>
                            </a:cxn>
                            <a:cxn ang="10800000">
                              <a:pos x="l" y="vc"/>
                            </a:cxn>
                            <a:cxn ang="16200000">
                              <a:pos x="hc" y="t"/>
                            </a:cxn>
                          </a:cxnLst>
                          <a:rect l="0" t="0" r="0" b="0"/>
                          <a:pathLst>
                            <a:path>
                              <a:moveTo>
                                <a:pt x="0" y="0"/>
                              </a:moveTo>
                              <a:lnTo>
                                <a:pt x="721" y="0"/>
                              </a:lnTo>
                              <a:lnTo>
                                <a:pt x="721" y="388"/>
                              </a:lnTo>
                              <a:lnTo>
                                <a:pt x="0" y="388"/>
                              </a:lnTo>
                              <a:close/>
                            </a:path>
                          </a:pathLst>
                        </a:custGeom>
                        <a:solidFill>
                          <a:srgbClr val="FFFFFF"/>
                        </a:solidFill>
                        <a:ln w="9360" cap="flat">
                          <a:solidFill>
                            <a:srgbClr val="FFFFFF"/>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45BD3F66" id="Полилиния 70" o:spid="_x0000_s1026" style="position:absolute;margin-left:135pt;margin-top:56.8pt;width:36pt;height:19.35pt;z-index:2516592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57200,2457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" path="m,l721,r,388l,388,,xe" strokecolor="white" strokeweight=".26mm">
                <v:stroke joinstyle="miter"/>
                <v:path o:connecttype="custom" o:connectlocs="457200,122873;228600,245745;0,122873;228600,0" o:connectangles="0,90,180,270" textboxrect="0,0,457200,245745"/>
              </v:shape>
            </w:pict>
          </mc:Fallback>
        </mc:AlternateContent>
      </w:r>
      <w:r w:rsidR="00273C61" w:rsidRPr="00D6059F">
        <w:rPr>
          <w:rFonts w:ascii="Times New Roman" w:hAnsi="Times New Roman" w:cs="Times New Roman"/>
          <w:sz w:val="16"/>
          <w:szCs w:val="16"/>
        </w:rPr>
        <w:t xml:space="preserve">                                                                                     сельскохозяйственная академия», 2019</w:t>
      </w:r>
    </w:p>
    <w:p w:rsidR="00273C61" w:rsidRPr="00D6059F" w:rsidRDefault="00273C61" w:rsidP="00273C61">
      <w:pPr>
        <w:pStyle w:val="1e"/>
        <w:widowControl w:val="0"/>
        <w:spacing w:after="0" w:line="240" w:lineRule="auto"/>
        <w:ind w:firstLine="284"/>
        <w:jc w:val="center"/>
        <w:rPr>
          <w:rFonts w:ascii="Times New Roman" w:hAnsi="Times New Roman" w:cs="Times New Roman"/>
          <w:sz w:val="20"/>
          <w:szCs w:val="20"/>
        </w:rPr>
      </w:pPr>
      <w:r w:rsidRPr="00D6059F">
        <w:rPr>
          <w:rFonts w:ascii="Times New Roman" w:hAnsi="Times New Roman" w:cs="Times New Roman"/>
          <w:sz w:val="20"/>
          <w:szCs w:val="20"/>
        </w:rPr>
        <w:lastRenderedPageBreak/>
        <w:t>ВВЕДЕНИЕ</w:t>
      </w:r>
    </w:p>
    <w:p w:rsidR="00273C61" w:rsidRPr="00D6059F" w:rsidRDefault="00273C61" w:rsidP="00273C61">
      <w:pPr>
        <w:pStyle w:val="1e"/>
        <w:widowControl w:val="0"/>
        <w:spacing w:after="0" w:line="240" w:lineRule="auto"/>
        <w:ind w:firstLine="284"/>
        <w:jc w:val="center"/>
        <w:rPr>
          <w:rFonts w:ascii="Times New Roman" w:hAnsi="Times New Roman" w:cs="Times New Roman"/>
          <w:sz w:val="20"/>
          <w:szCs w:val="20"/>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Пособие «Немецкий язык.</w:t>
      </w:r>
      <w:r w:rsidR="008341BE" w:rsidRPr="008341BE">
        <w:rPr>
          <w:rFonts w:ascii="Times New Roman" w:hAnsi="Times New Roman" w:cs="Times New Roman"/>
        </w:rPr>
        <w:t xml:space="preserve"> </w:t>
      </w:r>
      <w:r w:rsidRPr="00D6059F">
        <w:rPr>
          <w:rFonts w:ascii="Times New Roman" w:hAnsi="Times New Roman" w:cs="Times New Roman"/>
          <w:lang w:val="de-DE"/>
        </w:rPr>
        <w:t>Flurbereinigung</w:t>
      </w:r>
      <w:r w:rsidRPr="00D6059F">
        <w:rPr>
          <w:rFonts w:ascii="Times New Roman" w:hAnsi="Times New Roman" w:cs="Times New Roman"/>
        </w:rPr>
        <w:t>» предназначено для студентов специальности 1-56 01 01 Землеустройство дневной и заочной форм получения высшего образования. Пособие включает в себя два основных раздела.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Первый раздел </w:t>
      </w:r>
      <w:r w:rsidRPr="00D6059F">
        <w:rPr>
          <w:rFonts w:ascii="Times New Roman" w:hAnsi="Times New Roman" w:cs="Times New Roman"/>
          <w:i/>
          <w:lang w:val="de-DE"/>
        </w:rPr>
        <w:t>Grundkurs</w:t>
      </w:r>
      <w:r w:rsidRPr="00D6059F">
        <w:rPr>
          <w:rFonts w:ascii="Times New Roman" w:hAnsi="Times New Roman" w:cs="Times New Roman"/>
        </w:rPr>
        <w:t xml:space="preserve"> состоит из 20 адаптированных текстов по специальности. К каждому тексту составлен содержательный глоссарий, позволяющий снять трудности восприятия иноязычного текста. Тексты сопровождаются упражнениями для выработки лексических и грамматических навыков, а также активизации всех видов речевой деятельности. Разработанные упражнения базируются на тематике данных текстов, что способствует формированию профессиональных компетенций будущих специалистов.</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Разел </w:t>
      </w:r>
      <w:r w:rsidRPr="00D6059F">
        <w:rPr>
          <w:rFonts w:ascii="Times New Roman" w:hAnsi="Times New Roman" w:cs="Times New Roman"/>
          <w:i/>
          <w:lang w:val="de-DE"/>
        </w:rPr>
        <w:t>Hauslekt</w:t>
      </w:r>
      <w:r w:rsidRPr="00D6059F">
        <w:rPr>
          <w:rFonts w:ascii="Times New Roman" w:hAnsi="Times New Roman" w:cs="Times New Roman"/>
          <w:i/>
        </w:rPr>
        <w:t>ü</w:t>
      </w:r>
      <w:r w:rsidRPr="00D6059F">
        <w:rPr>
          <w:rFonts w:ascii="Times New Roman" w:hAnsi="Times New Roman" w:cs="Times New Roman"/>
          <w:i/>
          <w:lang w:val="de-DE"/>
        </w:rPr>
        <w:t>re</w:t>
      </w:r>
      <w:r w:rsidRPr="00D6059F">
        <w:rPr>
          <w:rFonts w:ascii="Times New Roman" w:hAnsi="Times New Roman" w:cs="Times New Roman"/>
        </w:rPr>
        <w:t xml:space="preserve"> включает 31 аутентичный текст, взятый с Интернет-сайтов. Тексты содержат актуальную информацию и содействуют расширению кругозора по изучаемой специальности на иностранном языке.</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rPr>
        <w:t>Пособие предназначено как для аудиторной, так и для самостоятельной работы студентов, магистрантов и аспирантовуказанной специальности.</w:t>
      </w:r>
    </w:p>
    <w:p w:rsidR="00273C61" w:rsidRPr="00D6059F"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rPr>
          <w:rFonts w:ascii="Times New Roman" w:hAnsi="Times New Roman" w:cs="Times New Roman"/>
        </w:rPr>
        <w:sectPr w:rsidR="00273C61" w:rsidRPr="00D6059F" w:rsidSect="00E27310">
          <w:headerReference w:type="default" r:id="rId8"/>
          <w:footerReference w:type="default" r:id="rId9"/>
          <w:footerReference w:type="first" r:id="rId10"/>
          <w:pgSz w:w="8391" w:h="11906" w:code="11"/>
          <w:pgMar w:top="1247" w:right="1134" w:bottom="1474" w:left="1134" w:header="709" w:footer="964" w:gutter="0"/>
          <w:pgNumType w:start="1"/>
          <w:cols w:space="720"/>
          <w:titlePg/>
          <w:docGrid w:linePitch="240" w:charSpace="2047"/>
        </w:sectPr>
      </w:pPr>
    </w:p>
    <w:p w:rsidR="00273C61" w:rsidRPr="00D6059F" w:rsidRDefault="00273C61" w:rsidP="00273C61">
      <w:pPr>
        <w:pageBreakBefore/>
        <w:spacing w:after="0" w:line="240" w:lineRule="auto"/>
        <w:jc w:val="center"/>
        <w:rPr>
          <w:rFonts w:ascii="Times New Roman" w:hAnsi="Times New Roman" w:cs="Times New Roman"/>
          <w:b/>
          <w:lang w:val="de-DE"/>
        </w:rPr>
      </w:pPr>
      <w:r w:rsidRPr="00D6059F">
        <w:rPr>
          <w:rFonts w:ascii="Times New Roman" w:hAnsi="Times New Roman" w:cs="Times New Roman"/>
          <w:b/>
          <w:lang w:val="de-DE"/>
        </w:rPr>
        <w:lastRenderedPageBreak/>
        <w:t>GRUNDKURS</w:t>
      </w: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TEXT 1. FLURBEREINIGUNG</w:t>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Verfahren nach </w:t>
      </w:r>
      <w:r w:rsidR="0068696C">
        <w:rPr>
          <w:rFonts w:ascii="Times New Roman" w:hAnsi="Times New Roman" w:cs="Times New Roman"/>
          <w:lang w:val="de-DE"/>
        </w:rPr>
        <w:t>dem Flurbereinigungsgesetz hat</w:t>
      </w:r>
      <w:r w:rsidRPr="00D6059F">
        <w:rPr>
          <w:rFonts w:ascii="Times New Roman" w:hAnsi="Times New Roman" w:cs="Times New Roman"/>
          <w:lang w:val="de-DE"/>
        </w:rPr>
        <w:t xml:space="preserve"> eine lange Tradition als Instrument zur Verbesserung der Lebens- und Arbeitsverhältnisse im ländlichen Raum. Entsprechend den sich stetig ändernden Rahmenbedingungen haben sich auch die Ziele gewandelt.</w:t>
      </w:r>
      <w:r w:rsidRPr="00D6059F">
        <w:rPr>
          <w:rFonts w:ascii="Times New Roman" w:hAnsi="Times New Roman" w:cs="Times New Roman"/>
          <w:lang w:val="de-DE"/>
        </w:rPr>
        <w:br/>
        <w:t>Aktuelle Verfahren der Flurbereinigung verfolgen Belange der Verbesserung der Agrarstruktur gleichrangig mit Zielen der gemeindlichen Entwicklung, des Naturschutzes und der Verwirklichung bedeutender Infrastrukturvorhaben.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3059430" cy="1726565"/>
            <wp:effectExtent l="0" t="0" r="7620" b="6985"/>
            <wp:docPr id="64" name="Рисунок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59430" cy="172656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Hauptaufgabe von Flurbereinigungsverfahren ist die Bodenordnung, um konkurrierende Nutzungsansprüche an den Boden zu entflechten, bedarfsgerechte Grundstücke auszuweisen und landeskulturelle Nachteile zu beheben.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Flurbereinigung hat den Auftrag zur Landentwicklung, Anlagen zur Verbesserung der Infrastruktur, wie z.B. landwirtschaftliche Wege, sowie Projekte zur Landschaftsgestaltung und zur Dorferneuerung herzustellen.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Um dabei den Ansprüchen des Naturschutzes und der Landschaftspflege bestmöglich entsprechen zu können, wurden die Leitlinien "Naturschutz und Landschaftspflege in Verfahren nach dem Flurbereinigungsgesetz" herausgegeben.</w:t>
      </w:r>
    </w:p>
    <w:p w:rsidR="00273C61" w:rsidRPr="00D6059F" w:rsidRDefault="00B72040"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Die baulichen Anlagen, die</w:t>
      </w:r>
      <w:r w:rsidR="00273C61" w:rsidRPr="00D6059F">
        <w:rPr>
          <w:rFonts w:ascii="Times New Roman" w:hAnsi="Times New Roman" w:cs="Times New Roman"/>
          <w:lang w:val="de-DE"/>
        </w:rPr>
        <w:t xml:space="preserve"> dem Zweck der Flurbereinigung dienen, werden mit Zuwendungen gefördert.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lastRenderedPageBreak/>
        <w:t>Die Flurbereinigung hat das große Spektrum der angewandten Wissenschaftsfächer. Dazu gehören angewandte Geologie, Markscheidekunde, Bergbaukunde, Rekultivierung, Tunnelbau, Untersuchung der Erdoberfläche, Planung, Stadtplanung, Melioration u.a.</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Verfahren – </w:t>
      </w:r>
      <w:r w:rsidRPr="00D6059F">
        <w:rPr>
          <w:rFonts w:ascii="Times New Roman" w:hAnsi="Times New Roman" w:cs="Times New Roman"/>
        </w:rPr>
        <w:t>зд</w:t>
      </w:r>
      <w:r w:rsidRPr="00D6059F">
        <w:rPr>
          <w:rFonts w:ascii="Times New Roman" w:hAnsi="Times New Roman" w:cs="Times New Roman"/>
          <w:lang w:val="de-DE"/>
        </w:rPr>
        <w:t xml:space="preserve">: </w:t>
      </w:r>
      <w:r w:rsidRPr="00D6059F">
        <w:rPr>
          <w:rFonts w:ascii="Times New Roman" w:hAnsi="Times New Roman" w:cs="Times New Roman"/>
        </w:rPr>
        <w:t>действие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Flurbereinigungsgesetz – </w:t>
      </w:r>
      <w:r w:rsidRPr="00D6059F">
        <w:rPr>
          <w:rFonts w:ascii="Times New Roman" w:hAnsi="Times New Roman" w:cs="Times New Roman"/>
        </w:rPr>
        <w:t>закон</w:t>
      </w:r>
      <w:r w:rsidRPr="00D6059F">
        <w:rPr>
          <w:rFonts w:ascii="Times New Roman" w:hAnsi="Times New Roman" w:cs="Times New Roman"/>
          <w:lang w:val="de-DE"/>
        </w:rPr>
        <w:t xml:space="preserve"> </w:t>
      </w:r>
      <w:r w:rsidRPr="00D6059F">
        <w:rPr>
          <w:rFonts w:ascii="Times New Roman" w:hAnsi="Times New Roman" w:cs="Times New Roman"/>
        </w:rPr>
        <w:t>о</w:t>
      </w:r>
      <w:r w:rsidRPr="00D6059F">
        <w:rPr>
          <w:rFonts w:ascii="Times New Roman" w:hAnsi="Times New Roman" w:cs="Times New Roman"/>
          <w:lang w:val="de-DE"/>
        </w:rPr>
        <w:t xml:space="preserve"> </w:t>
      </w:r>
      <w:r w:rsidRPr="00D6059F">
        <w:rPr>
          <w:rFonts w:ascii="Times New Roman" w:hAnsi="Times New Roman" w:cs="Times New Roman"/>
        </w:rPr>
        <w:t>землеустройстве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Lebens- und Arbeitsverhältnisse – </w:t>
      </w:r>
      <w:r w:rsidRPr="00D6059F">
        <w:rPr>
          <w:rFonts w:ascii="Times New Roman" w:hAnsi="Times New Roman" w:cs="Times New Roman"/>
        </w:rPr>
        <w:t>условия</w:t>
      </w:r>
      <w:r w:rsidRPr="00D6059F">
        <w:rPr>
          <w:rFonts w:ascii="Times New Roman" w:hAnsi="Times New Roman" w:cs="Times New Roman"/>
          <w:lang w:val="de-DE"/>
        </w:rPr>
        <w:t xml:space="preserve"> </w:t>
      </w:r>
      <w:r w:rsidRPr="00D6059F">
        <w:rPr>
          <w:rFonts w:ascii="Times New Roman" w:hAnsi="Times New Roman" w:cs="Times New Roman"/>
        </w:rPr>
        <w:t>жизни</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труда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l</w:t>
      </w:r>
      <w:r w:rsidRPr="00D6059F">
        <w:rPr>
          <w:rFonts w:ascii="Times New Roman" w:hAnsi="Times New Roman" w:cs="Times New Roman"/>
        </w:rPr>
        <w:t>ä</w:t>
      </w:r>
      <w:r w:rsidRPr="00D6059F">
        <w:rPr>
          <w:rFonts w:ascii="Times New Roman" w:hAnsi="Times New Roman" w:cs="Times New Roman"/>
          <w:lang w:val="de-DE"/>
        </w:rPr>
        <w:t>ndlich</w:t>
      </w:r>
      <w:r w:rsidRPr="00D6059F">
        <w:rPr>
          <w:rFonts w:ascii="Times New Roman" w:hAnsi="Times New Roman" w:cs="Times New Roman"/>
        </w:rPr>
        <w:t xml:space="preserve"> – сельский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Raum</w:t>
      </w:r>
      <w:r w:rsidRPr="00D6059F">
        <w:rPr>
          <w:rFonts w:ascii="Times New Roman" w:hAnsi="Times New Roman" w:cs="Times New Roman"/>
        </w:rPr>
        <w:t xml:space="preserve"> – местность, пространство</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Rahmenbedingungen</w:t>
      </w:r>
      <w:r w:rsidRPr="00D6059F">
        <w:rPr>
          <w:rFonts w:ascii="Times New Roman" w:hAnsi="Times New Roman" w:cs="Times New Roman"/>
        </w:rPr>
        <w:t xml:space="preserve"> – общие условия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wandeln</w:t>
      </w:r>
      <w:r w:rsidRPr="00D6059F">
        <w:rPr>
          <w:rFonts w:ascii="Times New Roman" w:hAnsi="Times New Roman" w:cs="Times New Roman"/>
        </w:rPr>
        <w:t xml:space="preserve"> – изменять, превращать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verfolgen</w:t>
      </w:r>
      <w:r w:rsidRPr="00D6059F">
        <w:rPr>
          <w:rFonts w:ascii="Times New Roman" w:hAnsi="Times New Roman" w:cs="Times New Roman"/>
        </w:rPr>
        <w:t xml:space="preserve"> – преследовать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Belange – </w:t>
      </w:r>
      <w:r w:rsidRPr="00D6059F">
        <w:rPr>
          <w:rFonts w:ascii="Times New Roman" w:hAnsi="Times New Roman" w:cs="Times New Roman"/>
        </w:rPr>
        <w:t>интересы</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Naturschutz – </w:t>
      </w:r>
      <w:r w:rsidRPr="00D6059F">
        <w:rPr>
          <w:rFonts w:ascii="Times New Roman" w:hAnsi="Times New Roman" w:cs="Times New Roman"/>
        </w:rPr>
        <w:t>охрана</w:t>
      </w:r>
      <w:r w:rsidRPr="00D6059F">
        <w:rPr>
          <w:rFonts w:ascii="Times New Roman" w:hAnsi="Times New Roman" w:cs="Times New Roman"/>
          <w:lang w:val="de-DE"/>
        </w:rPr>
        <w:t xml:space="preserve"> </w:t>
      </w:r>
      <w:r w:rsidRPr="00D6059F">
        <w:rPr>
          <w:rFonts w:ascii="Times New Roman" w:hAnsi="Times New Roman" w:cs="Times New Roman"/>
        </w:rPr>
        <w:t>природы</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Verwirklichung – </w:t>
      </w:r>
      <w:r w:rsidRPr="00D6059F">
        <w:rPr>
          <w:rFonts w:ascii="Times New Roman" w:hAnsi="Times New Roman" w:cs="Times New Roman"/>
        </w:rPr>
        <w:t>осуществление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Bodenordnung – </w:t>
      </w:r>
      <w:r w:rsidRPr="00D6059F">
        <w:rPr>
          <w:rFonts w:ascii="Times New Roman" w:hAnsi="Times New Roman" w:cs="Times New Roman"/>
        </w:rPr>
        <w:t>землепользование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Nutzungsansprüche – </w:t>
      </w:r>
      <w:r w:rsidRPr="00D6059F">
        <w:rPr>
          <w:rFonts w:ascii="Times New Roman" w:hAnsi="Times New Roman" w:cs="Times New Roman"/>
        </w:rPr>
        <w:t>требование</w:t>
      </w:r>
      <w:r w:rsidRPr="00D6059F">
        <w:rPr>
          <w:rFonts w:ascii="Times New Roman" w:hAnsi="Times New Roman" w:cs="Times New Roman"/>
          <w:lang w:val="de-DE"/>
        </w:rPr>
        <w:t xml:space="preserve"> </w:t>
      </w:r>
      <w:r w:rsidRPr="00D6059F">
        <w:rPr>
          <w:rFonts w:ascii="Times New Roman" w:hAnsi="Times New Roman" w:cs="Times New Roman"/>
        </w:rPr>
        <w:t>для</w:t>
      </w:r>
      <w:r w:rsidRPr="00D6059F">
        <w:rPr>
          <w:rFonts w:ascii="Times New Roman" w:hAnsi="Times New Roman" w:cs="Times New Roman"/>
          <w:lang w:val="de-DE"/>
        </w:rPr>
        <w:t xml:space="preserve"> </w:t>
      </w:r>
      <w:r w:rsidRPr="00D6059F">
        <w:rPr>
          <w:rFonts w:ascii="Times New Roman" w:hAnsi="Times New Roman" w:cs="Times New Roman"/>
        </w:rPr>
        <w:t>использования</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Nachteil – </w:t>
      </w:r>
      <w:r w:rsidRPr="00D6059F">
        <w:rPr>
          <w:rFonts w:ascii="Times New Roman" w:hAnsi="Times New Roman" w:cs="Times New Roman"/>
        </w:rPr>
        <w:t>вред</w:t>
      </w:r>
      <w:r w:rsidRPr="00D6059F">
        <w:rPr>
          <w:rFonts w:ascii="Times New Roman" w:hAnsi="Times New Roman" w:cs="Times New Roman"/>
          <w:lang w:val="de-DE"/>
        </w:rPr>
        <w:t xml:space="preserve">, </w:t>
      </w:r>
      <w:r w:rsidRPr="00D6059F">
        <w:rPr>
          <w:rFonts w:ascii="Times New Roman" w:hAnsi="Times New Roman" w:cs="Times New Roman"/>
        </w:rPr>
        <w:t>ущерб</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entflechten – </w:t>
      </w:r>
      <w:r w:rsidRPr="00D6059F">
        <w:rPr>
          <w:rFonts w:ascii="Times New Roman" w:hAnsi="Times New Roman" w:cs="Times New Roman"/>
        </w:rPr>
        <w:t>распутывать</w:t>
      </w:r>
      <w:r w:rsidRPr="00D6059F">
        <w:rPr>
          <w:rFonts w:ascii="Times New Roman" w:hAnsi="Times New Roman" w:cs="Times New Roman"/>
          <w:lang w:val="de-DE"/>
        </w:rPr>
        <w:t xml:space="preserve">, </w:t>
      </w:r>
      <w:r w:rsidRPr="00D6059F">
        <w:rPr>
          <w:rFonts w:ascii="Times New Roman" w:hAnsi="Times New Roman" w:cs="Times New Roman"/>
        </w:rPr>
        <w:t>расплетать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bedarfsgerecht</w:t>
      </w:r>
      <w:r w:rsidRPr="00D6059F">
        <w:rPr>
          <w:rFonts w:ascii="Times New Roman" w:hAnsi="Times New Roman" w:cs="Times New Roman"/>
        </w:rPr>
        <w:t xml:space="preserve"> – отвечающий спросу</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w:t>
      </w:r>
      <w:r w:rsidRPr="00D6059F">
        <w:rPr>
          <w:rFonts w:ascii="Times New Roman" w:hAnsi="Times New Roman" w:cs="Times New Roman"/>
        </w:rPr>
        <w:t xml:space="preserve"> – земельный участок</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beheben</w:t>
      </w:r>
      <w:r w:rsidRPr="00D6059F">
        <w:rPr>
          <w:rFonts w:ascii="Times New Roman" w:hAnsi="Times New Roman" w:cs="Times New Roman"/>
        </w:rPr>
        <w:t xml:space="preserve"> – устранять, ликвидировать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Auftrag</w:t>
      </w:r>
      <w:r w:rsidRPr="00D6059F">
        <w:rPr>
          <w:rFonts w:ascii="Times New Roman" w:hAnsi="Times New Roman" w:cs="Times New Roman"/>
        </w:rPr>
        <w:t xml:space="preserve"> – задание, заказ</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Anlage – </w:t>
      </w:r>
      <w:r w:rsidRPr="00D6059F">
        <w:rPr>
          <w:rFonts w:ascii="Times New Roman" w:hAnsi="Times New Roman" w:cs="Times New Roman"/>
        </w:rPr>
        <w:t>сооружение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Landschaftsgestaltung – </w:t>
      </w:r>
      <w:r w:rsidRPr="00D6059F">
        <w:rPr>
          <w:rFonts w:ascii="Times New Roman" w:hAnsi="Times New Roman" w:cs="Times New Roman"/>
        </w:rPr>
        <w:t>ландшафтный</w:t>
      </w:r>
      <w:r w:rsidRPr="00D6059F">
        <w:rPr>
          <w:rFonts w:ascii="Times New Roman" w:hAnsi="Times New Roman" w:cs="Times New Roman"/>
          <w:lang w:val="de-DE"/>
        </w:rPr>
        <w:t xml:space="preserve"> </w:t>
      </w:r>
      <w:r w:rsidRPr="00D6059F">
        <w:rPr>
          <w:rFonts w:ascii="Times New Roman" w:hAnsi="Times New Roman" w:cs="Times New Roman"/>
        </w:rPr>
        <w:t>дизайн</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Erneuerung – </w:t>
      </w:r>
      <w:r w:rsidRPr="00D6059F">
        <w:rPr>
          <w:rFonts w:ascii="Times New Roman" w:hAnsi="Times New Roman" w:cs="Times New Roman"/>
        </w:rPr>
        <w:t>обновление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herstellen – </w:t>
      </w:r>
      <w:r w:rsidRPr="00D6059F">
        <w:rPr>
          <w:rFonts w:ascii="Times New Roman" w:hAnsi="Times New Roman" w:cs="Times New Roman"/>
        </w:rPr>
        <w:t>получать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bestmöglich – </w:t>
      </w:r>
      <w:r w:rsidRPr="00D6059F">
        <w:rPr>
          <w:rFonts w:ascii="Times New Roman" w:hAnsi="Times New Roman" w:cs="Times New Roman"/>
        </w:rPr>
        <w:t>наилучшим</w:t>
      </w:r>
      <w:r w:rsidRPr="00D6059F">
        <w:rPr>
          <w:rFonts w:ascii="Times New Roman" w:hAnsi="Times New Roman" w:cs="Times New Roman"/>
          <w:lang w:val="de-DE"/>
        </w:rPr>
        <w:t xml:space="preserve"> </w:t>
      </w:r>
      <w:r w:rsidRPr="00D6059F">
        <w:rPr>
          <w:rFonts w:ascii="Times New Roman" w:hAnsi="Times New Roman" w:cs="Times New Roman"/>
        </w:rPr>
        <w:t>образом</w:t>
      </w:r>
    </w:p>
    <w:p w:rsidR="00273C61" w:rsidRPr="00CA36E9"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herausgeben</w:t>
      </w:r>
      <w:r w:rsidRPr="00CA36E9">
        <w:rPr>
          <w:rFonts w:ascii="Times New Roman" w:hAnsi="Times New Roman" w:cs="Times New Roman"/>
        </w:rPr>
        <w:t xml:space="preserve"> – </w:t>
      </w:r>
      <w:r w:rsidRPr="00D6059F">
        <w:rPr>
          <w:rFonts w:ascii="Times New Roman" w:hAnsi="Times New Roman" w:cs="Times New Roman"/>
        </w:rPr>
        <w:t>выдавать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Zweck</w:t>
      </w:r>
      <w:r w:rsidRPr="00D6059F">
        <w:rPr>
          <w:rFonts w:ascii="Times New Roman" w:hAnsi="Times New Roman" w:cs="Times New Roman"/>
        </w:rPr>
        <w:t xml:space="preserve"> – цель, назначение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Zuwendungen</w:t>
      </w:r>
      <w:r w:rsidRPr="00D6059F">
        <w:rPr>
          <w:rFonts w:ascii="Times New Roman" w:hAnsi="Times New Roman" w:cs="Times New Roman"/>
        </w:rPr>
        <w:t xml:space="preserve"> – ассигнования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f</w:t>
      </w:r>
      <w:r w:rsidRPr="00D6059F">
        <w:rPr>
          <w:rFonts w:ascii="Times New Roman" w:hAnsi="Times New Roman" w:cs="Times New Roman"/>
        </w:rPr>
        <w:t>ö</w:t>
      </w:r>
      <w:r w:rsidRPr="00D6059F">
        <w:rPr>
          <w:rFonts w:ascii="Times New Roman" w:hAnsi="Times New Roman" w:cs="Times New Roman"/>
          <w:lang w:val="de-DE"/>
        </w:rPr>
        <w:t>rdern</w:t>
      </w:r>
      <w:r w:rsidRPr="00D6059F">
        <w:rPr>
          <w:rFonts w:ascii="Times New Roman" w:hAnsi="Times New Roman" w:cs="Times New Roman"/>
        </w:rPr>
        <w:t xml:space="preserve"> – содействовать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Wissenschaftsfach</w:t>
      </w:r>
      <w:r w:rsidRPr="00D6059F">
        <w:rPr>
          <w:rFonts w:ascii="Times New Roman" w:hAnsi="Times New Roman" w:cs="Times New Roman"/>
        </w:rPr>
        <w:t xml:space="preserve"> – научная область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angewandt</w:t>
      </w:r>
      <w:r w:rsidRPr="00D6059F">
        <w:rPr>
          <w:rFonts w:ascii="Times New Roman" w:hAnsi="Times New Roman" w:cs="Times New Roman"/>
        </w:rPr>
        <w:t xml:space="preserve"> – прикладной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Markscheidekunde</w:t>
      </w:r>
      <w:r w:rsidRPr="00D6059F">
        <w:rPr>
          <w:rFonts w:ascii="Times New Roman" w:hAnsi="Times New Roman" w:cs="Times New Roman"/>
        </w:rPr>
        <w:t xml:space="preserve"> – маркшейдерское дело</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 xml:space="preserve">die Untersuchung – </w:t>
      </w:r>
      <w:r w:rsidRPr="00D6059F">
        <w:rPr>
          <w:rFonts w:ascii="Times New Roman" w:hAnsi="Times New Roman" w:cs="Times New Roman"/>
        </w:rPr>
        <w:t>изучение</w:t>
      </w:r>
      <w:r w:rsidRPr="00D6059F">
        <w:rPr>
          <w:rFonts w:ascii="Times New Roman" w:hAnsi="Times New Roman" w:cs="Times New Roman"/>
          <w:lang w:val="de-DE"/>
        </w:rPr>
        <w:t xml:space="preserve">, </w:t>
      </w:r>
      <w:r w:rsidRPr="00D6059F">
        <w:rPr>
          <w:rFonts w:ascii="Times New Roman" w:hAnsi="Times New Roman" w:cs="Times New Roman"/>
        </w:rPr>
        <w:t>исследование</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lastRenderedPageBreak/>
        <w:t xml:space="preserve"> Aufgaben zum 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Найдите немецкие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bedarfsgerecht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rPr>
        <w:t>вред</w:t>
      </w:r>
      <w:r w:rsidRPr="00D6059F">
        <w:rPr>
          <w:rFonts w:ascii="Times New Roman" w:hAnsi="Times New Roman" w:cs="Times New Roman"/>
          <w:lang w:val="de-DE"/>
        </w:rPr>
        <w:t xml:space="preserve">, </w:t>
      </w:r>
      <w:r w:rsidRPr="00D6059F">
        <w:rPr>
          <w:rFonts w:ascii="Times New Roman" w:hAnsi="Times New Roman" w:cs="Times New Roman"/>
        </w:rPr>
        <w:t>ущерб</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Lebens- und Arbeitsverhältnisse</w:t>
      </w:r>
      <w:r w:rsidRPr="00D6059F">
        <w:rPr>
          <w:rFonts w:ascii="Times New Roman" w:hAnsi="Times New Roman" w:cs="Times New Roman"/>
          <w:lang w:val="de-DE"/>
        </w:rPr>
        <w:tab/>
      </w:r>
      <w:r w:rsidRPr="00D6059F">
        <w:rPr>
          <w:rFonts w:ascii="Times New Roman" w:hAnsi="Times New Roman" w:cs="Times New Roman"/>
        </w:rPr>
        <w:t>сельский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Belange</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общие условия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l</w:t>
      </w:r>
      <w:r w:rsidRPr="00D6059F">
        <w:rPr>
          <w:rFonts w:ascii="Times New Roman" w:hAnsi="Times New Roman" w:cs="Times New Roman"/>
        </w:rPr>
        <w:t>ä</w:t>
      </w:r>
      <w:r w:rsidRPr="00D6059F">
        <w:rPr>
          <w:rFonts w:ascii="Times New Roman" w:hAnsi="Times New Roman" w:cs="Times New Roman"/>
          <w:lang w:val="de-DE"/>
        </w:rPr>
        <w:t>ndlich</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распутывать, расплетать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Nachteil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rPr>
        <w:t>интересы</w:t>
      </w:r>
    </w:p>
    <w:p w:rsidR="00273C61" w:rsidRPr="00D6059F" w:rsidRDefault="00B72040"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entflechten </w:t>
      </w:r>
      <w:r>
        <w:rPr>
          <w:rFonts w:ascii="Times New Roman" w:hAnsi="Times New Roman" w:cs="Times New Roman"/>
          <w:lang w:val="de-DE"/>
        </w:rPr>
        <w:tab/>
      </w:r>
      <w:r>
        <w:rPr>
          <w:rFonts w:ascii="Times New Roman" w:hAnsi="Times New Roman" w:cs="Times New Roman"/>
          <w:lang w:val="de-DE"/>
        </w:rPr>
        <w:tab/>
        <w:t xml:space="preserve">                            </w:t>
      </w:r>
      <w:r w:rsidR="00273C61" w:rsidRPr="00D6059F">
        <w:rPr>
          <w:rFonts w:ascii="Times New Roman" w:hAnsi="Times New Roman" w:cs="Times New Roman"/>
        </w:rPr>
        <w:t>обновление</w:t>
      </w:r>
    </w:p>
    <w:p w:rsidR="00273C61" w:rsidRPr="00D6059F" w:rsidRDefault="00B72040"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die Rahmenbedingungen</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rPr>
        <w:t>сооружение</w:t>
      </w:r>
    </w:p>
    <w:p w:rsidR="00273C61" w:rsidRPr="005E1A4B"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5E1A4B">
        <w:rPr>
          <w:rFonts w:ascii="Times New Roman" w:hAnsi="Times New Roman" w:cs="Times New Roman"/>
        </w:rPr>
        <w:t xml:space="preserve"> </w:t>
      </w:r>
      <w:r w:rsidRPr="00D6059F">
        <w:rPr>
          <w:rFonts w:ascii="Times New Roman" w:hAnsi="Times New Roman" w:cs="Times New Roman"/>
          <w:lang w:val="de-DE"/>
        </w:rPr>
        <w:t>Erneuerung</w:t>
      </w:r>
      <w:r w:rsidRPr="005E1A4B">
        <w:rPr>
          <w:rFonts w:ascii="Times New Roman" w:hAnsi="Times New Roman" w:cs="Times New Roman"/>
        </w:rPr>
        <w:tab/>
      </w:r>
      <w:r w:rsidRPr="005E1A4B">
        <w:rPr>
          <w:rFonts w:ascii="Times New Roman" w:hAnsi="Times New Roman" w:cs="Times New Roman"/>
        </w:rPr>
        <w:tab/>
      </w:r>
      <w:r w:rsidRPr="005E1A4B">
        <w:rPr>
          <w:rFonts w:ascii="Times New Roman" w:hAnsi="Times New Roman" w:cs="Times New Roman"/>
        </w:rPr>
        <w:tab/>
      </w:r>
      <w:r w:rsidRPr="00D6059F">
        <w:rPr>
          <w:rFonts w:ascii="Times New Roman" w:hAnsi="Times New Roman" w:cs="Times New Roman"/>
        </w:rPr>
        <w:t>земельный</w:t>
      </w:r>
      <w:r w:rsidRPr="005E1A4B">
        <w:rPr>
          <w:rFonts w:ascii="Times New Roman" w:hAnsi="Times New Roman" w:cs="Times New Roman"/>
        </w:rPr>
        <w:t xml:space="preserve"> </w:t>
      </w:r>
      <w:r w:rsidRPr="00D6059F">
        <w:rPr>
          <w:rFonts w:ascii="Times New Roman" w:hAnsi="Times New Roman" w:cs="Times New Roman"/>
        </w:rPr>
        <w:t>участок</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Anlage</w:t>
      </w:r>
      <w:r w:rsidR="005E1A4B">
        <w:rPr>
          <w:rFonts w:ascii="Times New Roman" w:hAnsi="Times New Roman" w:cs="Times New Roman"/>
        </w:rPr>
        <w:t xml:space="preserve"> </w:t>
      </w:r>
      <w:r w:rsidR="005E1A4B">
        <w:rPr>
          <w:rFonts w:ascii="Times New Roman" w:hAnsi="Times New Roman" w:cs="Times New Roman"/>
        </w:rPr>
        <w:tab/>
      </w:r>
      <w:r w:rsidR="005E1A4B">
        <w:rPr>
          <w:rFonts w:ascii="Times New Roman" w:hAnsi="Times New Roman" w:cs="Times New Roman"/>
        </w:rPr>
        <w:tab/>
      </w:r>
      <w:r w:rsidR="005E1A4B">
        <w:rPr>
          <w:rFonts w:ascii="Times New Roman" w:hAnsi="Times New Roman" w:cs="Times New Roman"/>
        </w:rPr>
        <w:tab/>
      </w:r>
      <w:r w:rsidR="005E1A4B">
        <w:rPr>
          <w:rFonts w:ascii="Times New Roman" w:hAnsi="Times New Roman" w:cs="Times New Roman"/>
        </w:rPr>
        <w:tab/>
        <w:t>условия жи</w:t>
      </w:r>
      <w:r w:rsidR="002074BC">
        <w:rPr>
          <w:rFonts w:ascii="Times New Roman" w:hAnsi="Times New Roman" w:cs="Times New Roman"/>
        </w:rPr>
        <w:t>з</w:t>
      </w:r>
      <w:r w:rsidRPr="00D6059F">
        <w:rPr>
          <w:rFonts w:ascii="Times New Roman" w:hAnsi="Times New Roman" w:cs="Times New Roman"/>
        </w:rPr>
        <w:t>ни и труда</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отвечающий спросу</w:t>
      </w:r>
    </w:p>
    <w:p w:rsidR="00273C61" w:rsidRPr="00D6059F"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 xml:space="preserve">2. </w:t>
      </w:r>
      <w:r w:rsidRPr="00D6059F">
        <w:rPr>
          <w:rFonts w:ascii="Times New Roman" w:hAnsi="Times New Roman" w:cs="Times New Roman"/>
          <w:b/>
          <w:bCs/>
        </w:rPr>
        <w:t>Образуйте при помощи следующих слов сложные существительные</w:t>
      </w:r>
      <w:r w:rsidR="002074BC">
        <w:rPr>
          <w:rFonts w:ascii="Times New Roman" w:hAnsi="Times New Roman" w:cs="Times New Roman"/>
          <w:b/>
          <w:bCs/>
        </w:rPr>
        <w:t xml:space="preserve"> </w:t>
      </w:r>
      <w:r w:rsidRPr="00D6059F">
        <w:rPr>
          <w:rFonts w:ascii="Times New Roman" w:hAnsi="Times New Roman" w:cs="Times New Roman"/>
          <w:b/>
          <w:bCs/>
        </w:rPr>
        <w:t>и переведите их.</w:t>
      </w:r>
    </w:p>
    <w:p w:rsidR="00273C61" w:rsidRPr="00D6059F" w:rsidRDefault="002074BC"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a. das Flurbereinigung</w:t>
      </w:r>
      <w:r w:rsidR="00273C61" w:rsidRPr="00D6059F">
        <w:rPr>
          <w:rFonts w:ascii="Times New Roman" w:hAnsi="Times New Roman" w:cs="Times New Roman"/>
          <w:lang w:val="de-DE"/>
        </w:rPr>
        <w:t>–</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1. schutz</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b. die Dorf-</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2. aufgabe</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c. die Boden-</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              3. </w:t>
      </w:r>
      <w:r w:rsidR="00273C61" w:rsidRPr="00D6059F">
        <w:rPr>
          <w:rFonts w:ascii="Times New Roman" w:hAnsi="Times New Roman" w:cs="Times New Roman"/>
          <w:lang w:val="de-DE"/>
        </w:rPr>
        <w:t>gesetz</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d. die Nutzungs-</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4. </w:t>
      </w:r>
      <w:r w:rsidR="00273C61" w:rsidRPr="00D6059F">
        <w:rPr>
          <w:rFonts w:ascii="Times New Roman" w:hAnsi="Times New Roman" w:cs="Times New Roman"/>
          <w:lang w:val="de-DE"/>
        </w:rPr>
        <w:t>pflege</w:t>
      </w:r>
      <w:r w:rsidR="00273C61" w:rsidRPr="00D6059F">
        <w:rPr>
          <w:rFonts w:ascii="Times New Roman" w:hAnsi="Times New Roman" w:cs="Times New Roman"/>
          <w:lang w:val="de-DE"/>
        </w:rPr>
        <w:tab/>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e. der Natur-</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              5. </w:t>
      </w:r>
      <w:r w:rsidR="00273C61" w:rsidRPr="00D6059F">
        <w:rPr>
          <w:rFonts w:ascii="Times New Roman" w:hAnsi="Times New Roman" w:cs="Times New Roman"/>
          <w:lang w:val="de-DE"/>
        </w:rPr>
        <w:t>gestaltung</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f. die Leit-</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6. </w:t>
      </w:r>
      <w:r w:rsidR="00273C61" w:rsidRPr="00D6059F">
        <w:rPr>
          <w:rFonts w:ascii="Times New Roman" w:hAnsi="Times New Roman" w:cs="Times New Roman"/>
          <w:lang w:val="de-DE"/>
        </w:rPr>
        <w:t>verhältnisse</w:t>
      </w:r>
      <w:r w:rsidR="00273C61" w:rsidRPr="00D6059F">
        <w:rPr>
          <w:rFonts w:ascii="Times New Roman" w:hAnsi="Times New Roman" w:cs="Times New Roman"/>
          <w:lang w:val="de-DE"/>
        </w:rPr>
        <w:tab/>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g. die Rahmen-</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7. </w:t>
      </w:r>
      <w:r w:rsidR="00273C61" w:rsidRPr="00D6059F">
        <w:rPr>
          <w:rFonts w:ascii="Times New Roman" w:hAnsi="Times New Roman" w:cs="Times New Roman"/>
          <w:lang w:val="de-DE"/>
        </w:rPr>
        <w:t>struktur</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h. die Landschafts-</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Pr>
          <w:rFonts w:ascii="Times New Roman" w:hAnsi="Times New Roman" w:cs="Times New Roman"/>
          <w:lang w:val="de-DE"/>
        </w:rPr>
        <w:t xml:space="preserve">8. </w:t>
      </w:r>
      <w:r w:rsidR="00273C61" w:rsidRPr="00D6059F">
        <w:rPr>
          <w:rFonts w:ascii="Times New Roman" w:hAnsi="Times New Roman" w:cs="Times New Roman"/>
          <w:lang w:val="de-DE"/>
        </w:rPr>
        <w:t>bereinigung</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i. die Arbeits-</w:t>
      </w:r>
      <w:r w:rsidR="00273C61" w:rsidRPr="00D6059F">
        <w:rPr>
          <w:rFonts w:ascii="Times New Roman" w:hAnsi="Times New Roman" w:cs="Times New Roman"/>
          <w:lang w:val="de-DE"/>
        </w:rPr>
        <w:tab/>
      </w:r>
      <w:r w:rsidR="00273C61" w:rsidRPr="00CA36E9">
        <w:rPr>
          <w:rFonts w:ascii="Times New Roman" w:hAnsi="Times New Roman" w:cs="Times New Roman"/>
          <w:lang w:val="de-DE"/>
        </w:rPr>
        <w:tab/>
      </w:r>
      <w:r>
        <w:rPr>
          <w:rFonts w:ascii="Times New Roman" w:hAnsi="Times New Roman" w:cs="Times New Roman"/>
          <w:lang w:val="de-DE"/>
        </w:rPr>
        <w:t xml:space="preserve">             </w:t>
      </w:r>
      <w:r w:rsidR="002074BC">
        <w:rPr>
          <w:rFonts w:ascii="Times New Roman" w:hAnsi="Times New Roman" w:cs="Times New Roman"/>
          <w:lang w:val="de-DE"/>
        </w:rPr>
        <w:t xml:space="preserve">                            </w:t>
      </w:r>
      <w:r>
        <w:rPr>
          <w:rFonts w:ascii="Times New Roman" w:hAnsi="Times New Roman" w:cs="Times New Roman"/>
          <w:lang w:val="de-DE"/>
        </w:rPr>
        <w:t xml:space="preserve"> 9. </w:t>
      </w:r>
      <w:r w:rsidR="00273C61" w:rsidRPr="00D6059F">
        <w:rPr>
          <w:rFonts w:ascii="Times New Roman" w:hAnsi="Times New Roman" w:cs="Times New Roman"/>
          <w:lang w:val="de-DE"/>
        </w:rPr>
        <w:t>ansprüche</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j. die Flur-</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10. </w:t>
      </w:r>
      <w:r w:rsidR="00273C61" w:rsidRPr="00D6059F">
        <w:rPr>
          <w:rFonts w:ascii="Times New Roman" w:hAnsi="Times New Roman" w:cs="Times New Roman"/>
          <w:lang w:val="de-DE"/>
        </w:rPr>
        <w:t>linie</w:t>
      </w:r>
    </w:p>
    <w:p w:rsidR="00273C61" w:rsidRPr="00D6059F" w:rsidRDefault="005E1A4B" w:rsidP="00273C61">
      <w:pPr>
        <w:spacing w:after="0" w:line="240" w:lineRule="auto"/>
        <w:ind w:firstLine="284"/>
        <w:jc w:val="both"/>
        <w:rPr>
          <w:rFonts w:ascii="Times New Roman" w:hAnsi="Times New Roman" w:cs="Times New Roman"/>
          <w:bCs/>
          <w:lang w:val="de-DE"/>
        </w:rPr>
      </w:pPr>
      <w:r>
        <w:rPr>
          <w:rFonts w:ascii="Times New Roman" w:hAnsi="Times New Roman" w:cs="Times New Roman"/>
          <w:lang w:val="de-DE"/>
        </w:rPr>
        <w:t>k. die Agrar-</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11. </w:t>
      </w:r>
      <w:r w:rsidR="00273C61" w:rsidRPr="00D6059F">
        <w:rPr>
          <w:rFonts w:ascii="Times New Roman" w:hAnsi="Times New Roman" w:cs="Times New Roman"/>
          <w:lang w:val="de-DE"/>
        </w:rPr>
        <w:t xml:space="preserve">bedingungen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l. die</w:t>
      </w:r>
      <w:r w:rsidRPr="00D6059F">
        <w:rPr>
          <w:rFonts w:ascii="Times New Roman" w:hAnsi="Times New Roman" w:cs="Times New Roman"/>
          <w:b/>
          <w:bCs/>
          <w:lang w:val="de-DE"/>
        </w:rPr>
        <w:t xml:space="preserve"> </w:t>
      </w:r>
      <w:r w:rsidR="005E1A4B">
        <w:rPr>
          <w:rFonts w:ascii="Times New Roman" w:hAnsi="Times New Roman" w:cs="Times New Roman"/>
          <w:lang w:val="de-DE"/>
        </w:rPr>
        <w:t>Haupt-</w:t>
      </w:r>
      <w:r w:rsidR="005E1A4B">
        <w:rPr>
          <w:rFonts w:ascii="Times New Roman" w:hAnsi="Times New Roman" w:cs="Times New Roman"/>
          <w:lang w:val="de-DE"/>
        </w:rPr>
        <w:tab/>
      </w:r>
      <w:r w:rsidR="005E1A4B">
        <w:rPr>
          <w:rFonts w:ascii="Times New Roman" w:hAnsi="Times New Roman" w:cs="Times New Roman"/>
          <w:lang w:val="de-DE"/>
        </w:rPr>
        <w:tab/>
      </w:r>
      <w:r w:rsidR="005E1A4B">
        <w:rPr>
          <w:rFonts w:ascii="Times New Roman" w:hAnsi="Times New Roman" w:cs="Times New Roman"/>
          <w:lang w:val="de-DE"/>
        </w:rPr>
        <w:tab/>
      </w:r>
      <w:r w:rsidR="005E1A4B">
        <w:rPr>
          <w:rFonts w:ascii="Times New Roman" w:hAnsi="Times New Roman" w:cs="Times New Roman"/>
          <w:lang w:val="de-DE"/>
        </w:rPr>
        <w:tab/>
      </w:r>
      <w:r w:rsidR="005E1A4B">
        <w:rPr>
          <w:rFonts w:ascii="Times New Roman" w:hAnsi="Times New Roman" w:cs="Times New Roman"/>
          <w:lang w:val="de-DE"/>
        </w:rPr>
        <w:tab/>
        <w:t xml:space="preserve">12. </w:t>
      </w:r>
      <w:r w:rsidRPr="00D6059F">
        <w:rPr>
          <w:rFonts w:ascii="Times New Roman" w:hAnsi="Times New Roman" w:cs="Times New Roman"/>
          <w:lang w:val="de-DE"/>
        </w:rPr>
        <w:t>ordnung</w:t>
      </w:r>
    </w:p>
    <w:p w:rsidR="00273C61" w:rsidRPr="00D6059F" w:rsidRDefault="005E1A4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m. die Landschafts-</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t xml:space="preserve">13. </w:t>
      </w:r>
      <w:r w:rsidR="00273C61" w:rsidRPr="00D6059F">
        <w:rPr>
          <w:rFonts w:ascii="Times New Roman" w:hAnsi="Times New Roman" w:cs="Times New Roman"/>
          <w:lang w:val="de-DE"/>
        </w:rPr>
        <w:t>erneuerung</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3. </w:t>
      </w:r>
      <w:r w:rsidRPr="00D6059F">
        <w:rPr>
          <w:rFonts w:ascii="Times New Roman" w:hAnsi="Times New Roman" w:cs="Times New Roman"/>
          <w:b/>
          <w:bCs/>
        </w:rPr>
        <w:t>Дополните</w:t>
      </w:r>
      <w:r w:rsidRPr="00D6059F">
        <w:rPr>
          <w:rFonts w:ascii="Times New Roman" w:hAnsi="Times New Roman" w:cs="Times New Roman"/>
          <w:b/>
          <w:bCs/>
          <w:lang w:val="de-DE"/>
        </w:rPr>
        <w:t xml:space="preserve"> </w:t>
      </w:r>
      <w:r w:rsidRPr="00D6059F">
        <w:rPr>
          <w:rFonts w:ascii="Times New Roman" w:hAnsi="Times New Roman" w:cs="Times New Roman"/>
          <w:b/>
          <w:bCs/>
        </w:rPr>
        <w:t>предложения</w:t>
      </w:r>
      <w:r w:rsidRPr="00D6059F">
        <w:rPr>
          <w:rFonts w:ascii="Times New Roman" w:hAnsi="Times New Roman" w:cs="Times New Roman"/>
          <w:b/>
          <w:bCs/>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Entsprechend den sich stetig ändernden Rahmenbedingungen haben sich auch</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B72040" w:rsidP="00273C61">
      <w:pPr>
        <w:tabs>
          <w:tab w:val="left" w:pos="567"/>
        </w:tabs>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2. Die baulichen Anlagen, die </w:t>
      </w:r>
      <w:r w:rsidR="00273C61" w:rsidRPr="00D6059F">
        <w:rPr>
          <w:rFonts w:ascii="Times New Roman" w:hAnsi="Times New Roman" w:cs="Times New Roman"/>
          <w:lang w:val="de-DE"/>
        </w:rPr>
        <w:t>dem Zweck der Flurbereinigung dienen</w:t>
      </w:r>
      <w:r w:rsidR="0068696C">
        <w:rPr>
          <w:rFonts w:ascii="Times New Roman" w:hAnsi="Times New Roman" w:cs="Times New Roman"/>
          <w:lang w:val="de-DE"/>
        </w:rPr>
        <w:t xml:space="preserve"> </w:t>
      </w:r>
      <w:r w:rsidR="00273C61"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Um dabei den Ansprüchen des Naturschutzes und der Landschaftspflege bestmöglich entsprechen zu können</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Aktuelle Verfahren verfolgen</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Die Flurbereinigung hat den Auftrag zur Landentwicklung, Anlagen zur Verbesserung der Infrastruktur</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6. Verfahren nach dem Flurbereinigungsgesetz haben</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Die Hauptaufgabe von Flurbereinigungsverfahren ist</w:t>
      </w:r>
      <w:r w:rsidR="0068696C">
        <w:rPr>
          <w:rFonts w:ascii="Times New Roman" w:hAnsi="Times New Roman" w:cs="Times New Roman"/>
          <w:lang w:val="de-DE"/>
        </w:rPr>
        <w:t xml:space="preserve"> </w:t>
      </w:r>
      <w:r w:rsidRPr="00D6059F">
        <w:rPr>
          <w:rFonts w:ascii="Times New Roman" w:hAnsi="Times New Roman" w:cs="Times New Roman"/>
          <w:lang w:val="de-DE"/>
        </w:rPr>
        <w:t>…</w:t>
      </w:r>
    </w:p>
    <w:p w:rsidR="00273C61" w:rsidRPr="00D6059F" w:rsidRDefault="00273C61" w:rsidP="00273C61">
      <w:pPr>
        <w:tabs>
          <w:tab w:val="left" w:pos="567"/>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4. Найдите в тексте перевод следующих словосочетаний.</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rPr>
        <w:t>Землеустройство имеет задачу; сельскохозяйственные дороги; действие по землеустроительному закону; главная задача процесса землеустройства; землепользование и конкурирующее право на пользование; строительные сооружения; преследовать интересы; постоянно меняющиеся общие условия; ликвидировать агрикультурный ущерб; проекты ландшафтного дизайна.</w:t>
      </w:r>
    </w:p>
    <w:p w:rsidR="00273C61" w:rsidRPr="00D6059F"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 xml:space="preserve">5. Составьте из следующих слов предложения и переведите их.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nach dem Flurbereinigungsgesetz; eine lange Tradition; Verfahren; haben.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zur Verbesserung; sein; ein Instrument; der Lebens- und Arbeitsverhältnisse; nach dem Flurbereinigungsgesetz.</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den</w:t>
      </w:r>
      <w:r w:rsidR="00B72040">
        <w:rPr>
          <w:rFonts w:ascii="Times New Roman" w:hAnsi="Times New Roman" w:cs="Times New Roman"/>
          <w:lang w:val="de-DE"/>
        </w:rPr>
        <w:t xml:space="preserve"> Auftrag; die Flurbereinigung; </w:t>
      </w:r>
      <w:r w:rsidRPr="00D6059F">
        <w:rPr>
          <w:rFonts w:ascii="Times New Roman" w:hAnsi="Times New Roman" w:cs="Times New Roman"/>
          <w:lang w:val="de-DE"/>
        </w:rPr>
        <w:t>zur Landentwicklung; haben; Anlagen zur Verbesserung der Infrastruktur.</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Belange der Verbesserung der Agrarstruktur verfolgen; aktuelle Verfahren der Flurbereinigung.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von Flurbereinigungsverfahren; die Bodenordnung; sein; die Hauptaufgabe.</w:t>
      </w:r>
    </w:p>
    <w:p w:rsidR="00273C61" w:rsidRPr="00D6059F" w:rsidRDefault="00117E8B"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6. herausgeben; für die Ansprüche</w:t>
      </w:r>
      <w:r w:rsidR="00273C61" w:rsidRPr="00D6059F">
        <w:rPr>
          <w:rFonts w:ascii="Times New Roman" w:hAnsi="Times New Roman" w:cs="Times New Roman"/>
          <w:lang w:val="de-DE"/>
        </w:rPr>
        <w:t xml:space="preserve"> des Naturschutzes; werden; die Leitlinien "Naturschutz und Landschaftspflege in Verfahren nach dem Flurbereinigungsgesetz".</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haben; die sich ändernde Rahmenbedingungen; auch; sich wandeln; die Ziele; entsprechend.</w:t>
      </w:r>
    </w:p>
    <w:p w:rsidR="00273C61" w:rsidRPr="00CA36E9"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6. Найдите лишнее слово в цепочке.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die Bodenordnung – die Flurbereinigung – die Flur – die Bodennutzung</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der Boden – der Grund – das Land – der Sand – das Dorf</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die Landschaftsgestaltung – </w:t>
      </w:r>
      <w:r w:rsidR="00117E8B">
        <w:rPr>
          <w:rFonts w:ascii="Times New Roman" w:hAnsi="Times New Roman" w:cs="Times New Roman"/>
          <w:lang w:val="de-DE"/>
        </w:rPr>
        <w:t>die Stadt – die Erneuerung – das</w:t>
      </w:r>
      <w:r w:rsidRPr="00D6059F">
        <w:rPr>
          <w:rFonts w:ascii="Times New Roman" w:hAnsi="Times New Roman" w:cs="Times New Roman"/>
          <w:lang w:val="de-DE"/>
        </w:rPr>
        <w:t xml:space="preserve"> Bauwesen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die Verbesserung – die Besserung – der Abbau – die Instandsetzung</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5. die Investition – die Zuwendungen – der Aufwand – die Kapitalanlage</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lastRenderedPageBreak/>
        <w:t>7. Отметьте предложения, которые соответствуют содержанию текста.</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t>
      </w:r>
      <w:r w:rsidRPr="00D6059F">
        <w:rPr>
          <w:rFonts w:ascii="Times New Roman" w:hAnsi="Times New Roman" w:cs="Times New Roman"/>
          <w:lang w:val="de-DE"/>
        </w:rPr>
        <w:t xml:space="preserve">Verfahren nach dem Flurbereinigungsgesetz hat eine lange Tradition. </w:t>
      </w:r>
    </w:p>
    <w:p w:rsidR="00273C61" w:rsidRPr="00D6059F" w:rsidRDefault="00273C61" w:rsidP="00273C61">
      <w:pPr>
        <w:tabs>
          <w:tab w:val="left" w:pos="709"/>
        </w:tabs>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Fonts w:ascii="Times New Roman" w:hAnsi="Times New Roman" w:cs="Times New Roman"/>
          <w:lang w:val="de-DE"/>
        </w:rPr>
        <w:t xml:space="preserve"> Verfahren nach dem Flurbereinigungsgesetz ist ein Instrument zur Verschlechterung der Lebens- und Arbeitsverhältnisse im ländlichen Raum.</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Pr="00D6059F">
        <w:rPr>
          <w:rFonts w:ascii="Times New Roman" w:hAnsi="Times New Roman" w:cs="Times New Roman"/>
          <w:lang w:val="de-DE"/>
        </w:rPr>
        <w:t>Die Flurbereinigung hat den Auftrag zur Landentwicklung, Anlagen zur Verbesserung der Infrastruktur herzustellen.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w:t>
      </w:r>
      <w:r w:rsidRPr="00D6059F">
        <w:rPr>
          <w:rFonts w:ascii="Times New Roman" w:hAnsi="Times New Roman" w:cs="Times New Roman"/>
          <w:lang w:val="de-DE"/>
        </w:rPr>
        <w:t xml:space="preserve"> Die baulichen Anlagen werden mit großem Aufwand gefördert.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hAnsi="Times New Roman" w:cs="Times New Roman"/>
          <w:lang w:val="de-DE"/>
        </w:rPr>
        <w:t xml:space="preserve"> Die Leitlinien "Naturschutz und Landschaftspflege in Verfahren nach dem Flurbereinigungsgesetz" wurden für </w:t>
      </w:r>
      <w:r w:rsidR="0068696C">
        <w:rPr>
          <w:rFonts w:ascii="Times New Roman" w:hAnsi="Times New Roman" w:cs="Times New Roman"/>
          <w:lang w:val="de-DE"/>
        </w:rPr>
        <w:t>die Ansprüche</w:t>
      </w:r>
      <w:r w:rsidRPr="00D6059F">
        <w:rPr>
          <w:rFonts w:ascii="Times New Roman" w:hAnsi="Times New Roman" w:cs="Times New Roman"/>
          <w:lang w:val="de-DE"/>
        </w:rPr>
        <w:t xml:space="preserve"> des Naturschutzes und der Landschaftspflege herausgegeben.</w:t>
      </w:r>
    </w:p>
    <w:p w:rsidR="00273C61" w:rsidRPr="00D6059F" w:rsidRDefault="00273C61" w:rsidP="00273C61">
      <w:pPr>
        <w:tabs>
          <w:tab w:val="left" w:pos="709"/>
        </w:tabs>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hAnsi="Times New Roman" w:cs="Times New Roman"/>
          <w:lang w:val="de-DE"/>
        </w:rPr>
        <w:t xml:space="preserve"> Die Hauptaufgabe von Flurbereinigungsverfahren ist die Bodenordnung.</w:t>
      </w:r>
    </w:p>
    <w:p w:rsidR="00273C61" w:rsidRPr="00D6059F" w:rsidRDefault="00273C61" w:rsidP="00273C61">
      <w:pPr>
        <w:tabs>
          <w:tab w:val="left" w:pos="709"/>
        </w:tabs>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7. Entsprechend den sich ändernden </w:t>
      </w:r>
      <w:r w:rsidRPr="00D6059F">
        <w:rPr>
          <w:rFonts w:ascii="Times New Roman" w:hAnsi="Times New Roman" w:cs="Times New Roman"/>
          <w:lang w:val="de-DE"/>
        </w:rPr>
        <w:t>Rahmenbedingungen haben sich die Ziele nicht gewandelt.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 xml:space="preserve">8. </w:t>
      </w:r>
      <w:r w:rsidRPr="00D6059F">
        <w:rPr>
          <w:rFonts w:ascii="Times New Roman" w:hAnsi="Times New Roman" w:cs="Times New Roman"/>
          <w:b/>
          <w:bCs/>
        </w:rPr>
        <w:t xml:space="preserve">Назовите </w:t>
      </w:r>
      <w:r w:rsidRPr="00D6059F">
        <w:rPr>
          <w:rFonts w:ascii="Times New Roman" w:hAnsi="Times New Roman" w:cs="Times New Roman"/>
          <w:b/>
          <w:bCs/>
          <w:lang w:val="de-DE"/>
        </w:rPr>
        <w:t>Partizip</w:t>
      </w:r>
      <w:r w:rsidRPr="00D6059F">
        <w:rPr>
          <w:rFonts w:ascii="Times New Roman" w:hAnsi="Times New Roman" w:cs="Times New Roman"/>
          <w:b/>
          <w:bCs/>
        </w:rPr>
        <w:t xml:space="preserve"> </w:t>
      </w:r>
      <w:r w:rsidRPr="00D6059F">
        <w:rPr>
          <w:rFonts w:ascii="Times New Roman" w:hAnsi="Times New Roman" w:cs="Times New Roman"/>
          <w:b/>
          <w:bCs/>
          <w:lang w:val="de-DE"/>
        </w:rPr>
        <w:t>II</w:t>
      </w:r>
      <w:r w:rsidRPr="00D6059F">
        <w:rPr>
          <w:rFonts w:ascii="Times New Roman" w:hAnsi="Times New Roman" w:cs="Times New Roman"/>
          <w:b/>
          <w:bCs/>
        </w:rPr>
        <w:t xml:space="preserve"> следующих глаголов.</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Sich wandeln, haben, entflechten, fördern, herstellen, verfolgen, entsprechen, können, herausgeben, dienen, beheben, sein.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 xml:space="preserve">9. </w:t>
      </w:r>
      <w:r w:rsidRPr="00D6059F">
        <w:rPr>
          <w:rFonts w:ascii="Times New Roman" w:hAnsi="Times New Roman" w:cs="Times New Roman"/>
          <w:b/>
          <w:bCs/>
        </w:rPr>
        <w:t xml:space="preserve">Найдите в тексте предложения, стоящие в </w:t>
      </w:r>
      <w:r w:rsidRPr="00D6059F">
        <w:rPr>
          <w:rFonts w:ascii="Times New Roman" w:hAnsi="Times New Roman" w:cs="Times New Roman"/>
          <w:b/>
          <w:bCs/>
          <w:lang w:val="de-DE"/>
        </w:rPr>
        <w:t>Perfekt</w:t>
      </w:r>
      <w:r w:rsidRPr="00D6059F">
        <w:rPr>
          <w:rFonts w:ascii="Times New Roman" w:hAnsi="Times New Roman" w:cs="Times New Roman"/>
          <w:b/>
          <w:bCs/>
        </w:rPr>
        <w:t xml:space="preserve"> (</w:t>
      </w:r>
      <w:r w:rsidRPr="00D6059F">
        <w:rPr>
          <w:rFonts w:ascii="Times New Roman" w:hAnsi="Times New Roman" w:cs="Times New Roman"/>
          <w:b/>
          <w:bCs/>
          <w:lang w:val="de-DE"/>
        </w:rPr>
        <w:t>Aktiv</w:t>
      </w:r>
      <w:r w:rsidRPr="00D6059F">
        <w:rPr>
          <w:rFonts w:ascii="Times New Roman" w:hAnsi="Times New Roman" w:cs="Times New Roman"/>
          <w:b/>
          <w:bCs/>
        </w:rPr>
        <w:t>) и переведите их.</w:t>
      </w:r>
    </w:p>
    <w:p w:rsidR="00273C61" w:rsidRPr="00D6059F" w:rsidRDefault="00273C61" w:rsidP="00273C61">
      <w:pPr>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rPr>
        <w:t xml:space="preserve">10. </w:t>
      </w:r>
      <w:r w:rsidRPr="00D6059F">
        <w:rPr>
          <w:rFonts w:ascii="Times New Roman" w:hAnsi="Times New Roman" w:cs="Times New Roman"/>
          <w:b/>
          <w:bCs/>
        </w:rPr>
        <w:t>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hAnsi="Times New Roman" w:cs="Times New Roman"/>
          <w:lang w:val="de-DE"/>
        </w:rPr>
        <w:t xml:space="preserve"> Welche Tradition hat das Verfahren nach dem Flurbereinigungsgesetz?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Fonts w:ascii="Times New Roman" w:hAnsi="Times New Roman" w:cs="Times New Roman"/>
          <w:lang w:val="de-DE"/>
        </w:rPr>
        <w:t xml:space="preserve"> Wozu </w:t>
      </w:r>
      <w:r w:rsidR="0068696C" w:rsidRPr="00D6059F">
        <w:rPr>
          <w:rFonts w:ascii="Times New Roman" w:hAnsi="Times New Roman" w:cs="Times New Roman"/>
          <w:lang w:val="de-DE"/>
        </w:rPr>
        <w:t>dient das</w:t>
      </w:r>
      <w:r w:rsidRPr="00D6059F">
        <w:rPr>
          <w:rFonts w:ascii="Times New Roman" w:hAnsi="Times New Roman" w:cs="Times New Roman"/>
          <w:lang w:val="de-DE"/>
        </w:rPr>
        <w:t xml:space="preserve"> Verfahren nach dem Flurbereinigungsgesetz im ländlichen Raum?</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Was ist </w:t>
      </w:r>
      <w:r w:rsidRPr="00D6059F">
        <w:rPr>
          <w:rFonts w:ascii="Times New Roman" w:hAnsi="Times New Roman" w:cs="Times New Roman"/>
          <w:lang w:val="de-DE"/>
        </w:rPr>
        <w:t>die Hauptaufgabe von Flurbereinigungsverfahren?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w:t>
      </w:r>
      <w:r w:rsidRPr="00D6059F">
        <w:rPr>
          <w:rFonts w:ascii="Times New Roman" w:hAnsi="Times New Roman" w:cs="Times New Roman"/>
          <w:lang w:val="de-DE"/>
        </w:rPr>
        <w:t xml:space="preserve"> </w:t>
      </w:r>
      <w:r w:rsidR="0068696C">
        <w:rPr>
          <w:rFonts w:ascii="Times New Roman" w:hAnsi="Times New Roman" w:cs="Times New Roman"/>
          <w:lang w:val="de-DE"/>
        </w:rPr>
        <w:t>Welchen</w:t>
      </w:r>
      <w:r w:rsidR="0068696C" w:rsidRPr="00D6059F">
        <w:rPr>
          <w:rFonts w:ascii="Times New Roman" w:hAnsi="Times New Roman" w:cs="Times New Roman"/>
          <w:lang w:val="de-DE"/>
        </w:rPr>
        <w:t xml:space="preserve"> Auftrag </w:t>
      </w:r>
      <w:r w:rsidR="0068696C">
        <w:rPr>
          <w:rFonts w:ascii="Times New Roman" w:hAnsi="Times New Roman" w:cs="Times New Roman"/>
          <w:lang w:val="de-DE"/>
        </w:rPr>
        <w:t>hat die Flurbereinigung</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0068696C">
        <w:rPr>
          <w:rFonts w:ascii="Times New Roman" w:hAnsi="Times New Roman" w:cs="Times New Roman"/>
          <w:lang w:val="de-DE"/>
        </w:rPr>
        <w:t xml:space="preserve"> Wozu</w:t>
      </w:r>
      <w:r w:rsidRPr="00D6059F">
        <w:rPr>
          <w:rFonts w:ascii="Times New Roman" w:hAnsi="Times New Roman" w:cs="Times New Roman"/>
          <w:lang w:val="de-DE"/>
        </w:rPr>
        <w:t xml:space="preserve"> wurden die Leitlinien "Naturschutz und Landschaftspflege in Verfahren nach dem Flurbereinigungsgesetz" herausgegeben?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hAnsi="Times New Roman" w:cs="Times New Roman"/>
          <w:lang w:val="de-DE"/>
        </w:rPr>
        <w:t xml:space="preserve"> Welche Belange verfolgen Aktuelle Verfahren der Flurbereinigung? </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Cs/>
          <w:lang w:val="de-DE"/>
        </w:rPr>
        <w:t>7.</w:t>
      </w:r>
      <w:r w:rsidRPr="00D6059F">
        <w:rPr>
          <w:rFonts w:ascii="Times New Roman" w:hAnsi="Times New Roman" w:cs="Times New Roman"/>
          <w:lang w:val="de-DE"/>
        </w:rPr>
        <w:t xml:space="preserve"> Womit werden die baulichen Anlagen gefördert?</w:t>
      </w:r>
    </w:p>
    <w:p w:rsidR="00273C61" w:rsidRDefault="00273C61" w:rsidP="0068696C">
      <w:pPr>
        <w:spacing w:after="0" w:line="240" w:lineRule="auto"/>
        <w:rPr>
          <w:rFonts w:ascii="Times New Roman" w:hAnsi="Times New Roman" w:cs="Times New Roman"/>
          <w:b/>
          <w:lang w:val="de-DE"/>
        </w:rPr>
      </w:pPr>
    </w:p>
    <w:p w:rsidR="00C03CC6" w:rsidRPr="00CA36E9" w:rsidRDefault="00C03CC6" w:rsidP="0068696C">
      <w:pPr>
        <w:spacing w:after="0" w:line="240" w:lineRule="auto"/>
        <w:rPr>
          <w:rFonts w:ascii="Times New Roman" w:hAnsi="Times New Roman" w:cs="Times New Roman"/>
          <w:b/>
          <w:lang w:val="de-DE"/>
        </w:rPr>
      </w:pPr>
    </w:p>
    <w:p w:rsidR="00C03CC6" w:rsidRDefault="00C03CC6" w:rsidP="00273C61">
      <w:pPr>
        <w:spacing w:after="0" w:line="240" w:lineRule="auto"/>
        <w:ind w:firstLine="284"/>
        <w:jc w:val="center"/>
        <w:rPr>
          <w:rFonts w:ascii="Times New Roman" w:hAnsi="Times New Roman" w:cs="Times New Roman"/>
          <w:b/>
          <w:lang w:val="de-DE"/>
        </w:rPr>
      </w:pPr>
    </w:p>
    <w:p w:rsidR="00C03CC6" w:rsidRDefault="00C03CC6" w:rsidP="00273C61">
      <w:pPr>
        <w:spacing w:after="0" w:line="240" w:lineRule="auto"/>
        <w:ind w:firstLine="284"/>
        <w:jc w:val="center"/>
        <w:rPr>
          <w:rFonts w:ascii="Times New Roman" w:hAnsi="Times New Roman" w:cs="Times New Roman"/>
          <w:b/>
          <w:lang w:val="de-DE"/>
        </w:rPr>
      </w:pPr>
    </w:p>
    <w:p w:rsidR="00C03CC6" w:rsidRDefault="00C03CC6" w:rsidP="00273C61">
      <w:pPr>
        <w:spacing w:after="0" w:line="240" w:lineRule="auto"/>
        <w:ind w:firstLine="284"/>
        <w:jc w:val="center"/>
        <w:rPr>
          <w:rFonts w:ascii="Times New Roman" w:hAnsi="Times New Roman" w:cs="Times New Roman"/>
          <w:b/>
          <w:lang w:val="de-DE"/>
        </w:rPr>
      </w:pPr>
    </w:p>
    <w:p w:rsidR="00273C61"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lastRenderedPageBreak/>
        <w:t>TEXT 2. GEODÄSIE</w:t>
      </w:r>
    </w:p>
    <w:p w:rsidR="0068696C" w:rsidRPr="00D6059F" w:rsidRDefault="0068696C" w:rsidP="00273C61">
      <w:pPr>
        <w:spacing w:after="0" w:line="240" w:lineRule="auto"/>
        <w:ind w:firstLine="284"/>
        <w:jc w:val="center"/>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Geodäsie ist Wissenschaft der Gestalt der ganzen Erdoberfläche oder abwechselnden Lagen ihrer einzelnen Teile. Die Vermessungskunde der Fläche wird auch Geodäsie genannt. Man unterscheidet folgende Zweige der Geodäsie:</w:t>
      </w:r>
    </w:p>
    <w:p w:rsidR="00273C61" w:rsidRPr="00D6059F" w:rsidRDefault="00273C61" w:rsidP="00273C61">
      <w:pPr>
        <w:numPr>
          <w:ilvl w:val="0"/>
          <w:numId w:val="7"/>
        </w:numPr>
        <w:spacing w:after="0" w:line="240" w:lineRule="auto"/>
        <w:ind w:left="0" w:firstLine="284"/>
        <w:jc w:val="both"/>
        <w:rPr>
          <w:rFonts w:ascii="Times New Roman" w:hAnsi="Times New Roman" w:cs="Times New Roman"/>
          <w:lang w:val="de-DE"/>
        </w:rPr>
      </w:pPr>
      <w:r w:rsidRPr="00D6059F">
        <w:rPr>
          <w:rFonts w:ascii="Times New Roman" w:hAnsi="Times New Roman" w:cs="Times New Roman"/>
          <w:lang w:val="de-DE"/>
        </w:rPr>
        <w:t>höhere Geodäsie, die sich mit den Methoden der genauesten Messungen der Erdoberfläche beschäftigt. Sie befasst sich mit der Größe und der Gestalt der Erde;</w:t>
      </w:r>
    </w:p>
    <w:p w:rsidR="00273C61" w:rsidRPr="00D6059F" w:rsidRDefault="00273C61" w:rsidP="00273C61">
      <w:pPr>
        <w:numPr>
          <w:ilvl w:val="0"/>
          <w:numId w:val="7"/>
        </w:numPr>
        <w:spacing w:after="0" w:line="240" w:lineRule="auto"/>
        <w:ind w:left="0" w:firstLine="284"/>
        <w:jc w:val="both"/>
        <w:rPr>
          <w:rFonts w:ascii="Times New Roman" w:hAnsi="Times New Roman" w:cs="Times New Roman"/>
          <w:lang w:val="de-DE"/>
        </w:rPr>
      </w:pPr>
      <w:r w:rsidRPr="00D6059F">
        <w:rPr>
          <w:rFonts w:ascii="Times New Roman" w:hAnsi="Times New Roman" w:cs="Times New Roman"/>
          <w:lang w:val="de-DE"/>
        </w:rPr>
        <w:t xml:space="preserve">Landesvermessung (Topographie) bestimmt und stellt die größere </w:t>
      </w:r>
      <w:r w:rsidR="0068696C" w:rsidRPr="00D6059F">
        <w:rPr>
          <w:rFonts w:ascii="Times New Roman" w:hAnsi="Times New Roman" w:cs="Times New Roman"/>
          <w:lang w:val="de-DE"/>
        </w:rPr>
        <w:t>Teile der</w:t>
      </w:r>
      <w:r w:rsidRPr="00D6059F">
        <w:rPr>
          <w:rFonts w:ascii="Times New Roman" w:hAnsi="Times New Roman" w:cs="Times New Roman"/>
          <w:lang w:val="de-DE"/>
        </w:rPr>
        <w:t xml:space="preserve"> Erdoberfläche in Einzelheiten dar;</w:t>
      </w:r>
    </w:p>
    <w:p w:rsidR="00273C61" w:rsidRPr="00D6059F" w:rsidRDefault="0068696C" w:rsidP="00273C61">
      <w:pPr>
        <w:numPr>
          <w:ilvl w:val="0"/>
          <w:numId w:val="7"/>
        </w:numPr>
        <w:spacing w:after="0" w:line="240" w:lineRule="auto"/>
        <w:ind w:left="0" w:firstLine="284"/>
        <w:jc w:val="both"/>
        <w:rPr>
          <w:rFonts w:ascii="Times New Roman" w:hAnsi="Times New Roman" w:cs="Times New Roman"/>
          <w:lang w:val="de-DE"/>
        </w:rPr>
      </w:pPr>
      <w:r>
        <w:rPr>
          <w:rFonts w:ascii="Times New Roman" w:hAnsi="Times New Roman" w:cs="Times New Roman"/>
          <w:lang w:val="de-DE"/>
        </w:rPr>
        <w:t>Feldmessk</w:t>
      </w:r>
      <w:r w:rsidR="00273C61" w:rsidRPr="00D6059F">
        <w:rPr>
          <w:rFonts w:ascii="Times New Roman" w:hAnsi="Times New Roman" w:cs="Times New Roman"/>
          <w:lang w:val="de-DE"/>
        </w:rPr>
        <w:t>unde beschränkt sich auf kleinere Teile der Erdoberfläche, wobei die Krümmung der Erdoberfläche noch nicht in Betracht gezogen wird muss. Die Feldmesskunde befasst sich auch mit den Ingenieurforschungen und Entwurfsarbeiten.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854325" cy="1726565"/>
            <wp:effectExtent l="0" t="0" r="3175" b="6985"/>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172656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Hauptaufgabe der Geodäsie ist die Herstellung von Karten, Profilen, und Plänen, die für die Lösungen verschiedener Aufgaben der Volkswirtschaft notwendig sind. Jährlich wird eine bedeutende Anzahl geodätischer Pläne hergestellt. Heute sind geodätische Pläne mit reichlichem Inhalt entstanden. Nach dem Zweck der durchführenden Arbeiten unterscheidet man:</w:t>
      </w:r>
    </w:p>
    <w:p w:rsidR="00273C61" w:rsidRPr="00D6059F" w:rsidRDefault="0068696C" w:rsidP="0068696C">
      <w:pPr>
        <w:spacing w:after="0" w:line="240" w:lineRule="auto"/>
        <w:ind w:left="284"/>
        <w:jc w:val="both"/>
        <w:rPr>
          <w:rFonts w:ascii="Times New Roman" w:hAnsi="Times New Roman" w:cs="Times New Roman"/>
          <w:lang w:val="de-DE"/>
        </w:rPr>
      </w:pPr>
      <w:r>
        <w:rPr>
          <w:rFonts w:ascii="Times New Roman" w:hAnsi="Times New Roman" w:cs="Times New Roman"/>
          <w:lang w:val="de-DE"/>
        </w:rPr>
        <w:t xml:space="preserve">a. </w:t>
      </w:r>
      <w:r w:rsidR="00273C61" w:rsidRPr="00D6059F">
        <w:rPr>
          <w:rFonts w:ascii="Times New Roman" w:hAnsi="Times New Roman" w:cs="Times New Roman"/>
          <w:lang w:val="de-DE"/>
        </w:rPr>
        <w:t>topographische Aufnahme und Pläne</w:t>
      </w:r>
      <w:r>
        <w:rPr>
          <w:rFonts w:ascii="Times New Roman" w:hAnsi="Times New Roman" w:cs="Times New Roman"/>
          <w:lang w:val="de-DE"/>
        </w:rPr>
        <w:t>;</w:t>
      </w:r>
    </w:p>
    <w:p w:rsidR="00273C61" w:rsidRPr="00D6059F" w:rsidRDefault="0068696C" w:rsidP="0068696C">
      <w:pPr>
        <w:spacing w:after="0" w:line="240" w:lineRule="auto"/>
        <w:ind w:left="284"/>
        <w:jc w:val="both"/>
        <w:rPr>
          <w:rFonts w:ascii="Times New Roman" w:hAnsi="Times New Roman" w:cs="Times New Roman"/>
          <w:lang w:val="de-DE"/>
        </w:rPr>
      </w:pPr>
      <w:r>
        <w:rPr>
          <w:rFonts w:ascii="Times New Roman" w:hAnsi="Times New Roman" w:cs="Times New Roman"/>
          <w:lang w:val="de-DE"/>
        </w:rPr>
        <w:t xml:space="preserve">b. </w:t>
      </w:r>
      <w:r w:rsidR="00273C61" w:rsidRPr="00D6059F">
        <w:rPr>
          <w:rFonts w:ascii="Times New Roman" w:hAnsi="Times New Roman" w:cs="Times New Roman"/>
          <w:lang w:val="de-DE"/>
        </w:rPr>
        <w:t>Katasterkarten und Pläne</w:t>
      </w:r>
      <w:r>
        <w:rPr>
          <w:rFonts w:ascii="Times New Roman" w:hAnsi="Times New Roman" w:cs="Times New Roman"/>
          <w:lang w:val="de-DE"/>
        </w:rPr>
        <w:t>;</w:t>
      </w:r>
    </w:p>
    <w:p w:rsidR="00273C61" w:rsidRPr="00D6059F" w:rsidRDefault="0068696C" w:rsidP="0068696C">
      <w:pPr>
        <w:spacing w:after="0" w:line="240" w:lineRule="auto"/>
        <w:ind w:left="284"/>
        <w:jc w:val="both"/>
        <w:rPr>
          <w:rFonts w:ascii="Times New Roman" w:hAnsi="Times New Roman" w:cs="Times New Roman"/>
          <w:lang w:val="de-DE"/>
        </w:rPr>
      </w:pPr>
      <w:r>
        <w:rPr>
          <w:rFonts w:ascii="Times New Roman" w:hAnsi="Times New Roman" w:cs="Times New Roman"/>
          <w:lang w:val="de-DE"/>
        </w:rPr>
        <w:t xml:space="preserve">c. </w:t>
      </w:r>
      <w:r w:rsidR="00273C61" w:rsidRPr="00D6059F">
        <w:rPr>
          <w:rFonts w:ascii="Times New Roman" w:hAnsi="Times New Roman" w:cs="Times New Roman"/>
          <w:lang w:val="de-DE"/>
        </w:rPr>
        <w:t xml:space="preserve">Hydrotechnische Pläne.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Besonders große Rolle spielt die Vermessungskunde in der Volkswirtschaft. Sowohl die Planung der Städte und ländlichen Siedlungen, als auch Flureinrichtungs- und Forsteinrichtungsarbeiten, geologische Forschungen usw. haben dabei große Bedeutungen. Je mehr derartige Arbeiten auf verschiedenen Gebieten des Volkswirtschaftslebens unternommen werden, desto größere Bedeutung gewinnt Geodäsie in der Wirtschaft.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Gestalt – вид, форма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Erdoberfl</w:t>
      </w:r>
      <w:r w:rsidRPr="00D6059F">
        <w:rPr>
          <w:rFonts w:ascii="Times New Roman" w:hAnsi="Times New Roman" w:cs="Times New Roman"/>
        </w:rPr>
        <w:t>ä</w:t>
      </w:r>
      <w:r w:rsidRPr="00D6059F">
        <w:rPr>
          <w:rFonts w:ascii="Times New Roman" w:hAnsi="Times New Roman" w:cs="Times New Roman"/>
          <w:lang w:val="de-DE"/>
        </w:rPr>
        <w:t>che</w:t>
      </w:r>
      <w:r w:rsidRPr="00D6059F">
        <w:rPr>
          <w:rFonts w:ascii="Times New Roman" w:hAnsi="Times New Roman" w:cs="Times New Roman"/>
        </w:rPr>
        <w:t xml:space="preserve"> – земная поверхность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abwechseln</w:t>
      </w:r>
      <w:r w:rsidRPr="00D6059F">
        <w:rPr>
          <w:rFonts w:ascii="Times New Roman" w:hAnsi="Times New Roman" w:cs="Times New Roman"/>
        </w:rPr>
        <w:t xml:space="preserve"> – менять, чередовать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Lage</w:t>
      </w:r>
      <w:r w:rsidRPr="00D6059F">
        <w:rPr>
          <w:rFonts w:ascii="Times New Roman" w:hAnsi="Times New Roman" w:cs="Times New Roman"/>
        </w:rPr>
        <w:t xml:space="preserve"> – положение, местоположение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Teil</w:t>
      </w:r>
      <w:r w:rsidRPr="00D6059F">
        <w:rPr>
          <w:rFonts w:ascii="Times New Roman" w:hAnsi="Times New Roman" w:cs="Times New Roman"/>
        </w:rPr>
        <w:t xml:space="preserve"> – часть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Vermessungskunde</w:t>
      </w:r>
      <w:r w:rsidRPr="00D6059F">
        <w:rPr>
          <w:rFonts w:ascii="Times New Roman" w:hAnsi="Times New Roman" w:cs="Times New Roman"/>
        </w:rPr>
        <w:t xml:space="preserve"> – геодезия; геодезическая съёмка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h</w:t>
      </w:r>
      <w:r w:rsidRPr="00D6059F">
        <w:rPr>
          <w:rFonts w:ascii="Times New Roman" w:hAnsi="Times New Roman" w:cs="Times New Roman"/>
        </w:rPr>
        <w:t>ö</w:t>
      </w:r>
      <w:r w:rsidRPr="00D6059F">
        <w:rPr>
          <w:rFonts w:ascii="Times New Roman" w:hAnsi="Times New Roman" w:cs="Times New Roman"/>
          <w:lang w:val="de-DE"/>
        </w:rPr>
        <w:t>here</w:t>
      </w:r>
      <w:r w:rsidRPr="00D6059F">
        <w:rPr>
          <w:rFonts w:ascii="Times New Roman" w:hAnsi="Times New Roman" w:cs="Times New Roman"/>
        </w:rPr>
        <w:t xml:space="preserve"> </w:t>
      </w:r>
      <w:r w:rsidRPr="00D6059F">
        <w:rPr>
          <w:rFonts w:ascii="Times New Roman" w:hAnsi="Times New Roman" w:cs="Times New Roman"/>
          <w:lang w:val="de-DE"/>
        </w:rPr>
        <w:t>Geod</w:t>
      </w:r>
      <w:r w:rsidRPr="00D6059F">
        <w:rPr>
          <w:rFonts w:ascii="Times New Roman" w:hAnsi="Times New Roman" w:cs="Times New Roman"/>
        </w:rPr>
        <w:t>ä</w:t>
      </w:r>
      <w:r w:rsidRPr="00D6059F">
        <w:rPr>
          <w:rFonts w:ascii="Times New Roman" w:hAnsi="Times New Roman" w:cs="Times New Roman"/>
          <w:lang w:val="de-DE"/>
        </w:rPr>
        <w:t>sie</w:t>
      </w:r>
      <w:r w:rsidRPr="00D6059F">
        <w:rPr>
          <w:rFonts w:ascii="Times New Roman" w:hAnsi="Times New Roman" w:cs="Times New Roman"/>
        </w:rPr>
        <w:t xml:space="preserve"> – высшая геодезия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Messung</w:t>
      </w:r>
      <w:r w:rsidRPr="00D6059F">
        <w:rPr>
          <w:rFonts w:ascii="Times New Roman" w:hAnsi="Times New Roman" w:cs="Times New Roman"/>
        </w:rPr>
        <w:t xml:space="preserve"> – измерение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befassen</w:t>
      </w:r>
      <w:r w:rsidRPr="00D6059F">
        <w:rPr>
          <w:rFonts w:ascii="Times New Roman" w:hAnsi="Times New Roman" w:cs="Times New Roman"/>
        </w:rPr>
        <w:t xml:space="preserve"> – заниматься чем-либо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Größe – </w:t>
      </w:r>
      <w:r w:rsidRPr="00D6059F">
        <w:rPr>
          <w:rFonts w:ascii="Times New Roman" w:hAnsi="Times New Roman" w:cs="Times New Roman"/>
        </w:rPr>
        <w:t>величина</w:t>
      </w:r>
      <w:r w:rsidRPr="00D6059F">
        <w:rPr>
          <w:rFonts w:ascii="Times New Roman" w:hAnsi="Times New Roman" w:cs="Times New Roman"/>
          <w:lang w:val="de-DE"/>
        </w:rPr>
        <w:t xml:space="preserve">; </w:t>
      </w:r>
      <w:r w:rsidRPr="00D6059F">
        <w:rPr>
          <w:rFonts w:ascii="Times New Roman" w:hAnsi="Times New Roman" w:cs="Times New Roman"/>
        </w:rPr>
        <w:t>размер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Gestalt – </w:t>
      </w:r>
      <w:r w:rsidRPr="00D6059F">
        <w:rPr>
          <w:rFonts w:ascii="Times New Roman" w:hAnsi="Times New Roman" w:cs="Times New Roman"/>
        </w:rPr>
        <w:t>строение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Landesvermessung – </w:t>
      </w:r>
      <w:r w:rsidRPr="00D6059F">
        <w:rPr>
          <w:rFonts w:ascii="Times New Roman" w:hAnsi="Times New Roman" w:cs="Times New Roman"/>
        </w:rPr>
        <w:t>геодезическая</w:t>
      </w:r>
      <w:r w:rsidRPr="00D6059F">
        <w:rPr>
          <w:rFonts w:ascii="Times New Roman" w:hAnsi="Times New Roman" w:cs="Times New Roman"/>
          <w:lang w:val="de-DE"/>
        </w:rPr>
        <w:t xml:space="preserve"> </w:t>
      </w:r>
      <w:r w:rsidRPr="00D6059F">
        <w:rPr>
          <w:rFonts w:ascii="Times New Roman" w:hAnsi="Times New Roman" w:cs="Times New Roman"/>
        </w:rPr>
        <w:t>съемка</w:t>
      </w:r>
      <w:r w:rsidRPr="00D6059F">
        <w:rPr>
          <w:rFonts w:ascii="Times New Roman" w:hAnsi="Times New Roman" w:cs="Times New Roman"/>
          <w:lang w:val="de-DE"/>
        </w:rPr>
        <w:t xml:space="preserve">; </w:t>
      </w:r>
      <w:r w:rsidRPr="00D6059F">
        <w:rPr>
          <w:rFonts w:ascii="Times New Roman" w:hAnsi="Times New Roman" w:cs="Times New Roman"/>
        </w:rPr>
        <w:t>геодезия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darstellen – </w:t>
      </w:r>
      <w:r w:rsidRPr="00D6059F">
        <w:rPr>
          <w:rFonts w:ascii="Times New Roman" w:hAnsi="Times New Roman" w:cs="Times New Roman"/>
        </w:rPr>
        <w:t>представлять</w:t>
      </w:r>
      <w:r w:rsidRPr="00D6059F">
        <w:rPr>
          <w:rFonts w:ascii="Times New Roman" w:hAnsi="Times New Roman" w:cs="Times New Roman"/>
          <w:lang w:val="de-DE"/>
        </w:rPr>
        <w:t xml:space="preserve"> (</w:t>
      </w:r>
      <w:r w:rsidRPr="00D6059F">
        <w:rPr>
          <w:rFonts w:ascii="Times New Roman" w:hAnsi="Times New Roman" w:cs="Times New Roman"/>
        </w:rPr>
        <w:t>собой</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Einzelheit – </w:t>
      </w:r>
      <w:r w:rsidRPr="00D6059F">
        <w:rPr>
          <w:rFonts w:ascii="Times New Roman" w:hAnsi="Times New Roman" w:cs="Times New Roman"/>
        </w:rPr>
        <w:t>подробность</w:t>
      </w:r>
      <w:r w:rsidRPr="00D6059F">
        <w:rPr>
          <w:rFonts w:ascii="Times New Roman" w:hAnsi="Times New Roman" w:cs="Times New Roman"/>
          <w:lang w:val="de-DE"/>
        </w:rPr>
        <w:t xml:space="preserve">, </w:t>
      </w:r>
      <w:r w:rsidRPr="00D6059F">
        <w:rPr>
          <w:rFonts w:ascii="Times New Roman" w:hAnsi="Times New Roman" w:cs="Times New Roman"/>
        </w:rPr>
        <w:t>деталь</w:t>
      </w:r>
    </w:p>
    <w:p w:rsidR="00273C61" w:rsidRPr="00D6059F" w:rsidRDefault="00DC2A2B"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Feldmess</w:t>
      </w:r>
      <w:r w:rsidR="00273C61" w:rsidRPr="00D6059F">
        <w:rPr>
          <w:rFonts w:ascii="Times New Roman" w:hAnsi="Times New Roman" w:cs="Times New Roman"/>
          <w:lang w:val="de-DE"/>
        </w:rPr>
        <w:t xml:space="preserve">kunde – </w:t>
      </w:r>
      <w:r w:rsidR="00273C61" w:rsidRPr="00D6059F">
        <w:rPr>
          <w:rFonts w:ascii="Times New Roman" w:hAnsi="Times New Roman" w:cs="Times New Roman"/>
        </w:rPr>
        <w:t>топография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sich beschränken – </w:t>
      </w:r>
      <w:r w:rsidRPr="00D6059F">
        <w:rPr>
          <w:rFonts w:ascii="Times New Roman" w:hAnsi="Times New Roman" w:cs="Times New Roman"/>
        </w:rPr>
        <w:t>ограничиваться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Krümmung – </w:t>
      </w:r>
      <w:r w:rsidRPr="00D6059F">
        <w:rPr>
          <w:rFonts w:ascii="Times New Roman" w:hAnsi="Times New Roman" w:cs="Times New Roman"/>
        </w:rPr>
        <w:t>кривизна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in</w:t>
      </w:r>
      <w:r w:rsidRPr="00D6059F">
        <w:rPr>
          <w:rFonts w:ascii="Times New Roman" w:hAnsi="Times New Roman" w:cs="Times New Roman"/>
        </w:rPr>
        <w:t xml:space="preserve"> </w:t>
      </w:r>
      <w:r w:rsidRPr="00D6059F">
        <w:rPr>
          <w:rFonts w:ascii="Times New Roman" w:hAnsi="Times New Roman" w:cs="Times New Roman"/>
          <w:lang w:val="de-DE"/>
        </w:rPr>
        <w:t>Betracht</w:t>
      </w:r>
      <w:r w:rsidRPr="00D6059F">
        <w:rPr>
          <w:rFonts w:ascii="Times New Roman" w:hAnsi="Times New Roman" w:cs="Times New Roman"/>
        </w:rPr>
        <w:t xml:space="preserve"> </w:t>
      </w:r>
      <w:r w:rsidRPr="00D6059F">
        <w:rPr>
          <w:rFonts w:ascii="Times New Roman" w:hAnsi="Times New Roman" w:cs="Times New Roman"/>
          <w:lang w:val="de-DE"/>
        </w:rPr>
        <w:t>ziehen</w:t>
      </w:r>
      <w:r w:rsidRPr="00D6059F">
        <w:rPr>
          <w:rFonts w:ascii="Times New Roman" w:hAnsi="Times New Roman" w:cs="Times New Roman"/>
        </w:rPr>
        <w:t xml:space="preserve"> – принимать во внимание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befassen</w:t>
      </w:r>
      <w:r w:rsidRPr="00D6059F">
        <w:rPr>
          <w:rFonts w:ascii="Times New Roman" w:hAnsi="Times New Roman" w:cs="Times New Roman"/>
        </w:rPr>
        <w:t xml:space="preserve"> – заниматься чем-либо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Ingenieurforschung</w:t>
      </w:r>
      <w:r w:rsidRPr="00D6059F">
        <w:rPr>
          <w:rFonts w:ascii="Times New Roman" w:hAnsi="Times New Roman" w:cs="Times New Roman"/>
        </w:rPr>
        <w:t xml:space="preserve"> – инженерное исследование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Entwurfsarbeit</w:t>
      </w:r>
      <w:r w:rsidRPr="00D6059F">
        <w:rPr>
          <w:rFonts w:ascii="Times New Roman" w:hAnsi="Times New Roman" w:cs="Times New Roman"/>
        </w:rPr>
        <w:t xml:space="preserve"> – проектная работа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Herstellung</w:t>
      </w:r>
      <w:r w:rsidRPr="00D6059F">
        <w:rPr>
          <w:rFonts w:ascii="Times New Roman" w:hAnsi="Times New Roman" w:cs="Times New Roman"/>
        </w:rPr>
        <w:t xml:space="preserve"> – производство, изготовление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Anzahl</w:t>
      </w:r>
      <w:r w:rsidRPr="00D6059F">
        <w:rPr>
          <w:rFonts w:ascii="Times New Roman" w:hAnsi="Times New Roman" w:cs="Times New Roman"/>
        </w:rPr>
        <w:t xml:space="preserve"> – количество, число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herstellen</w:t>
      </w:r>
      <w:r w:rsidRPr="00D6059F">
        <w:rPr>
          <w:rFonts w:ascii="Times New Roman" w:hAnsi="Times New Roman" w:cs="Times New Roman"/>
        </w:rPr>
        <w:t xml:space="preserve"> – изготавливать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reichlich</w:t>
      </w:r>
      <w:r w:rsidRPr="00D6059F">
        <w:rPr>
          <w:rFonts w:ascii="Times New Roman" w:hAnsi="Times New Roman" w:cs="Times New Roman"/>
        </w:rPr>
        <w:t xml:space="preserve"> – достаточный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Inhalt</w:t>
      </w:r>
      <w:r w:rsidRPr="00D6059F">
        <w:rPr>
          <w:rFonts w:ascii="Times New Roman" w:hAnsi="Times New Roman" w:cs="Times New Roman"/>
        </w:rPr>
        <w:t xml:space="preserve"> – содержание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Zweck</w:t>
      </w:r>
      <w:r w:rsidRPr="00D6059F">
        <w:rPr>
          <w:rFonts w:ascii="Times New Roman" w:hAnsi="Times New Roman" w:cs="Times New Roman"/>
        </w:rPr>
        <w:t xml:space="preserve"> – цель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Aufnahme</w:t>
      </w:r>
      <w:r w:rsidRPr="00D6059F">
        <w:rPr>
          <w:rFonts w:ascii="Times New Roman" w:hAnsi="Times New Roman" w:cs="Times New Roman"/>
        </w:rPr>
        <w:t xml:space="preserve"> – съемка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Siedlung</w:t>
      </w:r>
      <w:r w:rsidRPr="00D6059F">
        <w:rPr>
          <w:rFonts w:ascii="Times New Roman" w:hAnsi="Times New Roman" w:cs="Times New Roman"/>
        </w:rPr>
        <w:t xml:space="preserve"> – населённый пункт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die</w:t>
      </w:r>
      <w:r w:rsidRPr="00D6059F">
        <w:rPr>
          <w:rFonts w:ascii="Times New Roman" w:hAnsi="Times New Roman" w:cs="Times New Roman"/>
        </w:rPr>
        <w:t xml:space="preserve"> </w:t>
      </w:r>
      <w:r w:rsidRPr="00D6059F">
        <w:rPr>
          <w:rFonts w:ascii="Times New Roman" w:hAnsi="Times New Roman" w:cs="Times New Roman"/>
          <w:lang w:val="de-DE"/>
        </w:rPr>
        <w:t>Flureinrichtungs</w:t>
      </w:r>
      <w:r w:rsidRPr="00D6059F">
        <w:rPr>
          <w:rFonts w:ascii="Times New Roman" w:hAnsi="Times New Roman" w:cs="Times New Roman"/>
        </w:rPr>
        <w:t xml:space="preserve">- </w:t>
      </w:r>
      <w:r w:rsidRPr="00D6059F">
        <w:rPr>
          <w:rFonts w:ascii="Times New Roman" w:hAnsi="Times New Roman" w:cs="Times New Roman"/>
          <w:lang w:val="de-DE"/>
        </w:rPr>
        <w:t>und</w:t>
      </w:r>
      <w:r w:rsidRPr="00D6059F">
        <w:rPr>
          <w:rFonts w:ascii="Times New Roman" w:hAnsi="Times New Roman" w:cs="Times New Roman"/>
        </w:rPr>
        <w:t xml:space="preserve"> </w:t>
      </w:r>
      <w:r w:rsidRPr="00D6059F">
        <w:rPr>
          <w:rFonts w:ascii="Times New Roman" w:hAnsi="Times New Roman" w:cs="Times New Roman"/>
          <w:lang w:val="de-DE"/>
        </w:rPr>
        <w:t>Forsteinrichtungsarbeiten</w:t>
      </w:r>
      <w:r w:rsidRPr="00D6059F">
        <w:rPr>
          <w:rFonts w:ascii="Times New Roman" w:hAnsi="Times New Roman" w:cs="Times New Roman"/>
        </w:rPr>
        <w:t xml:space="preserve"> – работы по обустройству полей и лесов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Forschung</w:t>
      </w:r>
      <w:r w:rsidRPr="00D6059F">
        <w:rPr>
          <w:rFonts w:ascii="Times New Roman" w:hAnsi="Times New Roman" w:cs="Times New Roman"/>
        </w:rPr>
        <w:t xml:space="preserve"> – исследование, изыскание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lang w:val="de-DE"/>
        </w:rPr>
        <w:t>unternehmen</w:t>
      </w:r>
      <w:r w:rsidRPr="00D6059F">
        <w:rPr>
          <w:rFonts w:ascii="Times New Roman" w:hAnsi="Times New Roman" w:cs="Times New Roman"/>
        </w:rPr>
        <w:t xml:space="preserve"> – предпринимать</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Найдите немецкие эквиваленты к следующим словам.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съемка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земная поверхность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изыскание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величина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чередовать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работы по обустройству полей и лесов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содержание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изготовление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населённый пункт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измерение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кривизна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геодезическая сьёмка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проектная работа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вид</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часть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деталь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местоположение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заниматься чем-либо</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цель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2. Найдите в тексте перевод следующих словосочетаний.</w:t>
      </w:r>
    </w:p>
    <w:p w:rsidR="00273C61" w:rsidRPr="00D6059F" w:rsidRDefault="00DC2A2B" w:rsidP="00273C61">
      <w:pPr>
        <w:shd w:val="clear" w:color="auto" w:fill="FFFFFF"/>
        <w:spacing w:after="0" w:line="240" w:lineRule="auto"/>
        <w:ind w:firstLine="284"/>
        <w:jc w:val="both"/>
        <w:rPr>
          <w:rFonts w:ascii="Times New Roman" w:hAnsi="Times New Roman" w:cs="Times New Roman"/>
          <w:b/>
        </w:rPr>
      </w:pPr>
      <w:r>
        <w:rPr>
          <w:rFonts w:ascii="Times New Roman" w:hAnsi="Times New Roman" w:cs="Times New Roman"/>
        </w:rPr>
        <w:t>Наука об форме</w:t>
      </w:r>
      <w:r w:rsidR="00273C61" w:rsidRPr="00D6059F">
        <w:rPr>
          <w:rFonts w:ascii="Times New Roman" w:hAnsi="Times New Roman" w:cs="Times New Roman"/>
        </w:rPr>
        <w:t xml:space="preserve"> земной поверхности; изменяющиеся состояния ее отдельных частей; обширные части земной поверхности в деталях; величина и форма земли; ограничиваться малыми частями земной поверхности; заниматься в отраслях инженерных исследований и заниматься проектными работами; главная задача геодезии; значительное число геодезических планов; изготовление карт, профилей и планов; геодезические планы с богатым содержанием; планирование городов и сельских поселений.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074BC" w:rsidRPr="007D3741" w:rsidRDefault="002074BC" w:rsidP="00273C61">
      <w:pPr>
        <w:shd w:val="clear" w:color="auto" w:fill="FFFFFF"/>
        <w:spacing w:after="0" w:line="240" w:lineRule="auto"/>
        <w:ind w:firstLine="284"/>
        <w:jc w:val="both"/>
        <w:rPr>
          <w:rFonts w:ascii="Times New Roman" w:hAnsi="Times New Roman" w:cs="Times New Roman"/>
          <w:b/>
        </w:rPr>
      </w:pPr>
    </w:p>
    <w:p w:rsidR="002074BC" w:rsidRPr="007D3741" w:rsidRDefault="002074BC"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lastRenderedPageBreak/>
        <w:t xml:space="preserve">3. </w:t>
      </w:r>
      <w:r w:rsidRPr="00D6059F">
        <w:rPr>
          <w:rFonts w:ascii="Times New Roman" w:hAnsi="Times New Roman" w:cs="Times New Roman"/>
          <w:b/>
        </w:rPr>
        <w:t>Найдите</w:t>
      </w:r>
      <w:r w:rsidRPr="00D6059F">
        <w:rPr>
          <w:rFonts w:ascii="Times New Roman" w:hAnsi="Times New Roman" w:cs="Times New Roman"/>
          <w:b/>
          <w:lang w:val="de-DE"/>
        </w:rPr>
        <w:t xml:space="preserve"> </w:t>
      </w:r>
      <w:r w:rsidRPr="00D6059F">
        <w:rPr>
          <w:rFonts w:ascii="Times New Roman" w:hAnsi="Times New Roman" w:cs="Times New Roman"/>
          <w:b/>
        </w:rPr>
        <w:t>правильный</w:t>
      </w:r>
      <w:r w:rsidRPr="00D6059F">
        <w:rPr>
          <w:rFonts w:ascii="Times New Roman" w:hAnsi="Times New Roman" w:cs="Times New Roman"/>
          <w:b/>
          <w:lang w:val="de-DE"/>
        </w:rPr>
        <w:t xml:space="preserve"> </w:t>
      </w:r>
      <w:r w:rsidRPr="00D6059F">
        <w:rPr>
          <w:rFonts w:ascii="Times New Roman" w:hAnsi="Times New Roman" w:cs="Times New Roman"/>
          <w:b/>
        </w:rPr>
        <w:t>вариант</w:t>
      </w:r>
      <w:r w:rsidRPr="00D6059F">
        <w:rPr>
          <w:rFonts w:ascii="Times New Roman" w:hAnsi="Times New Roman" w:cs="Times New Roman"/>
          <w:b/>
          <w:lang w:val="de-DE"/>
        </w:rPr>
        <w:t xml:space="preserve"> </w:t>
      </w:r>
      <w:r w:rsidRPr="00D6059F">
        <w:rPr>
          <w:rFonts w:ascii="Times New Roman" w:hAnsi="Times New Roman" w:cs="Times New Roman"/>
          <w:b/>
        </w:rPr>
        <w:t>перевода</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w:t>
      </w:r>
      <w:r w:rsidRPr="00D6059F">
        <w:rPr>
          <w:rFonts w:ascii="Times New Roman" w:hAnsi="Times New Roman" w:cs="Times New Roman"/>
          <w:lang w:val="de-DE"/>
        </w:rPr>
        <w:t xml:space="preserve"> Die Geodäsie ist Wissenschaft der Gestalt der ganzen Erdoberfläche und abwechselnden Lagen ihrer einzelnen Teile.</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Геодезия является наукой образования земной поверхности и изменяет ее отдельные части.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Г</w:t>
      </w:r>
      <w:r w:rsidR="00DC2A2B">
        <w:rPr>
          <w:rFonts w:ascii="Times New Roman" w:hAnsi="Times New Roman" w:cs="Times New Roman"/>
        </w:rPr>
        <w:t>еодезия является наукой о форме</w:t>
      </w:r>
      <w:r w:rsidRPr="00D6059F">
        <w:rPr>
          <w:rFonts w:ascii="Times New Roman" w:hAnsi="Times New Roman" w:cs="Times New Roman"/>
        </w:rPr>
        <w:t xml:space="preserve"> всей земной поверхности и меняющихся состояний ее отдельных частей.</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xml:space="preserve">. Геодезия – это наука, меняющая земную поверхность и ее состояний </w:t>
      </w:r>
      <w:r w:rsidR="00DC2A2B">
        <w:rPr>
          <w:rFonts w:ascii="Times New Roman" w:hAnsi="Times New Roman" w:cs="Times New Roman"/>
        </w:rPr>
        <w:t xml:space="preserve">её </w:t>
      </w:r>
      <w:r w:rsidRPr="00D6059F">
        <w:rPr>
          <w:rFonts w:ascii="Times New Roman" w:hAnsi="Times New Roman" w:cs="Times New Roman"/>
        </w:rPr>
        <w:t>отдельных частей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2.</w:t>
      </w:r>
      <w:r w:rsidRPr="00D6059F">
        <w:rPr>
          <w:rFonts w:ascii="Times New Roman" w:hAnsi="Times New Roman" w:cs="Times New Roman"/>
          <w:lang w:val="de-DE"/>
        </w:rPr>
        <w:t xml:space="preserve"> Die höhere Geodäsie beschäftigt sich mit den Methoden der genauesten Messungen der 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Высшая геодезия занимается методами точнейших измерений земной поверхности.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Высшая геодезия разрабатывает методы точнейших измерений земной поверхности.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Высшая геодезия занимается точнейшими методами измерений земной поверхности.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3.</w:t>
      </w:r>
      <w:r w:rsidRPr="00D6059F">
        <w:rPr>
          <w:rFonts w:ascii="Times New Roman" w:hAnsi="Times New Roman" w:cs="Times New Roman"/>
          <w:lang w:val="de-DE"/>
        </w:rPr>
        <w:t xml:space="preserve"> Landesvermessung bestimm</w:t>
      </w:r>
      <w:r w:rsidR="00651A7E">
        <w:rPr>
          <w:rFonts w:ascii="Times New Roman" w:hAnsi="Times New Roman" w:cs="Times New Roman"/>
          <w:lang w:val="de-DE"/>
        </w:rPr>
        <w:t>t und stellt die große Teile</w:t>
      </w:r>
      <w:r w:rsidRPr="00D6059F">
        <w:rPr>
          <w:rFonts w:ascii="Times New Roman" w:hAnsi="Times New Roman" w:cs="Times New Roman"/>
          <w:lang w:val="de-DE"/>
        </w:rPr>
        <w:t xml:space="preserve"> der Erdoberfläche in Einzelheiten dar.</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Геодезическая съёмка определяет и представляет собой малые части земной поверхности в деталях.</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Топография занимается детализацией крупных частей земной поверхности в деталях.</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Геодезическая съёмка занимается и представляет обширные части земной поверхности в деталях.</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Die höhere Geodäsie befasst sich mit der Größe und der Gestalt der Erde.</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Высшая геодезия не занимается размерами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Высшая геодезия занимается размерами и строением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Высшая геодезия занимается величиной и поверхностью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5.</w:t>
      </w:r>
      <w:r w:rsidR="00DC2A2B">
        <w:rPr>
          <w:rFonts w:ascii="Times New Roman" w:hAnsi="Times New Roman" w:cs="Times New Roman"/>
          <w:lang w:val="de-DE"/>
        </w:rPr>
        <w:t xml:space="preserve"> Die Feldmess</w:t>
      </w:r>
      <w:r w:rsidRPr="00D6059F">
        <w:rPr>
          <w:rFonts w:ascii="Times New Roman" w:hAnsi="Times New Roman" w:cs="Times New Roman"/>
          <w:lang w:val="de-DE"/>
        </w:rPr>
        <w:t>kunde beschränkt sich auf kleinere Teile der 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Топография ограничивается малыми частями земной поверхности.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Измерение полей занимается малыми частями земной поверхности.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Топография проводится на маленьких частях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6.</w:t>
      </w:r>
      <w:r w:rsidR="00DC2A2B">
        <w:rPr>
          <w:rFonts w:ascii="Times New Roman" w:hAnsi="Times New Roman" w:cs="Times New Roman"/>
          <w:lang w:val="de-DE"/>
        </w:rPr>
        <w:t xml:space="preserve"> Die Feldmess</w:t>
      </w:r>
      <w:r w:rsidRPr="00D6059F">
        <w:rPr>
          <w:rFonts w:ascii="Times New Roman" w:hAnsi="Times New Roman" w:cs="Times New Roman"/>
          <w:lang w:val="de-DE"/>
        </w:rPr>
        <w:t>kunde befasst sich auch mit den Entwurfsarbeiten.</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Топография проводит проектные изыскания.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b</w:t>
      </w:r>
      <w:r w:rsidRPr="00D6059F">
        <w:rPr>
          <w:rFonts w:ascii="Times New Roman" w:hAnsi="Times New Roman" w:cs="Times New Roman"/>
        </w:rPr>
        <w:t>. Топография выполняет проектные изыскания.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Топография занимается также проектными работами.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7.</w:t>
      </w:r>
      <w:r w:rsidRPr="00D6059F">
        <w:rPr>
          <w:rFonts w:ascii="Times New Roman" w:hAnsi="Times New Roman" w:cs="Times New Roman"/>
          <w:lang w:val="de-DE"/>
        </w:rPr>
        <w:t xml:space="preserve"> Die Hauptaufgabe der Geodäsie ist die Herstellung von Karten, Profilen, und Plänen.</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Геодезия является главной задачей при изготовлении карт, профилей и планов.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Главной задачей геодезии является изготовление карт, профилей и планов.</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xml:space="preserve">. Главная задача </w:t>
      </w:r>
      <w:r w:rsidR="00DC2A2B" w:rsidRPr="00D6059F">
        <w:rPr>
          <w:rFonts w:ascii="Times New Roman" w:hAnsi="Times New Roman" w:cs="Times New Roman"/>
        </w:rPr>
        <w:t>геодезии -</w:t>
      </w:r>
      <w:r w:rsidRPr="00D6059F">
        <w:rPr>
          <w:rFonts w:ascii="Times New Roman" w:hAnsi="Times New Roman" w:cs="Times New Roman"/>
        </w:rPr>
        <w:t xml:space="preserve"> это карты, профили, планы.</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8.</w:t>
      </w:r>
      <w:r w:rsidRPr="00D6059F">
        <w:rPr>
          <w:rFonts w:ascii="Times New Roman" w:hAnsi="Times New Roman" w:cs="Times New Roman"/>
          <w:lang w:val="de-DE"/>
        </w:rPr>
        <w:t xml:space="preserve"> Karten, Profile, und Pläne sind für die Lösungen verschiedener Aufgaben der Volkswirtschaft notwendig.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Карты, профили и планы необходимы для решения различных задач в экономике.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Карты, профили и планы решают разные задачи в экономике.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Карты, профили и планы тесно связаны с различными задачами в экономике.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9.</w:t>
      </w:r>
      <w:r w:rsidRPr="00D6059F">
        <w:rPr>
          <w:rFonts w:ascii="Times New Roman" w:hAnsi="Times New Roman" w:cs="Times New Roman"/>
          <w:lang w:val="de-DE"/>
        </w:rPr>
        <w:t xml:space="preserve"> Heute sind geodätische Pläne mit reichlichem Inhalt entstanden.</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Сегодня созданы геодезические планы с обширным содержанием.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Сегодня создаются геодезические планы с обширным содержанием</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Сегодня создаются богатые геодезические планы с содержанием.</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10.</w:t>
      </w:r>
      <w:r w:rsidRPr="00D6059F">
        <w:rPr>
          <w:rFonts w:ascii="Times New Roman" w:hAnsi="Times New Roman" w:cs="Times New Roman"/>
          <w:lang w:val="de-DE"/>
        </w:rPr>
        <w:t xml:space="preserve"> Besonders große Rolle spielt die Vermessungskunde in der Volkswirtschaft.</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w:t>
      </w:r>
      <w:r w:rsidRPr="00D6059F">
        <w:rPr>
          <w:rFonts w:ascii="Times New Roman" w:hAnsi="Times New Roman" w:cs="Times New Roman"/>
        </w:rPr>
        <w:t>. Особенно большую роль в измерении играет экономика.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w:t>
      </w:r>
      <w:r w:rsidRPr="00D6059F">
        <w:rPr>
          <w:rFonts w:ascii="Times New Roman" w:hAnsi="Times New Roman" w:cs="Times New Roman"/>
        </w:rPr>
        <w:t>. Особенно большую роль в экономике играет искусство.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Особенно большую роль играет измерение в экономике.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4. Образуйте словосочетания, переведите полученные словосочетания.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 abwechselnden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1. Siedlungen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höhere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2. Aufgaben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c. bedeutende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3. Forschungen</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 ländliche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4. Pläne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 große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5. Aufnahme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f. topographische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6. Rolle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g. verschiedene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7. Arbeiten</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h. geologische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8. Lagen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i. durchführende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9. Anzahl</w:t>
      </w:r>
    </w:p>
    <w:p w:rsidR="00273C61" w:rsidRPr="00113E6B"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j. hydrotechnische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10. Geod</w:t>
      </w:r>
      <w:r w:rsidRPr="00113E6B">
        <w:rPr>
          <w:rFonts w:ascii="Times New Roman" w:hAnsi="Times New Roman" w:cs="Times New Roman"/>
          <w:lang w:val="de-DE"/>
        </w:rPr>
        <w:t>ä</w:t>
      </w:r>
      <w:r w:rsidRPr="00D6059F">
        <w:rPr>
          <w:rFonts w:ascii="Times New Roman" w:hAnsi="Times New Roman" w:cs="Times New Roman"/>
          <w:lang w:val="de-DE"/>
        </w:rPr>
        <w:t>sie</w:t>
      </w:r>
    </w:p>
    <w:p w:rsidR="00273C61" w:rsidRPr="00113E6B"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5. Отметьте предложения, соответствующие содержанию текста.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Die Geodäsie ist Wissenschaft der Gestalt der einzelnen Teile der 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Die Vermessungskunde der Fläche wird auch Topographie genannt.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Man unterscheidet folgende Zweige der Geodäsie: höhere Geodäsie, Landesverm</w:t>
      </w:r>
      <w:r w:rsidR="00DC2A2B">
        <w:rPr>
          <w:rFonts w:ascii="Times New Roman" w:hAnsi="Times New Roman" w:cs="Times New Roman"/>
          <w:lang w:val="de-DE"/>
        </w:rPr>
        <w:t>essung (Topographie) und Feldmess</w:t>
      </w:r>
      <w:r w:rsidRPr="00D6059F">
        <w:rPr>
          <w:rFonts w:ascii="Times New Roman" w:hAnsi="Times New Roman" w:cs="Times New Roman"/>
          <w:lang w:val="de-DE"/>
        </w:rPr>
        <w:t>kunde.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Die Hauptaufgabe der Geodäsie ist die Vernichtung von Karten, Profilen, und Plänen.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Karten, Profile, und Pläne sind für die Lösungen verschiedener Aufgaben der Volkswirtschaft nicht notwendig.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Heute sind geodätische Pläne mit dem armen Inhalt entstanden.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7. Besonders große Rolle spielt die Volkswirtschaft in der Vermessungskunde.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6. Дополните предложения группами слов, взятыми в скобки. Переведите полученные предложения.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 </w:t>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Geod</w:t>
      </w:r>
      <w:r w:rsidRPr="00D6059F">
        <w:rPr>
          <w:rFonts w:ascii="Times New Roman" w:hAnsi="Times New Roman" w:cs="Times New Roman"/>
        </w:rPr>
        <w:t>ä</w:t>
      </w:r>
      <w:r w:rsidRPr="00D6059F">
        <w:rPr>
          <w:rFonts w:ascii="Times New Roman" w:hAnsi="Times New Roman" w:cs="Times New Roman"/>
          <w:lang w:val="de-DE"/>
        </w:rPr>
        <w:t>sie</w:t>
      </w:r>
      <w:r w:rsidRPr="00D6059F">
        <w:rPr>
          <w:rFonts w:ascii="Times New Roman" w:hAnsi="Times New Roman" w:cs="Times New Roman"/>
        </w:rPr>
        <w:t xml:space="preserve"> </w:t>
      </w:r>
      <w:r w:rsidRPr="00D6059F">
        <w:rPr>
          <w:rFonts w:ascii="Times New Roman" w:hAnsi="Times New Roman" w:cs="Times New Roman"/>
          <w:lang w:val="de-DE"/>
        </w:rPr>
        <w:t>ist</w:t>
      </w:r>
      <w:r w:rsidRPr="00D6059F">
        <w:rPr>
          <w:rFonts w:ascii="Times New Roman" w:hAnsi="Times New Roman" w:cs="Times New Roman"/>
        </w:rPr>
        <w:t xml:space="preserve"> </w:t>
      </w:r>
      <w:r w:rsidRPr="00D6059F">
        <w:rPr>
          <w:rFonts w:ascii="Times New Roman" w:hAnsi="Times New Roman" w:cs="Times New Roman"/>
          <w:lang w:val="de-DE"/>
        </w:rPr>
        <w:t>Wissenschaft</w:t>
      </w:r>
      <w:r w:rsidR="00DC2A2B">
        <w:rPr>
          <w:rFonts w:ascii="Times New Roman" w:hAnsi="Times New Roman" w:cs="Times New Roman"/>
        </w:rPr>
        <w:t xml:space="preserve"> (о форме</w:t>
      </w:r>
      <w:r w:rsidRPr="00D6059F">
        <w:rPr>
          <w:rFonts w:ascii="Times New Roman" w:hAnsi="Times New Roman" w:cs="Times New Roman"/>
        </w:rPr>
        <w:t xml:space="preserve"> всей земной поверхности).</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Man unterscheidet (</w:t>
      </w:r>
      <w:r w:rsidRPr="00D6059F">
        <w:rPr>
          <w:rFonts w:ascii="Times New Roman" w:hAnsi="Times New Roman" w:cs="Times New Roman"/>
        </w:rPr>
        <w:t>следующие</w:t>
      </w:r>
      <w:r w:rsidRPr="00D6059F">
        <w:rPr>
          <w:rFonts w:ascii="Times New Roman" w:hAnsi="Times New Roman" w:cs="Times New Roman"/>
          <w:lang w:val="de-DE"/>
        </w:rPr>
        <w:t xml:space="preserve"> </w:t>
      </w:r>
      <w:r w:rsidRPr="00D6059F">
        <w:rPr>
          <w:rFonts w:ascii="Times New Roman" w:hAnsi="Times New Roman" w:cs="Times New Roman"/>
        </w:rPr>
        <w:t>отрасли</w:t>
      </w:r>
      <w:r w:rsidRPr="00D6059F">
        <w:rPr>
          <w:rFonts w:ascii="Times New Roman" w:hAnsi="Times New Roman" w:cs="Times New Roman"/>
          <w:lang w:val="de-DE"/>
        </w:rPr>
        <w:t>) der Geodäsie.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t>
      </w:r>
      <w:r w:rsidRPr="00D6059F">
        <w:rPr>
          <w:rFonts w:ascii="Times New Roman" w:hAnsi="Times New Roman" w:cs="Times New Roman"/>
        </w:rPr>
        <w:t>Высшая</w:t>
      </w:r>
      <w:r w:rsidRPr="00D6059F">
        <w:rPr>
          <w:rFonts w:ascii="Times New Roman" w:hAnsi="Times New Roman" w:cs="Times New Roman"/>
          <w:lang w:val="de-DE"/>
        </w:rPr>
        <w:t xml:space="preserve"> </w:t>
      </w:r>
      <w:r w:rsidRPr="00D6059F">
        <w:rPr>
          <w:rFonts w:ascii="Times New Roman" w:hAnsi="Times New Roman" w:cs="Times New Roman"/>
        </w:rPr>
        <w:t>геодезия</w:t>
      </w:r>
      <w:r w:rsidRPr="00D6059F">
        <w:rPr>
          <w:rFonts w:ascii="Times New Roman" w:hAnsi="Times New Roman" w:cs="Times New Roman"/>
          <w:lang w:val="de-DE"/>
        </w:rPr>
        <w:t>) beschäftigt sich mit den Methoden (</w:t>
      </w:r>
      <w:r w:rsidRPr="00D6059F">
        <w:rPr>
          <w:rFonts w:ascii="Times New Roman" w:hAnsi="Times New Roman" w:cs="Times New Roman"/>
        </w:rPr>
        <w:t>точнейших</w:t>
      </w:r>
      <w:r w:rsidRPr="00D6059F">
        <w:rPr>
          <w:rFonts w:ascii="Times New Roman" w:hAnsi="Times New Roman" w:cs="Times New Roman"/>
          <w:lang w:val="de-DE"/>
        </w:rPr>
        <w:t xml:space="preserve"> </w:t>
      </w:r>
      <w:r w:rsidRPr="00D6059F">
        <w:rPr>
          <w:rFonts w:ascii="Times New Roman" w:hAnsi="Times New Roman" w:cs="Times New Roman"/>
        </w:rPr>
        <w:t>измерений</w:t>
      </w:r>
      <w:r w:rsidRPr="00D6059F">
        <w:rPr>
          <w:rFonts w:ascii="Times New Roman" w:hAnsi="Times New Roman" w:cs="Times New Roman"/>
          <w:lang w:val="de-DE"/>
        </w:rPr>
        <w:t xml:space="preserve">) der Erdoberfläche.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Sie befasst sich mit (</w:t>
      </w:r>
      <w:r w:rsidRPr="00D6059F">
        <w:rPr>
          <w:rFonts w:ascii="Times New Roman" w:hAnsi="Times New Roman" w:cs="Times New Roman"/>
        </w:rPr>
        <w:t>размерами</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формой</w:t>
      </w:r>
      <w:r w:rsidRPr="00D6059F">
        <w:rPr>
          <w:rFonts w:ascii="Times New Roman" w:hAnsi="Times New Roman" w:cs="Times New Roman"/>
          <w:lang w:val="de-DE"/>
        </w:rPr>
        <w:t xml:space="preserve"> </w:t>
      </w:r>
      <w:r w:rsidRPr="00D6059F">
        <w:rPr>
          <w:rFonts w:ascii="Times New Roman" w:hAnsi="Times New Roman" w:cs="Times New Roman"/>
        </w:rPr>
        <w:t>земли</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t>
      </w:r>
      <w:r w:rsidRPr="00D6059F">
        <w:rPr>
          <w:rFonts w:ascii="Times New Roman" w:hAnsi="Times New Roman" w:cs="Times New Roman"/>
        </w:rPr>
        <w:t>Искривление</w:t>
      </w:r>
      <w:r w:rsidRPr="00D6059F">
        <w:rPr>
          <w:rFonts w:ascii="Times New Roman" w:hAnsi="Times New Roman" w:cs="Times New Roman"/>
          <w:lang w:val="de-DE"/>
        </w:rPr>
        <w:t xml:space="preserve"> </w:t>
      </w:r>
      <w:r w:rsidRPr="00D6059F">
        <w:rPr>
          <w:rFonts w:ascii="Times New Roman" w:hAnsi="Times New Roman" w:cs="Times New Roman"/>
        </w:rPr>
        <w:t>земной</w:t>
      </w:r>
      <w:r w:rsidRPr="00D6059F">
        <w:rPr>
          <w:rFonts w:ascii="Times New Roman" w:hAnsi="Times New Roman" w:cs="Times New Roman"/>
          <w:lang w:val="de-DE"/>
        </w:rPr>
        <w:t xml:space="preserve"> </w:t>
      </w:r>
      <w:r w:rsidRPr="00D6059F">
        <w:rPr>
          <w:rFonts w:ascii="Times New Roman" w:hAnsi="Times New Roman" w:cs="Times New Roman"/>
        </w:rPr>
        <w:t>поверхности</w:t>
      </w:r>
      <w:r w:rsidRPr="00D6059F">
        <w:rPr>
          <w:rFonts w:ascii="Times New Roman" w:hAnsi="Times New Roman" w:cs="Times New Roman"/>
          <w:lang w:val="de-DE"/>
        </w:rPr>
        <w:t>) wird noch nicht in Betracht gezogen.</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6. </w:t>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Feldmesskunde</w:t>
      </w:r>
      <w:r w:rsidRPr="00D6059F">
        <w:rPr>
          <w:rFonts w:ascii="Times New Roman" w:hAnsi="Times New Roman" w:cs="Times New Roman"/>
        </w:rPr>
        <w:t xml:space="preserve"> </w:t>
      </w:r>
      <w:r w:rsidRPr="00D6059F">
        <w:rPr>
          <w:rFonts w:ascii="Times New Roman" w:hAnsi="Times New Roman" w:cs="Times New Roman"/>
          <w:lang w:val="de-DE"/>
        </w:rPr>
        <w:t>befasst</w:t>
      </w:r>
      <w:r w:rsidRPr="00D6059F">
        <w:rPr>
          <w:rFonts w:ascii="Times New Roman" w:hAnsi="Times New Roman" w:cs="Times New Roman"/>
        </w:rPr>
        <w:t xml:space="preserve"> </w:t>
      </w: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auch</w:t>
      </w:r>
      <w:r w:rsidRPr="00D6059F">
        <w:rPr>
          <w:rFonts w:ascii="Times New Roman" w:hAnsi="Times New Roman" w:cs="Times New Roman"/>
        </w:rPr>
        <w:t xml:space="preserve"> </w:t>
      </w:r>
      <w:r w:rsidRPr="00D6059F">
        <w:rPr>
          <w:rFonts w:ascii="Times New Roman" w:hAnsi="Times New Roman" w:cs="Times New Roman"/>
          <w:lang w:val="de-DE"/>
        </w:rPr>
        <w:t>mit</w:t>
      </w:r>
      <w:r w:rsidRPr="00D6059F">
        <w:rPr>
          <w:rFonts w:ascii="Times New Roman" w:hAnsi="Times New Roman" w:cs="Times New Roman"/>
        </w:rPr>
        <w:t xml:space="preserve"> </w:t>
      </w:r>
      <w:r w:rsidRPr="00D6059F">
        <w:rPr>
          <w:rFonts w:ascii="Times New Roman" w:hAnsi="Times New Roman" w:cs="Times New Roman"/>
          <w:lang w:val="de-DE"/>
        </w:rPr>
        <w:t>den</w:t>
      </w:r>
      <w:r w:rsidRPr="00D6059F">
        <w:rPr>
          <w:rFonts w:ascii="Times New Roman" w:hAnsi="Times New Roman" w:cs="Times New Roman"/>
        </w:rPr>
        <w:t xml:space="preserve"> (инженерными исследованиями и проектными работами).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w:t>
      </w:r>
      <w:r w:rsidRPr="00D6059F">
        <w:rPr>
          <w:rFonts w:ascii="Times New Roman" w:hAnsi="Times New Roman" w:cs="Times New Roman"/>
        </w:rPr>
        <w:t>Главной</w:t>
      </w:r>
      <w:r w:rsidRPr="00D6059F">
        <w:rPr>
          <w:rFonts w:ascii="Times New Roman" w:hAnsi="Times New Roman" w:cs="Times New Roman"/>
          <w:lang w:val="de-DE"/>
        </w:rPr>
        <w:t xml:space="preserve"> </w:t>
      </w:r>
      <w:r w:rsidRPr="00D6059F">
        <w:rPr>
          <w:rFonts w:ascii="Times New Roman" w:hAnsi="Times New Roman" w:cs="Times New Roman"/>
        </w:rPr>
        <w:t>задачей</w:t>
      </w:r>
      <w:r w:rsidRPr="00D6059F">
        <w:rPr>
          <w:rFonts w:ascii="Times New Roman" w:hAnsi="Times New Roman" w:cs="Times New Roman"/>
          <w:lang w:val="de-DE"/>
        </w:rPr>
        <w:t xml:space="preserve"> </w:t>
      </w:r>
      <w:r w:rsidRPr="00D6059F">
        <w:rPr>
          <w:rFonts w:ascii="Times New Roman" w:hAnsi="Times New Roman" w:cs="Times New Roman"/>
        </w:rPr>
        <w:t>геодезии</w:t>
      </w:r>
      <w:r w:rsidRPr="00D6059F">
        <w:rPr>
          <w:rFonts w:ascii="Times New Roman" w:hAnsi="Times New Roman" w:cs="Times New Roman"/>
          <w:lang w:val="de-DE"/>
        </w:rPr>
        <w:t>) ist die Herstellung von Karten, Profilen, und Plänen.</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8. </w:t>
      </w:r>
      <w:r w:rsidRPr="00D6059F">
        <w:rPr>
          <w:rFonts w:ascii="Times New Roman" w:hAnsi="Times New Roman" w:cs="Times New Roman"/>
          <w:lang w:val="de-DE"/>
        </w:rPr>
        <w:t>Heute</w:t>
      </w:r>
      <w:r w:rsidRPr="00D6059F">
        <w:rPr>
          <w:rFonts w:ascii="Times New Roman" w:hAnsi="Times New Roman" w:cs="Times New Roman"/>
        </w:rPr>
        <w:t xml:space="preserve"> </w:t>
      </w:r>
      <w:r w:rsidRPr="00D6059F">
        <w:rPr>
          <w:rFonts w:ascii="Times New Roman" w:hAnsi="Times New Roman" w:cs="Times New Roman"/>
          <w:lang w:val="de-DE"/>
        </w:rPr>
        <w:t>sind</w:t>
      </w:r>
      <w:r w:rsidRPr="00D6059F">
        <w:rPr>
          <w:rFonts w:ascii="Times New Roman" w:hAnsi="Times New Roman" w:cs="Times New Roman"/>
        </w:rPr>
        <w:t xml:space="preserve"> (геодезические планы с богатым содержанием) </w:t>
      </w:r>
      <w:r w:rsidRPr="00D6059F">
        <w:rPr>
          <w:rFonts w:ascii="Times New Roman" w:hAnsi="Times New Roman" w:cs="Times New Roman"/>
          <w:lang w:val="de-DE"/>
        </w:rPr>
        <w:t>entstanden</w:t>
      </w:r>
      <w:r w:rsidRPr="00D6059F">
        <w:rPr>
          <w:rFonts w:ascii="Times New Roman" w:hAnsi="Times New Roman" w:cs="Times New Roman"/>
        </w:rPr>
        <w:t>.</w:t>
      </w:r>
    </w:p>
    <w:p w:rsidR="00273C61" w:rsidRPr="00DC2A2B" w:rsidRDefault="00273C61" w:rsidP="00273C61">
      <w:pPr>
        <w:shd w:val="clear" w:color="auto" w:fill="FFFFFF"/>
        <w:spacing w:after="0" w:line="240" w:lineRule="auto"/>
        <w:ind w:firstLine="284"/>
        <w:jc w:val="both"/>
        <w:rPr>
          <w:rFonts w:ascii="Times New Roman" w:hAnsi="Times New Roman" w:cs="Times New Roman"/>
          <w:lang w:val="de-DE"/>
        </w:rPr>
      </w:pPr>
      <w:r w:rsidRPr="00DC2A2B">
        <w:rPr>
          <w:rFonts w:ascii="Times New Roman" w:hAnsi="Times New Roman" w:cs="Times New Roman"/>
          <w:lang w:val="de-DE"/>
        </w:rPr>
        <w:t xml:space="preserve">9. </w:t>
      </w:r>
      <w:r w:rsidRPr="00D6059F">
        <w:rPr>
          <w:rFonts w:ascii="Times New Roman" w:hAnsi="Times New Roman" w:cs="Times New Roman"/>
          <w:lang w:val="de-DE"/>
        </w:rPr>
        <w:t>Besonders</w:t>
      </w:r>
      <w:r w:rsidRPr="00DC2A2B">
        <w:rPr>
          <w:rFonts w:ascii="Times New Roman" w:hAnsi="Times New Roman" w:cs="Times New Roman"/>
          <w:lang w:val="de-DE"/>
        </w:rPr>
        <w:t xml:space="preserve"> </w:t>
      </w:r>
      <w:r w:rsidRPr="00D6059F">
        <w:rPr>
          <w:rFonts w:ascii="Times New Roman" w:hAnsi="Times New Roman" w:cs="Times New Roman"/>
          <w:lang w:val="de-DE"/>
        </w:rPr>
        <w:t>gro</w:t>
      </w:r>
      <w:r w:rsidRPr="00DC2A2B">
        <w:rPr>
          <w:rFonts w:ascii="Times New Roman" w:hAnsi="Times New Roman" w:cs="Times New Roman"/>
          <w:lang w:val="de-DE"/>
        </w:rPr>
        <w:t>ß</w:t>
      </w:r>
      <w:r w:rsidRPr="00D6059F">
        <w:rPr>
          <w:rFonts w:ascii="Times New Roman" w:hAnsi="Times New Roman" w:cs="Times New Roman"/>
          <w:lang w:val="de-DE"/>
        </w:rPr>
        <w:t>e</w:t>
      </w:r>
      <w:r w:rsidRPr="00DC2A2B">
        <w:rPr>
          <w:rFonts w:ascii="Times New Roman" w:hAnsi="Times New Roman" w:cs="Times New Roman"/>
          <w:lang w:val="de-DE"/>
        </w:rPr>
        <w:t xml:space="preserve"> </w:t>
      </w:r>
      <w:r w:rsidRPr="00D6059F">
        <w:rPr>
          <w:rFonts w:ascii="Times New Roman" w:hAnsi="Times New Roman" w:cs="Times New Roman"/>
          <w:lang w:val="de-DE"/>
        </w:rPr>
        <w:t>Rolle</w:t>
      </w:r>
      <w:r w:rsidRPr="00DC2A2B">
        <w:rPr>
          <w:rFonts w:ascii="Times New Roman" w:hAnsi="Times New Roman" w:cs="Times New Roman"/>
          <w:lang w:val="de-DE"/>
        </w:rPr>
        <w:t xml:space="preserve"> (</w:t>
      </w:r>
      <w:r w:rsidRPr="00D6059F">
        <w:rPr>
          <w:rFonts w:ascii="Times New Roman" w:hAnsi="Times New Roman" w:cs="Times New Roman"/>
        </w:rPr>
        <w:t>играет</w:t>
      </w:r>
      <w:r w:rsidR="00DC2A2B">
        <w:rPr>
          <w:rFonts w:ascii="Times New Roman" w:hAnsi="Times New Roman" w:cs="Times New Roman"/>
          <w:lang w:val="de-DE"/>
        </w:rPr>
        <w:t xml:space="preserve"> </w:t>
      </w:r>
      <w:r w:rsidR="00DC2A2B">
        <w:rPr>
          <w:rFonts w:ascii="Times New Roman" w:hAnsi="Times New Roman" w:cs="Times New Roman"/>
        </w:rPr>
        <w:t>геодезия</w:t>
      </w:r>
      <w:r w:rsidRPr="00DC2A2B">
        <w:rPr>
          <w:rFonts w:ascii="Times New Roman" w:hAnsi="Times New Roman" w:cs="Times New Roman"/>
          <w:lang w:val="de-DE"/>
        </w:rPr>
        <w:t xml:space="preserve"> </w:t>
      </w:r>
      <w:r w:rsidRPr="00D6059F">
        <w:rPr>
          <w:rFonts w:ascii="Times New Roman" w:hAnsi="Times New Roman" w:cs="Times New Roman"/>
        </w:rPr>
        <w:t>в</w:t>
      </w:r>
      <w:r w:rsidRPr="00DC2A2B">
        <w:rPr>
          <w:rFonts w:ascii="Times New Roman" w:hAnsi="Times New Roman" w:cs="Times New Roman"/>
          <w:lang w:val="de-DE"/>
        </w:rPr>
        <w:t xml:space="preserve"> </w:t>
      </w:r>
      <w:r w:rsidRPr="00D6059F">
        <w:rPr>
          <w:rFonts w:ascii="Times New Roman" w:hAnsi="Times New Roman" w:cs="Times New Roman"/>
        </w:rPr>
        <w:t>экономике</w:t>
      </w:r>
      <w:r w:rsidRPr="00DC2A2B">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10. Je mehr (</w:t>
      </w:r>
      <w:r w:rsidRPr="00D6059F">
        <w:rPr>
          <w:rFonts w:ascii="Times New Roman" w:hAnsi="Times New Roman" w:cs="Times New Roman"/>
        </w:rPr>
        <w:t>такого</w:t>
      </w:r>
      <w:r w:rsidRPr="00D6059F">
        <w:rPr>
          <w:rFonts w:ascii="Times New Roman" w:hAnsi="Times New Roman" w:cs="Times New Roman"/>
          <w:lang w:val="de-DE"/>
        </w:rPr>
        <w:t xml:space="preserve"> </w:t>
      </w:r>
      <w:r w:rsidRPr="00D6059F">
        <w:rPr>
          <w:rFonts w:ascii="Times New Roman" w:hAnsi="Times New Roman" w:cs="Times New Roman"/>
        </w:rPr>
        <w:t>вида</w:t>
      </w:r>
      <w:r w:rsidRPr="00D6059F">
        <w:rPr>
          <w:rFonts w:ascii="Times New Roman" w:hAnsi="Times New Roman" w:cs="Times New Roman"/>
          <w:lang w:val="de-DE"/>
        </w:rPr>
        <w:t xml:space="preserve"> </w:t>
      </w:r>
      <w:r w:rsidRPr="00D6059F">
        <w:rPr>
          <w:rFonts w:ascii="Times New Roman" w:hAnsi="Times New Roman" w:cs="Times New Roman"/>
        </w:rPr>
        <w:t>работ</w:t>
      </w:r>
      <w:r w:rsidRPr="00D6059F">
        <w:rPr>
          <w:rFonts w:ascii="Times New Roman" w:hAnsi="Times New Roman" w:cs="Times New Roman"/>
          <w:lang w:val="de-DE"/>
        </w:rPr>
        <w:t>) auf verschiedenen Gebieten des Volkswirtschaftslebens unternommen werden, desto größere Bedeutung (</w:t>
      </w:r>
      <w:r w:rsidRPr="00D6059F">
        <w:rPr>
          <w:rFonts w:ascii="Times New Roman" w:hAnsi="Times New Roman" w:cs="Times New Roman"/>
        </w:rPr>
        <w:t>получает</w:t>
      </w:r>
      <w:r w:rsidRPr="00D6059F">
        <w:rPr>
          <w:rFonts w:ascii="Times New Roman" w:hAnsi="Times New Roman" w:cs="Times New Roman"/>
          <w:lang w:val="de-DE"/>
        </w:rPr>
        <w:t xml:space="preserve"> </w:t>
      </w:r>
      <w:r w:rsidRPr="00D6059F">
        <w:rPr>
          <w:rFonts w:ascii="Times New Roman" w:hAnsi="Times New Roman" w:cs="Times New Roman"/>
        </w:rPr>
        <w:t>геодезия</w:t>
      </w:r>
      <w:r w:rsidRPr="00D6059F">
        <w:rPr>
          <w:rFonts w:ascii="Times New Roman" w:hAnsi="Times New Roman" w:cs="Times New Roman"/>
          <w:lang w:val="de-DE"/>
        </w:rPr>
        <w:t xml:space="preserve"> </w:t>
      </w:r>
      <w:r w:rsidRPr="00D6059F">
        <w:rPr>
          <w:rFonts w:ascii="Times New Roman" w:hAnsi="Times New Roman" w:cs="Times New Roman"/>
        </w:rPr>
        <w:t>в</w:t>
      </w:r>
      <w:r w:rsidRPr="00D6059F">
        <w:rPr>
          <w:rFonts w:ascii="Times New Roman" w:hAnsi="Times New Roman" w:cs="Times New Roman"/>
          <w:lang w:val="de-DE"/>
        </w:rPr>
        <w:t xml:space="preserve"> </w:t>
      </w:r>
      <w:r w:rsidRPr="00D6059F">
        <w:rPr>
          <w:rFonts w:ascii="Times New Roman" w:hAnsi="Times New Roman" w:cs="Times New Roman"/>
        </w:rPr>
        <w:t>экономике</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7. Составьте предложения из следующих групп слов.</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die Gestalt sein, die Erdoberfläche, die Geodäsie, Wissenschaft, ganz.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2. die Messungen, sich beschäftigen, hoch, mit, die Geodäsie, die Methoden, genau, die Erdoberfläche.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und die Geodäsie, der Plan, das Profil, die Herstellung, </w:t>
      </w:r>
      <w:r w:rsidR="00DC2A2B" w:rsidRPr="00D6059F">
        <w:rPr>
          <w:rFonts w:ascii="Times New Roman" w:hAnsi="Times New Roman" w:cs="Times New Roman"/>
          <w:lang w:val="de-DE"/>
        </w:rPr>
        <w:t>sein, die</w:t>
      </w:r>
      <w:r w:rsidRPr="00D6059F">
        <w:rPr>
          <w:rFonts w:ascii="Times New Roman" w:hAnsi="Times New Roman" w:cs="Times New Roman"/>
          <w:lang w:val="de-DE"/>
        </w:rPr>
        <w:t xml:space="preserve"> Hauptaufgabe die Karte.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mit, der </w:t>
      </w:r>
      <w:r w:rsidR="00DC2A2B" w:rsidRPr="00D6059F">
        <w:rPr>
          <w:rFonts w:ascii="Times New Roman" w:hAnsi="Times New Roman" w:cs="Times New Roman"/>
          <w:lang w:val="de-DE"/>
        </w:rPr>
        <w:t>Plan, der</w:t>
      </w:r>
      <w:r w:rsidRPr="00D6059F">
        <w:rPr>
          <w:rFonts w:ascii="Times New Roman" w:hAnsi="Times New Roman" w:cs="Times New Roman"/>
          <w:lang w:val="de-DE"/>
        </w:rPr>
        <w:t xml:space="preserve"> Inhalt, sein, entstehen geodätisch, </w:t>
      </w:r>
      <w:r w:rsidR="00DC2A2B" w:rsidRPr="00D6059F">
        <w:rPr>
          <w:rFonts w:ascii="Times New Roman" w:hAnsi="Times New Roman" w:cs="Times New Roman"/>
          <w:lang w:val="de-DE"/>
        </w:rPr>
        <w:t>heute, reichlich</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5. die Vermessungskunde, in, die Volkswirtschaft, die Rolle, groß, besonders, spielen.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8. Найдите в тексте сложноподчинённые предложения и переведите их.</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9. </w:t>
      </w:r>
      <w:r w:rsidRPr="00D6059F">
        <w:rPr>
          <w:rFonts w:ascii="Times New Roman" w:hAnsi="Times New Roman" w:cs="Times New Roman"/>
          <w:b/>
        </w:rPr>
        <w:t>Образуйте</w:t>
      </w:r>
      <w:r w:rsidRPr="00D6059F">
        <w:rPr>
          <w:rFonts w:ascii="Times New Roman" w:hAnsi="Times New Roman" w:cs="Times New Roman"/>
          <w:b/>
          <w:lang w:val="de-DE"/>
        </w:rPr>
        <w:t xml:space="preserve"> </w:t>
      </w:r>
      <w:r w:rsidRPr="00D6059F">
        <w:rPr>
          <w:rFonts w:ascii="Times New Roman" w:hAnsi="Times New Roman" w:cs="Times New Roman"/>
          <w:b/>
        </w:rPr>
        <w:t>инфинитив</w:t>
      </w:r>
      <w:r w:rsidRPr="00D6059F">
        <w:rPr>
          <w:rFonts w:ascii="Times New Roman" w:hAnsi="Times New Roman" w:cs="Times New Roman"/>
          <w:b/>
          <w:lang w:val="de-DE"/>
        </w:rPr>
        <w:t xml:space="preserve"> </w:t>
      </w:r>
      <w:r w:rsidRPr="00D6059F">
        <w:rPr>
          <w:rFonts w:ascii="Times New Roman" w:hAnsi="Times New Roman" w:cs="Times New Roman"/>
          <w:b/>
        </w:rPr>
        <w:t>следующих</w:t>
      </w:r>
      <w:r w:rsidRPr="00D6059F">
        <w:rPr>
          <w:rFonts w:ascii="Times New Roman" w:hAnsi="Times New Roman" w:cs="Times New Roman"/>
          <w:b/>
          <w:lang w:val="de-DE"/>
        </w:rPr>
        <w:t xml:space="preserve"> </w:t>
      </w:r>
      <w:r w:rsidRPr="00D6059F">
        <w:rPr>
          <w:rFonts w:ascii="Times New Roman" w:hAnsi="Times New Roman" w:cs="Times New Roman"/>
          <w:b/>
        </w:rPr>
        <w:t>глаголов</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Genannt, unterscheidet, beschäftigt sich, befasst sich, stellt…dar, bestimmt, beschränkt sich, gezogen, wird, muss, hergestellt, unternommen, gewinnt.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Was ist die Geodäsie?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Wie nennt man Geodäsie noch?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Welche Zweige von Geodäsie unterscheidet man?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Womit beschäftigt sich höhere Geodäsie?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Was bestimmt und stellt die Landesvermessung (Topographie) dar?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w:t>
      </w:r>
      <w:r w:rsidR="00DC2A2B">
        <w:rPr>
          <w:rFonts w:ascii="Times New Roman" w:hAnsi="Times New Roman" w:cs="Times New Roman"/>
          <w:lang w:val="de-DE"/>
        </w:rPr>
        <w:t>. Womit befasst sich die Feldmess</w:t>
      </w:r>
      <w:r w:rsidRPr="00D6059F">
        <w:rPr>
          <w:rFonts w:ascii="Times New Roman" w:hAnsi="Times New Roman" w:cs="Times New Roman"/>
          <w:lang w:val="de-DE"/>
        </w:rPr>
        <w:t xml:space="preserve">kunde?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Wo</w:t>
      </w:r>
      <w:r w:rsidR="00DC2A2B">
        <w:rPr>
          <w:rFonts w:ascii="Times New Roman" w:hAnsi="Times New Roman" w:cs="Times New Roman"/>
          <w:lang w:val="de-DE"/>
        </w:rPr>
        <w:t>rauf beschränkt sich die Feldmess</w:t>
      </w:r>
      <w:r w:rsidRPr="00D6059F">
        <w:rPr>
          <w:rFonts w:ascii="Times New Roman" w:hAnsi="Times New Roman" w:cs="Times New Roman"/>
          <w:lang w:val="de-DE"/>
        </w:rPr>
        <w:t>kunde?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Welche Hauptaufgabe hat Geodäsie?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 Was spielt eine große Rolle in der Volkswirtschaft?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10. Welche Pläne unterscheidet man?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CA36E9" w:rsidRDefault="00273C61" w:rsidP="00273C61">
      <w:pPr>
        <w:spacing w:after="0" w:line="240" w:lineRule="auto"/>
        <w:ind w:firstLine="284"/>
        <w:jc w:val="center"/>
        <w:rPr>
          <w:rStyle w:val="w"/>
          <w:rFonts w:ascii="Times New Roman" w:hAnsi="Times New Roman" w:cs="Times New Roman"/>
          <w:b/>
          <w:lang w:val="de-DE"/>
        </w:rPr>
      </w:pPr>
      <w:r w:rsidRPr="00D6059F">
        <w:rPr>
          <w:rStyle w:val="w"/>
          <w:rFonts w:ascii="Times New Roman" w:hAnsi="Times New Roman" w:cs="Times New Roman"/>
          <w:b/>
          <w:lang w:val="de-DE"/>
        </w:rPr>
        <w:t>TEXT 3. GEODÄT</w:t>
      </w:r>
    </w:p>
    <w:p w:rsidR="00273C61" w:rsidRPr="00CA36E9" w:rsidRDefault="00273C61" w:rsidP="00273C61">
      <w:pPr>
        <w:spacing w:after="0" w:line="240" w:lineRule="auto"/>
        <w:ind w:firstLine="284"/>
        <w:jc w:val="center"/>
        <w:rPr>
          <w:rStyle w:val="w"/>
          <w:rFonts w:ascii="Times New Roman" w:hAnsi="Times New Roman" w:cs="Times New Roman"/>
          <w:b/>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Ein</w:t>
      </w:r>
      <w:r w:rsidRPr="00D6059F">
        <w:rPr>
          <w:lang w:val="de-DE"/>
        </w:rPr>
        <w:t xml:space="preserve"> </w:t>
      </w:r>
      <w:r w:rsidRPr="00D6059F">
        <w:rPr>
          <w:rStyle w:val="w"/>
          <w:bCs/>
          <w:i/>
          <w:lang w:val="de-DE"/>
        </w:rPr>
        <w:t>Geodät</w:t>
      </w:r>
      <w:r w:rsidRPr="00D6059F">
        <w:rPr>
          <w:rStyle w:val="w"/>
          <w:b/>
          <w:bCs/>
          <w:lang w:val="de-DE"/>
        </w:rPr>
        <w:t xml:space="preserve"> </w:t>
      </w:r>
      <w:r w:rsidRPr="00D6059F">
        <w:rPr>
          <w:rStyle w:val="w"/>
          <w:lang w:val="de-DE"/>
        </w:rPr>
        <w:t>oder</w:t>
      </w:r>
      <w:r w:rsidRPr="00D6059F">
        <w:rPr>
          <w:lang w:val="de-DE"/>
        </w:rPr>
        <w:t xml:space="preserve"> </w:t>
      </w:r>
      <w:r w:rsidRPr="00D6059F">
        <w:rPr>
          <w:rStyle w:val="w"/>
          <w:bCs/>
          <w:i/>
          <w:lang w:val="de-DE"/>
        </w:rPr>
        <w:t>Geometer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Fachmann</w:t>
      </w:r>
      <w:r w:rsidRPr="00D6059F">
        <w:rPr>
          <w:lang w:val="de-DE"/>
        </w:rPr>
        <w:t xml:space="preserve"> </w:t>
      </w:r>
      <w:r w:rsidRPr="00D6059F">
        <w:rPr>
          <w:rStyle w:val="w"/>
          <w:lang w:val="de-DE"/>
        </w:rPr>
        <w:t>der</w:t>
      </w:r>
      <w:r w:rsidRPr="00D6059F">
        <w:rPr>
          <w:lang w:val="de-DE"/>
        </w:rPr>
        <w:t xml:space="preserve"> </w:t>
      </w:r>
      <w:hyperlink r:id="rId13" w:history="1">
        <w:r w:rsidRPr="00D6059F">
          <w:rPr>
            <w:rStyle w:val="w"/>
            <w:lang w:val="de-DE"/>
          </w:rPr>
          <w:t>Geodäsie</w:t>
        </w:r>
      </w:hyperlink>
      <w:r w:rsidRPr="00D6059F">
        <w:rPr>
          <w:lang w:val="de-DE"/>
        </w:rPr>
        <w:t xml:space="preserve"> (</w:t>
      </w:r>
      <w:r w:rsidRPr="00D6059F">
        <w:rPr>
          <w:rStyle w:val="w"/>
          <w:lang w:val="de-DE"/>
        </w:rPr>
        <w:t>Vermessungswesen</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dieses</w:t>
      </w:r>
      <w:r w:rsidRPr="00D6059F">
        <w:rPr>
          <w:lang w:val="de-DE"/>
        </w:rPr>
        <w:t xml:space="preserve"> </w:t>
      </w:r>
      <w:r w:rsidRPr="00D6059F">
        <w:rPr>
          <w:rStyle w:val="w"/>
          <w:lang w:val="de-DE"/>
        </w:rPr>
        <w:t>Fach</w:t>
      </w:r>
      <w:r w:rsidRPr="00D6059F">
        <w:rPr>
          <w:lang w:val="de-DE"/>
        </w:rPr>
        <w:t xml:space="preserve"> – </w:t>
      </w:r>
      <w:r w:rsidRPr="00D6059F">
        <w:rPr>
          <w:rStyle w:val="w"/>
          <w:lang w:val="de-DE"/>
        </w:rPr>
        <w:t>an</w:t>
      </w:r>
      <w:r w:rsidRPr="00D6059F">
        <w:rPr>
          <w:lang w:val="de-DE"/>
        </w:rPr>
        <w:t xml:space="preserve"> </w:t>
      </w:r>
      <w:r w:rsidRPr="00D6059F">
        <w:rPr>
          <w:rStyle w:val="w"/>
          <w:lang w:val="de-DE"/>
        </w:rPr>
        <w:t>der</w:t>
      </w:r>
      <w:r w:rsidRPr="00D6059F">
        <w:rPr>
          <w:lang w:val="de-DE"/>
        </w:rPr>
        <w:t xml:space="preserve"> </w:t>
      </w:r>
      <w:hyperlink r:id="rId14" w:history="1">
        <w:r w:rsidRPr="00D6059F">
          <w:rPr>
            <w:rStyle w:val="w"/>
            <w:lang w:val="de-DE"/>
          </w:rPr>
          <w:t>Universität</w:t>
        </w:r>
      </w:hyperlink>
      <w:r w:rsidRPr="00D6059F">
        <w:rPr>
          <w:lang w:val="de-DE"/>
        </w:rPr>
        <w:t xml:space="preserve"> </w:t>
      </w:r>
      <w:r w:rsidRPr="00D6059F">
        <w:rPr>
          <w:rStyle w:val="w"/>
          <w:lang w:val="de-DE"/>
        </w:rPr>
        <w:t>oder</w:t>
      </w:r>
      <w:r w:rsidRPr="00D6059F">
        <w:rPr>
          <w:lang w:val="de-DE"/>
        </w:rPr>
        <w:t xml:space="preserve"> </w:t>
      </w:r>
      <w:hyperlink r:id="rId15" w:history="1">
        <w:r w:rsidRPr="00D6059F">
          <w:rPr>
            <w:rStyle w:val="w"/>
            <w:lang w:val="de-DE"/>
          </w:rPr>
          <w:t>Fachhochschule</w:t>
        </w:r>
      </w:hyperlink>
      <w:r w:rsidR="0085097F">
        <w:rPr>
          <w:lang w:val="de-DE"/>
        </w:rPr>
        <w:t xml:space="preserve"> – </w:t>
      </w:r>
      <w:r w:rsidRPr="00D6059F">
        <w:rPr>
          <w:rStyle w:val="w"/>
          <w:lang w:val="de-DE"/>
        </w:rPr>
        <w:t>studiert</w:t>
      </w:r>
      <w:r w:rsidRPr="00D6059F">
        <w:rPr>
          <w:lang w:val="de-DE"/>
        </w:rPr>
        <w:t xml:space="preserve"> </w:t>
      </w:r>
      <w:r w:rsidRPr="00D6059F">
        <w:rPr>
          <w:rStyle w:val="w"/>
          <w:lang w:val="de-DE"/>
        </w:rPr>
        <w:t>hat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bCs/>
          <w:lang w:val="de-DE"/>
        </w:rPr>
        <w:t>Vermessungsingenieur</w:t>
      </w:r>
      <w:r w:rsidRPr="00D6059F">
        <w:rPr>
          <w:lang w:val="de-DE"/>
        </w:rPr>
        <w:t xml:space="preserve">. </w:t>
      </w:r>
      <w:r w:rsidRPr="00D6059F">
        <w:rPr>
          <w:rStyle w:val="w"/>
          <w:lang w:val="de-DE"/>
        </w:rPr>
        <w:t>Im</w:t>
      </w:r>
      <w:r w:rsidRPr="00D6059F">
        <w:rPr>
          <w:lang w:val="de-DE"/>
        </w:rPr>
        <w:t xml:space="preserve"> </w:t>
      </w:r>
      <w:r w:rsidRPr="00D6059F">
        <w:rPr>
          <w:rStyle w:val="w"/>
          <w:lang w:val="de-DE"/>
        </w:rPr>
        <w:t>englischsprachigen</w:t>
      </w:r>
      <w:r w:rsidRPr="00D6059F">
        <w:rPr>
          <w:lang w:val="de-DE"/>
        </w:rPr>
        <w:t xml:space="preserve"> </w:t>
      </w:r>
      <w:r w:rsidRPr="00D6059F">
        <w:rPr>
          <w:rStyle w:val="w"/>
          <w:lang w:val="de-DE"/>
        </w:rPr>
        <w:t>Raum</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Landesvermessung</w:t>
      </w:r>
      <w:r w:rsidRPr="00D6059F">
        <w:rPr>
          <w:lang w:val="de-DE"/>
        </w:rPr>
        <w:t xml:space="preserve"> </w:t>
      </w:r>
      <w:r w:rsidRPr="00D6059F">
        <w:rPr>
          <w:rStyle w:val="w"/>
          <w:lang w:val="de-DE"/>
        </w:rPr>
        <w:t>zugeschrieben</w:t>
      </w:r>
      <w:r w:rsidRPr="00D6059F">
        <w:rPr>
          <w:lang w:val="de-DE"/>
        </w:rPr>
        <w:t xml:space="preserve">, </w:t>
      </w:r>
      <w:r w:rsidRPr="00D6059F">
        <w:rPr>
          <w:rStyle w:val="w"/>
          <w:lang w:val="de-DE"/>
        </w:rPr>
        <w:t>er</w:t>
      </w:r>
      <w:r w:rsidRPr="00D6059F">
        <w:rPr>
          <w:lang w:val="de-DE"/>
        </w:rPr>
        <w:t xml:space="preserve"> </w:t>
      </w:r>
      <w:r w:rsidRPr="00D6059F">
        <w:rPr>
          <w:rStyle w:val="w"/>
          <w:lang w:val="de-DE"/>
        </w:rPr>
        <w:t>betätigt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nur</w:t>
      </w:r>
      <w:r w:rsidRPr="00D6059F">
        <w:rPr>
          <w:lang w:val="de-DE"/>
        </w:rPr>
        <w:t xml:space="preserve"> </w:t>
      </w:r>
      <w:r w:rsidRPr="00D6059F">
        <w:rPr>
          <w:rStyle w:val="w"/>
          <w:lang w:val="de-DE"/>
        </w:rPr>
        <w:t>im</w:t>
      </w:r>
      <w:r w:rsidRPr="00D6059F">
        <w:rPr>
          <w:lang w:val="de-DE"/>
        </w:rPr>
        <w:t xml:space="preserve"> </w:t>
      </w:r>
      <w:r w:rsidRPr="00D6059F">
        <w:rPr>
          <w:rStyle w:val="w"/>
          <w:lang w:val="de-DE"/>
        </w:rPr>
        <w:t>Feld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Höheren</w:t>
      </w:r>
      <w:r w:rsidRPr="00D6059F">
        <w:rPr>
          <w:lang w:val="de-DE"/>
        </w:rPr>
        <w:t xml:space="preserve"> </w:t>
      </w:r>
      <w:r w:rsidRPr="00D6059F">
        <w:rPr>
          <w:rStyle w:val="w"/>
          <w:lang w:val="de-DE"/>
        </w:rPr>
        <w:t>Geodäsie</w:t>
      </w:r>
      <w:r w:rsidRPr="00D6059F">
        <w:rPr>
          <w:lang w:val="de-DE"/>
        </w:rPr>
        <w:t>“.</w:t>
      </w:r>
    </w:p>
    <w:p w:rsidR="00DC2A2B" w:rsidRPr="00D6059F" w:rsidRDefault="00DC2A2B" w:rsidP="00DC2A2B">
      <w:pPr>
        <w:pStyle w:val="1f2"/>
        <w:spacing w:before="0"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Ausdrücke</w:t>
      </w:r>
      <w:r w:rsidRPr="00D6059F">
        <w:rPr>
          <w:lang w:val="de-DE"/>
        </w:rPr>
        <w:t xml:space="preserve"> „</w:t>
      </w:r>
      <w:r w:rsidRPr="00D6059F">
        <w:rPr>
          <w:rStyle w:val="w"/>
          <w:lang w:val="de-DE"/>
        </w:rPr>
        <w:t>Geometer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stammen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dem</w:t>
      </w:r>
      <w:r w:rsidRPr="00D6059F">
        <w:rPr>
          <w:lang w:val="de-DE"/>
        </w:rPr>
        <w:t xml:space="preserve"> </w:t>
      </w:r>
      <w:hyperlink r:id="rId16" w:history="1">
        <w:r w:rsidRPr="00D6059F">
          <w:rPr>
            <w:rStyle w:val="w"/>
            <w:lang w:val="de-DE"/>
          </w:rPr>
          <w:t>Griechischen</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bedeuten</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jemand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vermisst</w:t>
      </w:r>
      <w:r w:rsidRPr="00D6059F">
        <w:rPr>
          <w:lang w:val="de-DE"/>
        </w:rPr>
        <w:t xml:space="preserve">“ </w:t>
      </w:r>
      <w:r w:rsidRPr="00D6059F">
        <w:rPr>
          <w:rStyle w:val="w"/>
          <w:lang w:val="de-DE"/>
        </w:rPr>
        <w:t>bzw</w:t>
      </w:r>
      <w:r w:rsidRPr="00D6059F">
        <w:rPr>
          <w:lang w:val="de-DE"/>
        </w:rPr>
        <w:t>. (</w:t>
      </w:r>
      <w:r w:rsidRPr="00D6059F">
        <w:rPr>
          <w:rStyle w:val="w"/>
          <w:lang w:val="de-DE"/>
        </w:rPr>
        <w:t>in</w:t>
      </w:r>
      <w:r w:rsidRPr="00D6059F">
        <w:rPr>
          <w:lang w:val="de-DE"/>
        </w:rPr>
        <w:t xml:space="preserve"> </w:t>
      </w:r>
      <w:hyperlink r:id="rId17" w:history="1">
        <w:r w:rsidRPr="00D6059F">
          <w:rPr>
            <w:rStyle w:val="w"/>
            <w:lang w:val="de-DE"/>
          </w:rPr>
          <w:t>Grundstücke</w:t>
        </w:r>
      </w:hyperlink>
      <w:r w:rsidRPr="00D6059F">
        <w:rPr>
          <w:lang w:val="de-DE"/>
        </w:rPr>
        <w:t>) „</w:t>
      </w:r>
      <w:r w:rsidRPr="00D6059F">
        <w:rPr>
          <w:rStyle w:val="w"/>
          <w:lang w:val="de-DE"/>
        </w:rPr>
        <w:t>einteilt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Wort</w:t>
      </w:r>
      <w:r w:rsidRPr="00D6059F">
        <w:rPr>
          <w:lang w:val="de-DE"/>
        </w:rPr>
        <w:t xml:space="preserve"> „</w:t>
      </w:r>
      <w:r w:rsidRPr="00D6059F">
        <w:rPr>
          <w:rStyle w:val="w"/>
          <w:lang w:val="de-DE"/>
        </w:rPr>
        <w:t>Geometer</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in</w:t>
      </w:r>
      <w:r w:rsidRPr="00D6059F">
        <w:rPr>
          <w:lang w:val="de-DE"/>
        </w:rPr>
        <w:t xml:space="preserve"> </w:t>
      </w:r>
      <w:r w:rsidRPr="00D6059F">
        <w:rPr>
          <w:rStyle w:val="w"/>
          <w:lang w:val="de-DE"/>
        </w:rPr>
        <w:t>einigen</w:t>
      </w:r>
      <w:r w:rsidRPr="00D6059F">
        <w:rPr>
          <w:lang w:val="de-DE"/>
        </w:rPr>
        <w:t xml:space="preserve"> </w:t>
      </w:r>
      <w:r w:rsidRPr="00D6059F">
        <w:rPr>
          <w:rStyle w:val="w"/>
          <w:lang w:val="de-DE"/>
        </w:rPr>
        <w:lastRenderedPageBreak/>
        <w:t>deutschsprachigen</w:t>
      </w:r>
      <w:r w:rsidRPr="00D6059F">
        <w:rPr>
          <w:lang w:val="de-DE"/>
        </w:rPr>
        <w:t xml:space="preserve"> </w:t>
      </w:r>
      <w:r w:rsidRPr="00D6059F">
        <w:rPr>
          <w:rStyle w:val="w"/>
          <w:lang w:val="de-DE"/>
        </w:rPr>
        <w:t>Gebieten</w:t>
      </w:r>
      <w:r w:rsidRPr="00D6059F">
        <w:rPr>
          <w:lang w:val="de-DE"/>
        </w:rPr>
        <w:t xml:space="preserve"> </w:t>
      </w:r>
      <w:r w:rsidRPr="00D6059F">
        <w:rPr>
          <w:rStyle w:val="w"/>
          <w:lang w:val="de-DE"/>
        </w:rPr>
        <w:t>bevorzugt</w:t>
      </w:r>
      <w:r w:rsidRPr="00D6059F">
        <w:rPr>
          <w:lang w:val="de-DE"/>
        </w:rPr>
        <w:t xml:space="preserve">, </w:t>
      </w:r>
      <w:r w:rsidRPr="00D6059F">
        <w:rPr>
          <w:rStyle w:val="w"/>
          <w:lang w:val="de-DE"/>
        </w:rPr>
        <w:t>in</w:t>
      </w:r>
      <w:r w:rsidRPr="00D6059F">
        <w:rPr>
          <w:lang w:val="de-DE"/>
        </w:rPr>
        <w:t xml:space="preserve"> </w:t>
      </w:r>
      <w:r w:rsidRPr="00D6059F">
        <w:rPr>
          <w:rStyle w:val="w"/>
          <w:lang w:val="de-DE"/>
        </w:rPr>
        <w:t>anderen</w:t>
      </w:r>
      <w:r w:rsidRPr="00D6059F">
        <w:rPr>
          <w:lang w:val="de-DE"/>
        </w:rPr>
        <w:t xml:space="preserve"> </w:t>
      </w:r>
      <w:r w:rsidRPr="00D6059F">
        <w:rPr>
          <w:rStyle w:val="w"/>
          <w:lang w:val="de-DE"/>
        </w:rPr>
        <w:t>gilt</w:t>
      </w:r>
      <w:r w:rsidRPr="00D6059F">
        <w:rPr>
          <w:lang w:val="de-DE"/>
        </w:rPr>
        <w:t xml:space="preserve"> </w:t>
      </w:r>
      <w:r w:rsidRPr="00D6059F">
        <w:rPr>
          <w:rStyle w:val="w"/>
          <w:lang w:val="de-DE"/>
        </w:rPr>
        <w:t>es</w:t>
      </w:r>
      <w:r w:rsidRPr="00D6059F">
        <w:rPr>
          <w:lang w:val="de-DE"/>
        </w:rPr>
        <w:t xml:space="preserve"> – </w:t>
      </w:r>
      <w:r w:rsidRPr="00D6059F">
        <w:rPr>
          <w:rStyle w:val="w"/>
          <w:lang w:val="de-DE"/>
        </w:rPr>
        <w:t>ebenso</w:t>
      </w:r>
      <w:r w:rsidRPr="00D6059F">
        <w:rPr>
          <w:lang w:val="de-DE"/>
        </w:rPr>
        <w:t xml:space="preserve"> </w:t>
      </w:r>
      <w:r w:rsidRPr="00D6059F">
        <w:rPr>
          <w:rStyle w:val="w"/>
          <w:lang w:val="de-DE"/>
        </w:rPr>
        <w:t>wie</w:t>
      </w:r>
      <w:r w:rsidRPr="00D6059F">
        <w:rPr>
          <w:lang w:val="de-DE"/>
        </w:rPr>
        <w:t xml:space="preserve"> </w:t>
      </w:r>
      <w:r w:rsidRPr="00D6059F">
        <w:rPr>
          <w:rStyle w:val="w"/>
          <w:bCs/>
          <w:lang w:val="de-DE"/>
        </w:rPr>
        <w:t>Landvermesser</w:t>
      </w:r>
      <w:r w:rsidRPr="00D6059F">
        <w:rPr>
          <w:lang w:val="de-DE"/>
        </w:rPr>
        <w:t xml:space="preserve"> – </w:t>
      </w:r>
      <w:r w:rsidRPr="00D6059F">
        <w:rPr>
          <w:rStyle w:val="w"/>
          <w:lang w:val="de-DE"/>
        </w:rPr>
        <w:t>als</w:t>
      </w:r>
      <w:r w:rsidRPr="00D6059F">
        <w:rPr>
          <w:lang w:val="de-DE"/>
        </w:rPr>
        <w:t xml:space="preserve"> </w:t>
      </w:r>
      <w:r w:rsidRPr="00D6059F">
        <w:rPr>
          <w:rStyle w:val="w"/>
          <w:lang w:val="de-DE"/>
        </w:rPr>
        <w:t>veraltet</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Umgangssprache</w:t>
      </w:r>
      <w:r w:rsidRPr="00D6059F">
        <w:rPr>
          <w:lang w:val="de-DE"/>
        </w:rPr>
        <w:t xml:space="preserve"> </w:t>
      </w:r>
      <w:r w:rsidRPr="00D6059F">
        <w:rPr>
          <w:rStyle w:val="w"/>
          <w:lang w:val="de-DE"/>
        </w:rPr>
        <w:t>trifft</w:t>
      </w:r>
      <w:r w:rsidRPr="00D6059F">
        <w:rPr>
          <w:lang w:val="de-DE"/>
        </w:rPr>
        <w:t xml:space="preserve"> </w:t>
      </w:r>
      <w:r w:rsidRPr="00D6059F">
        <w:rPr>
          <w:rStyle w:val="w"/>
          <w:lang w:val="de-DE"/>
        </w:rPr>
        <w:t>man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Bezeichnung</w:t>
      </w:r>
      <w:r w:rsidRPr="00D6059F">
        <w:rPr>
          <w:lang w:val="de-DE"/>
        </w:rPr>
        <w:t xml:space="preserve"> </w:t>
      </w:r>
      <w:r w:rsidRPr="00D6059F">
        <w:rPr>
          <w:rStyle w:val="w"/>
          <w:bCs/>
          <w:lang w:val="de-DE"/>
        </w:rPr>
        <w:t>Feldmesser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Berufsbezeichnung</w:t>
      </w:r>
      <w:r w:rsidRPr="00D6059F">
        <w:rPr>
          <w:lang w:val="de-DE"/>
        </w:rPr>
        <w:t xml:space="preserve"> </w:t>
      </w:r>
      <w:hyperlink r:id="rId18" w:history="1">
        <w:r w:rsidRPr="00D6059F">
          <w:rPr>
            <w:rStyle w:val="w"/>
            <w:lang w:val="de-DE"/>
          </w:rPr>
          <w:t>Vermessungstechniker</w:t>
        </w:r>
      </w:hyperlink>
      <w:r w:rsidRPr="00D6059F">
        <w:rPr>
          <w:lang w:val="de-DE"/>
        </w:rPr>
        <w:t xml:space="preserve"> </w:t>
      </w:r>
      <w:r w:rsidRPr="00D6059F">
        <w:rPr>
          <w:rStyle w:val="w"/>
          <w:lang w:val="de-DE"/>
        </w:rPr>
        <w:t>trägt</w:t>
      </w:r>
      <w:r w:rsidRPr="00D6059F">
        <w:rPr>
          <w:lang w:val="de-DE"/>
        </w:rPr>
        <w:t xml:space="preserve">, </w:t>
      </w:r>
      <w:r w:rsidRPr="00D6059F">
        <w:rPr>
          <w:rStyle w:val="w"/>
          <w:lang w:val="de-DE"/>
        </w:rPr>
        <w:t>wer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dreijährige</w:t>
      </w:r>
      <w:r w:rsidRPr="00D6059F">
        <w:rPr>
          <w:lang w:val="de-DE"/>
        </w:rPr>
        <w:t xml:space="preserve"> </w:t>
      </w:r>
      <w:r w:rsidRPr="00D6059F">
        <w:rPr>
          <w:rStyle w:val="w"/>
          <w:lang w:val="de-DE"/>
        </w:rPr>
        <w:t>duale</w:t>
      </w:r>
      <w:r w:rsidRPr="00D6059F">
        <w:rPr>
          <w:lang w:val="de-DE"/>
        </w:rPr>
        <w:t xml:space="preserve"> </w:t>
      </w:r>
      <w:r w:rsidRPr="00D6059F">
        <w:rPr>
          <w:rStyle w:val="w"/>
          <w:lang w:val="de-DE"/>
        </w:rPr>
        <w:t>Berufsausbildung</w:t>
      </w:r>
      <w:r w:rsidRPr="00D6059F">
        <w:rPr>
          <w:lang w:val="de-DE"/>
        </w:rPr>
        <w:t xml:space="preserve"> </w:t>
      </w:r>
      <w:r w:rsidRPr="00D6059F">
        <w:rPr>
          <w:rStyle w:val="w"/>
          <w:lang w:val="de-DE"/>
        </w:rPr>
        <w:t>erfolgreich</w:t>
      </w:r>
      <w:r w:rsidRPr="00D6059F">
        <w:rPr>
          <w:lang w:val="de-DE"/>
        </w:rPr>
        <w:t xml:space="preserve"> </w:t>
      </w:r>
      <w:r w:rsidRPr="00D6059F">
        <w:rPr>
          <w:rStyle w:val="w"/>
          <w:lang w:val="de-DE"/>
        </w:rPr>
        <w:t>absolviert</w:t>
      </w:r>
      <w:r w:rsidRPr="00D6059F">
        <w:rPr>
          <w:lang w:val="de-DE"/>
        </w:rPr>
        <w:t xml:space="preserve"> </w:t>
      </w:r>
      <w:r w:rsidRPr="00D6059F">
        <w:rPr>
          <w:rStyle w:val="w"/>
          <w:lang w:val="de-DE"/>
        </w:rPr>
        <w:t>hat</w:t>
      </w:r>
      <w:r w:rsidRPr="00D6059F">
        <w:rPr>
          <w:lang w:val="de-DE"/>
        </w:rPr>
        <w:t xml:space="preserve">. </w:t>
      </w:r>
    </w:p>
    <w:tbl>
      <w:tblPr>
        <w:tblW w:w="0" w:type="auto"/>
        <w:tblInd w:w="142" w:type="dxa"/>
        <w:tblLayout w:type="fixed"/>
        <w:tblCellMar>
          <w:top w:w="15" w:type="dxa"/>
          <w:left w:w="15" w:type="dxa"/>
          <w:bottom w:w="15" w:type="dxa"/>
          <w:right w:w="15" w:type="dxa"/>
        </w:tblCellMar>
        <w:tblLook w:val="0000" w:firstRow="0" w:lastRow="0" w:firstColumn="0" w:lastColumn="0" w:noHBand="0" w:noVBand="0"/>
      </w:tblPr>
      <w:tblGrid>
        <w:gridCol w:w="3218"/>
      </w:tblGrid>
      <w:tr w:rsidR="00DC2A2B" w:rsidRPr="002A04B1" w:rsidTr="00301438">
        <w:trPr>
          <w:trHeight w:hRule="exact" w:val="23"/>
        </w:trPr>
        <w:tc>
          <w:tcPr>
            <w:tcW w:w="3218" w:type="dxa"/>
            <w:shd w:val="clear" w:color="auto" w:fill="auto"/>
            <w:vAlign w:val="center"/>
          </w:tcPr>
          <w:p w:rsidR="00DC2A2B" w:rsidRPr="00D6059F" w:rsidRDefault="00DC2A2B" w:rsidP="00301438">
            <w:pPr>
              <w:spacing w:after="0" w:line="240" w:lineRule="auto"/>
              <w:ind w:firstLine="284"/>
              <w:jc w:val="both"/>
              <w:rPr>
                <w:rFonts w:ascii="Times New Roman" w:hAnsi="Times New Roman" w:cs="Times New Roman"/>
                <w:lang w:val="de-DE"/>
              </w:rPr>
            </w:pPr>
          </w:p>
        </w:tc>
      </w:tr>
    </w:tbl>
    <w:p w:rsidR="00DC2A2B" w:rsidRPr="00D6059F" w:rsidRDefault="00DC2A2B" w:rsidP="00DC2A2B">
      <w:pPr>
        <w:spacing w:after="0" w:line="240" w:lineRule="auto"/>
        <w:ind w:firstLine="284"/>
        <w:jc w:val="center"/>
        <w:rPr>
          <w:rFonts w:ascii="Times New Roman" w:hAnsi="Times New Roman" w:cs="Times New Roman"/>
          <w:i/>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spacing w:after="0" w:line="240" w:lineRule="auto"/>
        <w:ind w:firstLine="284"/>
        <w:jc w:val="center"/>
        <w:rPr>
          <w:rStyle w:val="w"/>
          <w:rFonts w:ascii="Times New Roman" w:hAnsi="Times New Roman" w:cs="Times New Roman"/>
          <w:lang w:val="de-DE"/>
        </w:rPr>
      </w:pPr>
      <w:r>
        <w:rPr>
          <w:rFonts w:ascii="Times New Roman" w:hAnsi="Times New Roman" w:cs="Times New Roman"/>
          <w:noProof/>
          <w:lang w:eastAsia="ru-RU"/>
        </w:rPr>
        <w:drawing>
          <wp:inline distT="0" distB="0" distL="0" distR="0">
            <wp:extent cx="2341245" cy="1555115"/>
            <wp:effectExtent l="0" t="0" r="1905" b="6985"/>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341245" cy="155511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center"/>
        <w:rPr>
          <w:rStyle w:val="w"/>
          <w:rFonts w:ascii="Times New Roman" w:hAnsi="Times New Roman" w:cs="Times New Roman"/>
        </w:rPr>
      </w:pPr>
    </w:p>
    <w:p w:rsidR="00273C61" w:rsidRPr="00CA36E9"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Porträt</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eines</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Geodäten</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bei</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der</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Geländevermessung</w:t>
      </w:r>
    </w:p>
    <w:p w:rsidR="00273C61" w:rsidRPr="00CA36E9" w:rsidRDefault="00273C61" w:rsidP="00273C61">
      <w:pPr>
        <w:spacing w:after="0" w:line="240" w:lineRule="auto"/>
        <w:ind w:firstLine="284"/>
        <w:jc w:val="center"/>
        <w:rPr>
          <w:rStyle w:val="w"/>
          <w:rFonts w:ascii="Times New Roman" w:hAnsi="Times New Roman" w:cs="Times New Roman"/>
          <w:i/>
          <w:lang w:val="de-DE"/>
        </w:rPr>
      </w:pPr>
    </w:p>
    <w:p w:rsidR="00273C61" w:rsidRPr="0068696C" w:rsidRDefault="00273C61" w:rsidP="00273C61">
      <w:pPr>
        <w:spacing w:after="0" w:line="240" w:lineRule="auto"/>
        <w:ind w:firstLine="284"/>
        <w:jc w:val="center"/>
        <w:rPr>
          <w:rStyle w:val="w"/>
          <w:rFonts w:ascii="Times New Roman" w:hAnsi="Times New Roman" w:cs="Times New Roman"/>
          <w:i/>
          <w:lang w:val="de-DE"/>
        </w:rPr>
      </w:pPr>
      <w:r w:rsidRPr="00D6059F">
        <w:rPr>
          <w:rFonts w:ascii="Times New Roman" w:hAnsi="Times New Roman" w:cs="Times New Roman"/>
          <w:i/>
          <w:lang w:val="de-DE"/>
        </w:rPr>
        <w:t>Aufgaben der Geodäten</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Geodäten</w:t>
      </w:r>
      <w:r w:rsidRPr="00D6059F">
        <w:rPr>
          <w:lang w:val="de-DE"/>
        </w:rPr>
        <w:t xml:space="preserve"> </w:t>
      </w:r>
      <w:r w:rsidRPr="00D6059F">
        <w:rPr>
          <w:rStyle w:val="w"/>
          <w:lang w:val="de-DE"/>
        </w:rPr>
        <w:t>stellen</w:t>
      </w:r>
      <w:r w:rsidRPr="00D6059F">
        <w:rPr>
          <w:lang w:val="de-DE"/>
        </w:rPr>
        <w:t xml:space="preserve"> </w:t>
      </w:r>
      <w:r w:rsidRPr="00D6059F">
        <w:rPr>
          <w:rStyle w:val="w"/>
          <w:lang w:val="de-DE"/>
        </w:rPr>
        <w:t>sich</w:t>
      </w:r>
      <w:r w:rsidRPr="00D6059F">
        <w:rPr>
          <w:lang w:val="de-DE"/>
        </w:rPr>
        <w:t xml:space="preserve"> </w:t>
      </w:r>
      <w:r w:rsidR="00DC2A2B">
        <w:rPr>
          <w:rStyle w:val="w"/>
          <w:lang w:val="de-DE"/>
        </w:rPr>
        <w:t>die</w:t>
      </w:r>
      <w:r w:rsidRPr="00D6059F">
        <w:rPr>
          <w:lang w:val="de-DE"/>
        </w:rPr>
        <w:t xml:space="preserve"> </w:t>
      </w:r>
      <w:r w:rsidRPr="00D6059F">
        <w:rPr>
          <w:rStyle w:val="w"/>
          <w:lang w:val="de-DE"/>
        </w:rPr>
        <w:t>Aufgabe</w:t>
      </w:r>
      <w:r w:rsidRPr="00D6059F">
        <w:rPr>
          <w:lang w:val="de-DE"/>
        </w:rPr>
        <w:t xml:space="preserve">, </w:t>
      </w:r>
      <w:r w:rsidRPr="00D6059F">
        <w:rPr>
          <w:rStyle w:val="w"/>
          <w:lang w:val="de-DE"/>
        </w:rPr>
        <w:t>die</w:t>
      </w:r>
      <w:r w:rsidRPr="00D6059F">
        <w:rPr>
          <w:lang w:val="de-DE"/>
        </w:rPr>
        <w:t xml:space="preserve"> </w:t>
      </w:r>
      <w:hyperlink r:id="rId20" w:history="1">
        <w:r w:rsidRPr="00D6059F">
          <w:rPr>
            <w:rStyle w:val="w"/>
            <w:lang w:val="de-DE"/>
          </w:rPr>
          <w:t>Erdfigur</w:t>
        </w:r>
      </w:hyperlink>
      <w:r w:rsidRPr="00D6059F">
        <w:rPr>
          <w:lang w:val="de-DE"/>
        </w:rPr>
        <w:t xml:space="preserve"> (</w:t>
      </w:r>
      <w:hyperlink r:id="rId21" w:history="1">
        <w:r w:rsidRPr="00D6059F">
          <w:rPr>
            <w:rStyle w:val="w"/>
            <w:lang w:val="de-DE"/>
          </w:rPr>
          <w:t>Rotationsellipsoid</w:t>
        </w:r>
      </w:hyperlink>
      <w:r w:rsidRPr="00D6059F">
        <w:rPr>
          <w:lang w:val="de-DE"/>
        </w:rPr>
        <w:t xml:space="preserve">) </w:t>
      </w:r>
      <w:r w:rsidRPr="00D6059F">
        <w:rPr>
          <w:rStyle w:val="w"/>
          <w:lang w:val="de-DE"/>
        </w:rPr>
        <w:t>in</w:t>
      </w:r>
      <w:r w:rsidRPr="00D6059F">
        <w:rPr>
          <w:lang w:val="de-DE"/>
        </w:rPr>
        <w:t xml:space="preserve"> </w:t>
      </w:r>
      <w:r w:rsidRPr="00D6059F">
        <w:rPr>
          <w:rStyle w:val="w"/>
          <w:lang w:val="de-DE"/>
        </w:rPr>
        <w:t>ihrer</w:t>
      </w:r>
      <w:r w:rsidRPr="00D6059F">
        <w:rPr>
          <w:lang w:val="de-DE"/>
        </w:rPr>
        <w:t xml:space="preserve"> </w:t>
      </w:r>
      <w:r w:rsidRPr="00D6059F">
        <w:rPr>
          <w:rStyle w:val="w"/>
          <w:lang w:val="de-DE"/>
        </w:rPr>
        <w:t>Größe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zu</w:t>
      </w:r>
      <w:r w:rsidRPr="00D6059F">
        <w:rPr>
          <w:lang w:val="de-DE"/>
        </w:rPr>
        <w:t xml:space="preserve"> </w:t>
      </w:r>
      <w:r w:rsidRPr="00D6059F">
        <w:rPr>
          <w:rStyle w:val="w"/>
          <w:lang w:val="de-DE"/>
        </w:rPr>
        <w:t>bestimmen</w:t>
      </w:r>
      <w:r w:rsidRPr="00D6059F">
        <w:rPr>
          <w:lang w:val="de-DE"/>
        </w:rPr>
        <w:t xml:space="preserve">. </w:t>
      </w:r>
      <w:r w:rsidRPr="00D6059F">
        <w:rPr>
          <w:rStyle w:val="w"/>
          <w:lang w:val="de-DE"/>
        </w:rPr>
        <w:t>Damit</w:t>
      </w:r>
      <w:r w:rsidRPr="00D6059F">
        <w:rPr>
          <w:lang w:val="de-DE"/>
        </w:rPr>
        <w:t xml:space="preserve"> </w:t>
      </w:r>
      <w:r w:rsidRPr="00D6059F">
        <w:rPr>
          <w:rStyle w:val="w"/>
          <w:lang w:val="de-DE"/>
        </w:rPr>
        <w:t>dies</w:t>
      </w:r>
      <w:r w:rsidRPr="00D6059F">
        <w:rPr>
          <w:lang w:val="de-DE"/>
        </w:rPr>
        <w:t xml:space="preserve"> </w:t>
      </w:r>
      <w:r w:rsidRPr="00D6059F">
        <w:rPr>
          <w:rStyle w:val="w"/>
          <w:lang w:val="de-DE"/>
        </w:rPr>
        <w:t>möglichst</w:t>
      </w:r>
      <w:r w:rsidRPr="00D6059F">
        <w:rPr>
          <w:lang w:val="de-DE"/>
        </w:rPr>
        <w:t xml:space="preserve"> </w:t>
      </w:r>
      <w:r w:rsidRPr="00D6059F">
        <w:rPr>
          <w:rStyle w:val="w"/>
          <w:lang w:val="de-DE"/>
        </w:rPr>
        <w:t>exakt</w:t>
      </w:r>
      <w:r w:rsidRPr="00D6059F">
        <w:rPr>
          <w:lang w:val="de-DE"/>
        </w:rPr>
        <w:t xml:space="preserve"> </w:t>
      </w:r>
      <w:r w:rsidRPr="00D6059F">
        <w:rPr>
          <w:rStyle w:val="w"/>
          <w:lang w:val="de-DE"/>
        </w:rPr>
        <w:t>vorgenommen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Kenntnis</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das</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Erforschung</w:t>
      </w:r>
      <w:r w:rsidRPr="00D6059F">
        <w:rPr>
          <w:lang w:val="de-DE"/>
        </w:rPr>
        <w:t xml:space="preserve"> </w:t>
      </w:r>
      <w:r w:rsidRPr="00D6059F">
        <w:rPr>
          <w:rStyle w:val="w"/>
          <w:lang w:val="de-DE"/>
        </w:rPr>
        <w:t>des</w:t>
      </w:r>
      <w:r w:rsidRPr="00D6059F">
        <w:rPr>
          <w:lang w:val="de-DE"/>
        </w:rPr>
        <w:t xml:space="preserve"> </w:t>
      </w:r>
      <w:r w:rsidRPr="00D6059F">
        <w:rPr>
          <w:rStyle w:val="w"/>
          <w:lang w:val="de-DE"/>
        </w:rPr>
        <w:t>Erdschwerfelds</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wesentliche</w:t>
      </w:r>
      <w:r w:rsidRPr="00D6059F">
        <w:rPr>
          <w:lang w:val="de-DE"/>
        </w:rPr>
        <w:t xml:space="preserve"> </w:t>
      </w:r>
      <w:r w:rsidRPr="00D6059F">
        <w:rPr>
          <w:rStyle w:val="w"/>
          <w:lang w:val="de-DE"/>
        </w:rPr>
        <w:t>Voraussetzung</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erfasst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w:t>
      </w:r>
      <w:r w:rsidRPr="00D6059F">
        <w:rPr>
          <w:lang w:val="de-DE"/>
        </w:rPr>
        <w:t xml:space="preserve"> </w:t>
      </w:r>
      <w:hyperlink r:id="rId22" w:history="1">
        <w:r w:rsidRPr="00D6059F">
          <w:rPr>
            <w:rStyle w:val="w"/>
            <w:lang w:val="de-DE"/>
          </w:rPr>
          <w:t>Vermessungstechnik</w:t>
        </w:r>
      </w:hyperlink>
      <w:r w:rsidRPr="00D6059F">
        <w:rPr>
          <w:lang w:val="de-DE"/>
        </w:rPr>
        <w:t xml:space="preserve">, </w:t>
      </w:r>
      <w:r w:rsidRPr="00D6059F">
        <w:rPr>
          <w:rStyle w:val="w"/>
          <w:lang w:val="de-DE"/>
        </w:rPr>
        <w:t>der</w:t>
      </w:r>
      <w:r w:rsidRPr="00D6059F">
        <w:rPr>
          <w:lang w:val="de-DE"/>
        </w:rPr>
        <w:t xml:space="preserve"> </w:t>
      </w:r>
      <w:hyperlink r:id="rId23" w:history="1">
        <w:r w:rsidRPr="00D6059F">
          <w:rPr>
            <w:rStyle w:val="w"/>
            <w:lang w:val="de-DE"/>
          </w:rPr>
          <w:t>Photogrammetrie</w:t>
        </w:r>
      </w:hyperlink>
      <w:r w:rsidRPr="00D6059F">
        <w:rPr>
          <w:lang w:val="de-DE"/>
        </w:rPr>
        <w:t xml:space="preserve"> </w:t>
      </w:r>
      <w:r w:rsidRPr="00D6059F">
        <w:rPr>
          <w:rStyle w:val="w"/>
          <w:lang w:val="de-DE"/>
        </w:rPr>
        <w:t>und</w:t>
      </w:r>
      <w:r w:rsidRPr="00D6059F">
        <w:rPr>
          <w:lang w:val="de-DE"/>
        </w:rPr>
        <w:t xml:space="preserve"> </w:t>
      </w:r>
      <w:hyperlink r:id="rId24" w:history="1">
        <w:r w:rsidRPr="00D6059F">
          <w:rPr>
            <w:rStyle w:val="w"/>
            <w:lang w:val="de-DE"/>
          </w:rPr>
          <w:t>Fernerkundung</w:t>
        </w:r>
      </w:hyperlink>
      <w:r w:rsidRPr="00D6059F">
        <w:rPr>
          <w:lang w:val="de-DE"/>
        </w:rPr>
        <w:t xml:space="preserve"> </w:t>
      </w:r>
      <w:r w:rsidRPr="00D6059F">
        <w:rPr>
          <w:rStyle w:val="w"/>
          <w:lang w:val="de-DE"/>
        </w:rPr>
        <w:t>Geoobjekte</w:t>
      </w:r>
      <w:r w:rsidRPr="00D6059F">
        <w:rPr>
          <w:lang w:val="de-DE"/>
        </w:rPr>
        <w:t xml:space="preserve"> </w:t>
      </w:r>
      <w:r w:rsidRPr="00D6059F">
        <w:rPr>
          <w:rStyle w:val="w"/>
          <w:lang w:val="de-DE"/>
        </w:rPr>
        <w:t>auf</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Erdoberfläche</w:t>
      </w:r>
      <w:r w:rsidRPr="00D6059F">
        <w:rPr>
          <w:lang w:val="de-DE"/>
        </w:rPr>
        <w:t xml:space="preserve">. </w:t>
      </w:r>
      <w:r w:rsidRPr="00D6059F">
        <w:rPr>
          <w:rStyle w:val="w"/>
          <w:lang w:val="de-DE"/>
        </w:rPr>
        <w:t>Ziel</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Geoobjekte</w:t>
      </w:r>
      <w:r w:rsidRPr="00D6059F">
        <w:rPr>
          <w:lang w:val="de-DE"/>
        </w:rPr>
        <w:t xml:space="preserve"> </w:t>
      </w:r>
      <w:r w:rsidRPr="00D6059F">
        <w:rPr>
          <w:rStyle w:val="w"/>
          <w:lang w:val="de-DE"/>
        </w:rPr>
        <w:t>geometrisch</w:t>
      </w:r>
      <w:r w:rsidRPr="00D6059F">
        <w:rPr>
          <w:lang w:val="de-DE"/>
        </w:rPr>
        <w:t xml:space="preserve"> </w:t>
      </w:r>
      <w:r w:rsidRPr="00D6059F">
        <w:rPr>
          <w:rStyle w:val="w"/>
          <w:lang w:val="de-DE"/>
        </w:rPr>
        <w:t>in</w:t>
      </w:r>
      <w:r w:rsidRPr="00D6059F">
        <w:rPr>
          <w:lang w:val="de-DE"/>
        </w:rPr>
        <w:t xml:space="preserve"> </w:t>
      </w:r>
      <w:r w:rsidRPr="00D6059F">
        <w:rPr>
          <w:rStyle w:val="w"/>
          <w:lang w:val="de-DE"/>
        </w:rPr>
        <w:t>Lage</w:t>
      </w:r>
      <w:r w:rsidRPr="00D6059F">
        <w:rPr>
          <w:lang w:val="de-DE"/>
        </w:rPr>
        <w:t xml:space="preserve">, </w:t>
      </w:r>
      <w:r w:rsidRPr="00D6059F">
        <w:rPr>
          <w:rStyle w:val="w"/>
          <w:lang w:val="de-DE"/>
        </w:rPr>
        <w:t>Orientierung</w:t>
      </w:r>
      <w:r w:rsidRPr="00D6059F">
        <w:rPr>
          <w:lang w:val="de-DE"/>
        </w:rPr>
        <w:t xml:space="preserve">, </w:t>
      </w:r>
      <w:r w:rsidRPr="00D6059F">
        <w:rPr>
          <w:rStyle w:val="w"/>
          <w:lang w:val="de-DE"/>
        </w:rPr>
        <w:t>Größe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mit</w:t>
      </w:r>
      <w:r w:rsidRPr="00D6059F">
        <w:rPr>
          <w:lang w:val="de-DE"/>
        </w:rPr>
        <w:t xml:space="preserve"> </w:t>
      </w:r>
      <w:r w:rsidRPr="00D6059F">
        <w:rPr>
          <w:rStyle w:val="w"/>
          <w:lang w:val="de-DE"/>
        </w:rPr>
        <w:t>vorgegebener</w:t>
      </w:r>
      <w:r w:rsidRPr="00D6059F">
        <w:rPr>
          <w:lang w:val="de-DE"/>
        </w:rPr>
        <w:t xml:space="preserve"> </w:t>
      </w:r>
      <w:r w:rsidRPr="00D6059F">
        <w:rPr>
          <w:rStyle w:val="w"/>
          <w:lang w:val="de-DE"/>
        </w:rPr>
        <w:t>Qualität</w:t>
      </w:r>
      <w:r w:rsidRPr="00D6059F">
        <w:rPr>
          <w:lang w:val="de-DE"/>
        </w:rPr>
        <w:t xml:space="preserve"> </w:t>
      </w:r>
      <w:r w:rsidRPr="00D6059F">
        <w:rPr>
          <w:rStyle w:val="w"/>
          <w:lang w:val="de-DE"/>
        </w:rPr>
        <w:t>zu</w:t>
      </w:r>
      <w:r w:rsidRPr="00D6059F">
        <w:rPr>
          <w:lang w:val="de-DE"/>
        </w:rPr>
        <w:t xml:space="preserve"> </w:t>
      </w:r>
      <w:r w:rsidRPr="00D6059F">
        <w:rPr>
          <w:rStyle w:val="w"/>
          <w:lang w:val="de-DE"/>
        </w:rPr>
        <w:t>bestimmen</w:t>
      </w:r>
      <w:r w:rsidRPr="00D6059F">
        <w:rPr>
          <w:lang w:val="de-DE"/>
        </w:rPr>
        <w:t xml:space="preserve">. </w:t>
      </w:r>
      <w:r w:rsidRPr="00D6059F">
        <w:rPr>
          <w:rStyle w:val="w"/>
          <w:lang w:val="de-DE"/>
        </w:rPr>
        <w:t>Hinzu</w:t>
      </w:r>
      <w:r w:rsidRPr="00D6059F">
        <w:rPr>
          <w:lang w:val="de-DE"/>
        </w:rPr>
        <w:t xml:space="preserve"> </w:t>
      </w:r>
      <w:r w:rsidRPr="00D6059F">
        <w:rPr>
          <w:rStyle w:val="w"/>
          <w:lang w:val="de-DE"/>
        </w:rPr>
        <w:t>kommt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Erhebung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Sachdaten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dem</w:t>
      </w:r>
      <w:r w:rsidRPr="00D6059F">
        <w:rPr>
          <w:lang w:val="de-DE"/>
        </w:rPr>
        <w:t xml:space="preserve"> </w:t>
      </w:r>
      <w:r w:rsidRPr="00D6059F">
        <w:rPr>
          <w:rStyle w:val="w"/>
          <w:lang w:val="de-DE"/>
        </w:rPr>
        <w:t>Bestimmen</w:t>
      </w:r>
      <w:r w:rsidRPr="00D6059F">
        <w:rPr>
          <w:lang w:val="de-DE"/>
        </w:rPr>
        <w:t xml:space="preserve"> </w:t>
      </w:r>
      <w:r w:rsidRPr="00D6059F">
        <w:rPr>
          <w:rStyle w:val="w"/>
          <w:lang w:val="de-DE"/>
        </w:rPr>
        <w:t>von</w:t>
      </w:r>
      <w:r w:rsidRPr="00D6059F">
        <w:rPr>
          <w:lang w:val="de-DE"/>
        </w:rPr>
        <w:t xml:space="preserve"> </w:t>
      </w:r>
      <w:r w:rsidRPr="00D6059F">
        <w:rPr>
          <w:rStyle w:val="w"/>
          <w:lang w:val="de-DE"/>
        </w:rPr>
        <w:t>Beziehungen</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Geoobjekten</w:t>
      </w:r>
      <w:r w:rsidRPr="00D6059F">
        <w:rPr>
          <w:lang w:val="de-DE"/>
        </w:rPr>
        <w:t xml:space="preserve"> (</w:t>
      </w:r>
      <w:r w:rsidRPr="00D6059F">
        <w:rPr>
          <w:rStyle w:val="w"/>
          <w:lang w:val="de-DE"/>
        </w:rPr>
        <w:t>Relationen</w:t>
      </w:r>
      <w:r w:rsidRPr="00D6059F">
        <w:rPr>
          <w:lang w:val="de-DE"/>
        </w:rPr>
        <w:t xml:space="preserve">, </w:t>
      </w:r>
      <w:r w:rsidRPr="00D6059F">
        <w:rPr>
          <w:rStyle w:val="w"/>
          <w:lang w:val="de-DE"/>
        </w:rPr>
        <w:t>Topologie</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Verwaltung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Geoobjekten</w:t>
      </w:r>
      <w:r w:rsidRPr="00D6059F">
        <w:rPr>
          <w:lang w:val="de-DE"/>
        </w:rPr>
        <w:t xml:space="preserve"> </w:t>
      </w:r>
      <w:r w:rsidRPr="00D6059F">
        <w:rPr>
          <w:rStyle w:val="w"/>
          <w:lang w:val="de-DE"/>
        </w:rPr>
        <w:t>insb</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hyperlink r:id="rId25" w:history="1">
        <w:r w:rsidRPr="00D6059F">
          <w:rPr>
            <w:rStyle w:val="w"/>
            <w:lang w:val="de-DE"/>
          </w:rPr>
          <w:t>Geobasisdaten</w:t>
        </w:r>
      </w:hyperlink>
      <w:r w:rsidRPr="00D6059F">
        <w:rPr>
          <w:lang w:val="de-DE"/>
        </w:rPr>
        <w:t xml:space="preserve"> </w:t>
      </w:r>
      <w:r w:rsidRPr="00D6059F">
        <w:rPr>
          <w:rStyle w:val="w"/>
          <w:lang w:val="de-DE"/>
        </w:rPr>
        <w:t>verantwortlich</w:t>
      </w:r>
      <w:r w:rsidRPr="00D6059F">
        <w:rPr>
          <w:lang w:val="de-DE"/>
        </w:rPr>
        <w:t xml:space="preserve">. </w:t>
      </w:r>
      <w:r w:rsidRPr="00D6059F">
        <w:rPr>
          <w:rStyle w:val="w"/>
          <w:lang w:val="de-DE"/>
        </w:rPr>
        <w:t>Hierzu</w:t>
      </w:r>
      <w:r w:rsidRPr="00D6059F">
        <w:rPr>
          <w:lang w:val="de-DE"/>
        </w:rPr>
        <w:t xml:space="preserve"> </w:t>
      </w:r>
      <w:r w:rsidRPr="00D6059F">
        <w:rPr>
          <w:rStyle w:val="w"/>
          <w:lang w:val="de-DE"/>
        </w:rPr>
        <w:t>nutzt</w:t>
      </w:r>
      <w:r w:rsidRPr="00D6059F">
        <w:rPr>
          <w:lang w:val="de-DE"/>
        </w:rPr>
        <w:t xml:space="preserve"> </w:t>
      </w:r>
      <w:r w:rsidRPr="00D6059F">
        <w:rPr>
          <w:rStyle w:val="w"/>
          <w:lang w:val="de-DE"/>
        </w:rPr>
        <w:t>er</w:t>
      </w:r>
      <w:r w:rsidRPr="00D6059F">
        <w:rPr>
          <w:lang w:val="de-DE"/>
        </w:rPr>
        <w:t xml:space="preserve"> </w:t>
      </w:r>
      <w:hyperlink r:id="rId26" w:history="1">
        <w:r w:rsidRPr="00D6059F">
          <w:rPr>
            <w:rStyle w:val="w"/>
            <w:lang w:val="de-DE"/>
          </w:rPr>
          <w:t>Geoinformationssysteme</w:t>
        </w:r>
      </w:hyperlink>
      <w:r w:rsidRPr="00D6059F">
        <w:rPr>
          <w:lang w:val="de-DE"/>
        </w:rPr>
        <w:t xml:space="preserve">. </w:t>
      </w: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w:t>
      </w:r>
      <w:r w:rsidRPr="00D6059F">
        <w:rPr>
          <w:lang w:val="de-DE"/>
        </w:rPr>
        <w:t xml:space="preserve"> </w:t>
      </w:r>
      <w:hyperlink r:id="rId27" w:history="1">
        <w:r w:rsidRPr="00D6059F">
          <w:rPr>
            <w:rStyle w:val="w"/>
            <w:lang w:val="de-DE"/>
          </w:rPr>
          <w:t>Kartographie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hyperlink r:id="rId28" w:history="1">
        <w:r w:rsidRPr="00D6059F">
          <w:rPr>
            <w:rStyle w:val="w"/>
            <w:lang w:val="de-DE"/>
          </w:rPr>
          <w:t>Computergrafik</w:t>
        </w:r>
      </w:hyperlink>
      <w:r w:rsidRPr="00D6059F">
        <w:rPr>
          <w:lang w:val="de-DE"/>
        </w:rPr>
        <w:t xml:space="preserve"> </w:t>
      </w:r>
      <w:r w:rsidRPr="00D6059F">
        <w:rPr>
          <w:rStyle w:val="w"/>
          <w:lang w:val="de-DE"/>
        </w:rPr>
        <w:t>erzeugt</w:t>
      </w:r>
      <w:r w:rsidRPr="00D6059F">
        <w:rPr>
          <w:lang w:val="de-DE"/>
        </w:rPr>
        <w:t xml:space="preserve"> </w:t>
      </w:r>
      <w:r w:rsidRPr="00D6059F">
        <w:rPr>
          <w:rStyle w:val="w"/>
          <w:lang w:val="de-DE"/>
        </w:rPr>
        <w:t>er</w:t>
      </w:r>
      <w:r w:rsidRPr="00D6059F">
        <w:rPr>
          <w:lang w:val="de-DE"/>
        </w:rPr>
        <w:t xml:space="preserve"> </w:t>
      </w:r>
      <w:r w:rsidRPr="00D6059F">
        <w:rPr>
          <w:rStyle w:val="w"/>
          <w:lang w:val="de-DE"/>
        </w:rPr>
        <w:t>Abbildungen</w:t>
      </w:r>
      <w:r w:rsidRPr="00D6059F">
        <w:rPr>
          <w:lang w:val="de-DE"/>
        </w:rPr>
        <w:t xml:space="preserve">, </w:t>
      </w:r>
      <w:r w:rsidRPr="00D6059F">
        <w:rPr>
          <w:rStyle w:val="w"/>
          <w:lang w:val="de-DE"/>
        </w:rPr>
        <w:t>wie</w:t>
      </w:r>
      <w:r w:rsidRPr="00D6059F">
        <w:rPr>
          <w:lang w:val="de-DE"/>
        </w:rPr>
        <w:t xml:space="preserve"> </w:t>
      </w:r>
      <w:r w:rsidRPr="00D6059F">
        <w:rPr>
          <w:rStyle w:val="w"/>
          <w:lang w:val="de-DE"/>
        </w:rPr>
        <w:t>z</w:t>
      </w:r>
      <w:r w:rsidRPr="00D6059F">
        <w:rPr>
          <w:lang w:val="de-DE"/>
        </w:rPr>
        <w:t>.</w:t>
      </w:r>
      <w:r w:rsidRPr="00D6059F">
        <w:rPr>
          <w:rStyle w:val="w"/>
          <w:lang w:val="de-DE"/>
        </w:rPr>
        <w:t>B</w:t>
      </w:r>
      <w:r w:rsidRPr="00D6059F">
        <w:rPr>
          <w:lang w:val="de-DE"/>
        </w:rPr>
        <w:t xml:space="preserve">. </w:t>
      </w:r>
      <w:r w:rsidRPr="00D6059F">
        <w:rPr>
          <w:rStyle w:val="w"/>
          <w:lang w:val="de-DE"/>
        </w:rPr>
        <w:t>topographische</w:t>
      </w:r>
      <w:r w:rsidRPr="00D6059F">
        <w:rPr>
          <w:lang w:val="de-DE"/>
        </w:rPr>
        <w:t xml:space="preserve"> </w:t>
      </w:r>
      <w:hyperlink r:id="rId29" w:history="1">
        <w:r w:rsidRPr="00D6059F">
          <w:rPr>
            <w:rStyle w:val="w"/>
            <w:lang w:val="de-DE"/>
          </w:rPr>
          <w:t>Landkarten</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3D</w:t>
      </w:r>
      <w:r w:rsidRPr="00D6059F">
        <w:rPr>
          <w:lang w:val="de-DE"/>
        </w:rPr>
        <w:t>-</w:t>
      </w:r>
      <w:r w:rsidRPr="00D6059F">
        <w:rPr>
          <w:rStyle w:val="w"/>
          <w:lang w:val="de-DE"/>
        </w:rPr>
        <w:t>Stadtmodelle</w:t>
      </w:r>
      <w:r w:rsidRPr="00D6059F">
        <w:rPr>
          <w:lang w:val="de-DE"/>
        </w:rPr>
        <w:t xml:space="preserve">, </w:t>
      </w:r>
      <w:r w:rsidRPr="00D6059F">
        <w:rPr>
          <w:rStyle w:val="w"/>
          <w:lang w:val="de-DE"/>
        </w:rPr>
        <w:t>dieser</w:t>
      </w:r>
      <w:r w:rsidRPr="00D6059F">
        <w:rPr>
          <w:lang w:val="de-DE"/>
        </w:rPr>
        <w:t xml:space="preserve"> </w:t>
      </w:r>
      <w:r w:rsidRPr="00D6059F">
        <w:rPr>
          <w:rStyle w:val="w"/>
          <w:lang w:val="de-DE"/>
        </w:rPr>
        <w:t>Geobjekte</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Landesvermessung</w:t>
      </w:r>
      <w:r w:rsidRPr="00D6059F">
        <w:rPr>
          <w:lang w:val="de-DE"/>
        </w:rPr>
        <w:t xml:space="preserve">, </w:t>
      </w:r>
      <w:hyperlink r:id="rId30" w:history="1">
        <w:r w:rsidRPr="00D6059F">
          <w:rPr>
            <w:rStyle w:val="w"/>
            <w:lang w:val="de-DE"/>
          </w:rPr>
          <w:t>Kataster</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Bauvermessung</w:t>
      </w:r>
      <w:r w:rsidRPr="00D6059F">
        <w:rPr>
          <w:lang w:val="de-DE"/>
        </w:rPr>
        <w:t xml:space="preserve"> </w:t>
      </w:r>
      <w:r w:rsidRPr="00D6059F">
        <w:rPr>
          <w:rStyle w:val="w"/>
          <w:lang w:val="de-DE"/>
        </w:rPr>
        <w:t>hat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vor</w:t>
      </w:r>
      <w:r w:rsidRPr="00D6059F">
        <w:rPr>
          <w:lang w:val="de-DE"/>
        </w:rPr>
        <w:t xml:space="preserve"> </w:t>
      </w:r>
      <w:r w:rsidRPr="00D6059F">
        <w:rPr>
          <w:rStyle w:val="w"/>
          <w:lang w:val="de-DE"/>
        </w:rPr>
        <w:t>allem</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der</w:t>
      </w:r>
      <w:r w:rsidRPr="00D6059F">
        <w:rPr>
          <w:lang w:val="de-DE"/>
        </w:rPr>
        <w:t xml:space="preserve"> </w:t>
      </w:r>
      <w:hyperlink r:id="rId31" w:history="1">
        <w:r w:rsidRPr="00D6059F">
          <w:rPr>
            <w:rStyle w:val="w"/>
            <w:lang w:val="de-DE"/>
          </w:rPr>
          <w:t>Erfassung</w:t>
        </w:r>
      </w:hyperlink>
      <w:r w:rsidRPr="00D6059F">
        <w:rPr>
          <w:lang w:val="de-DE"/>
        </w:rPr>
        <w:t xml:space="preserve"> </w:t>
      </w:r>
      <w:r w:rsidRPr="00D6059F">
        <w:rPr>
          <w:rStyle w:val="w"/>
          <w:lang w:val="de-DE"/>
        </w:rPr>
        <w:t>von</w:t>
      </w:r>
      <w:r w:rsidRPr="00D6059F">
        <w:rPr>
          <w:lang w:val="de-DE"/>
        </w:rPr>
        <w:t xml:space="preserve"> </w:t>
      </w:r>
      <w:hyperlink r:id="rId32" w:history="1">
        <w:r w:rsidRPr="00D6059F">
          <w:rPr>
            <w:rStyle w:val="w"/>
            <w:lang w:val="de-DE"/>
          </w:rPr>
          <w:t>geometrischen</w:t>
        </w:r>
      </w:hyperlink>
      <w:r w:rsidRPr="00D6059F">
        <w:rPr>
          <w:lang w:val="de-DE"/>
        </w:rPr>
        <w:t xml:space="preserve"> </w:t>
      </w:r>
      <w:r w:rsidRPr="00D6059F">
        <w:rPr>
          <w:rStyle w:val="w"/>
          <w:lang w:val="de-DE"/>
        </w:rPr>
        <w:t>Größen</w:t>
      </w:r>
      <w:r w:rsidRPr="00D6059F">
        <w:rPr>
          <w:lang w:val="de-DE"/>
        </w:rPr>
        <w:t xml:space="preserve"> </w:t>
      </w:r>
      <w:r w:rsidRPr="00D6059F">
        <w:rPr>
          <w:rStyle w:val="w"/>
          <w:lang w:val="de-DE"/>
        </w:rPr>
        <w:t>an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Erdoberfläche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Übertragung</w:t>
      </w:r>
      <w:r w:rsidRPr="00D6059F">
        <w:rPr>
          <w:lang w:val="de-DE"/>
        </w:rPr>
        <w:t xml:space="preserve"> </w:t>
      </w:r>
      <w:r w:rsidRPr="00D6059F">
        <w:rPr>
          <w:rStyle w:val="w"/>
          <w:lang w:val="de-DE"/>
        </w:rPr>
        <w:t>von</w:t>
      </w:r>
      <w:r w:rsidRPr="00D6059F">
        <w:rPr>
          <w:lang w:val="de-DE"/>
        </w:rPr>
        <w:t xml:space="preserve"> </w:t>
      </w:r>
      <w:hyperlink r:id="rId33" w:history="1">
        <w:r w:rsidRPr="00D6059F">
          <w:rPr>
            <w:rStyle w:val="w"/>
            <w:lang w:val="de-DE"/>
          </w:rPr>
          <w:t>Grundstücks</w:t>
        </w:r>
      </w:hyperlink>
      <w:r w:rsidRPr="00D6059F">
        <w:rPr>
          <w:lang w:val="de-DE"/>
        </w:rPr>
        <w:t xml:space="preserve">- </w:t>
      </w:r>
      <w:r w:rsidRPr="00D6059F">
        <w:rPr>
          <w:rStyle w:val="w"/>
          <w:lang w:val="de-DE"/>
        </w:rPr>
        <w:t>oder</w:t>
      </w:r>
      <w:r w:rsidRPr="00D6059F">
        <w:rPr>
          <w:lang w:val="de-DE"/>
        </w:rPr>
        <w:t xml:space="preserve"> </w:t>
      </w:r>
      <w:hyperlink r:id="rId34" w:history="1">
        <w:r w:rsidRPr="00D6059F">
          <w:rPr>
            <w:rStyle w:val="w"/>
            <w:lang w:val="de-DE"/>
          </w:rPr>
          <w:t>Bauwerksgrenzen</w:t>
        </w:r>
      </w:hyperlink>
      <w:r w:rsidRPr="00D6059F">
        <w:rPr>
          <w:lang w:val="de-DE"/>
        </w:rPr>
        <w:t xml:space="preserve"> </w:t>
      </w:r>
      <w:r w:rsidRPr="00D6059F">
        <w:rPr>
          <w:rStyle w:val="w"/>
          <w:lang w:val="de-DE"/>
        </w:rPr>
        <w:t>von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Planung</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Natur</w:t>
      </w:r>
      <w:r w:rsidRPr="00D6059F">
        <w:rPr>
          <w:lang w:val="de-DE"/>
        </w:rPr>
        <w:t xml:space="preserve"> (</w:t>
      </w:r>
      <w:hyperlink r:id="rId35" w:history="1">
        <w:r w:rsidRPr="00D6059F">
          <w:rPr>
            <w:rStyle w:val="w"/>
            <w:lang w:val="de-DE"/>
          </w:rPr>
          <w:t>Absteckung</w:t>
        </w:r>
      </w:hyperlink>
      <w:r w:rsidRPr="00D6059F">
        <w:rPr>
          <w:lang w:val="de-DE"/>
        </w:rPr>
        <w:t xml:space="preserve">) </w:t>
      </w:r>
      <w:r w:rsidRPr="00D6059F">
        <w:rPr>
          <w:rStyle w:val="w"/>
          <w:lang w:val="de-DE"/>
        </w:rPr>
        <w:t>zu</w:t>
      </w:r>
      <w:r w:rsidRPr="00D6059F">
        <w:rPr>
          <w:lang w:val="de-DE"/>
        </w:rPr>
        <w:t xml:space="preserve"> </w:t>
      </w:r>
      <w:r w:rsidRPr="00D6059F">
        <w:rPr>
          <w:rStyle w:val="w"/>
          <w:lang w:val="de-DE"/>
        </w:rPr>
        <w:t>tun</w:t>
      </w:r>
      <w:r w:rsidRPr="00D6059F">
        <w:rPr>
          <w:lang w:val="de-DE"/>
        </w:rPr>
        <w:t xml:space="preserve">. </w:t>
      </w:r>
      <w:r w:rsidRPr="00D6059F">
        <w:rPr>
          <w:rStyle w:val="w"/>
          <w:lang w:val="de-DE"/>
        </w:rPr>
        <w:lastRenderedPageBreak/>
        <w:t>Vermessungsingenieure</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Vorbereitung</w:t>
      </w:r>
      <w:r w:rsidRPr="00D6059F">
        <w:rPr>
          <w:lang w:val="de-DE"/>
        </w:rPr>
        <w:t xml:space="preserve"> </w:t>
      </w:r>
      <w:r w:rsidRPr="00D6059F">
        <w:rPr>
          <w:rStyle w:val="w"/>
          <w:lang w:val="de-DE"/>
        </w:rPr>
        <w:t>von</w:t>
      </w:r>
      <w:r w:rsidRPr="00D6059F">
        <w:rPr>
          <w:lang w:val="de-DE"/>
        </w:rPr>
        <w:t xml:space="preserve"> </w:t>
      </w:r>
      <w:hyperlink r:id="rId36" w:history="1">
        <w:r w:rsidRPr="00D6059F">
          <w:rPr>
            <w:rStyle w:val="w"/>
            <w:lang w:val="de-DE"/>
          </w:rPr>
          <w:t>Bebauungsplänen</w:t>
        </w:r>
      </w:hyperlink>
      <w:r w:rsidRPr="00D6059F">
        <w:rPr>
          <w:lang w:val="de-DE"/>
        </w:rPr>
        <w:t xml:space="preserve"> </w:t>
      </w:r>
      <w:r w:rsidRPr="00D6059F">
        <w:rPr>
          <w:rStyle w:val="w"/>
          <w:lang w:val="de-DE"/>
        </w:rPr>
        <w:t>für</w:t>
      </w:r>
      <w:r w:rsidRPr="00D6059F">
        <w:rPr>
          <w:lang w:val="de-DE"/>
        </w:rPr>
        <w:t xml:space="preserve"> </w:t>
      </w:r>
      <w:hyperlink r:id="rId37" w:history="1">
        <w:r w:rsidRPr="00D6059F">
          <w:rPr>
            <w:rStyle w:val="w"/>
            <w:lang w:val="de-DE"/>
          </w:rPr>
          <w:t>Hoch</w:t>
        </w:r>
        <w:r w:rsidRPr="00D6059F">
          <w:rPr>
            <w:rStyle w:val="a7"/>
            <w:lang w:val="de-DE"/>
          </w:rPr>
          <w:t>-</w:t>
        </w:r>
      </w:hyperlink>
      <w:r w:rsidRPr="00D6059F">
        <w:rPr>
          <w:lang w:val="de-DE"/>
        </w:rPr>
        <w:t xml:space="preserve"> </w:t>
      </w:r>
      <w:r w:rsidRPr="00D6059F">
        <w:rPr>
          <w:rStyle w:val="w"/>
          <w:lang w:val="de-DE"/>
        </w:rPr>
        <w:t>und</w:t>
      </w:r>
      <w:r w:rsidRPr="00D6059F">
        <w:rPr>
          <w:lang w:val="de-DE"/>
        </w:rPr>
        <w:t xml:space="preserve"> </w:t>
      </w:r>
      <w:hyperlink r:id="rId38" w:history="1">
        <w:r w:rsidRPr="00D6059F">
          <w:rPr>
            <w:rStyle w:val="w"/>
            <w:lang w:val="de-DE"/>
          </w:rPr>
          <w:t>Tiefbau</w:t>
        </w:r>
      </w:hyperlink>
      <w:r w:rsidRPr="00D6059F">
        <w:rPr>
          <w:lang w:val="de-DE"/>
        </w:rPr>
        <w:t xml:space="preserve"> </w:t>
      </w:r>
      <w:r w:rsidRPr="00D6059F">
        <w:rPr>
          <w:rStyle w:val="w"/>
          <w:lang w:val="de-DE"/>
        </w:rPr>
        <w:t>beteiligt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erstellen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Planunterlagen</w:t>
      </w:r>
      <w:r w:rsidRPr="00D6059F">
        <w:rPr>
          <w:lang w:val="de-DE"/>
        </w:rPr>
        <w:t xml:space="preserve"> </w:t>
      </w:r>
      <w:r w:rsidRPr="00D6059F">
        <w:rPr>
          <w:rStyle w:val="w"/>
          <w:lang w:val="de-DE"/>
        </w:rPr>
        <w:t>hierzu</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Grundstücke</w:t>
      </w:r>
      <w:r w:rsidRPr="00D6059F">
        <w:rPr>
          <w:lang w:val="de-DE"/>
        </w:rPr>
        <w:t xml:space="preserve"> </w:t>
      </w:r>
      <w:hyperlink r:id="rId39" w:history="1">
        <w:r w:rsidRPr="00D6059F">
          <w:rPr>
            <w:rStyle w:val="w"/>
            <w:lang w:val="de-DE"/>
          </w:rPr>
          <w:t>geteilt</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zusammengelegt</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ihre</w:t>
      </w:r>
      <w:r w:rsidRPr="00D6059F">
        <w:rPr>
          <w:lang w:val="de-DE"/>
        </w:rPr>
        <w:t xml:space="preserve"> </w:t>
      </w:r>
      <w:hyperlink r:id="rId40" w:history="1">
        <w:r w:rsidRPr="00D6059F">
          <w:rPr>
            <w:rStyle w:val="w"/>
            <w:lang w:val="de-DE"/>
          </w:rPr>
          <w:t>Grenzen</w:t>
        </w:r>
      </w:hyperlink>
      <w:r w:rsidRPr="00D6059F">
        <w:rPr>
          <w:lang w:val="de-DE"/>
        </w:rPr>
        <w:t xml:space="preserve"> </w:t>
      </w:r>
      <w:r w:rsidRPr="00D6059F">
        <w:rPr>
          <w:rStyle w:val="w"/>
          <w:lang w:val="de-DE"/>
        </w:rPr>
        <w:t>festgestellt</w:t>
      </w:r>
      <w:r w:rsidRPr="00D6059F">
        <w:rPr>
          <w:lang w:val="de-DE"/>
        </w:rPr>
        <w:t xml:space="preserve">, </w:t>
      </w:r>
      <w:r w:rsidRPr="00D6059F">
        <w:rPr>
          <w:rStyle w:val="w"/>
          <w:lang w:val="de-DE"/>
        </w:rPr>
        <w:t>berührt</w:t>
      </w:r>
      <w:r w:rsidRPr="00D6059F">
        <w:rPr>
          <w:lang w:val="de-DE"/>
        </w:rPr>
        <w:t xml:space="preserve"> </w:t>
      </w:r>
      <w:r w:rsidRPr="00D6059F">
        <w:rPr>
          <w:rStyle w:val="w"/>
          <w:lang w:val="de-DE"/>
        </w:rPr>
        <w:t>dieser</w:t>
      </w:r>
      <w:r w:rsidRPr="00D6059F">
        <w:rPr>
          <w:lang w:val="de-DE"/>
        </w:rPr>
        <w:t xml:space="preserve"> </w:t>
      </w:r>
      <w:r w:rsidRPr="00D6059F">
        <w:rPr>
          <w:rStyle w:val="w"/>
          <w:lang w:val="de-DE"/>
        </w:rPr>
        <w:t>Aufgabenbereich</w:t>
      </w:r>
      <w:r w:rsidRPr="00D6059F">
        <w:rPr>
          <w:lang w:val="de-DE"/>
        </w:rPr>
        <w:t xml:space="preserve"> </w:t>
      </w:r>
      <w:r w:rsidRPr="00D6059F">
        <w:rPr>
          <w:rStyle w:val="w"/>
          <w:lang w:val="de-DE"/>
        </w:rPr>
        <w:t>den</w:t>
      </w:r>
      <w:r w:rsidRPr="00D6059F">
        <w:rPr>
          <w:lang w:val="de-DE"/>
        </w:rPr>
        <w:t xml:space="preserve"> </w:t>
      </w:r>
      <w:r w:rsidRPr="00D6059F">
        <w:rPr>
          <w:rStyle w:val="w"/>
          <w:lang w:val="de-DE"/>
        </w:rPr>
        <w:t>Kataster</w:t>
      </w:r>
      <w:r w:rsidRPr="00D6059F">
        <w:rPr>
          <w:lang w:val="de-DE"/>
        </w:rPr>
        <w:t xml:space="preserve">. </w:t>
      </w:r>
      <w:r w:rsidRPr="00D6059F">
        <w:rPr>
          <w:rStyle w:val="w"/>
          <w:lang w:val="de-DE"/>
        </w:rPr>
        <w:t>Ein</w:t>
      </w:r>
      <w:r w:rsidRPr="00D6059F">
        <w:rPr>
          <w:lang w:val="de-DE"/>
        </w:rPr>
        <w:t xml:space="preserve"> </w:t>
      </w:r>
      <w:r w:rsidRPr="00D6059F">
        <w:rPr>
          <w:rStyle w:val="w"/>
          <w:lang w:val="de-DE"/>
        </w:rPr>
        <w:t>mit</w:t>
      </w:r>
      <w:r w:rsidRPr="00D6059F">
        <w:rPr>
          <w:lang w:val="de-DE"/>
        </w:rPr>
        <w:t xml:space="preserve"> </w:t>
      </w:r>
      <w:r w:rsidRPr="00D6059F">
        <w:rPr>
          <w:rStyle w:val="w"/>
          <w:lang w:val="de-DE"/>
        </w:rPr>
        <w:t>besonderen</w:t>
      </w:r>
      <w:r w:rsidRPr="00D6059F">
        <w:rPr>
          <w:lang w:val="de-DE"/>
        </w:rPr>
        <w:t xml:space="preserve"> </w:t>
      </w:r>
      <w:r w:rsidRPr="00D6059F">
        <w:rPr>
          <w:rStyle w:val="w"/>
          <w:lang w:val="de-DE"/>
        </w:rPr>
        <w:t>Rechten</w:t>
      </w:r>
      <w:r w:rsidRPr="00D6059F">
        <w:rPr>
          <w:lang w:val="de-DE"/>
        </w:rPr>
        <w:t xml:space="preserve"> </w:t>
      </w:r>
      <w:r w:rsidRPr="00D6059F">
        <w:rPr>
          <w:rStyle w:val="w"/>
          <w:lang w:val="de-DE"/>
        </w:rPr>
        <w:t>ausgestatteter</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in</w:t>
      </w:r>
      <w:r w:rsidRPr="00D6059F">
        <w:rPr>
          <w:lang w:val="de-DE"/>
        </w:rPr>
        <w:t xml:space="preserve"> </w:t>
      </w:r>
      <w:r w:rsidRPr="00D6059F">
        <w:rPr>
          <w:rStyle w:val="w"/>
          <w:lang w:val="de-DE"/>
        </w:rPr>
        <w:t>Österreich</w:t>
      </w:r>
      <w:r w:rsidRPr="00D6059F">
        <w:rPr>
          <w:lang w:val="de-DE"/>
        </w:rPr>
        <w:t xml:space="preserve"> </w:t>
      </w:r>
      <w:hyperlink r:id="rId41" w:history="1">
        <w:r w:rsidRPr="00D6059F">
          <w:rPr>
            <w:rStyle w:val="w"/>
            <w:lang w:val="de-DE"/>
          </w:rPr>
          <w:t>Ingenieurkonsulent</w:t>
        </w:r>
      </w:hyperlink>
      <w:r w:rsidRPr="00D6059F">
        <w:rPr>
          <w:lang w:val="de-DE"/>
        </w:rPr>
        <w:t xml:space="preserve">, </w:t>
      </w:r>
      <w:r w:rsidRPr="00D6059F">
        <w:rPr>
          <w:rStyle w:val="w"/>
          <w:lang w:val="de-DE"/>
        </w:rPr>
        <w:t>in</w:t>
      </w:r>
      <w:r w:rsidRPr="00D6059F">
        <w:rPr>
          <w:lang w:val="de-DE"/>
        </w:rPr>
        <w:t xml:space="preserve"> </w:t>
      </w:r>
      <w:r w:rsidRPr="00D6059F">
        <w:rPr>
          <w:rStyle w:val="w"/>
          <w:lang w:val="de-DE"/>
        </w:rPr>
        <w:t>Deutschland</w:t>
      </w:r>
      <w:r w:rsidRPr="00D6059F">
        <w:rPr>
          <w:lang w:val="de-DE"/>
        </w:rPr>
        <w:t xml:space="preserve"> </w:t>
      </w:r>
      <w:hyperlink r:id="rId42" w:history="1">
        <w:r w:rsidRPr="00D6059F">
          <w:rPr>
            <w:rStyle w:val="w"/>
            <w:lang w:val="de-DE"/>
          </w:rPr>
          <w:t>Öffentlich</w:t>
        </w:r>
        <w:r w:rsidRPr="00D6059F">
          <w:rPr>
            <w:rStyle w:val="a7"/>
            <w:lang w:val="de-DE"/>
          </w:rPr>
          <w:t xml:space="preserve"> </w:t>
        </w:r>
        <w:r w:rsidRPr="00D6059F">
          <w:rPr>
            <w:rStyle w:val="w"/>
            <w:lang w:val="de-DE"/>
          </w:rPr>
          <w:t>bestellter</w:t>
        </w:r>
        <w:r w:rsidRPr="00D6059F">
          <w:rPr>
            <w:rStyle w:val="a7"/>
            <w:lang w:val="de-DE"/>
          </w:rPr>
          <w:t xml:space="preserve"> </w:t>
        </w:r>
        <w:r w:rsidRPr="00D6059F">
          <w:rPr>
            <w:rStyle w:val="w"/>
            <w:lang w:val="de-DE"/>
          </w:rPr>
          <w:t>Vermessungsingenieur</w:t>
        </w:r>
      </w:hyperlink>
      <w:r w:rsidRPr="00D6059F">
        <w:rPr>
          <w:lang w:val="de-DE"/>
        </w:rPr>
        <w:t xml:space="preserve"> (</w:t>
      </w:r>
      <w:r w:rsidRPr="00D6059F">
        <w:rPr>
          <w:rStyle w:val="w"/>
          <w:lang w:val="de-DE"/>
        </w:rPr>
        <w:t>ÖbVI</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darf</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Grenzniederschriften</w:t>
      </w:r>
      <w:r w:rsidRPr="00D6059F">
        <w:rPr>
          <w:lang w:val="de-DE"/>
        </w:rPr>
        <w:t xml:space="preserve"> </w:t>
      </w:r>
      <w:r w:rsidRPr="00D6059F">
        <w:rPr>
          <w:rStyle w:val="w"/>
          <w:lang w:val="de-DE"/>
        </w:rPr>
        <w:t>vornehmen</w:t>
      </w:r>
      <w:r w:rsidRPr="00D6059F">
        <w:rPr>
          <w:lang w:val="de-DE"/>
        </w:rPr>
        <w:t xml:space="preserve">. </w:t>
      </w:r>
      <w:r w:rsidRPr="00D6059F">
        <w:rPr>
          <w:rStyle w:val="w"/>
          <w:lang w:val="de-DE"/>
        </w:rPr>
        <w:t>Dies</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Protokolle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früher</w:t>
      </w:r>
      <w:r w:rsidRPr="00D6059F">
        <w:rPr>
          <w:lang w:val="de-DE"/>
        </w:rPr>
        <w:t xml:space="preserve"> </w:t>
      </w:r>
      <w:r w:rsidRPr="00D6059F">
        <w:rPr>
          <w:rStyle w:val="w"/>
          <w:lang w:val="de-DE"/>
        </w:rPr>
        <w:t>Grenzverhandlungen</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wurden</w:t>
      </w:r>
      <w:r w:rsidRPr="00D6059F">
        <w:rPr>
          <w:lang w:val="de-DE"/>
        </w:rPr>
        <w:t xml:space="preserve">. </w:t>
      </w:r>
      <w:r w:rsidRPr="00D6059F">
        <w:rPr>
          <w:rStyle w:val="w"/>
          <w:lang w:val="de-DE"/>
        </w:rPr>
        <w:t>Er</w:t>
      </w:r>
      <w:r w:rsidRPr="00D6059F">
        <w:rPr>
          <w:lang w:val="de-DE"/>
        </w:rPr>
        <w:t xml:space="preserve"> </w:t>
      </w:r>
      <w:r w:rsidRPr="00D6059F">
        <w:rPr>
          <w:rStyle w:val="w"/>
          <w:lang w:val="de-DE"/>
        </w:rPr>
        <w:t>darf</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Änderungen</w:t>
      </w:r>
      <w:r w:rsidRPr="00D6059F">
        <w:rPr>
          <w:lang w:val="de-DE"/>
        </w:rPr>
        <w:t xml:space="preserve"> </w:t>
      </w:r>
      <w:r w:rsidRPr="00D6059F">
        <w:rPr>
          <w:rStyle w:val="w"/>
          <w:lang w:val="de-DE"/>
        </w:rPr>
        <w:t>im</w:t>
      </w:r>
      <w:r w:rsidRPr="00D6059F">
        <w:rPr>
          <w:lang w:val="de-DE"/>
        </w:rPr>
        <w:t xml:space="preserve"> </w:t>
      </w:r>
      <w:r w:rsidRPr="00D6059F">
        <w:rPr>
          <w:rStyle w:val="w"/>
          <w:lang w:val="de-DE"/>
        </w:rPr>
        <w:t>amtlichen</w:t>
      </w:r>
      <w:r w:rsidRPr="00D6059F">
        <w:rPr>
          <w:lang w:val="de-DE"/>
        </w:rPr>
        <w:t xml:space="preserve"> </w:t>
      </w:r>
      <w:r w:rsidRPr="00D6059F">
        <w:rPr>
          <w:rStyle w:val="w"/>
          <w:lang w:val="de-DE"/>
        </w:rPr>
        <w:t>Kataster</w:t>
      </w:r>
      <w:r w:rsidRPr="00D6059F">
        <w:rPr>
          <w:lang w:val="de-DE"/>
        </w:rPr>
        <w:t xml:space="preserve"> </w:t>
      </w:r>
      <w:r w:rsidRPr="00D6059F">
        <w:rPr>
          <w:rStyle w:val="w"/>
          <w:lang w:val="de-DE"/>
        </w:rPr>
        <w:t>beglaubigen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Andere</w:t>
      </w:r>
      <w:r w:rsidRPr="00D6059F">
        <w:rPr>
          <w:lang w:val="de-DE"/>
        </w:rPr>
        <w:t xml:space="preserve"> </w:t>
      </w:r>
      <w:r w:rsidRPr="00D6059F">
        <w:rPr>
          <w:rStyle w:val="w"/>
          <w:lang w:val="de-DE"/>
        </w:rPr>
        <w:t>Aufgabenbereiche</w:t>
      </w:r>
      <w:r w:rsidRPr="00D6059F">
        <w:rPr>
          <w:lang w:val="de-DE"/>
        </w:rPr>
        <w:t xml:space="preserve"> </w:t>
      </w:r>
      <w:r w:rsidRPr="00D6059F">
        <w:rPr>
          <w:rStyle w:val="w"/>
          <w:lang w:val="de-DE"/>
        </w:rPr>
        <w:t>sind:</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Amtliche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Katastervermessungen</w:t>
      </w:r>
      <w:r w:rsidRPr="00D6059F">
        <w:rPr>
          <w:rStyle w:val="w"/>
          <w:rFonts w:ascii="Times New Roman" w:hAnsi="Times New Roman" w:cs="Times New Roman"/>
        </w:rPr>
        <w:t>;</w:t>
      </w:r>
      <w:r w:rsidRPr="00D6059F">
        <w:rPr>
          <w:rFonts w:ascii="Times New Roman" w:hAnsi="Times New Roman" w:cs="Times New Roman"/>
          <w:lang w:val="de-DE"/>
        </w:rPr>
        <w:t xml:space="preserve"> </w:t>
      </w:r>
    </w:p>
    <w:p w:rsidR="00273C61" w:rsidRPr="00D6059F" w:rsidRDefault="00273C61" w:rsidP="00273C61">
      <w:pPr>
        <w:pStyle w:val="1f3"/>
        <w:numPr>
          <w:ilvl w:val="0"/>
          <w:numId w:val="5"/>
        </w:numPr>
        <w:spacing w:after="0" w:line="240" w:lineRule="auto"/>
        <w:ind w:left="0" w:firstLine="284"/>
        <w:jc w:val="both"/>
        <w:rPr>
          <w:rFonts w:ascii="Times New Roman" w:hAnsi="Times New Roman" w:cs="Times New Roman"/>
        </w:rPr>
      </w:pPr>
      <w:r w:rsidRPr="00D6059F">
        <w:rPr>
          <w:rStyle w:val="w"/>
          <w:rFonts w:ascii="Times New Roman" w:hAnsi="Times New Roman" w:cs="Times New Roman"/>
          <w:lang w:val="de-DE"/>
        </w:rPr>
        <w:t>Grenzanzeige</w:t>
      </w:r>
      <w:r w:rsidRPr="00D6059F">
        <w:rPr>
          <w:rFonts w:ascii="Times New Roman" w:hAnsi="Times New Roman" w:cs="Times New Roman"/>
          <w:lang w:val="de-DE"/>
        </w:rPr>
        <w:t>, -</w:t>
      </w:r>
      <w:r w:rsidRPr="00D6059F">
        <w:rPr>
          <w:rStyle w:val="w"/>
          <w:rFonts w:ascii="Times New Roman" w:hAnsi="Times New Roman" w:cs="Times New Roman"/>
          <w:lang w:val="de-DE"/>
        </w:rPr>
        <w:t>Berichtigung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43" w:history="1">
        <w:r w:rsidRPr="00D6059F">
          <w:rPr>
            <w:rStyle w:val="w"/>
            <w:rFonts w:ascii="Times New Roman" w:hAnsi="Times New Roman" w:cs="Times New Roman"/>
            <w:lang w:val="de-DE"/>
          </w:rPr>
          <w:t>Grenzfeststellung</w:t>
        </w:r>
      </w:hyperlink>
      <w:r w:rsidRPr="00D6059F">
        <w:rPr>
          <w:rStyle w:val="w"/>
          <w:rFonts w:ascii="Times New Roman" w:hAnsi="Times New Roman" w:cs="Times New Roman"/>
        </w:rPr>
        <w:t>;</w:t>
      </w:r>
    </w:p>
    <w:p w:rsidR="00273C61" w:rsidRPr="00D6059F" w:rsidRDefault="002A04B1" w:rsidP="00273C61">
      <w:pPr>
        <w:pStyle w:val="1f3"/>
        <w:numPr>
          <w:ilvl w:val="0"/>
          <w:numId w:val="5"/>
        </w:numPr>
        <w:spacing w:after="0" w:line="240" w:lineRule="auto"/>
        <w:ind w:left="0" w:firstLine="284"/>
        <w:jc w:val="both"/>
        <w:rPr>
          <w:rStyle w:val="w"/>
          <w:rFonts w:ascii="Times New Roman" w:hAnsi="Times New Roman" w:cs="Times New Roman"/>
          <w:lang w:val="de-DE"/>
        </w:rPr>
      </w:pPr>
      <w:hyperlink r:id="rId44" w:history="1">
        <w:r w:rsidR="00273C61" w:rsidRPr="00D6059F">
          <w:rPr>
            <w:rStyle w:val="w"/>
            <w:rFonts w:ascii="Times New Roman" w:hAnsi="Times New Roman" w:cs="Times New Roman"/>
            <w:lang w:val="de-DE"/>
          </w:rPr>
          <w:t>Abmarkung</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Festlegen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neuer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Grundstücksgrenzen;</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Ingenieurtechnische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Vermessungen</w:t>
      </w:r>
      <w:r w:rsidRPr="00D6059F">
        <w:rPr>
          <w:rStyle w:val="w"/>
          <w:rFonts w:ascii="Times New Roman" w:hAnsi="Times New Roman" w:cs="Times New Roman"/>
        </w:rPr>
        <w:t>;</w:t>
      </w:r>
      <w:r w:rsidRPr="00D6059F">
        <w:rPr>
          <w:rFonts w:ascii="Times New Roman" w:hAnsi="Times New Roman" w:cs="Times New Roman"/>
          <w:lang w:val="de-DE"/>
        </w:rPr>
        <w:t xml:space="preserve"> </w:t>
      </w:r>
    </w:p>
    <w:p w:rsidR="00273C61" w:rsidRPr="00D6059F" w:rsidRDefault="00273C61" w:rsidP="00273C61">
      <w:pPr>
        <w:pStyle w:val="1f3"/>
        <w:numPr>
          <w:ilvl w:val="0"/>
          <w:numId w:val="5"/>
        </w:numPr>
        <w:spacing w:after="0" w:line="240" w:lineRule="auto"/>
        <w:ind w:left="0" w:firstLine="284"/>
        <w:jc w:val="both"/>
        <w:rPr>
          <w:rFonts w:ascii="Times New Roman" w:hAnsi="Times New Roman" w:cs="Times New Roman"/>
          <w:lang w:val="de-DE"/>
        </w:rPr>
      </w:pPr>
      <w:r w:rsidRPr="00D6059F">
        <w:rPr>
          <w:rStyle w:val="w"/>
          <w:rFonts w:ascii="Times New Roman" w:hAnsi="Times New Roman" w:cs="Times New Roman"/>
          <w:lang w:val="de-DE"/>
        </w:rPr>
        <w:t>Lage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Höhenbestimmungen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hyperlink r:id="rId45" w:history="1">
        <w:r w:rsidRPr="00D6059F">
          <w:rPr>
            <w:rStyle w:val="w"/>
            <w:rFonts w:ascii="Times New Roman" w:hAnsi="Times New Roman" w:cs="Times New Roman"/>
            <w:lang w:val="de-DE"/>
          </w:rPr>
          <w:t>Theodolit</w:t>
        </w:r>
      </w:hyperlink>
      <w:r w:rsidRPr="00D6059F">
        <w:rPr>
          <w:rFonts w:ascii="Times New Roman" w:hAnsi="Times New Roman" w:cs="Times New Roman"/>
          <w:lang w:val="de-DE"/>
        </w:rPr>
        <w:t xml:space="preserve">, </w:t>
      </w:r>
      <w:hyperlink r:id="rId46" w:history="1">
        <w:r w:rsidRPr="00D6059F">
          <w:rPr>
            <w:rStyle w:val="w"/>
            <w:rFonts w:ascii="Times New Roman" w:hAnsi="Times New Roman" w:cs="Times New Roman"/>
            <w:lang w:val="de-DE"/>
          </w:rPr>
          <w:t>Tachymeter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terrestrischer</w:t>
      </w:r>
      <w:r w:rsidRPr="00D6059F">
        <w:rPr>
          <w:rFonts w:ascii="Times New Roman" w:hAnsi="Times New Roman" w:cs="Times New Roman"/>
          <w:lang w:val="de-DE"/>
        </w:rPr>
        <w:t xml:space="preserve"> </w:t>
      </w:r>
      <w:hyperlink r:id="rId47" w:history="1">
        <w:r w:rsidRPr="00D6059F">
          <w:rPr>
            <w:rStyle w:val="w"/>
            <w:rFonts w:ascii="Times New Roman" w:hAnsi="Times New Roman" w:cs="Times New Roman"/>
            <w:lang w:val="de-DE"/>
          </w:rPr>
          <w:t>Photogrammetrie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hyperlink r:id="rId48" w:history="1">
        <w:r w:rsidRPr="00D6059F">
          <w:rPr>
            <w:rStyle w:val="w"/>
            <w:rFonts w:ascii="Times New Roman" w:hAnsi="Times New Roman" w:cs="Times New Roman"/>
            <w:lang w:val="de-DE"/>
          </w:rPr>
          <w:t>Laserscanner</w:t>
        </w:r>
      </w:hyperlink>
      <w:r w:rsidRPr="00D6059F">
        <w:rPr>
          <w:rStyle w:val="w"/>
          <w:rFonts w:ascii="Times New Roman" w:hAnsi="Times New Roman" w:cs="Times New Roman"/>
          <w:lang w:val="de-DE"/>
        </w:rPr>
        <w:t>;</w:t>
      </w:r>
    </w:p>
    <w:p w:rsidR="00273C61" w:rsidRPr="00D6059F" w:rsidRDefault="002A04B1" w:rsidP="00273C61">
      <w:pPr>
        <w:pStyle w:val="1f3"/>
        <w:numPr>
          <w:ilvl w:val="0"/>
          <w:numId w:val="5"/>
        </w:numPr>
        <w:spacing w:after="0" w:line="240" w:lineRule="auto"/>
        <w:ind w:left="0" w:firstLine="284"/>
        <w:jc w:val="both"/>
        <w:rPr>
          <w:rFonts w:ascii="Times New Roman" w:hAnsi="Times New Roman" w:cs="Times New Roman"/>
          <w:lang w:val="de-DE"/>
        </w:rPr>
      </w:pPr>
      <w:hyperlink r:id="rId49" w:history="1">
        <w:r w:rsidR="00273C61" w:rsidRPr="00D6059F">
          <w:rPr>
            <w:rStyle w:val="w"/>
            <w:rFonts w:ascii="Times New Roman" w:hAnsi="Times New Roman" w:cs="Times New Roman"/>
            <w:lang w:val="de-DE"/>
          </w:rPr>
          <w:t>Nivellement</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mit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dem</w:t>
      </w:r>
      <w:r w:rsidR="00273C61" w:rsidRPr="00D6059F">
        <w:rPr>
          <w:rFonts w:ascii="Times New Roman" w:hAnsi="Times New Roman" w:cs="Times New Roman"/>
          <w:lang w:val="de-DE"/>
        </w:rPr>
        <w:t xml:space="preserve"> </w:t>
      </w:r>
      <w:hyperlink r:id="rId50" w:history="1">
        <w:r w:rsidR="00273C61" w:rsidRPr="00D6059F">
          <w:rPr>
            <w:rStyle w:val="w"/>
            <w:rFonts w:ascii="Times New Roman" w:hAnsi="Times New Roman" w:cs="Times New Roman"/>
            <w:lang w:val="de-DE"/>
          </w:rPr>
          <w:t>Nivellier</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oder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hyperlink r:id="rId51" w:history="1">
        <w:r w:rsidR="00273C61" w:rsidRPr="00D6059F">
          <w:rPr>
            <w:rStyle w:val="w"/>
            <w:rFonts w:ascii="Times New Roman" w:hAnsi="Times New Roman" w:cs="Times New Roman"/>
            <w:lang w:val="de-DE"/>
          </w:rPr>
          <w:t>Schlauchwaage</w:t>
        </w:r>
      </w:hyperlink>
      <w:r w:rsidR="00273C61" w:rsidRPr="00D6059F">
        <w:rPr>
          <w:rStyle w:val="w"/>
          <w:rFonts w:ascii="Times New Roman" w:hAnsi="Times New Roman" w:cs="Times New Roman"/>
          <w:lang w:val="de-DE"/>
        </w:rPr>
        <w:t>;</w:t>
      </w:r>
    </w:p>
    <w:p w:rsidR="00273C61" w:rsidRPr="00D6059F" w:rsidRDefault="002A04B1" w:rsidP="00273C61">
      <w:pPr>
        <w:pStyle w:val="1f3"/>
        <w:numPr>
          <w:ilvl w:val="0"/>
          <w:numId w:val="5"/>
        </w:numPr>
        <w:spacing w:after="0" w:line="240" w:lineRule="auto"/>
        <w:ind w:left="0" w:firstLine="284"/>
        <w:jc w:val="both"/>
        <w:rPr>
          <w:rStyle w:val="w"/>
          <w:rFonts w:ascii="Times New Roman" w:hAnsi="Times New Roman" w:cs="Times New Roman"/>
          <w:lang w:val="de-DE"/>
        </w:rPr>
      </w:pPr>
      <w:hyperlink r:id="rId52" w:history="1">
        <w:r w:rsidR="00273C61" w:rsidRPr="00D6059F">
          <w:rPr>
            <w:rStyle w:val="w"/>
            <w:rFonts w:ascii="Times New Roman" w:hAnsi="Times New Roman" w:cs="Times New Roman"/>
            <w:lang w:val="de-DE"/>
          </w:rPr>
          <w:t>Alignement</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andere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Messungen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zur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Maschinen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53" w:history="1">
        <w:r w:rsidR="00273C61" w:rsidRPr="00D6059F">
          <w:rPr>
            <w:rStyle w:val="w"/>
            <w:rFonts w:ascii="Times New Roman" w:hAnsi="Times New Roman" w:cs="Times New Roman"/>
            <w:lang w:val="de-DE"/>
          </w:rPr>
          <w:t>Bauwerksüberwachung</w:t>
        </w:r>
      </w:hyperlink>
      <w:r w:rsidR="00273C61" w:rsidRPr="00D6059F">
        <w:rPr>
          <w:rStyle w:val="w"/>
          <w:rFonts w:ascii="Times New Roman" w:hAnsi="Times New Roman" w:cs="Times New Roman"/>
          <w:lang w:val="de-DE"/>
        </w:rPr>
        <w:t>;</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Steuerung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54" w:history="1">
        <w:r w:rsidRPr="00D6059F">
          <w:rPr>
            <w:rStyle w:val="w"/>
            <w:rFonts w:ascii="Times New Roman" w:hAnsi="Times New Roman" w:cs="Times New Roman"/>
            <w:lang w:val="de-DE"/>
          </w:rPr>
          <w:t>Tunnel</w:t>
        </w:r>
      </w:hyperlink>
      <w:r w:rsidRPr="00D6059F">
        <w:rPr>
          <w:rFonts w:ascii="Times New Roman" w:hAnsi="Times New Roman" w:cs="Times New Roman"/>
          <w:lang w:val="de-DE"/>
        </w:rPr>
        <w:t>-</w:t>
      </w:r>
      <w:r w:rsidRPr="00D6059F">
        <w:rPr>
          <w:rStyle w:val="w"/>
          <w:rFonts w:ascii="Times New Roman" w:hAnsi="Times New Roman" w:cs="Times New Roman"/>
          <w:lang w:val="de-DE"/>
        </w:rPr>
        <w:t>Vortrieben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55" w:history="1">
        <w:r w:rsidRPr="00D6059F">
          <w:rPr>
            <w:rStyle w:val="w"/>
            <w:rFonts w:ascii="Times New Roman" w:hAnsi="Times New Roman" w:cs="Times New Roman"/>
            <w:lang w:val="de-DE"/>
          </w:rPr>
          <w:t>Montagen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Hochbau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sowie</w:t>
      </w:r>
      <w:r w:rsidRPr="00D6059F">
        <w:rPr>
          <w:rFonts w:ascii="Times New Roman" w:hAnsi="Times New Roman" w:cs="Times New Roman"/>
          <w:lang w:val="de-DE"/>
        </w:rPr>
        <w:t xml:space="preserve"> </w:t>
      </w:r>
      <w:hyperlink r:id="rId56" w:history="1">
        <w:r w:rsidRPr="00D6059F">
          <w:rPr>
            <w:rStyle w:val="w"/>
            <w:rFonts w:ascii="Times New Roman" w:hAnsi="Times New Roman" w:cs="Times New Roman"/>
            <w:lang w:val="de-DE"/>
          </w:rPr>
          <w:t>Monitoring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Stabilität;</w:t>
      </w:r>
    </w:p>
    <w:p w:rsidR="00273C61" w:rsidRPr="00D6059F" w:rsidRDefault="00273C61" w:rsidP="00273C61">
      <w:pPr>
        <w:pStyle w:val="1f3"/>
        <w:numPr>
          <w:ilvl w:val="0"/>
          <w:numId w:val="5"/>
        </w:numPr>
        <w:spacing w:after="0" w:line="240" w:lineRule="auto"/>
        <w:ind w:left="0" w:firstLine="284"/>
        <w:jc w:val="both"/>
        <w:rPr>
          <w:rFonts w:ascii="Times New Roman" w:hAnsi="Times New Roman" w:cs="Times New Roman"/>
          <w:lang w:val="de-DE"/>
        </w:rPr>
      </w:pPr>
      <w:r w:rsidRPr="00D6059F">
        <w:rPr>
          <w:rStyle w:val="w"/>
          <w:rFonts w:ascii="Times New Roman" w:hAnsi="Times New Roman" w:cs="Times New Roman"/>
          <w:lang w:val="de-DE"/>
        </w:rPr>
        <w:t>Messungen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per</w:t>
      </w:r>
      <w:r w:rsidRPr="00D6059F">
        <w:rPr>
          <w:rFonts w:ascii="Times New Roman" w:hAnsi="Times New Roman" w:cs="Times New Roman"/>
          <w:lang w:val="de-DE"/>
        </w:rPr>
        <w:t xml:space="preserve"> </w:t>
      </w:r>
      <w:hyperlink r:id="rId57" w:history="1">
        <w:r w:rsidRPr="00D6059F">
          <w:rPr>
            <w:rStyle w:val="w"/>
            <w:rFonts w:ascii="Times New Roman" w:hAnsi="Times New Roman" w:cs="Times New Roman"/>
            <w:lang w:val="de-DE"/>
          </w:rPr>
          <w:t>GPS</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Zukunft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anderer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satellitengestützter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Positionierungssysteme</w:t>
      </w:r>
      <w:r w:rsidRPr="00D6059F">
        <w:rPr>
          <w:rFonts w:ascii="Times New Roman" w:hAnsi="Times New Roman" w:cs="Times New Roman"/>
          <w:lang w:val="de-DE"/>
        </w:rPr>
        <w:t>);</w:t>
      </w:r>
    </w:p>
    <w:p w:rsidR="00273C61" w:rsidRPr="00D6059F" w:rsidRDefault="002A04B1" w:rsidP="00273C61">
      <w:pPr>
        <w:pStyle w:val="1f3"/>
        <w:numPr>
          <w:ilvl w:val="0"/>
          <w:numId w:val="5"/>
        </w:numPr>
        <w:spacing w:after="0" w:line="240" w:lineRule="auto"/>
        <w:ind w:left="0" w:firstLine="284"/>
        <w:jc w:val="both"/>
        <w:rPr>
          <w:rStyle w:val="w"/>
          <w:rFonts w:ascii="Times New Roman" w:hAnsi="Times New Roman" w:cs="Times New Roman"/>
          <w:lang w:val="de-DE"/>
        </w:rPr>
      </w:pPr>
      <w:hyperlink r:id="rId58" w:history="1">
        <w:r w:rsidR="00273C61" w:rsidRPr="00D6059F">
          <w:rPr>
            <w:rStyle w:val="w"/>
            <w:rFonts w:ascii="Times New Roman" w:hAnsi="Times New Roman" w:cs="Times New Roman"/>
            <w:lang w:val="de-DE"/>
          </w:rPr>
          <w:t>Landesvermessung</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59" w:history="1">
        <w:r w:rsidR="00273C61" w:rsidRPr="00D6059F">
          <w:rPr>
            <w:rStyle w:val="w"/>
            <w:rFonts w:ascii="Times New Roman" w:hAnsi="Times New Roman" w:cs="Times New Roman"/>
            <w:lang w:val="de-DE"/>
          </w:rPr>
          <w:t>Erdmessung</w:t>
        </w:r>
      </w:hyperlink>
      <w:r w:rsidR="00273C61" w:rsidRPr="00D6059F">
        <w:rPr>
          <w:rStyle w:val="w"/>
          <w:rFonts w:ascii="Times New Roman" w:hAnsi="Times New Roman" w:cs="Times New Roman"/>
        </w:rPr>
        <w:t>;</w:t>
      </w:r>
      <w:r w:rsidR="00273C61" w:rsidRPr="00D6059F">
        <w:rPr>
          <w:rFonts w:ascii="Times New Roman" w:hAnsi="Times New Roman" w:cs="Times New Roman"/>
          <w:lang w:val="de-DE"/>
        </w:rPr>
        <w:t xml:space="preserve"> </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Schaffung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hyperlink r:id="rId60" w:history="1">
        <w:r w:rsidRPr="00D6059F">
          <w:rPr>
            <w:rStyle w:val="w"/>
            <w:rFonts w:ascii="Times New Roman" w:hAnsi="Times New Roman" w:cs="Times New Roman"/>
            <w:lang w:val="de-DE"/>
          </w:rPr>
          <w:t>Festpunktfeldes</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61" w:history="1">
        <w:r w:rsidRPr="00D6059F">
          <w:rPr>
            <w:rStyle w:val="w"/>
            <w:rFonts w:ascii="Times New Roman" w:hAnsi="Times New Roman" w:cs="Times New Roman"/>
            <w:lang w:val="de-DE"/>
          </w:rPr>
          <w:t>Triangulation</w:t>
        </w:r>
      </w:hyperlink>
      <w:r w:rsidRPr="00D6059F">
        <w:rPr>
          <w:rFonts w:ascii="Times New Roman" w:hAnsi="Times New Roman" w:cs="Times New Roman"/>
          <w:lang w:val="de-DE"/>
        </w:rPr>
        <w:t xml:space="preserve">, </w:t>
      </w:r>
      <w:hyperlink r:id="rId62" w:history="1">
        <w:r w:rsidRPr="00D6059F">
          <w:rPr>
            <w:rStyle w:val="w"/>
            <w:rFonts w:ascii="Times New Roman" w:hAnsi="Times New Roman" w:cs="Times New Roman"/>
            <w:lang w:val="de-DE"/>
          </w:rPr>
          <w:t>Polygonierung</w:t>
        </w:r>
      </w:hyperlink>
      <w:r w:rsidRPr="00D6059F">
        <w:rPr>
          <w:rFonts w:ascii="Times New Roman" w:hAnsi="Times New Roman" w:cs="Times New Roman"/>
          <w:lang w:val="de-DE"/>
        </w:rPr>
        <w:t xml:space="preserve">, </w:t>
      </w:r>
      <w:hyperlink r:id="rId63" w:history="1">
        <w:r w:rsidRPr="00D6059F">
          <w:rPr>
            <w:rStyle w:val="w"/>
            <w:rFonts w:ascii="Times New Roman" w:hAnsi="Times New Roman" w:cs="Times New Roman"/>
            <w:lang w:val="de-DE"/>
          </w:rPr>
          <w:t>Fernerkundung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Luftbildauswertung;</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Erfassung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64" w:history="1">
        <w:r w:rsidRPr="00D6059F">
          <w:rPr>
            <w:rStyle w:val="w"/>
            <w:rFonts w:ascii="Times New Roman" w:hAnsi="Times New Roman" w:cs="Times New Roman"/>
            <w:lang w:val="de-DE"/>
          </w:rPr>
          <w:t>Topografie</w:t>
        </w:r>
      </w:hyperlink>
      <w:r w:rsidRPr="00D6059F">
        <w:rPr>
          <w:rStyle w:val="w"/>
          <w:rFonts w:ascii="Times New Roman" w:hAnsi="Times New Roman" w:cs="Times New Roman"/>
        </w:rPr>
        <w:t>;</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Bestimmung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65" w:history="1">
        <w:r w:rsidRPr="00D6059F">
          <w:rPr>
            <w:rStyle w:val="w"/>
            <w:rFonts w:ascii="Times New Roman" w:hAnsi="Times New Roman" w:cs="Times New Roman"/>
            <w:lang w:val="de-DE"/>
          </w:rPr>
          <w:t>Erdfigur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äußeren</w:t>
      </w:r>
      <w:r w:rsidRPr="00D6059F">
        <w:rPr>
          <w:rFonts w:ascii="Times New Roman" w:hAnsi="Times New Roman" w:cs="Times New Roman"/>
          <w:lang w:val="de-DE"/>
        </w:rPr>
        <w:t xml:space="preserve"> </w:t>
      </w:r>
      <w:hyperlink r:id="rId66" w:history="1">
        <w:r w:rsidRPr="00D6059F">
          <w:rPr>
            <w:rStyle w:val="w"/>
            <w:rFonts w:ascii="Times New Roman" w:hAnsi="Times New Roman" w:cs="Times New Roman"/>
            <w:lang w:val="de-DE"/>
          </w:rPr>
          <w:t>Erdschwerefeldes</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Monitoring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67" w:history="1">
        <w:r w:rsidRPr="00D6059F">
          <w:rPr>
            <w:rStyle w:val="w"/>
            <w:rFonts w:ascii="Times New Roman" w:hAnsi="Times New Roman" w:cs="Times New Roman"/>
            <w:lang w:val="de-DE"/>
          </w:rPr>
          <w:t>Erdrotation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geodätischen</w:t>
      </w:r>
      <w:r w:rsidRPr="00D6059F">
        <w:rPr>
          <w:rFonts w:ascii="Times New Roman" w:hAnsi="Times New Roman" w:cs="Times New Roman"/>
          <w:lang w:val="de-DE"/>
        </w:rPr>
        <w:t xml:space="preserve"> </w:t>
      </w:r>
      <w:hyperlink r:id="rId68" w:history="1">
        <w:r w:rsidRPr="00D6059F">
          <w:rPr>
            <w:rStyle w:val="w"/>
            <w:rFonts w:ascii="Times New Roman" w:hAnsi="Times New Roman" w:cs="Times New Roman"/>
            <w:lang w:val="de-DE"/>
          </w:rPr>
          <w:t>Satellitenbahnen</w:t>
        </w:r>
      </w:hyperlink>
      <w:r w:rsidRPr="00D6059F">
        <w:rPr>
          <w:rStyle w:val="w"/>
          <w:rFonts w:ascii="Times New Roman" w:hAnsi="Times New Roman" w:cs="Times New Roman"/>
          <w:lang w:val="de-DE"/>
        </w:rPr>
        <w:t>;</w:t>
      </w:r>
    </w:p>
    <w:p w:rsidR="00273C61" w:rsidRPr="00D6059F" w:rsidRDefault="00273C61" w:rsidP="00273C61">
      <w:pPr>
        <w:pStyle w:val="1f3"/>
        <w:numPr>
          <w:ilvl w:val="0"/>
          <w:numId w:val="5"/>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Erfassung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Herstellung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Bereitstellen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69" w:history="1">
        <w:r w:rsidRPr="00D6059F">
          <w:rPr>
            <w:rStyle w:val="w"/>
            <w:rFonts w:ascii="Times New Roman" w:hAnsi="Times New Roman" w:cs="Times New Roman"/>
            <w:lang w:val="de-DE"/>
          </w:rPr>
          <w:t>Geobasisdaten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Geoinformation: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insbesondere</w:t>
      </w:r>
      <w:r w:rsidRPr="00D6059F">
        <w:rPr>
          <w:rFonts w:ascii="Times New Roman" w:hAnsi="Times New Roman" w:cs="Times New Roman"/>
          <w:lang w:val="de-DE"/>
        </w:rPr>
        <w:t xml:space="preserve"> </w:t>
      </w:r>
      <w:hyperlink r:id="rId70" w:history="1">
        <w:r w:rsidRPr="00D6059F">
          <w:rPr>
            <w:rStyle w:val="w"/>
            <w:rFonts w:ascii="Times New Roman" w:hAnsi="Times New Roman" w:cs="Times New Roman"/>
            <w:lang w:val="de-DE"/>
          </w:rPr>
          <w:t>Topografische</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Karten</w:t>
        </w:r>
      </w:hyperlink>
      <w:r w:rsidRPr="00D6059F">
        <w:rPr>
          <w:rFonts w:ascii="Times New Roman" w:hAnsi="Times New Roman" w:cs="Times New Roman"/>
          <w:lang w:val="de-DE"/>
        </w:rPr>
        <w:t xml:space="preserve">, </w:t>
      </w:r>
      <w:hyperlink r:id="rId71" w:history="1">
        <w:r w:rsidRPr="00D6059F">
          <w:rPr>
            <w:rStyle w:val="w"/>
            <w:rFonts w:ascii="Times New Roman" w:hAnsi="Times New Roman" w:cs="Times New Roman"/>
            <w:lang w:val="de-DE"/>
          </w:rPr>
          <w:t>digitale</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Geländemodelle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digitale</w:t>
      </w:r>
      <w:r w:rsidRPr="00D6059F">
        <w:rPr>
          <w:rFonts w:ascii="Times New Roman" w:hAnsi="Times New Roman" w:cs="Times New Roman"/>
          <w:lang w:val="de-DE"/>
        </w:rPr>
        <w:t xml:space="preserve"> </w:t>
      </w:r>
      <w:hyperlink r:id="rId72" w:history="1">
        <w:r w:rsidRPr="00D6059F">
          <w:rPr>
            <w:rStyle w:val="w"/>
            <w:rFonts w:ascii="Times New Roman" w:hAnsi="Times New Roman" w:cs="Times New Roman"/>
            <w:lang w:val="de-DE"/>
          </w:rPr>
          <w:t>Leitungskataster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geometrische</w:t>
      </w:r>
      <w:r w:rsidRPr="00D6059F">
        <w:rPr>
          <w:rFonts w:ascii="Times New Roman" w:hAnsi="Times New Roman" w:cs="Times New Roman"/>
          <w:lang w:val="de-DE"/>
        </w:rPr>
        <w:t xml:space="preserve"> </w:t>
      </w:r>
      <w:hyperlink r:id="rId73" w:history="1">
        <w:r w:rsidRPr="00D6059F">
          <w:rPr>
            <w:rStyle w:val="w"/>
            <w:rFonts w:ascii="Times New Roman" w:hAnsi="Times New Roman" w:cs="Times New Roman"/>
            <w:lang w:val="de-DE"/>
          </w:rPr>
          <w:t>Primärdaten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raumbezogene</w:t>
      </w:r>
      <w:r w:rsidRPr="00D6059F">
        <w:rPr>
          <w:rFonts w:ascii="Times New Roman" w:hAnsi="Times New Roman" w:cs="Times New Roman"/>
          <w:lang w:val="de-DE"/>
        </w:rPr>
        <w:t xml:space="preserve"> </w:t>
      </w:r>
      <w:hyperlink r:id="rId74" w:history="1">
        <w:r w:rsidRPr="00D6059F">
          <w:rPr>
            <w:rStyle w:val="w"/>
            <w:rFonts w:ascii="Times New Roman" w:hAnsi="Times New Roman" w:cs="Times New Roman"/>
            <w:lang w:val="de-DE"/>
          </w:rPr>
          <w:t>Datenbanken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75" w:history="1">
        <w:r w:rsidRPr="00D6059F">
          <w:rPr>
            <w:rStyle w:val="w"/>
            <w:rFonts w:ascii="Times New Roman" w:hAnsi="Times New Roman" w:cs="Times New Roman"/>
            <w:lang w:val="de-DE"/>
          </w:rPr>
          <w:t>GIS</w:t>
        </w:r>
      </w:hyperlink>
      <w:r w:rsidRPr="00D6059F">
        <w:rPr>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Das</w:t>
      </w:r>
      <w:r w:rsidRPr="00D6059F">
        <w:rPr>
          <w:lang w:val="de-DE"/>
        </w:rPr>
        <w:t xml:space="preserve"> </w:t>
      </w:r>
      <w:r w:rsidRPr="00D6059F">
        <w:rPr>
          <w:rStyle w:val="w"/>
          <w:lang w:val="de-DE"/>
        </w:rPr>
        <w:t>moderne</w:t>
      </w:r>
      <w:r w:rsidRPr="00D6059F">
        <w:rPr>
          <w:lang w:val="de-DE"/>
        </w:rPr>
        <w:t xml:space="preserve"> </w:t>
      </w:r>
      <w:r w:rsidRPr="00D6059F">
        <w:rPr>
          <w:rStyle w:val="w"/>
          <w:lang w:val="de-DE"/>
        </w:rPr>
        <w:t>Berufsbild</w:t>
      </w:r>
      <w:r w:rsidRPr="00D6059F">
        <w:rPr>
          <w:lang w:val="de-DE"/>
        </w:rPr>
        <w:t xml:space="preserve"> </w:t>
      </w:r>
      <w:r w:rsidRPr="00D6059F">
        <w:rPr>
          <w:rStyle w:val="w"/>
          <w:lang w:val="de-DE"/>
        </w:rPr>
        <w:t>des</w:t>
      </w:r>
      <w:r w:rsidRPr="00D6059F">
        <w:rPr>
          <w:lang w:val="de-DE"/>
        </w:rPr>
        <w:t xml:space="preserve"> </w:t>
      </w:r>
      <w:r w:rsidRPr="00D6059F">
        <w:rPr>
          <w:rStyle w:val="w"/>
          <w:lang w:val="de-DE"/>
        </w:rPr>
        <w:t>Geodäten</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eng</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der</w:t>
      </w:r>
      <w:r w:rsidRPr="00D6059F">
        <w:rPr>
          <w:lang w:val="de-DE"/>
        </w:rPr>
        <w:t xml:space="preserve"> </w:t>
      </w:r>
      <w:hyperlink r:id="rId76" w:history="1">
        <w:r w:rsidRPr="00D6059F">
          <w:rPr>
            <w:rStyle w:val="w"/>
            <w:lang w:val="de-DE"/>
          </w:rPr>
          <w:t>Geoinformation</w:t>
        </w:r>
      </w:hyperlink>
      <w:r w:rsidRPr="00D6059F">
        <w:rPr>
          <w:lang w:val="de-DE"/>
        </w:rPr>
        <w:t xml:space="preserve"> </w:t>
      </w:r>
      <w:r w:rsidRPr="00D6059F">
        <w:rPr>
          <w:rStyle w:val="w"/>
          <w:lang w:val="de-DE"/>
        </w:rPr>
        <w:t>bzw</w:t>
      </w:r>
      <w:r w:rsidRPr="00D6059F">
        <w:rPr>
          <w:lang w:val="de-DE"/>
        </w:rPr>
        <w:t xml:space="preserve">. </w:t>
      </w:r>
      <w:hyperlink r:id="rId77" w:history="1">
        <w:r w:rsidRPr="00D6059F">
          <w:rPr>
            <w:rStyle w:val="w"/>
            <w:lang w:val="de-DE"/>
          </w:rPr>
          <w:t>Geomatik</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geografischen</w:t>
      </w:r>
      <w:r w:rsidRPr="00D6059F">
        <w:rPr>
          <w:lang w:val="de-DE"/>
        </w:rPr>
        <w:t xml:space="preserve"> </w:t>
      </w:r>
      <w:r w:rsidRPr="00D6059F">
        <w:rPr>
          <w:rStyle w:val="w"/>
          <w:lang w:val="de-DE"/>
        </w:rPr>
        <w:t>Informationssystemen</w:t>
      </w:r>
      <w:r w:rsidRPr="00D6059F">
        <w:rPr>
          <w:lang w:val="de-DE"/>
        </w:rPr>
        <w:t xml:space="preserve"> (</w:t>
      </w:r>
      <w:hyperlink r:id="rId78" w:history="1">
        <w:r w:rsidRPr="00D6059F">
          <w:rPr>
            <w:rStyle w:val="w"/>
            <w:lang w:val="de-DE"/>
          </w:rPr>
          <w:t>GIS</w:t>
        </w:r>
      </w:hyperlink>
      <w:r w:rsidRPr="00D6059F">
        <w:rPr>
          <w:lang w:val="de-DE"/>
        </w:rPr>
        <w:t xml:space="preserve">) </w:t>
      </w:r>
      <w:r w:rsidRPr="00D6059F">
        <w:rPr>
          <w:rStyle w:val="w"/>
          <w:lang w:val="de-DE"/>
        </w:rPr>
        <w:t>verbunden</w:t>
      </w:r>
      <w:r w:rsidRPr="00D6059F">
        <w:rPr>
          <w:lang w:val="de-DE"/>
        </w:rPr>
        <w:t xml:space="preserve">. </w:t>
      </w:r>
      <w:r w:rsidRPr="00D6059F">
        <w:rPr>
          <w:rStyle w:val="w"/>
          <w:lang w:val="de-DE"/>
        </w:rPr>
        <w:t>Teilweise</w:t>
      </w:r>
      <w:r w:rsidRPr="00D6059F">
        <w:rPr>
          <w:lang w:val="de-DE"/>
        </w:rPr>
        <w:t xml:space="preserve"> </w:t>
      </w:r>
      <w:r w:rsidRPr="00D6059F">
        <w:rPr>
          <w:rStyle w:val="w"/>
          <w:lang w:val="de-DE"/>
        </w:rPr>
        <w:t>nimmt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Managementaufgaben</w:t>
      </w:r>
      <w:r w:rsidRPr="00D6059F">
        <w:rPr>
          <w:lang w:val="de-DE"/>
        </w:rPr>
        <w:t xml:space="preserve"> </w:t>
      </w:r>
      <w:r w:rsidRPr="00D6059F">
        <w:rPr>
          <w:rStyle w:val="w"/>
          <w:lang w:val="de-DE"/>
        </w:rPr>
        <w:t>des</w:t>
      </w:r>
      <w:r w:rsidRPr="00D6059F">
        <w:rPr>
          <w:lang w:val="de-DE"/>
        </w:rPr>
        <w:t xml:space="preserve"> </w:t>
      </w:r>
      <w:hyperlink r:id="rId79" w:history="1">
        <w:r w:rsidRPr="00D6059F">
          <w:rPr>
            <w:rStyle w:val="w"/>
            <w:lang w:val="de-DE"/>
          </w:rPr>
          <w:t>Immobilien</w:t>
        </w:r>
      </w:hyperlink>
      <w:r w:rsidR="00DC2A2B">
        <w:rPr>
          <w:lang w:val="de-DE"/>
        </w:rPr>
        <w:t>b</w:t>
      </w:r>
      <w:r w:rsidRPr="00D6059F">
        <w:rPr>
          <w:rStyle w:val="w"/>
          <w:lang w:val="de-DE"/>
        </w:rPr>
        <w:t>ereichs</w:t>
      </w:r>
      <w:r w:rsidRPr="00D6059F">
        <w:rPr>
          <w:lang w:val="de-DE"/>
        </w:rPr>
        <w:t xml:space="preserve"> </w:t>
      </w:r>
      <w:r w:rsidRPr="00D6059F">
        <w:rPr>
          <w:rStyle w:val="w"/>
          <w:lang w:val="de-DE"/>
        </w:rPr>
        <w:t>wahr</w:t>
      </w:r>
      <w:r w:rsidRPr="00D6059F">
        <w:rPr>
          <w:lang w:val="de-DE"/>
        </w:rPr>
        <w:t xml:space="preserve">, </w:t>
      </w:r>
      <w:r w:rsidRPr="00D6059F">
        <w:rPr>
          <w:rStyle w:val="w"/>
          <w:lang w:val="de-DE"/>
        </w:rPr>
        <w:t>insbesondere</w:t>
      </w:r>
      <w:r w:rsidRPr="00D6059F">
        <w:rPr>
          <w:lang w:val="de-DE"/>
        </w:rPr>
        <w:t xml:space="preserve"> </w:t>
      </w:r>
      <w:r w:rsidRPr="00D6059F">
        <w:rPr>
          <w:rStyle w:val="w"/>
          <w:lang w:val="de-DE"/>
        </w:rPr>
        <w:t>im</w:t>
      </w:r>
      <w:r w:rsidRPr="00D6059F">
        <w:rPr>
          <w:lang w:val="de-DE"/>
        </w:rPr>
        <w:t xml:space="preserve"> </w:t>
      </w:r>
      <w:r w:rsidRPr="00D6059F">
        <w:rPr>
          <w:rStyle w:val="w"/>
          <w:lang w:val="de-DE"/>
        </w:rPr>
        <w:t>englischen</w:t>
      </w:r>
      <w:r w:rsidRPr="00D6059F">
        <w:rPr>
          <w:lang w:val="de-DE"/>
        </w:rPr>
        <w:t xml:space="preserve"> </w:t>
      </w:r>
      <w:r w:rsidRPr="00D6059F">
        <w:rPr>
          <w:rStyle w:val="w"/>
          <w:lang w:val="de-DE"/>
        </w:rPr>
        <w:t>Sprachraum</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lastRenderedPageBreak/>
        <w:t>Bei</w:t>
      </w:r>
      <w:r w:rsidRPr="00D6059F">
        <w:rPr>
          <w:lang w:val="de-DE"/>
        </w:rPr>
        <w:t xml:space="preserve"> </w:t>
      </w:r>
      <w:r w:rsidRPr="00D6059F">
        <w:rPr>
          <w:rStyle w:val="w"/>
          <w:lang w:val="de-DE"/>
        </w:rPr>
        <w:t>Teilaufgaben</w:t>
      </w:r>
      <w:r w:rsidRPr="00D6059F">
        <w:rPr>
          <w:lang w:val="de-DE"/>
        </w:rPr>
        <w:t xml:space="preserve"> </w:t>
      </w:r>
      <w:r w:rsidRPr="00D6059F">
        <w:rPr>
          <w:rStyle w:val="w"/>
          <w:lang w:val="de-DE"/>
        </w:rPr>
        <w:t>dieses</w:t>
      </w:r>
      <w:r w:rsidRPr="00D6059F">
        <w:rPr>
          <w:lang w:val="de-DE"/>
        </w:rPr>
        <w:t xml:space="preserve"> </w:t>
      </w:r>
      <w:r w:rsidRPr="00D6059F">
        <w:rPr>
          <w:rStyle w:val="w"/>
          <w:lang w:val="de-DE"/>
        </w:rPr>
        <w:t>Berufsfeldes</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Planzeichnung</w:t>
      </w:r>
      <w:r w:rsidRPr="00D6059F">
        <w:rPr>
          <w:lang w:val="de-DE"/>
        </w:rPr>
        <w:t xml:space="preserve"> </w:t>
      </w:r>
      <w:r w:rsidRPr="00D6059F">
        <w:rPr>
          <w:rStyle w:val="w"/>
          <w:lang w:val="de-DE"/>
        </w:rPr>
        <w:t>etc</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durch</w:t>
      </w:r>
      <w:r w:rsidRPr="00D6059F">
        <w:rPr>
          <w:lang w:val="de-DE"/>
        </w:rPr>
        <w:t xml:space="preserve"> </w:t>
      </w:r>
      <w:hyperlink r:id="rId80" w:history="1">
        <w:r w:rsidRPr="00D6059F">
          <w:rPr>
            <w:rStyle w:val="w"/>
            <w:lang w:val="de-DE"/>
          </w:rPr>
          <w:t>Vermessungstechniker</w:t>
        </w:r>
      </w:hyperlink>
      <w:r w:rsidRPr="00D6059F">
        <w:rPr>
          <w:rStyle w:val="w"/>
          <w:lang w:val="de-DE"/>
        </w:rPr>
        <w:t xml:space="preserve"> und</w:t>
      </w:r>
      <w:r w:rsidRPr="00D6059F">
        <w:rPr>
          <w:lang w:val="de-DE"/>
        </w:rPr>
        <w:t xml:space="preserve"> </w:t>
      </w:r>
      <w:r w:rsidRPr="00D6059F">
        <w:rPr>
          <w:rStyle w:val="w"/>
          <w:lang w:val="de-DE"/>
        </w:rPr>
        <w:t>Messgehilfen</w:t>
      </w:r>
      <w:r w:rsidRPr="00D6059F">
        <w:rPr>
          <w:lang w:val="de-DE"/>
        </w:rPr>
        <w:t xml:space="preserve"> (</w:t>
      </w:r>
      <w:r w:rsidRPr="00D6059F">
        <w:rPr>
          <w:rStyle w:val="w"/>
          <w:lang w:val="de-DE"/>
        </w:rPr>
        <w:t>ungelernte</w:t>
      </w:r>
      <w:r w:rsidRPr="00D6059F">
        <w:rPr>
          <w:lang w:val="de-DE"/>
        </w:rPr>
        <w:t xml:space="preserve"> </w:t>
      </w:r>
      <w:r w:rsidRPr="00D6059F">
        <w:rPr>
          <w:rStyle w:val="w"/>
          <w:lang w:val="de-DE"/>
        </w:rPr>
        <w:t>Hilfskraft</w:t>
      </w:r>
      <w:r w:rsidRPr="00D6059F">
        <w:rPr>
          <w:lang w:val="de-DE"/>
        </w:rPr>
        <w:t xml:space="preserve">) </w:t>
      </w:r>
      <w:r w:rsidRPr="00D6059F">
        <w:rPr>
          <w:rStyle w:val="w"/>
          <w:lang w:val="de-DE"/>
        </w:rPr>
        <w:t>unterstützt</w:t>
      </w:r>
      <w:r w:rsidRPr="00D6059F">
        <w:rPr>
          <w:lang w:val="de-DE"/>
        </w:rPr>
        <w:t xml:space="preserve">. </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rStyle w:val="w"/>
          <w:lang w:val="de-DE"/>
        </w:rPr>
        <w:t>der Geodät – геодезист</w:t>
      </w:r>
    </w:p>
    <w:p w:rsidR="00273C61" w:rsidRPr="00D6059F" w:rsidRDefault="00273C61" w:rsidP="00273C61">
      <w:pPr>
        <w:pStyle w:val="ad"/>
        <w:spacing w:after="0" w:line="240" w:lineRule="auto"/>
        <w:ind w:firstLine="284"/>
        <w:jc w:val="both"/>
        <w:rPr>
          <w:rStyle w:val="w"/>
          <w:lang w:val="de-DE"/>
        </w:rPr>
      </w:pPr>
      <w:r w:rsidRPr="00D6059F">
        <w:rPr>
          <w:rStyle w:val="w"/>
          <w:lang w:val="de-DE"/>
        </w:rPr>
        <w:t>stammen aus – происходит</w:t>
      </w:r>
      <w:r w:rsidRPr="00D6059F">
        <w:rPr>
          <w:rStyle w:val="w"/>
        </w:rPr>
        <w:t>ь</w:t>
      </w:r>
    </w:p>
    <w:p w:rsidR="00273C61" w:rsidRPr="00D6059F" w:rsidRDefault="00273C61" w:rsidP="00273C61">
      <w:pPr>
        <w:pStyle w:val="ad"/>
        <w:spacing w:after="0" w:line="240" w:lineRule="auto"/>
        <w:ind w:firstLine="284"/>
        <w:jc w:val="both"/>
        <w:rPr>
          <w:rStyle w:val="w"/>
        </w:rPr>
      </w:pPr>
      <w:r w:rsidRPr="00D6059F">
        <w:rPr>
          <w:rStyle w:val="w"/>
          <w:lang w:val="de-DE"/>
        </w:rPr>
        <w:t>bedeuten</w:t>
      </w:r>
      <w:r w:rsidRPr="00D6059F">
        <w:rPr>
          <w:rStyle w:val="w"/>
        </w:rPr>
        <w:t xml:space="preserve"> – означать</w:t>
      </w:r>
    </w:p>
    <w:p w:rsidR="00273C61" w:rsidRPr="00D6059F" w:rsidRDefault="00273C61" w:rsidP="00273C61">
      <w:pPr>
        <w:pStyle w:val="ad"/>
        <w:spacing w:after="0" w:line="240" w:lineRule="auto"/>
        <w:ind w:firstLine="284"/>
        <w:jc w:val="both"/>
        <w:rPr>
          <w:rStyle w:val="w"/>
        </w:rPr>
      </w:pPr>
      <w:r w:rsidRPr="00D6059F">
        <w:rPr>
          <w:rStyle w:val="w"/>
          <w:lang w:val="de-DE"/>
        </w:rPr>
        <w:t>das</w:t>
      </w:r>
      <w:r w:rsidRPr="00D6059F">
        <w:rPr>
          <w:rStyle w:val="w"/>
        </w:rPr>
        <w:t xml:space="preserve"> </w:t>
      </w:r>
      <w:r w:rsidRPr="00D6059F">
        <w:rPr>
          <w:rStyle w:val="w"/>
          <w:lang w:val="de-DE"/>
        </w:rPr>
        <w:t>Fach</w:t>
      </w:r>
      <w:r w:rsidRPr="00D6059F">
        <w:rPr>
          <w:rStyle w:val="w"/>
        </w:rPr>
        <w:t xml:space="preserve"> – учебный предмет</w:t>
      </w:r>
    </w:p>
    <w:p w:rsidR="00273C61" w:rsidRPr="00D6059F" w:rsidRDefault="00273C61" w:rsidP="00273C61">
      <w:pPr>
        <w:pStyle w:val="ad"/>
        <w:spacing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Landesvermessung – геодезическая съёмка</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der </w:t>
      </w:r>
      <w:hyperlink r:id="rId81" w:history="1">
        <w:r w:rsidRPr="00D6059F">
          <w:rPr>
            <w:rStyle w:val="w"/>
            <w:lang w:val="de-DE"/>
          </w:rPr>
          <w:t>Vermessungstechniker</w:t>
        </w:r>
      </w:hyperlink>
      <w:r w:rsidRPr="00D6059F">
        <w:rPr>
          <w:rStyle w:val="w"/>
          <w:lang w:val="de-DE"/>
        </w:rPr>
        <w:t xml:space="preserve"> – техник-геодезист</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 Erdmessung – геодезия</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zuschreiben – </w:t>
      </w:r>
      <w:r w:rsidRPr="00D6059F">
        <w:rPr>
          <w:rStyle w:val="w"/>
        </w:rPr>
        <w:t>приписать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sich betätigen – </w:t>
      </w:r>
      <w:r w:rsidRPr="00D6059F">
        <w:rPr>
          <w:rStyle w:val="w"/>
        </w:rPr>
        <w:t>заниматься</w:t>
      </w:r>
      <w:r w:rsidRPr="00D6059F">
        <w:rPr>
          <w:rStyle w:val="w"/>
          <w:lang w:val="de-DE"/>
        </w:rPr>
        <w:t xml:space="preserve">; </w:t>
      </w:r>
      <w:r w:rsidRPr="00D6059F">
        <w:rPr>
          <w:rStyle w:val="w"/>
        </w:rPr>
        <w:t>действовать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bestimmen – </w:t>
      </w:r>
      <w:r w:rsidRPr="00D6059F">
        <w:rPr>
          <w:rStyle w:val="w"/>
        </w:rPr>
        <w:t>определять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bevorzugen – </w:t>
      </w:r>
      <w:r w:rsidRPr="00D6059F">
        <w:rPr>
          <w:rStyle w:val="w"/>
        </w:rPr>
        <w:t>предпочитать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die Umgangssprache – </w:t>
      </w:r>
      <w:r w:rsidRPr="00D6059F">
        <w:rPr>
          <w:rStyle w:val="w"/>
        </w:rPr>
        <w:t>разговорный</w:t>
      </w:r>
      <w:r w:rsidRPr="00D6059F">
        <w:rPr>
          <w:rStyle w:val="w"/>
          <w:lang w:val="de-DE"/>
        </w:rPr>
        <w:t xml:space="preserve"> </w:t>
      </w:r>
      <w:r w:rsidRPr="00D6059F">
        <w:rPr>
          <w:rStyle w:val="w"/>
        </w:rPr>
        <w:t>язык</w:t>
      </w:r>
    </w:p>
    <w:p w:rsidR="00273C61" w:rsidRPr="00D6059F" w:rsidRDefault="00273C61" w:rsidP="00273C61">
      <w:pPr>
        <w:pStyle w:val="ad"/>
        <w:spacing w:after="0" w:line="240" w:lineRule="auto"/>
        <w:ind w:firstLine="284"/>
        <w:jc w:val="both"/>
        <w:rPr>
          <w:rStyle w:val="w"/>
        </w:rPr>
      </w:pPr>
      <w:r w:rsidRPr="00D6059F">
        <w:rPr>
          <w:rStyle w:val="w"/>
          <w:lang w:val="de-DE"/>
        </w:rPr>
        <w:t>vornehmen</w:t>
      </w:r>
      <w:r w:rsidRPr="00D6059F">
        <w:rPr>
          <w:rStyle w:val="w"/>
        </w:rPr>
        <w:t xml:space="preserve"> – проводить, производить (работу, исследование)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Kenntnisse – знания</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Erforschung – исследование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das</w:t>
      </w:r>
      <w:r w:rsidRPr="00D6059F">
        <w:rPr>
          <w:lang w:val="de-DE"/>
        </w:rPr>
        <w:t xml:space="preserve"> </w:t>
      </w:r>
      <w:r w:rsidRPr="00D6059F">
        <w:rPr>
          <w:rStyle w:val="w"/>
          <w:lang w:val="de-DE"/>
        </w:rPr>
        <w:t xml:space="preserve">Erdschwerefeld – гравитационное поле </w:t>
      </w:r>
      <w:r w:rsidRPr="00D6059F">
        <w:rPr>
          <w:rStyle w:val="w"/>
        </w:rPr>
        <w:t>земли</w:t>
      </w:r>
      <w:r w:rsidRPr="00D6059F">
        <w:rPr>
          <w:rStyle w:val="w"/>
          <w:lang w:val="de-DE"/>
        </w:rPr>
        <w:t xml:space="preserve"> </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 Voraussetzung – услови</w:t>
      </w:r>
      <w:r w:rsidRPr="00D6059F">
        <w:rPr>
          <w:rStyle w:val="w"/>
        </w:rPr>
        <w:t>е</w:t>
      </w:r>
    </w:p>
    <w:p w:rsidR="00273C61" w:rsidRPr="00D6059F" w:rsidRDefault="00273C61" w:rsidP="00273C61">
      <w:pPr>
        <w:pStyle w:val="ad"/>
        <w:spacing w:after="0" w:line="240" w:lineRule="auto"/>
        <w:ind w:firstLine="284"/>
        <w:jc w:val="both"/>
        <w:rPr>
          <w:lang w:val="de-DE"/>
        </w:rPr>
      </w:pPr>
      <w:r w:rsidRPr="00D6059F">
        <w:rPr>
          <w:rStyle w:val="w"/>
          <w:lang w:val="de-DE"/>
        </w:rPr>
        <w:t>erfassen – овладевать</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die </w:t>
      </w:r>
      <w:hyperlink r:id="rId82" w:history="1">
        <w:r w:rsidRPr="00D6059F">
          <w:rPr>
            <w:rStyle w:val="w"/>
            <w:lang w:val="de-DE"/>
          </w:rPr>
          <w:t>Vermessungstechnik</w:t>
        </w:r>
      </w:hyperlink>
      <w:r w:rsidRPr="00D6059F">
        <w:rPr>
          <w:rStyle w:val="w"/>
          <w:lang w:val="de-DE"/>
        </w:rPr>
        <w:t xml:space="preserve"> – </w:t>
      </w:r>
      <w:r w:rsidRPr="00D6059F">
        <w:rPr>
          <w:rStyle w:val="w"/>
        </w:rPr>
        <w:t>измерительная</w:t>
      </w:r>
      <w:r w:rsidRPr="00D6059F">
        <w:rPr>
          <w:rStyle w:val="w"/>
          <w:lang w:val="de-DE"/>
        </w:rPr>
        <w:t xml:space="preserve"> </w:t>
      </w:r>
      <w:r w:rsidRPr="00D6059F">
        <w:rPr>
          <w:rStyle w:val="w"/>
        </w:rPr>
        <w:t>техника</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die </w:t>
      </w:r>
      <w:hyperlink r:id="rId83" w:history="1">
        <w:r w:rsidRPr="00D6059F">
          <w:rPr>
            <w:rStyle w:val="w"/>
            <w:lang w:val="de-DE"/>
          </w:rPr>
          <w:t>Fernerkundung</w:t>
        </w:r>
      </w:hyperlink>
      <w:r w:rsidRPr="00D6059F">
        <w:rPr>
          <w:rStyle w:val="w"/>
          <w:lang w:val="de-DE"/>
        </w:rPr>
        <w:t xml:space="preserve"> – </w:t>
      </w:r>
      <w:r w:rsidR="00DC2A2B">
        <w:rPr>
          <w:rStyle w:val="w"/>
        </w:rPr>
        <w:t>дистанционное</w:t>
      </w:r>
      <w:r w:rsidR="00DC2A2B" w:rsidRPr="00026C76">
        <w:rPr>
          <w:rStyle w:val="w"/>
          <w:lang w:val="de-DE"/>
        </w:rPr>
        <w:t xml:space="preserve"> </w:t>
      </w:r>
      <w:r w:rsidR="00DC2A2B">
        <w:rPr>
          <w:rStyle w:val="w"/>
        </w:rPr>
        <w:t>зондирование</w:t>
      </w:r>
      <w:r w:rsidR="00DC2A2B" w:rsidRPr="00026C76">
        <w:rPr>
          <w:rStyle w:val="w"/>
          <w:lang w:val="de-DE"/>
        </w:rPr>
        <w:t xml:space="preserve"> </w:t>
      </w:r>
      <w:r w:rsidR="00DC2A2B">
        <w:rPr>
          <w:rStyle w:val="w"/>
        </w:rPr>
        <w:t>земли</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r w:rsidRPr="00D6059F">
        <w:rPr>
          <w:rStyle w:val="w"/>
          <w:lang w:val="de-DE"/>
        </w:rPr>
        <w:t>Erhebung</w:t>
      </w:r>
      <w:r w:rsidRPr="00D6059F">
        <w:rPr>
          <w:rStyle w:val="w"/>
        </w:rPr>
        <w:t xml:space="preserve"> – сбор сведений</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Sachdaten</w:t>
      </w:r>
      <w:r w:rsidRPr="00D6059F">
        <w:rPr>
          <w:rStyle w:val="w"/>
        </w:rPr>
        <w:t xml:space="preserve"> – специальные данные</w:t>
      </w:r>
    </w:p>
    <w:p w:rsidR="00273C61" w:rsidRPr="00D6059F" w:rsidRDefault="00273C61" w:rsidP="00273C61">
      <w:pPr>
        <w:pStyle w:val="ad"/>
        <w:spacing w:after="0" w:line="240" w:lineRule="auto"/>
        <w:ind w:firstLine="284"/>
        <w:jc w:val="both"/>
        <w:rPr>
          <w:rStyle w:val="w"/>
        </w:rPr>
      </w:pPr>
      <w:r w:rsidRPr="00D6059F">
        <w:rPr>
          <w:rStyle w:val="w"/>
          <w:lang w:val="de-DE"/>
        </w:rPr>
        <w:t>verantwortlich</w:t>
      </w:r>
      <w:r w:rsidRPr="00D6059F">
        <w:rPr>
          <w:rStyle w:val="w"/>
        </w:rPr>
        <w:t xml:space="preserve"> </w:t>
      </w:r>
      <w:r w:rsidRPr="00D6059F">
        <w:rPr>
          <w:rStyle w:val="w"/>
          <w:lang w:val="de-DE"/>
        </w:rPr>
        <w:t>sein</w:t>
      </w:r>
      <w:r w:rsidRPr="00D6059F">
        <w:rPr>
          <w:rStyle w:val="w"/>
        </w:rPr>
        <w:t xml:space="preserve"> – нести ответственность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Abbildung</w:t>
      </w:r>
      <w:r w:rsidRPr="00D6059F">
        <w:rPr>
          <w:rStyle w:val="w"/>
        </w:rPr>
        <w:t xml:space="preserve"> – иллюстрация</w:t>
      </w:r>
      <w:r w:rsidR="00DC2A2B">
        <w:rPr>
          <w:rStyle w:val="w"/>
        </w:rPr>
        <w:t>, изображение</w:t>
      </w:r>
    </w:p>
    <w:p w:rsidR="00273C61" w:rsidRPr="00D6059F" w:rsidRDefault="00273C61" w:rsidP="00273C61">
      <w:pPr>
        <w:pStyle w:val="ad"/>
        <w:spacing w:after="0" w:line="240" w:lineRule="auto"/>
        <w:ind w:firstLine="284"/>
        <w:jc w:val="both"/>
      </w:pPr>
      <w:r w:rsidRPr="00D6059F">
        <w:rPr>
          <w:rStyle w:val="w"/>
          <w:lang w:val="de-DE"/>
        </w:rPr>
        <w:t>die</w:t>
      </w:r>
      <w:r w:rsidRPr="00D6059F">
        <w:rPr>
          <w:rStyle w:val="w"/>
        </w:rPr>
        <w:t xml:space="preserve"> </w:t>
      </w:r>
      <w:r w:rsidRPr="00D6059F">
        <w:rPr>
          <w:rStyle w:val="w"/>
          <w:lang w:val="de-DE"/>
        </w:rPr>
        <w:t>Bauvermessung</w:t>
      </w:r>
      <w:r w:rsidRPr="00D6059F">
        <w:rPr>
          <w:rStyle w:val="w"/>
        </w:rPr>
        <w:t xml:space="preserve"> – нивелирование</w:t>
      </w:r>
      <w:r w:rsidRPr="00D6059F">
        <w:t xml:space="preserve"> </w:t>
      </w:r>
      <w:r w:rsidRPr="00D6059F">
        <w:rPr>
          <w:rStyle w:val="w"/>
        </w:rPr>
        <w:t>строительных работ</w:t>
      </w:r>
    </w:p>
    <w:p w:rsidR="00273C61" w:rsidRPr="00026C76" w:rsidRDefault="00273C61" w:rsidP="00273C61">
      <w:pPr>
        <w:pStyle w:val="ad"/>
        <w:spacing w:after="0" w:line="240" w:lineRule="auto"/>
        <w:ind w:firstLine="284"/>
        <w:jc w:val="both"/>
      </w:pPr>
      <w:r w:rsidRPr="00D6059F">
        <w:rPr>
          <w:lang w:val="de-DE"/>
        </w:rPr>
        <w:t>die</w:t>
      </w:r>
      <w:r w:rsidRPr="00026C76">
        <w:t xml:space="preserve"> </w:t>
      </w:r>
      <w:r w:rsidRPr="00D6059F">
        <w:rPr>
          <w:lang w:val="de-DE"/>
        </w:rPr>
        <w:t>Absteckung</w:t>
      </w:r>
      <w:r w:rsidRPr="00026C76">
        <w:rPr>
          <w:b/>
        </w:rPr>
        <w:t xml:space="preserve"> – </w:t>
      </w:r>
      <w:r w:rsidRPr="00D6059F">
        <w:t>разбивка</w:t>
      </w:r>
    </w:p>
    <w:p w:rsidR="00273C61" w:rsidRPr="00026C76" w:rsidRDefault="00273C61" w:rsidP="00273C61">
      <w:pPr>
        <w:pStyle w:val="ad"/>
        <w:spacing w:after="0" w:line="240" w:lineRule="auto"/>
        <w:ind w:firstLine="284"/>
        <w:jc w:val="both"/>
      </w:pPr>
      <w:r w:rsidRPr="00D6059F">
        <w:rPr>
          <w:lang w:val="de-DE"/>
        </w:rPr>
        <w:t>der</w:t>
      </w:r>
      <w:r w:rsidRPr="00026C76">
        <w:t xml:space="preserve"> </w:t>
      </w:r>
      <w:r w:rsidRPr="00D6059F">
        <w:rPr>
          <w:lang w:val="de-DE"/>
        </w:rPr>
        <w:t>Bebauungsplan</w:t>
      </w:r>
      <w:r w:rsidRPr="00026C76">
        <w:rPr>
          <w:b/>
        </w:rPr>
        <w:t xml:space="preserve"> – </w:t>
      </w:r>
      <w:r w:rsidRPr="00D6059F">
        <w:t>план</w:t>
      </w:r>
      <w:r w:rsidRPr="00026C76">
        <w:t xml:space="preserve"> </w:t>
      </w:r>
      <w:r w:rsidRPr="00D6059F">
        <w:t>застройки</w:t>
      </w:r>
    </w:p>
    <w:p w:rsidR="00273C61" w:rsidRPr="00D6059F" w:rsidRDefault="00273C61" w:rsidP="00273C61">
      <w:pPr>
        <w:pStyle w:val="ad"/>
        <w:spacing w:after="0" w:line="240" w:lineRule="auto"/>
        <w:ind w:firstLine="284"/>
        <w:jc w:val="both"/>
        <w:rPr>
          <w:rStyle w:val="w"/>
        </w:rPr>
      </w:pPr>
      <w:r w:rsidRPr="00D6059F">
        <w:rPr>
          <w:lang w:val="de-DE"/>
        </w:rPr>
        <w:t>der</w:t>
      </w:r>
      <w:r w:rsidRPr="00D6059F">
        <w:t xml:space="preserve"> </w:t>
      </w:r>
      <w:hyperlink r:id="rId84" w:history="1">
        <w:r w:rsidRPr="00D6059F">
          <w:rPr>
            <w:rStyle w:val="w"/>
            <w:lang w:val="de-DE"/>
          </w:rPr>
          <w:t>Hoch</w:t>
        </w:r>
        <w:r w:rsidRPr="00D6059F">
          <w:rPr>
            <w:rStyle w:val="a7"/>
          </w:rPr>
          <w:t>-</w:t>
        </w:r>
      </w:hyperlink>
      <w:r w:rsidRPr="00D6059F">
        <w:t xml:space="preserve"> </w:t>
      </w:r>
      <w:r w:rsidRPr="00D6059F">
        <w:rPr>
          <w:rStyle w:val="w"/>
          <w:lang w:val="de-DE"/>
        </w:rPr>
        <w:t>und</w:t>
      </w:r>
      <w:r w:rsidRPr="00D6059F">
        <w:t xml:space="preserve"> </w:t>
      </w:r>
      <w:hyperlink r:id="rId85" w:history="1">
        <w:r w:rsidRPr="00D6059F">
          <w:rPr>
            <w:rStyle w:val="w"/>
            <w:lang w:val="de-DE"/>
          </w:rPr>
          <w:t>Tiefbau</w:t>
        </w:r>
      </w:hyperlink>
      <w:r w:rsidRPr="00D6059F">
        <w:rPr>
          <w:rStyle w:val="w"/>
        </w:rPr>
        <w:t xml:space="preserve"> – наземные и подземные строительные работы </w:t>
      </w:r>
    </w:p>
    <w:p w:rsidR="00273C61" w:rsidRPr="00D6059F" w:rsidRDefault="00273C61" w:rsidP="00273C61">
      <w:pPr>
        <w:pStyle w:val="ad"/>
        <w:spacing w:after="0" w:line="240" w:lineRule="auto"/>
        <w:ind w:firstLine="284"/>
        <w:jc w:val="both"/>
        <w:rPr>
          <w:rStyle w:val="w"/>
        </w:rPr>
      </w:pPr>
      <w:r w:rsidRPr="00D6059F">
        <w:rPr>
          <w:rStyle w:val="w"/>
          <w:lang w:val="de-DE"/>
        </w:rPr>
        <w:t>erstellen</w:t>
      </w:r>
      <w:r w:rsidRPr="00D6059F">
        <w:rPr>
          <w:rStyle w:val="w"/>
        </w:rPr>
        <w:t xml:space="preserve"> – составлять, разрабатывать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r w:rsidRPr="00D6059F">
        <w:rPr>
          <w:rStyle w:val="w"/>
          <w:lang w:val="de-DE"/>
        </w:rPr>
        <w:t>Planunterlagen</w:t>
      </w:r>
      <w:r w:rsidRPr="00D6059F">
        <w:rPr>
          <w:rStyle w:val="w"/>
        </w:rPr>
        <w:t xml:space="preserve"> – плановая документация</w:t>
      </w:r>
    </w:p>
    <w:p w:rsidR="00273C61" w:rsidRPr="00D6059F" w:rsidRDefault="00273C61" w:rsidP="00273C61">
      <w:pPr>
        <w:pStyle w:val="ad"/>
        <w:spacing w:after="0" w:line="240" w:lineRule="auto"/>
        <w:ind w:firstLine="284"/>
        <w:jc w:val="both"/>
        <w:rPr>
          <w:rStyle w:val="w"/>
        </w:rPr>
      </w:pPr>
      <w:r w:rsidRPr="00D6059F">
        <w:rPr>
          <w:rStyle w:val="w"/>
          <w:lang w:val="de-DE"/>
        </w:rPr>
        <w:t>zusammenlegen</w:t>
      </w:r>
      <w:r w:rsidRPr="00D6059F">
        <w:rPr>
          <w:rStyle w:val="w"/>
        </w:rPr>
        <w:t xml:space="preserve"> –</w:t>
      </w:r>
      <w:r w:rsidRPr="00D6059F">
        <w:t xml:space="preserve"> </w:t>
      </w:r>
      <w:r w:rsidRPr="00D6059F">
        <w:rPr>
          <w:rStyle w:val="w"/>
        </w:rPr>
        <w:t>соединять; укрупнять</w:t>
      </w:r>
    </w:p>
    <w:p w:rsidR="00273C61" w:rsidRPr="00D6059F" w:rsidRDefault="00273C61" w:rsidP="00273C61">
      <w:pPr>
        <w:pStyle w:val="ad"/>
        <w:spacing w:after="0" w:line="240" w:lineRule="auto"/>
        <w:ind w:firstLine="284"/>
        <w:jc w:val="both"/>
        <w:rPr>
          <w:rStyle w:val="w"/>
        </w:rPr>
      </w:pPr>
      <w:r w:rsidRPr="00D6059F">
        <w:rPr>
          <w:rStyle w:val="w"/>
          <w:lang w:val="de-DE"/>
        </w:rPr>
        <w:t>ber</w:t>
      </w:r>
      <w:r w:rsidRPr="00D6059F">
        <w:rPr>
          <w:rStyle w:val="w"/>
        </w:rPr>
        <w:t>ü</w:t>
      </w:r>
      <w:r w:rsidRPr="00D6059F">
        <w:rPr>
          <w:rStyle w:val="w"/>
          <w:lang w:val="de-DE"/>
        </w:rPr>
        <w:t>hren</w:t>
      </w:r>
      <w:r w:rsidRPr="00D6059F">
        <w:rPr>
          <w:rStyle w:val="w"/>
        </w:rPr>
        <w:t xml:space="preserve"> – касаться</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Grenzniederschriften</w:t>
      </w:r>
      <w:r w:rsidRPr="00D6059F">
        <w:rPr>
          <w:rStyle w:val="w"/>
        </w:rPr>
        <w:t xml:space="preserve"> – протоколирование</w:t>
      </w:r>
      <w:r w:rsidRPr="00D6059F">
        <w:t xml:space="preserve"> </w:t>
      </w:r>
      <w:r w:rsidRPr="00D6059F">
        <w:rPr>
          <w:rStyle w:val="w"/>
        </w:rPr>
        <w:t>границ</w:t>
      </w:r>
    </w:p>
    <w:p w:rsidR="00273C61" w:rsidRPr="00D6059F" w:rsidRDefault="00273C61" w:rsidP="00273C61">
      <w:pPr>
        <w:pStyle w:val="ad"/>
        <w:spacing w:after="0" w:line="240" w:lineRule="auto"/>
        <w:ind w:firstLine="284"/>
        <w:jc w:val="both"/>
      </w:pPr>
      <w:r w:rsidRPr="00D6059F">
        <w:rPr>
          <w:rStyle w:val="w"/>
          <w:lang w:val="de-DE"/>
        </w:rPr>
        <w:lastRenderedPageBreak/>
        <w:t>beglaubigen</w:t>
      </w:r>
      <w:r w:rsidRPr="00D6059F">
        <w:rPr>
          <w:rStyle w:val="w"/>
        </w:rPr>
        <w:t xml:space="preserve"> – заверять, удостоверять</w:t>
      </w:r>
    </w:p>
    <w:p w:rsidR="00273C61" w:rsidRPr="00D6059F" w:rsidRDefault="00273C61" w:rsidP="00273C61">
      <w:pPr>
        <w:pStyle w:val="ad"/>
        <w:spacing w:after="0" w:line="240" w:lineRule="auto"/>
        <w:ind w:firstLine="284"/>
        <w:jc w:val="both"/>
        <w:rPr>
          <w:rStyle w:val="w"/>
        </w:rPr>
      </w:pPr>
      <w:r w:rsidRPr="00D6059F">
        <w:rPr>
          <w:lang w:val="de-DE"/>
        </w:rPr>
        <w:t>die</w:t>
      </w:r>
      <w:r w:rsidRPr="00D6059F">
        <w:t xml:space="preserve"> </w:t>
      </w:r>
      <w:hyperlink r:id="rId86" w:history="1">
        <w:r w:rsidRPr="00D6059F">
          <w:rPr>
            <w:rStyle w:val="w"/>
            <w:lang w:val="de-DE"/>
          </w:rPr>
          <w:t>Bauwerks</w:t>
        </w:r>
        <w:r w:rsidRPr="00D6059F">
          <w:rPr>
            <w:rStyle w:val="w"/>
          </w:rPr>
          <w:t>ü</w:t>
        </w:r>
        <w:r w:rsidRPr="00D6059F">
          <w:rPr>
            <w:rStyle w:val="w"/>
            <w:lang w:val="de-DE"/>
          </w:rPr>
          <w:t>berwachung</w:t>
        </w:r>
      </w:hyperlink>
      <w:r w:rsidRPr="00D6059F">
        <w:rPr>
          <w:rStyle w:val="w"/>
        </w:rPr>
        <w:t xml:space="preserve"> – контроль за сооружением </w:t>
      </w:r>
    </w:p>
    <w:p w:rsidR="00273C61" w:rsidRPr="00D6059F" w:rsidRDefault="00273C61" w:rsidP="00273C61">
      <w:pPr>
        <w:pStyle w:val="ad"/>
        <w:spacing w:after="0" w:line="240" w:lineRule="auto"/>
        <w:ind w:firstLine="284"/>
        <w:jc w:val="both"/>
        <w:rPr>
          <w:lang w:val="de-DE"/>
        </w:rPr>
      </w:pPr>
      <w:r w:rsidRPr="00D6059F">
        <w:rPr>
          <w:rStyle w:val="w"/>
          <w:lang w:val="de-DE"/>
        </w:rPr>
        <w:t xml:space="preserve">die Steuerung – </w:t>
      </w:r>
      <w:r w:rsidRPr="00D6059F">
        <w:rPr>
          <w:rStyle w:val="w"/>
        </w:rPr>
        <w:t>регулирование</w:t>
      </w:r>
    </w:p>
    <w:p w:rsidR="00273C61" w:rsidRPr="00D6059F" w:rsidRDefault="00273C61" w:rsidP="00273C61">
      <w:pPr>
        <w:pStyle w:val="ad"/>
        <w:spacing w:after="0" w:line="240" w:lineRule="auto"/>
        <w:ind w:firstLine="284"/>
        <w:jc w:val="both"/>
        <w:rPr>
          <w:lang w:val="de-DE"/>
        </w:rPr>
      </w:pPr>
      <w:r w:rsidRPr="00D6059F">
        <w:rPr>
          <w:lang w:val="de-DE"/>
        </w:rPr>
        <w:t xml:space="preserve">die </w:t>
      </w:r>
      <w:hyperlink r:id="rId87" w:history="1">
        <w:r w:rsidRPr="00D6059F">
          <w:rPr>
            <w:rStyle w:val="w"/>
            <w:lang w:val="de-DE"/>
          </w:rPr>
          <w:t>Tunnel</w:t>
        </w:r>
      </w:hyperlink>
      <w:r w:rsidRPr="00D6059F">
        <w:rPr>
          <w:lang w:val="de-DE"/>
        </w:rPr>
        <w:t>-</w:t>
      </w:r>
      <w:r w:rsidRPr="00D6059F">
        <w:rPr>
          <w:rStyle w:val="w"/>
          <w:lang w:val="de-DE"/>
        </w:rPr>
        <w:t xml:space="preserve">Vortrieben – </w:t>
      </w:r>
      <w:r w:rsidRPr="00D6059F">
        <w:rPr>
          <w:rStyle w:val="w"/>
        </w:rPr>
        <w:t>прокладка</w:t>
      </w:r>
      <w:r w:rsidRPr="00D6059F">
        <w:rPr>
          <w:rStyle w:val="w"/>
          <w:lang w:val="de-DE"/>
        </w:rPr>
        <w:t xml:space="preserve"> </w:t>
      </w:r>
      <w:r w:rsidRPr="00D6059F">
        <w:rPr>
          <w:rStyle w:val="w"/>
        </w:rPr>
        <w:t>тоннелей</w:t>
      </w:r>
    </w:p>
    <w:p w:rsidR="00273C61" w:rsidRPr="00D6059F" w:rsidRDefault="00273C61" w:rsidP="00273C61">
      <w:pPr>
        <w:pStyle w:val="ad"/>
        <w:spacing w:after="0" w:line="240" w:lineRule="auto"/>
        <w:ind w:firstLine="284"/>
        <w:jc w:val="both"/>
        <w:rPr>
          <w:bCs/>
          <w:lang w:val="de-DE"/>
        </w:rPr>
      </w:pPr>
      <w:r w:rsidRPr="00D6059F">
        <w:rPr>
          <w:lang w:val="de-DE"/>
        </w:rPr>
        <w:t xml:space="preserve">das Festpunktfeld – </w:t>
      </w:r>
      <w:r w:rsidRPr="00D6059F">
        <w:t>опорная</w:t>
      </w:r>
      <w:r w:rsidRPr="00D6059F">
        <w:rPr>
          <w:lang w:val="de-DE"/>
        </w:rPr>
        <w:t xml:space="preserve"> </w:t>
      </w:r>
      <w:r w:rsidRPr="00D6059F">
        <w:t>точка</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t>die</w:t>
      </w:r>
      <w:r w:rsidRPr="00D6059F">
        <w:rPr>
          <w:rFonts w:ascii="Times New Roman" w:hAnsi="Times New Roman" w:cs="Times New Roman"/>
          <w:b/>
          <w:bCs/>
          <w:lang w:val="de-DE"/>
        </w:rPr>
        <w:t xml:space="preserve"> </w:t>
      </w:r>
      <w:hyperlink r:id="rId88" w:history="1">
        <w:r w:rsidRPr="00D6059F">
          <w:rPr>
            <w:rStyle w:val="w"/>
            <w:rFonts w:ascii="Times New Roman" w:hAnsi="Times New Roman" w:cs="Times New Roman"/>
            <w:lang w:val="de-DE"/>
          </w:rPr>
          <w:t>Polygonierung</w:t>
        </w:r>
      </w:hyperlink>
      <w:r w:rsidRPr="00D6059F">
        <w:rPr>
          <w:rStyle w:val="w"/>
          <w:rFonts w:ascii="Times New Roman" w:hAnsi="Times New Roman" w:cs="Times New Roman"/>
          <w:lang w:val="de-DE"/>
        </w:rPr>
        <w:t xml:space="preserve"> – полигонометрия</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 Luftbildauswertung – использование</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аэрофотосним</w:t>
      </w:r>
      <w:r w:rsidRPr="00D6059F">
        <w:rPr>
          <w:rStyle w:val="w"/>
          <w:rFonts w:ascii="Times New Roman" w:hAnsi="Times New Roman" w:cs="Times New Roman"/>
        </w:rPr>
        <w:t>ков</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w:t>
      </w:r>
      <w:hyperlink r:id="rId89" w:history="1">
        <w:r w:rsidRPr="00D6059F">
          <w:rPr>
            <w:rStyle w:val="w"/>
            <w:rFonts w:ascii="Times New Roman" w:hAnsi="Times New Roman" w:cs="Times New Roman"/>
            <w:lang w:val="de-DE"/>
          </w:rPr>
          <w:t>Erdrotation</w:t>
        </w:r>
      </w:hyperlink>
      <w:r w:rsidRPr="00D6059F">
        <w:rPr>
          <w:rStyle w:val="w"/>
          <w:rFonts w:ascii="Times New Roman" w:hAnsi="Times New Roman" w:cs="Times New Roman"/>
          <w:lang w:val="de-DE"/>
        </w:rPr>
        <w:t xml:space="preserve"> – </w:t>
      </w:r>
      <w:r w:rsidRPr="00D6059F">
        <w:rPr>
          <w:rStyle w:val="w"/>
          <w:rFonts w:ascii="Times New Roman" w:hAnsi="Times New Roman" w:cs="Times New Roman"/>
        </w:rPr>
        <w:t>вращение</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земли</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digital – цифровой</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w:t>
      </w:r>
      <w:hyperlink r:id="rId90" w:history="1">
        <w:r w:rsidRPr="00D6059F">
          <w:rPr>
            <w:rStyle w:val="w"/>
            <w:rFonts w:ascii="Times New Roman" w:hAnsi="Times New Roman" w:cs="Times New Roman"/>
            <w:lang w:val="de-DE"/>
          </w:rPr>
          <w:t>Satellitenbahn</w:t>
        </w:r>
      </w:hyperlink>
      <w:r w:rsidRPr="00D6059F">
        <w:rPr>
          <w:rStyle w:val="w"/>
          <w:rFonts w:ascii="Times New Roman" w:hAnsi="Times New Roman" w:cs="Times New Roman"/>
          <w:lang w:val="de-DE"/>
        </w:rPr>
        <w:t xml:space="preserve"> – орбита спутника</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91" w:history="1">
        <w:r w:rsidRPr="00D6059F">
          <w:rPr>
            <w:rStyle w:val="w"/>
            <w:rFonts w:ascii="Times New Roman" w:hAnsi="Times New Roman" w:cs="Times New Roman"/>
            <w:lang w:val="de-DE"/>
          </w:rPr>
          <w:t>Prim</w:t>
        </w:r>
        <w:r w:rsidRPr="00D6059F">
          <w:rPr>
            <w:rStyle w:val="w"/>
            <w:rFonts w:ascii="Times New Roman" w:hAnsi="Times New Roman" w:cs="Times New Roman"/>
          </w:rPr>
          <w:t>ä</w:t>
        </w:r>
        <w:r w:rsidRPr="00D6059F">
          <w:rPr>
            <w:rStyle w:val="w"/>
            <w:rFonts w:ascii="Times New Roman" w:hAnsi="Times New Roman" w:cs="Times New Roman"/>
            <w:lang w:val="de-DE"/>
          </w:rPr>
          <w:t>rdaten</w:t>
        </w:r>
      </w:hyperlink>
      <w:r w:rsidRPr="00D6059F">
        <w:rPr>
          <w:rStyle w:val="w"/>
          <w:rFonts w:ascii="Times New Roman" w:hAnsi="Times New Roman" w:cs="Times New Roman"/>
        </w:rPr>
        <w:t xml:space="preserve"> – первичные данные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wahrnehmen</w:t>
      </w:r>
      <w:r w:rsidRPr="00D6059F">
        <w:rPr>
          <w:rStyle w:val="w"/>
          <w:rFonts w:ascii="Times New Roman" w:hAnsi="Times New Roman" w:cs="Times New Roman"/>
        </w:rPr>
        <w:t xml:space="preserve"> – использовать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das Gelände – </w:t>
      </w:r>
      <w:r w:rsidRPr="00D6059F">
        <w:rPr>
          <w:rStyle w:val="w"/>
          <w:rFonts w:ascii="Times New Roman" w:hAnsi="Times New Roman" w:cs="Times New Roman"/>
        </w:rPr>
        <w:t>местность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Teilaufgabe – </w:t>
      </w:r>
      <w:r w:rsidRPr="00D6059F">
        <w:rPr>
          <w:rStyle w:val="w"/>
          <w:rFonts w:ascii="Times New Roman" w:hAnsi="Times New Roman" w:cs="Times New Roman"/>
        </w:rPr>
        <w:t>частная</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задача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 xml:space="preserve">das Berufsfeld – </w:t>
      </w:r>
      <w:r w:rsidRPr="00D6059F">
        <w:rPr>
          <w:rStyle w:val="w"/>
          <w:rFonts w:ascii="Times New Roman" w:hAnsi="Times New Roman" w:cs="Times New Roman"/>
        </w:rPr>
        <w:t>профессия</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специальность</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Ответьте на вопросы к тексту.</w:t>
      </w:r>
    </w:p>
    <w:p w:rsidR="00273C61" w:rsidRPr="00D6059F" w:rsidRDefault="00273C61" w:rsidP="00273C61">
      <w:pPr>
        <w:spacing w:after="0" w:line="240" w:lineRule="auto"/>
        <w:ind w:firstLine="284"/>
        <w:jc w:val="both"/>
        <w:rPr>
          <w:rStyle w:val="w"/>
          <w:rFonts w:ascii="Times New Roman" w:hAnsi="Times New Roman" w:cs="Times New Roman"/>
          <w:bCs/>
          <w:lang w:val="de-DE"/>
        </w:rPr>
      </w:pPr>
      <w:r w:rsidRPr="00D6059F">
        <w:rPr>
          <w:rFonts w:ascii="Times New Roman" w:hAnsi="Times New Roman" w:cs="Times New Roman"/>
          <w:lang w:val="de-DE"/>
        </w:rPr>
        <w:t xml:space="preserve">1. Wer ist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Geodät?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Cs/>
          <w:lang w:val="de-DE"/>
        </w:rPr>
        <w:t xml:space="preserve">2. Wo kann man </w:t>
      </w:r>
      <w:r w:rsidR="00DC2A2B">
        <w:rPr>
          <w:rStyle w:val="w"/>
          <w:rFonts w:ascii="Times New Roman" w:hAnsi="Times New Roman" w:cs="Times New Roman"/>
          <w:lang w:val="de-DE"/>
        </w:rPr>
        <w:t>die Geodäsie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studieren?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Welche Aufgabe stellen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 Geodäten?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4. Wozu ist 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verantwortlich</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5. </w:t>
      </w:r>
      <w:r w:rsidRPr="00D6059F">
        <w:rPr>
          <w:rStyle w:val="w"/>
          <w:rFonts w:ascii="Times New Roman" w:hAnsi="Times New Roman" w:cs="Times New Roman"/>
          <w:lang w:val="de-DE"/>
        </w:rPr>
        <w:t>Wozu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nutzt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w:t>
      </w:r>
      <w:r w:rsidRPr="00D6059F">
        <w:rPr>
          <w:rFonts w:ascii="Times New Roman" w:hAnsi="Times New Roman" w:cs="Times New Roman"/>
          <w:lang w:val="de-DE"/>
        </w:rPr>
        <w:t xml:space="preserve"> </w:t>
      </w:r>
      <w:hyperlink r:id="rId92" w:history="1">
        <w:r w:rsidRPr="00D6059F">
          <w:rPr>
            <w:rStyle w:val="w"/>
            <w:rFonts w:ascii="Times New Roman" w:hAnsi="Times New Roman" w:cs="Times New Roman"/>
            <w:lang w:val="de-DE"/>
          </w:rPr>
          <w:t>Geoinformationssysteme</w:t>
        </w:r>
      </w:hyperlink>
      <w:r w:rsidRPr="00D6059F">
        <w:rPr>
          <w:rStyle w:val="w"/>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6. Womit hat 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i</w:t>
      </w:r>
      <w:r w:rsidRPr="00D6059F">
        <w:rPr>
          <w:rStyle w:val="w"/>
          <w:rFonts w:ascii="Times New Roman" w:hAnsi="Times New Roman" w:cs="Times New Roman"/>
          <w:lang w:val="de-DE"/>
        </w:rPr>
        <w:t>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Landesvermessung</w:t>
      </w:r>
      <w:r w:rsidRPr="00D6059F">
        <w:rPr>
          <w:rFonts w:ascii="Times New Roman" w:hAnsi="Times New Roman" w:cs="Times New Roman"/>
          <w:lang w:val="de-DE"/>
        </w:rPr>
        <w:t xml:space="preserve">, </w:t>
      </w:r>
      <w:hyperlink r:id="rId93" w:history="1">
        <w:r w:rsidRPr="00D6059F">
          <w:rPr>
            <w:rStyle w:val="w"/>
            <w:rFonts w:ascii="Times New Roman" w:hAnsi="Times New Roman" w:cs="Times New Roman"/>
            <w:lang w:val="de-DE"/>
          </w:rPr>
          <w:t>Kataster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Bauvermessung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tun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7. Wer ist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Vorbereitung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94" w:history="1">
        <w:r w:rsidRPr="00D6059F">
          <w:rPr>
            <w:rStyle w:val="w"/>
            <w:rFonts w:ascii="Times New Roman" w:hAnsi="Times New Roman" w:cs="Times New Roman"/>
            <w:lang w:val="de-DE"/>
          </w:rPr>
          <w:t>Bebauungsplänen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hyperlink r:id="rId95" w:history="1">
        <w:r w:rsidRPr="00D6059F">
          <w:rPr>
            <w:rStyle w:val="w"/>
            <w:rFonts w:ascii="Times New Roman" w:hAnsi="Times New Roman" w:cs="Times New Roman"/>
            <w:lang w:val="de-DE"/>
          </w:rPr>
          <w:t>Hoch</w:t>
        </w:r>
        <w:r w:rsidRPr="00D6059F">
          <w:rPr>
            <w:rStyle w:val="a7"/>
            <w:rFonts w:ascii="Times New Roman" w:hAnsi="Times New Roman" w:cs="Times New Roman"/>
            <w:lang w:val="de-DE"/>
          </w:rPr>
          <w: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96" w:history="1">
        <w:r w:rsidRPr="00D6059F">
          <w:rPr>
            <w:rStyle w:val="w"/>
            <w:rFonts w:ascii="Times New Roman" w:hAnsi="Times New Roman" w:cs="Times New Roman"/>
            <w:lang w:val="de-DE"/>
          </w:rPr>
          <w:t>Tiefbau</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beteiligt?</w:t>
      </w:r>
    </w:p>
    <w:p w:rsidR="00273C61" w:rsidRPr="00D6059F" w:rsidRDefault="00DC2A2B" w:rsidP="00273C61">
      <w:pPr>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 xml:space="preserve">8. </w:t>
      </w:r>
      <w:r w:rsidR="00273C61" w:rsidRPr="00D6059F">
        <w:rPr>
          <w:rStyle w:val="w"/>
          <w:rFonts w:ascii="Times New Roman" w:hAnsi="Times New Roman" w:cs="Times New Roman"/>
          <w:lang w:val="de-DE"/>
        </w:rPr>
        <w:t>Darf ein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mit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besonderen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Rechten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ausgestatteter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Geodät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Grenzniederschriften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vornehmen?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9. Womit ist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moderne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Berufsbild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verbunden?</w:t>
      </w:r>
    </w:p>
    <w:p w:rsidR="00273C61" w:rsidRPr="00D6059F" w:rsidRDefault="00273C61" w:rsidP="00273C61">
      <w:pPr>
        <w:pStyle w:val="1f2"/>
        <w:spacing w:before="0" w:after="0" w:line="240" w:lineRule="auto"/>
        <w:ind w:firstLine="284"/>
        <w:jc w:val="both"/>
        <w:rPr>
          <w:b/>
          <w:bCs/>
          <w:lang w:val="de-DE"/>
        </w:rPr>
      </w:pPr>
      <w:r w:rsidRPr="00D6059F">
        <w:rPr>
          <w:rStyle w:val="w"/>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эквиваленты к следующим словам.</w:t>
      </w:r>
    </w:p>
    <w:p w:rsidR="00273C61" w:rsidRPr="00D6059F" w:rsidRDefault="00273C61" w:rsidP="00273C61">
      <w:pPr>
        <w:pStyle w:val="ad"/>
        <w:spacing w:after="0" w:line="240" w:lineRule="auto"/>
        <w:ind w:firstLine="284"/>
        <w:jc w:val="both"/>
        <w:rPr>
          <w:bCs/>
          <w:lang w:val="de-DE"/>
        </w:rPr>
      </w:pPr>
      <w:r w:rsidRPr="00D6059F">
        <w:rPr>
          <w:bCs/>
          <w:lang w:val="de-DE"/>
        </w:rPr>
        <w:t xml:space="preserve">1. </w:t>
      </w:r>
      <w:r w:rsidRPr="00D6059F">
        <w:rPr>
          <w:rStyle w:val="w"/>
          <w:lang w:val="de-DE"/>
        </w:rPr>
        <w:t>zusammenlegen</w:t>
      </w:r>
      <w:r w:rsidRPr="00D6059F">
        <w:rPr>
          <w:rFonts w:eastAsia="Liberation Serif"/>
          <w:lang w:val="de-DE"/>
        </w:rPr>
        <w:t xml:space="preserve">                                     a. </w:t>
      </w:r>
      <w:r w:rsidRPr="00D6059F">
        <w:rPr>
          <w:rStyle w:val="w"/>
        </w:rPr>
        <w:t>заверять</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C2A2B">
        <w:rPr>
          <w:rStyle w:val="w"/>
          <w:rFonts w:ascii="Times New Roman" w:hAnsi="Times New Roman" w:cs="Times New Roman"/>
          <w:lang w:val="de-DE"/>
        </w:rPr>
        <w:t xml:space="preserve">digital  </w:t>
      </w:r>
      <w:r w:rsidRPr="00DC2A2B">
        <w:rPr>
          <w:rStyle w:val="13"/>
          <w:rFonts w:ascii="Times New Roman" w:hAnsi="Times New Roman" w:cs="Times New Roman"/>
          <w:b w:val="0"/>
          <w:bCs w:val="0"/>
          <w:color w:val="auto"/>
          <w:lang w:val="de-DE"/>
        </w:rPr>
        <w:t xml:space="preserve">                                                   b.</w:t>
      </w:r>
      <w:r w:rsidRPr="00DC2A2B">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знания</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 xml:space="preserve">das Gelände </w:t>
      </w:r>
      <w:r w:rsidRPr="00D6059F">
        <w:rPr>
          <w:rFonts w:ascii="Times New Roman" w:eastAsia="Liberation Serif" w:hAnsi="Times New Roman" w:cs="Times New Roman"/>
          <w:lang w:val="de-DE"/>
        </w:rPr>
        <w:t xml:space="preserve">                                           c. </w:t>
      </w:r>
      <w:r w:rsidRPr="00D6059F">
        <w:rPr>
          <w:rFonts w:ascii="Times New Roman" w:eastAsia="Liberation Serif" w:hAnsi="Times New Roman" w:cs="Times New Roman"/>
        </w:rPr>
        <w:t>заканчивать</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beglaubigen</w:t>
      </w:r>
      <w:r w:rsidRPr="00D6059F">
        <w:rPr>
          <w:rFonts w:ascii="Times New Roman" w:eastAsia="Liberation Serif" w:hAnsi="Times New Roman" w:cs="Times New Roman"/>
          <w:lang w:val="de-DE"/>
        </w:rPr>
        <w:t xml:space="preserve">                                            d. </w:t>
      </w:r>
      <w:r w:rsidRPr="00D6059F">
        <w:rPr>
          <w:rStyle w:val="w"/>
          <w:rFonts w:ascii="Times New Roman" w:hAnsi="Times New Roman" w:cs="Times New Roman"/>
        </w:rPr>
        <w:t>цифровой</w:t>
      </w:r>
    </w:p>
    <w:p w:rsidR="00273C61" w:rsidRPr="00D6059F" w:rsidRDefault="00273C61" w:rsidP="00273C61">
      <w:pPr>
        <w:pStyle w:val="ad"/>
        <w:spacing w:after="0" w:line="240" w:lineRule="auto"/>
        <w:ind w:firstLine="284"/>
        <w:jc w:val="both"/>
        <w:rPr>
          <w:bCs/>
          <w:lang w:val="de-DE"/>
        </w:rPr>
      </w:pPr>
      <w:r w:rsidRPr="00D6059F">
        <w:rPr>
          <w:bCs/>
          <w:lang w:val="de-DE"/>
        </w:rPr>
        <w:t>5.</w:t>
      </w:r>
      <w:r w:rsidRPr="00D6059F">
        <w:rPr>
          <w:rStyle w:val="w"/>
          <w:lang w:val="de-DE"/>
        </w:rPr>
        <w:t xml:space="preserve"> das Fach  </w:t>
      </w:r>
      <w:r w:rsidRPr="00D6059F">
        <w:rPr>
          <w:rFonts w:eastAsia="Liberation Serif"/>
          <w:lang w:val="de-DE"/>
        </w:rPr>
        <w:t xml:space="preserve">                                                e. </w:t>
      </w:r>
      <w:r w:rsidRPr="00D6059F">
        <w:rPr>
          <w:rFonts w:eastAsia="Liberation Serif"/>
        </w:rPr>
        <w:t>кадастр</w:t>
      </w:r>
    </w:p>
    <w:p w:rsidR="00273C61" w:rsidRPr="00D6059F" w:rsidRDefault="00273C61" w:rsidP="00273C61">
      <w:pPr>
        <w:pStyle w:val="ad"/>
        <w:spacing w:after="0" w:line="240" w:lineRule="auto"/>
        <w:ind w:firstLine="284"/>
        <w:jc w:val="both"/>
        <w:rPr>
          <w:bCs/>
          <w:lang w:val="de-DE"/>
        </w:rPr>
      </w:pPr>
      <w:r w:rsidRPr="00D6059F">
        <w:rPr>
          <w:bCs/>
          <w:lang w:val="de-DE"/>
        </w:rPr>
        <w:t>6.</w:t>
      </w:r>
      <w:r w:rsidRPr="00D6059F">
        <w:rPr>
          <w:rFonts w:eastAsia="Liberation Serif"/>
          <w:lang w:val="de-DE"/>
        </w:rPr>
        <w:t xml:space="preserve"> </w:t>
      </w:r>
      <w:r w:rsidRPr="00D6059F">
        <w:rPr>
          <w:rStyle w:val="w"/>
          <w:lang w:val="de-DE"/>
        </w:rPr>
        <w:t>die</w:t>
      </w:r>
      <w:r w:rsidRPr="00D6059F">
        <w:rPr>
          <w:lang w:val="de-DE"/>
        </w:rPr>
        <w:t xml:space="preserve"> </w:t>
      </w:r>
      <w:r w:rsidRPr="00D6059F">
        <w:rPr>
          <w:rStyle w:val="w"/>
          <w:lang w:val="de-DE"/>
        </w:rPr>
        <w:t xml:space="preserve">Kenntnisse </w:t>
      </w:r>
      <w:r w:rsidRPr="00D6059F">
        <w:rPr>
          <w:rFonts w:eastAsia="Liberation Serif"/>
          <w:lang w:val="de-DE"/>
        </w:rPr>
        <w:t xml:space="preserve">                                       f.</w:t>
      </w:r>
      <w:r w:rsidRPr="00D6059F">
        <w:rPr>
          <w:rStyle w:val="w"/>
          <w:lang w:val="de-DE"/>
        </w:rPr>
        <w:t xml:space="preserve"> </w:t>
      </w:r>
      <w:r w:rsidRPr="00D6059F">
        <w:rPr>
          <w:rStyle w:val="w"/>
        </w:rPr>
        <w:t>сбор</w:t>
      </w:r>
      <w:r w:rsidRPr="00D6059F">
        <w:rPr>
          <w:rStyle w:val="w"/>
          <w:lang w:val="de-DE"/>
        </w:rPr>
        <w:t xml:space="preserve"> </w:t>
      </w:r>
      <w:r w:rsidRPr="00D6059F">
        <w:rPr>
          <w:rStyle w:val="w"/>
        </w:rPr>
        <w:t>сведений</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w:t>
      </w:r>
      <w:r w:rsidRPr="00D6059F">
        <w:rPr>
          <w:rStyle w:val="w"/>
          <w:lang w:val="de-DE"/>
        </w:rPr>
        <w:t>absolvieren</w:t>
      </w:r>
      <w:r w:rsidRPr="00D6059F">
        <w:rPr>
          <w:rFonts w:eastAsia="Liberation Serif"/>
        </w:rPr>
        <w:t xml:space="preserve">                                             </w:t>
      </w:r>
      <w:r w:rsidRPr="00D6059F">
        <w:rPr>
          <w:rFonts w:eastAsia="Liberation Serif"/>
          <w:lang w:val="de-DE"/>
        </w:rPr>
        <w:t>g</w:t>
      </w:r>
      <w:r w:rsidRPr="00D6059F">
        <w:rPr>
          <w:rFonts w:eastAsia="Liberation Serif"/>
        </w:rPr>
        <w:t>.</w:t>
      </w:r>
      <w:r w:rsidRPr="00D6059F">
        <w:rPr>
          <w:rStyle w:val="w"/>
        </w:rPr>
        <w:t xml:space="preserve"> соединять</w:t>
      </w:r>
    </w:p>
    <w:p w:rsidR="00273C61" w:rsidRPr="00D6059F" w:rsidRDefault="00273C61" w:rsidP="00273C61">
      <w:pPr>
        <w:pStyle w:val="ad"/>
        <w:spacing w:after="0" w:line="240" w:lineRule="auto"/>
        <w:ind w:firstLine="284"/>
        <w:jc w:val="both"/>
        <w:rPr>
          <w:bCs/>
        </w:rPr>
      </w:pPr>
      <w:r w:rsidRPr="00D6059F">
        <w:rPr>
          <w:bCs/>
        </w:rPr>
        <w:lastRenderedPageBreak/>
        <w:t xml:space="preserve">8. </w:t>
      </w:r>
      <w:r w:rsidRPr="00D6059F">
        <w:rPr>
          <w:lang w:val="de-DE"/>
        </w:rPr>
        <w:t>die</w:t>
      </w:r>
      <w:r w:rsidRPr="00D6059F">
        <w:t xml:space="preserve"> </w:t>
      </w:r>
      <w:r w:rsidRPr="00D6059F">
        <w:rPr>
          <w:lang w:val="de-DE"/>
        </w:rPr>
        <w:t>Absteckung</w:t>
      </w:r>
      <w:r w:rsidRPr="00D6059F">
        <w:rPr>
          <w:b/>
        </w:rPr>
        <w:t xml:space="preserve"> </w:t>
      </w:r>
      <w:r w:rsidRPr="00D6059F">
        <w:rPr>
          <w:bCs/>
        </w:rPr>
        <w:t xml:space="preserve">                                       </w:t>
      </w:r>
      <w:r w:rsidRPr="00D6059F">
        <w:rPr>
          <w:rFonts w:eastAsia="Liberation Serif"/>
          <w:lang w:val="de-DE"/>
        </w:rPr>
        <w:t>h</w:t>
      </w:r>
      <w:r w:rsidRPr="00D6059F">
        <w:rPr>
          <w:rFonts w:eastAsia="Liberation Serif"/>
        </w:rPr>
        <w:t>.</w:t>
      </w:r>
      <w:r w:rsidRPr="00D6059F">
        <w:rPr>
          <w:rStyle w:val="13"/>
          <w:rFonts w:eastAsia="Arial Unicode MS"/>
          <w:b w:val="0"/>
          <w:bCs w:val="0"/>
        </w:rPr>
        <w:t xml:space="preserve"> </w:t>
      </w:r>
      <w:r w:rsidRPr="00D6059F">
        <w:rPr>
          <w:rStyle w:val="w"/>
        </w:rPr>
        <w:t>нести ответственность</w:t>
      </w:r>
    </w:p>
    <w:p w:rsidR="00273C61" w:rsidRPr="00DC2A2B"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9.</w:t>
      </w:r>
      <w:r w:rsidRPr="00D6059F">
        <w:rPr>
          <w:rStyle w:val="13"/>
          <w:rFonts w:ascii="Times New Roman" w:eastAsia="Arial Unicode MS" w:hAnsi="Times New Roman" w:cs="Times New Roman"/>
          <w:b w:val="0"/>
          <w:bCs w:val="0"/>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C2A2B">
        <w:rPr>
          <w:rStyle w:val="w"/>
          <w:rFonts w:ascii="Times New Roman" w:hAnsi="Times New Roman" w:cs="Times New Roman"/>
          <w:lang w:val="de-DE"/>
        </w:rPr>
        <w:t>Kataster</w:t>
      </w:r>
      <w:r w:rsidRPr="00DC2A2B">
        <w:rPr>
          <w:rStyle w:val="13"/>
          <w:rFonts w:ascii="Times New Roman" w:eastAsia="Arial Unicode MS" w:hAnsi="Times New Roman" w:cs="Times New Roman"/>
          <w:b w:val="0"/>
          <w:bCs w:val="0"/>
          <w:color w:val="auto"/>
          <w:lang w:val="de-DE"/>
        </w:rPr>
        <w:t xml:space="preserve">                                             i. </w:t>
      </w:r>
      <w:r w:rsidRPr="00DC2A2B">
        <w:rPr>
          <w:rStyle w:val="13"/>
          <w:rFonts w:ascii="Times New Roman" w:eastAsia="Arial Unicode MS" w:hAnsi="Times New Roman" w:cs="Times New Roman"/>
          <w:b w:val="0"/>
          <w:bCs w:val="0"/>
          <w:color w:val="auto"/>
        </w:rPr>
        <w:t>название</w:t>
      </w:r>
    </w:p>
    <w:p w:rsidR="00273C61" w:rsidRPr="00DC2A2B" w:rsidRDefault="00273C61" w:rsidP="00273C61">
      <w:pPr>
        <w:pStyle w:val="ad"/>
        <w:spacing w:after="0" w:line="240" w:lineRule="auto"/>
        <w:ind w:firstLine="284"/>
        <w:jc w:val="both"/>
        <w:rPr>
          <w:bCs/>
          <w:lang w:val="de-DE"/>
        </w:rPr>
      </w:pPr>
      <w:r w:rsidRPr="00DC2A2B">
        <w:rPr>
          <w:bCs/>
          <w:lang w:val="de-DE"/>
        </w:rPr>
        <w:t>10.</w:t>
      </w:r>
      <w:r w:rsidRPr="00DC2A2B">
        <w:rPr>
          <w:rFonts w:eastAsia="Liberation Serif"/>
          <w:lang w:val="de-DE"/>
        </w:rPr>
        <w:t xml:space="preserve"> </w:t>
      </w:r>
      <w:r w:rsidRPr="00DC2A2B">
        <w:rPr>
          <w:rStyle w:val="w"/>
          <w:lang w:val="de-DE"/>
        </w:rPr>
        <w:t>die</w:t>
      </w:r>
      <w:r w:rsidRPr="00DC2A2B">
        <w:rPr>
          <w:lang w:val="de-DE"/>
        </w:rPr>
        <w:t xml:space="preserve"> </w:t>
      </w:r>
      <w:r w:rsidRPr="00DC2A2B">
        <w:rPr>
          <w:rStyle w:val="w"/>
          <w:lang w:val="de-DE"/>
        </w:rPr>
        <w:t xml:space="preserve">Erhebung </w:t>
      </w:r>
      <w:r w:rsidRPr="00DC2A2B">
        <w:rPr>
          <w:rFonts w:eastAsia="Liberation Serif"/>
          <w:lang w:val="de-DE"/>
        </w:rPr>
        <w:t xml:space="preserve">                                        j.</w:t>
      </w:r>
      <w:r w:rsidRPr="00DC2A2B">
        <w:rPr>
          <w:rStyle w:val="13"/>
          <w:rFonts w:eastAsia="font293"/>
          <w:b w:val="0"/>
          <w:bCs w:val="0"/>
          <w:color w:val="auto"/>
          <w:lang w:val="de-DE"/>
        </w:rPr>
        <w:t xml:space="preserve"> </w:t>
      </w:r>
      <w:r w:rsidRPr="00DC2A2B">
        <w:rPr>
          <w:rStyle w:val="w"/>
        </w:rPr>
        <w:t>использовать</w:t>
      </w:r>
    </w:p>
    <w:p w:rsidR="00273C61" w:rsidRPr="00D6059F" w:rsidRDefault="00273C61" w:rsidP="00273C61">
      <w:pPr>
        <w:pStyle w:val="ad"/>
        <w:spacing w:after="0" w:line="240" w:lineRule="auto"/>
        <w:ind w:firstLine="284"/>
        <w:jc w:val="both"/>
        <w:rPr>
          <w:bCs/>
          <w:lang w:val="de-DE"/>
        </w:rPr>
      </w:pPr>
      <w:r w:rsidRPr="00DC2A2B">
        <w:rPr>
          <w:bCs/>
          <w:lang w:val="de-DE"/>
        </w:rPr>
        <w:t>11.</w:t>
      </w:r>
      <w:r w:rsidRPr="00DC2A2B">
        <w:rPr>
          <w:rStyle w:val="13"/>
          <w:rFonts w:eastAsia="Arial Unicode MS"/>
          <w:b w:val="0"/>
          <w:bCs w:val="0"/>
          <w:color w:val="auto"/>
          <w:lang w:val="de-DE"/>
        </w:rPr>
        <w:t xml:space="preserve"> </w:t>
      </w:r>
      <w:r w:rsidRPr="00DC2A2B">
        <w:rPr>
          <w:rStyle w:val="w"/>
          <w:lang w:val="de-DE"/>
        </w:rPr>
        <w:t xml:space="preserve">die Abbildung </w:t>
      </w:r>
      <w:r w:rsidRPr="00DC2A2B">
        <w:rPr>
          <w:rStyle w:val="13"/>
          <w:rFonts w:eastAsia="Arial Unicode MS"/>
          <w:b w:val="0"/>
          <w:bCs w:val="0"/>
          <w:color w:val="auto"/>
          <w:lang w:val="de-DE"/>
        </w:rPr>
        <w:t xml:space="preserve">                                       k. </w:t>
      </w:r>
      <w:r w:rsidRPr="00DC2A2B">
        <w:rPr>
          <w:rStyle w:val="w"/>
        </w:rPr>
        <w:t>местность</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Bezeichnung</w:t>
      </w:r>
      <w:r w:rsidRPr="00D6059F">
        <w:rPr>
          <w:rFonts w:ascii="Times New Roman" w:eastAsia="Liberation Serif" w:hAnsi="Times New Roman" w:cs="Times New Roman"/>
          <w:lang w:val="de-DE"/>
        </w:rPr>
        <w:t xml:space="preserve">                                    l. </w:t>
      </w:r>
      <w:r w:rsidRPr="00D6059F">
        <w:rPr>
          <w:rStyle w:val="w"/>
          <w:rFonts w:ascii="Times New Roman" w:hAnsi="Times New Roman" w:cs="Times New Roman"/>
        </w:rPr>
        <w:t>учебный</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предмет</w:t>
      </w:r>
    </w:p>
    <w:p w:rsidR="00273C61" w:rsidRPr="00D6059F" w:rsidRDefault="00273C61" w:rsidP="00273C61">
      <w:pPr>
        <w:pStyle w:val="ad"/>
        <w:spacing w:after="0" w:line="240" w:lineRule="auto"/>
        <w:ind w:firstLine="284"/>
        <w:jc w:val="both"/>
        <w:rPr>
          <w:bCs/>
          <w:lang w:val="de-DE"/>
        </w:rPr>
      </w:pPr>
      <w:r w:rsidRPr="00D6059F">
        <w:rPr>
          <w:bCs/>
          <w:lang w:val="de-DE"/>
        </w:rPr>
        <w:t>13.</w:t>
      </w:r>
      <w:r w:rsidRPr="00D6059F">
        <w:rPr>
          <w:rFonts w:eastAsia="Liberation Serif"/>
          <w:lang w:val="de-DE"/>
        </w:rPr>
        <w:t xml:space="preserve"> </w:t>
      </w:r>
      <w:r w:rsidRPr="00D6059F">
        <w:rPr>
          <w:rStyle w:val="w"/>
          <w:lang w:val="de-DE"/>
        </w:rPr>
        <w:t xml:space="preserve">verantwortlich sein </w:t>
      </w:r>
      <w:r w:rsidRPr="00D6059F">
        <w:rPr>
          <w:rFonts w:eastAsia="Liberation Serif"/>
          <w:lang w:val="de-DE"/>
        </w:rPr>
        <w:t xml:space="preserve">                               m. </w:t>
      </w:r>
      <w:r w:rsidRPr="00D6059F">
        <w:rPr>
          <w:rStyle w:val="w"/>
        </w:rPr>
        <w:t>иллюстрация</w:t>
      </w:r>
    </w:p>
    <w:p w:rsidR="00273C61" w:rsidRPr="00D6059F" w:rsidRDefault="00273C61" w:rsidP="00273C61">
      <w:pPr>
        <w:tabs>
          <w:tab w:val="center" w:pos="2920"/>
        </w:tabs>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 xml:space="preserve">wahrnehmen </w:t>
      </w:r>
      <w:r w:rsidRPr="00D6059F">
        <w:rPr>
          <w:rStyle w:val="w"/>
          <w:rFonts w:ascii="Times New Roman" w:hAnsi="Times New Roman" w:cs="Times New Roman"/>
          <w:lang w:val="de-DE"/>
        </w:rPr>
        <w:tab/>
      </w:r>
      <w:r w:rsidRPr="00D6059F">
        <w:rPr>
          <w:rFonts w:ascii="Times New Roman" w:eastAsia="Liberation Serif" w:hAnsi="Times New Roman" w:cs="Times New Roman"/>
          <w:lang w:val="de-DE"/>
        </w:rPr>
        <w:t xml:space="preserve">                                          n. </w:t>
      </w:r>
      <w:r w:rsidRPr="00D6059F">
        <w:rPr>
          <w:rFonts w:ascii="Times New Roman" w:hAnsi="Times New Roman" w:cs="Times New Roman"/>
        </w:rPr>
        <w:t>разбивка</w:t>
      </w:r>
    </w:p>
    <w:p w:rsidR="00273C61" w:rsidRPr="00D6059F" w:rsidRDefault="00273C61" w:rsidP="00273C61">
      <w:pPr>
        <w:tabs>
          <w:tab w:val="center" w:pos="292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
          <w:bCs/>
        </w:rPr>
        <w:t>3. Образуйте при помощи следующих слов сложные имена существительные. Переведите</w:t>
      </w:r>
      <w:r w:rsidRPr="00D6059F">
        <w:rPr>
          <w:rFonts w:ascii="Times New Roman" w:hAnsi="Times New Roman" w:cs="Times New Roman"/>
          <w:b/>
          <w:bCs/>
          <w:lang w:val="de-DE"/>
        </w:rPr>
        <w:t xml:space="preserve"> </w:t>
      </w:r>
      <w:r w:rsidRPr="00D6059F">
        <w:rPr>
          <w:rFonts w:ascii="Times New Roman" w:hAnsi="Times New Roman" w:cs="Times New Roman"/>
          <w:b/>
          <w:bCs/>
        </w:rPr>
        <w:t>их</w:t>
      </w:r>
      <w:r w:rsidRPr="00D6059F">
        <w:rPr>
          <w:rFonts w:ascii="Times New Roman" w:hAnsi="Times New Roman" w:cs="Times New Roman"/>
          <w:b/>
          <w:bCs/>
          <w:lang w:val="de-DE"/>
        </w:rPr>
        <w:t xml:space="preserve"> </w:t>
      </w:r>
      <w:r w:rsidRPr="00D6059F">
        <w:rPr>
          <w:rFonts w:ascii="Times New Roman" w:hAnsi="Times New Roman" w:cs="Times New Roman"/>
          <w:b/>
          <w:bCs/>
        </w:rPr>
        <w:t>на</w:t>
      </w:r>
      <w:r w:rsidRPr="00D6059F">
        <w:rPr>
          <w:rFonts w:ascii="Times New Roman" w:hAnsi="Times New Roman" w:cs="Times New Roman"/>
          <w:b/>
          <w:bCs/>
          <w:lang w:val="de-DE"/>
        </w:rPr>
        <w:t xml:space="preserve"> </w:t>
      </w:r>
      <w:r w:rsidRPr="00D6059F">
        <w:rPr>
          <w:rFonts w:ascii="Times New Roman" w:hAnsi="Times New Roman" w:cs="Times New Roman"/>
          <w:b/>
          <w:bCs/>
        </w:rPr>
        <w:t>русский</w:t>
      </w:r>
      <w:r w:rsidRPr="00D6059F">
        <w:rPr>
          <w:rFonts w:ascii="Times New Roman" w:hAnsi="Times New Roman" w:cs="Times New Roman"/>
          <w:b/>
          <w:bCs/>
          <w:lang w:val="de-DE"/>
        </w:rPr>
        <w:t xml:space="preserve"> </w:t>
      </w:r>
      <w:r w:rsidRPr="00D6059F">
        <w:rPr>
          <w:rFonts w:ascii="Times New Roman" w:hAnsi="Times New Roman" w:cs="Times New Roman"/>
          <w:b/>
          <w:bCs/>
        </w:rPr>
        <w:t>язык</w:t>
      </w:r>
      <w:r w:rsidRPr="00D6059F">
        <w:rPr>
          <w:rFonts w:ascii="Times New Roman" w:hAnsi="Times New Roman" w:cs="Times New Roman"/>
          <w:b/>
          <w:bCs/>
          <w:lang w:val="de-DE"/>
        </w:rPr>
        <w:t>.</w:t>
      </w:r>
    </w:p>
    <w:p w:rsidR="00273C61" w:rsidRPr="00DC2A2B" w:rsidRDefault="00273C61" w:rsidP="00273C61">
      <w:pPr>
        <w:pStyle w:val="ad"/>
        <w:spacing w:after="0" w:line="240" w:lineRule="auto"/>
        <w:ind w:firstLine="284"/>
        <w:jc w:val="both"/>
        <w:rPr>
          <w:bCs/>
          <w:lang w:val="de-DE"/>
        </w:rPr>
      </w:pPr>
      <w:r w:rsidRPr="00DC2A2B">
        <w:rPr>
          <w:bCs/>
          <w:lang w:val="de-DE"/>
        </w:rPr>
        <w:t>1.</w:t>
      </w:r>
      <w:r w:rsidRPr="00DC2A2B">
        <w:rPr>
          <w:rFonts w:eastAsia="Liberation Serif"/>
          <w:lang w:val="de-DE"/>
        </w:rPr>
        <w:t xml:space="preserve"> </w:t>
      </w:r>
      <w:r w:rsidRPr="00DC2A2B">
        <w:rPr>
          <w:lang w:val="de-DE"/>
        </w:rPr>
        <w:t xml:space="preserve">die </w:t>
      </w:r>
      <w:hyperlink r:id="rId97" w:history="1">
        <w:r w:rsidRPr="00DC2A2B">
          <w:rPr>
            <w:rStyle w:val="w"/>
            <w:lang w:val="de-DE"/>
          </w:rPr>
          <w:t>Satelliten-</w:t>
        </w:r>
      </w:hyperlink>
      <w:r w:rsidRPr="00DC2A2B">
        <w:rPr>
          <w:rStyle w:val="w"/>
          <w:lang w:val="de-DE"/>
        </w:rPr>
        <w:t xml:space="preserve"> </w:t>
      </w:r>
      <w:r w:rsidRPr="00DC2A2B">
        <w:rPr>
          <w:rFonts w:eastAsia="Liberation Serif"/>
          <w:lang w:val="de-DE"/>
        </w:rPr>
        <w:t xml:space="preserve">                                         a. </w:t>
      </w:r>
      <w:r w:rsidRPr="00DC2A2B">
        <w:rPr>
          <w:rStyle w:val="w"/>
          <w:lang w:val="de-DE"/>
        </w:rPr>
        <w:t>bild</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2.</w:t>
      </w:r>
      <w:r w:rsidRPr="00DC2A2B">
        <w:rPr>
          <w:rStyle w:val="13"/>
          <w:rFonts w:ascii="Times New Roman" w:hAnsi="Times New Roman" w:cs="Times New Roman"/>
          <w:b w:val="0"/>
          <w:bCs w:val="0"/>
          <w:color w:val="auto"/>
          <w:lang w:val="de-DE"/>
        </w:rPr>
        <w:t xml:space="preserve"> das </w:t>
      </w:r>
      <w:r w:rsidRPr="00DC2A2B">
        <w:rPr>
          <w:rStyle w:val="w"/>
          <w:rFonts w:ascii="Times New Roman" w:hAnsi="Times New Roman" w:cs="Times New Roman"/>
          <w:lang w:val="de-DE"/>
        </w:rPr>
        <w:t>Berufs-</w:t>
      </w:r>
      <w:r w:rsidRPr="00DC2A2B">
        <w:rPr>
          <w:rStyle w:val="13"/>
          <w:rFonts w:ascii="Times New Roman" w:hAnsi="Times New Roman" w:cs="Times New Roman"/>
          <w:b w:val="0"/>
          <w:bCs w:val="0"/>
          <w:color w:val="auto"/>
          <w:lang w:val="de-DE"/>
        </w:rPr>
        <w:t xml:space="preserve">                                              b.</w:t>
      </w:r>
      <w:r w:rsidRPr="00DC2A2B">
        <w:rPr>
          <w:rFonts w:ascii="Times New Roman" w:eastAsia="Liberation Serif" w:hAnsi="Times New Roman" w:cs="Times New Roman"/>
          <w:lang w:val="de-DE"/>
        </w:rPr>
        <w:t xml:space="preserve"> </w:t>
      </w:r>
      <w:r w:rsidRPr="00DC2A2B">
        <w:rPr>
          <w:rStyle w:val="w"/>
          <w:rFonts w:ascii="Times New Roman" w:hAnsi="Times New Roman" w:cs="Times New Roman"/>
          <w:lang w:val="de-DE"/>
        </w:rPr>
        <w:t>schwerefeld</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3.</w:t>
      </w:r>
      <w:r w:rsidRPr="00DC2A2B">
        <w:rPr>
          <w:rFonts w:ascii="Times New Roman" w:eastAsia="Liberation Serif" w:hAnsi="Times New Roman" w:cs="Times New Roman"/>
          <w:lang w:val="de-DE"/>
        </w:rPr>
        <w:t xml:space="preserve"> </w:t>
      </w:r>
      <w:r w:rsidRPr="00DC2A2B">
        <w:rPr>
          <w:rStyle w:val="w"/>
          <w:rFonts w:ascii="Times New Roman" w:hAnsi="Times New Roman" w:cs="Times New Roman"/>
          <w:lang w:val="de-DE"/>
        </w:rPr>
        <w:t>die Teil-</w:t>
      </w:r>
      <w:r w:rsidRPr="00DC2A2B">
        <w:rPr>
          <w:rFonts w:ascii="Times New Roman" w:eastAsia="Liberation Serif" w:hAnsi="Times New Roman" w:cs="Times New Roman"/>
          <w:lang w:val="de-DE"/>
        </w:rPr>
        <w:t xml:space="preserve">                                                   c. </w:t>
      </w:r>
      <w:r w:rsidRPr="00DC2A2B">
        <w:rPr>
          <w:rStyle w:val="w"/>
          <w:rFonts w:ascii="Times New Roman" w:hAnsi="Times New Roman" w:cs="Times New Roman"/>
          <w:lang w:val="de-DE"/>
        </w:rPr>
        <w:t>sprache</w:t>
      </w:r>
    </w:p>
    <w:p w:rsidR="00273C61" w:rsidRPr="00DC2A2B" w:rsidRDefault="00273C61" w:rsidP="00273C61">
      <w:pPr>
        <w:pStyle w:val="ad"/>
        <w:spacing w:after="0" w:line="240" w:lineRule="auto"/>
        <w:ind w:firstLine="284"/>
        <w:jc w:val="both"/>
        <w:rPr>
          <w:bCs/>
          <w:lang w:val="de-DE"/>
        </w:rPr>
      </w:pPr>
      <w:r w:rsidRPr="00DC2A2B">
        <w:rPr>
          <w:bCs/>
          <w:lang w:val="de-DE"/>
        </w:rPr>
        <w:t>4.</w:t>
      </w:r>
      <w:r w:rsidRPr="00DC2A2B">
        <w:rPr>
          <w:rFonts w:eastAsia="Liberation Serif"/>
          <w:lang w:val="de-DE"/>
        </w:rPr>
        <w:t xml:space="preserve"> </w:t>
      </w:r>
      <w:r w:rsidRPr="00DC2A2B">
        <w:rPr>
          <w:rStyle w:val="w"/>
          <w:lang w:val="de-DE"/>
        </w:rPr>
        <w:t>die Luftbild-</w:t>
      </w:r>
      <w:r w:rsidRPr="00DC2A2B">
        <w:rPr>
          <w:rFonts w:eastAsia="Liberation Serif"/>
          <w:lang w:val="de-DE"/>
        </w:rPr>
        <w:t xml:space="preserve">                                            d.</w:t>
      </w:r>
      <w:r w:rsidRPr="00DC2A2B">
        <w:rPr>
          <w:rStyle w:val="w"/>
          <w:lang w:val="de-DE"/>
        </w:rPr>
        <w:t xml:space="preserve"> stück</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5.</w:t>
      </w:r>
      <w:r w:rsidRPr="00DC2A2B">
        <w:rPr>
          <w:rFonts w:ascii="Times New Roman" w:eastAsia="Liberation Serif" w:hAnsi="Times New Roman" w:cs="Times New Roman"/>
          <w:lang w:val="de-DE"/>
        </w:rPr>
        <w:t xml:space="preserve"> </w:t>
      </w:r>
      <w:r w:rsidRPr="00DC2A2B">
        <w:rPr>
          <w:rStyle w:val="w"/>
          <w:rFonts w:ascii="Times New Roman" w:hAnsi="Times New Roman" w:cs="Times New Roman"/>
          <w:lang w:val="de-DE"/>
        </w:rPr>
        <w:t>das</w:t>
      </w:r>
      <w:r w:rsidRPr="00DC2A2B">
        <w:rPr>
          <w:rFonts w:ascii="Times New Roman" w:hAnsi="Times New Roman" w:cs="Times New Roman"/>
          <w:lang w:val="de-DE"/>
        </w:rPr>
        <w:t xml:space="preserve"> </w:t>
      </w:r>
      <w:r w:rsidRPr="00DC2A2B">
        <w:rPr>
          <w:rStyle w:val="w"/>
          <w:rFonts w:ascii="Times New Roman" w:hAnsi="Times New Roman" w:cs="Times New Roman"/>
          <w:lang w:val="de-DE"/>
        </w:rPr>
        <w:t>Erd-</w:t>
      </w:r>
      <w:r w:rsidRPr="00DC2A2B">
        <w:rPr>
          <w:rFonts w:ascii="Times New Roman" w:eastAsia="Liberation Serif" w:hAnsi="Times New Roman" w:cs="Times New Roman"/>
          <w:lang w:val="de-DE"/>
        </w:rPr>
        <w:t xml:space="preserve">                                                   e. </w:t>
      </w:r>
      <w:r w:rsidRPr="00DC2A2B">
        <w:rPr>
          <w:rStyle w:val="w"/>
          <w:rFonts w:ascii="Times New Roman" w:hAnsi="Times New Roman" w:cs="Times New Roman"/>
          <w:lang w:val="de-DE"/>
        </w:rPr>
        <w:t>bestimmungen</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6.</w:t>
      </w:r>
      <w:r w:rsidRPr="00DC2A2B">
        <w:rPr>
          <w:rFonts w:ascii="Times New Roman" w:eastAsia="Liberation Serif" w:hAnsi="Times New Roman" w:cs="Times New Roman"/>
          <w:lang w:val="de-DE"/>
        </w:rPr>
        <w:t xml:space="preserve"> </w:t>
      </w:r>
      <w:r w:rsidRPr="00DC2A2B">
        <w:rPr>
          <w:rStyle w:val="w"/>
          <w:rFonts w:ascii="Times New Roman" w:hAnsi="Times New Roman" w:cs="Times New Roman"/>
          <w:lang w:val="de-DE"/>
        </w:rPr>
        <w:t>die Grenz-</w:t>
      </w:r>
      <w:r w:rsidRPr="00DC2A2B">
        <w:rPr>
          <w:rFonts w:ascii="Times New Roman" w:eastAsia="Liberation Serif" w:hAnsi="Times New Roman" w:cs="Times New Roman"/>
          <w:lang w:val="de-DE"/>
        </w:rPr>
        <w:t xml:space="preserve">                                                f.</w:t>
      </w:r>
      <w:r w:rsidRPr="00DC2A2B">
        <w:rPr>
          <w:rStyle w:val="w"/>
          <w:rFonts w:ascii="Times New Roman" w:hAnsi="Times New Roman" w:cs="Times New Roman"/>
          <w:lang w:val="de-DE"/>
        </w:rPr>
        <w:t xml:space="preserve"> ingenieure</w:t>
      </w:r>
    </w:p>
    <w:p w:rsidR="00273C61" w:rsidRPr="00DC2A2B" w:rsidRDefault="00273C61" w:rsidP="00273C61">
      <w:pPr>
        <w:pStyle w:val="ad"/>
        <w:spacing w:after="0" w:line="240" w:lineRule="auto"/>
        <w:ind w:firstLine="284"/>
        <w:jc w:val="both"/>
        <w:rPr>
          <w:bCs/>
          <w:lang w:val="de-DE"/>
        </w:rPr>
      </w:pPr>
      <w:r w:rsidRPr="00DC2A2B">
        <w:rPr>
          <w:bCs/>
          <w:lang w:val="de-DE"/>
        </w:rPr>
        <w:t>7.</w:t>
      </w:r>
      <w:r w:rsidRPr="00DC2A2B">
        <w:rPr>
          <w:rFonts w:eastAsia="Liberation Serif"/>
          <w:lang w:val="de-DE"/>
        </w:rPr>
        <w:t xml:space="preserve"> die </w:t>
      </w:r>
      <w:hyperlink r:id="rId98" w:history="1">
        <w:r w:rsidRPr="00DC2A2B">
          <w:rPr>
            <w:rStyle w:val="w"/>
            <w:lang w:val="de-DE"/>
          </w:rPr>
          <w:t>Daten-</w:t>
        </w:r>
      </w:hyperlink>
      <w:r w:rsidRPr="00DC2A2B">
        <w:rPr>
          <w:lang w:val="de-DE"/>
        </w:rPr>
        <w:t xml:space="preserve"> </w:t>
      </w:r>
      <w:r w:rsidRPr="00DC2A2B">
        <w:rPr>
          <w:rFonts w:eastAsia="Liberation Serif"/>
          <w:lang w:val="de-DE"/>
        </w:rPr>
        <w:t xml:space="preserve">                                               g.</w:t>
      </w:r>
      <w:r w:rsidRPr="00DC2A2B">
        <w:rPr>
          <w:lang w:val="de-DE"/>
        </w:rPr>
        <w:t xml:space="preserve"> </w:t>
      </w:r>
      <w:r w:rsidRPr="00DC2A2B">
        <w:rPr>
          <w:rFonts w:eastAsia="Liberation Serif"/>
          <w:lang w:val="de-DE"/>
        </w:rPr>
        <w:t>bahn</w:t>
      </w:r>
    </w:p>
    <w:p w:rsidR="00273C61" w:rsidRPr="00DC2A2B" w:rsidRDefault="00273C61" w:rsidP="00273C61">
      <w:pPr>
        <w:pStyle w:val="ad"/>
        <w:spacing w:after="0" w:line="240" w:lineRule="auto"/>
        <w:ind w:firstLine="284"/>
        <w:jc w:val="both"/>
        <w:rPr>
          <w:bCs/>
          <w:lang w:val="de-DE"/>
        </w:rPr>
      </w:pPr>
      <w:r w:rsidRPr="00DC2A2B">
        <w:rPr>
          <w:bCs/>
          <w:lang w:val="de-DE"/>
        </w:rPr>
        <w:t>8.</w:t>
      </w:r>
      <w:r w:rsidRPr="00DC2A2B">
        <w:rPr>
          <w:rStyle w:val="w"/>
          <w:lang w:val="de-DE"/>
        </w:rPr>
        <w:t xml:space="preserve"> die Umgangs-</w:t>
      </w:r>
      <w:r w:rsidRPr="00DC2A2B">
        <w:rPr>
          <w:bCs/>
          <w:lang w:val="de-DE"/>
        </w:rPr>
        <w:t xml:space="preserve">                                          </w:t>
      </w:r>
      <w:r w:rsidRPr="00DC2A2B">
        <w:rPr>
          <w:rFonts w:eastAsia="Liberation Serif"/>
          <w:lang w:val="de-DE"/>
        </w:rPr>
        <w:t>h.</w:t>
      </w:r>
      <w:r w:rsidRPr="00DC2A2B">
        <w:rPr>
          <w:rStyle w:val="13"/>
          <w:rFonts w:eastAsia="Arial Unicode MS"/>
          <w:b w:val="0"/>
          <w:bCs w:val="0"/>
          <w:color w:val="auto"/>
          <w:lang w:val="de-DE"/>
        </w:rPr>
        <w:t xml:space="preserve"> </w:t>
      </w:r>
      <w:r w:rsidRPr="00DC2A2B">
        <w:rPr>
          <w:rStyle w:val="w"/>
          <w:lang w:val="de-DE"/>
        </w:rPr>
        <w:t>oberfläche</w:t>
      </w:r>
    </w:p>
    <w:p w:rsidR="00273C61" w:rsidRPr="00DC2A2B" w:rsidRDefault="00273C61" w:rsidP="00273C61">
      <w:pPr>
        <w:pStyle w:val="ad"/>
        <w:spacing w:after="0" w:line="240" w:lineRule="auto"/>
        <w:ind w:firstLine="284"/>
        <w:jc w:val="both"/>
        <w:rPr>
          <w:bCs/>
          <w:lang w:val="de-DE"/>
        </w:rPr>
      </w:pPr>
      <w:r w:rsidRPr="00DC2A2B">
        <w:rPr>
          <w:bCs/>
          <w:lang w:val="de-DE"/>
        </w:rPr>
        <w:t>9.</w:t>
      </w:r>
      <w:r w:rsidRPr="00DC2A2B">
        <w:rPr>
          <w:rStyle w:val="13"/>
          <w:rFonts w:eastAsia="Arial Unicode MS"/>
          <w:b w:val="0"/>
          <w:bCs w:val="0"/>
          <w:color w:val="auto"/>
          <w:lang w:val="de-DE"/>
        </w:rPr>
        <w:t xml:space="preserve"> die </w:t>
      </w:r>
      <w:r w:rsidRPr="00DC2A2B">
        <w:rPr>
          <w:rStyle w:val="w"/>
          <w:lang w:val="de-DE"/>
        </w:rPr>
        <w:t>Höhen-</w:t>
      </w:r>
      <w:r w:rsidRPr="00DC2A2B">
        <w:rPr>
          <w:rStyle w:val="13"/>
          <w:rFonts w:eastAsia="Arial Unicode MS"/>
          <w:b w:val="0"/>
          <w:bCs w:val="0"/>
          <w:color w:val="auto"/>
          <w:lang w:val="de-DE"/>
        </w:rPr>
        <w:t xml:space="preserve">                                               i.</w:t>
      </w:r>
      <w:r w:rsidRPr="00DC2A2B">
        <w:rPr>
          <w:rStyle w:val="w"/>
          <w:lang w:val="de-DE"/>
        </w:rPr>
        <w:t xml:space="preserve"> auswertung</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10.</w:t>
      </w:r>
      <w:r w:rsidRPr="00DC2A2B">
        <w:rPr>
          <w:rFonts w:ascii="Times New Roman" w:eastAsia="Liberation Serif" w:hAnsi="Times New Roman" w:cs="Times New Roman"/>
          <w:lang w:val="de-DE"/>
        </w:rPr>
        <w:t xml:space="preserve"> das </w:t>
      </w:r>
      <w:r w:rsidRPr="00DC2A2B">
        <w:rPr>
          <w:rStyle w:val="w"/>
          <w:rFonts w:ascii="Times New Roman" w:hAnsi="Times New Roman" w:cs="Times New Roman"/>
          <w:lang w:val="de-DE"/>
        </w:rPr>
        <w:t>Grund-</w:t>
      </w:r>
      <w:r w:rsidRPr="00DC2A2B">
        <w:rPr>
          <w:rFonts w:ascii="Times New Roman" w:eastAsia="Liberation Serif" w:hAnsi="Times New Roman" w:cs="Times New Roman"/>
          <w:lang w:val="de-DE"/>
        </w:rPr>
        <w:t xml:space="preserve">                                             j.</w:t>
      </w:r>
      <w:r w:rsidRPr="00DC2A2B">
        <w:rPr>
          <w:rStyle w:val="13"/>
          <w:rFonts w:ascii="Times New Roman" w:hAnsi="Times New Roman" w:cs="Times New Roman"/>
          <w:b w:val="0"/>
          <w:bCs w:val="0"/>
          <w:color w:val="auto"/>
          <w:lang w:val="de-DE"/>
        </w:rPr>
        <w:t xml:space="preserve"> </w:t>
      </w:r>
      <w:r w:rsidRPr="00DC2A2B">
        <w:rPr>
          <w:rStyle w:val="w"/>
          <w:rFonts w:ascii="Times New Roman" w:hAnsi="Times New Roman" w:cs="Times New Roman"/>
          <w:lang w:val="de-DE"/>
        </w:rPr>
        <w:t>stellen</w:t>
      </w:r>
    </w:p>
    <w:p w:rsidR="00273C61" w:rsidRPr="00DC2A2B" w:rsidRDefault="00273C61" w:rsidP="00273C61">
      <w:pPr>
        <w:pStyle w:val="ad"/>
        <w:spacing w:after="0" w:line="240" w:lineRule="auto"/>
        <w:ind w:firstLine="284"/>
        <w:jc w:val="both"/>
        <w:rPr>
          <w:bCs/>
          <w:lang w:val="de-DE"/>
        </w:rPr>
      </w:pPr>
      <w:r w:rsidRPr="00DC2A2B">
        <w:rPr>
          <w:bCs/>
          <w:lang w:val="de-DE"/>
        </w:rPr>
        <w:t>11.</w:t>
      </w:r>
      <w:r w:rsidRPr="00DC2A2B">
        <w:rPr>
          <w:rStyle w:val="13"/>
          <w:rFonts w:eastAsia="Arial Unicode MS"/>
          <w:b w:val="0"/>
          <w:bCs w:val="0"/>
          <w:color w:val="auto"/>
          <w:lang w:val="de-DE"/>
        </w:rPr>
        <w:t xml:space="preserve"> die </w:t>
      </w:r>
      <w:r w:rsidRPr="00DC2A2B">
        <w:rPr>
          <w:rStyle w:val="w"/>
          <w:lang w:val="de-DE"/>
        </w:rPr>
        <w:t>Vermessungs-</w:t>
      </w:r>
      <w:r w:rsidRPr="00DC2A2B">
        <w:rPr>
          <w:rStyle w:val="13"/>
          <w:rFonts w:eastAsia="Arial Unicode MS"/>
          <w:b w:val="0"/>
          <w:bCs w:val="0"/>
          <w:color w:val="auto"/>
          <w:lang w:val="de-DE"/>
        </w:rPr>
        <w:t xml:space="preserve">                                  k. </w:t>
      </w:r>
      <w:r w:rsidRPr="00DC2A2B">
        <w:rPr>
          <w:rStyle w:val="w"/>
          <w:lang w:val="de-DE"/>
        </w:rPr>
        <w:t>aufgabe</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12.</w:t>
      </w:r>
      <w:r w:rsidRPr="00DC2A2B">
        <w:rPr>
          <w:rFonts w:ascii="Times New Roman" w:eastAsia="Liberation Serif" w:hAnsi="Times New Roman" w:cs="Times New Roman"/>
          <w:lang w:val="de-DE"/>
        </w:rPr>
        <w:t xml:space="preserve"> die </w:t>
      </w:r>
      <w:r w:rsidRPr="00DC2A2B">
        <w:rPr>
          <w:rStyle w:val="w"/>
          <w:rFonts w:ascii="Times New Roman" w:hAnsi="Times New Roman" w:cs="Times New Roman"/>
          <w:lang w:val="de-DE"/>
        </w:rPr>
        <w:t>Erd-</w:t>
      </w:r>
      <w:r w:rsidRPr="00DC2A2B">
        <w:rPr>
          <w:rFonts w:ascii="Times New Roman" w:eastAsia="Liberation Serif" w:hAnsi="Times New Roman" w:cs="Times New Roman"/>
          <w:lang w:val="de-DE"/>
        </w:rPr>
        <w:t xml:space="preserve">                                                  l. grenzen</w:t>
      </w:r>
    </w:p>
    <w:p w:rsidR="00273C61" w:rsidRPr="00DC2A2B" w:rsidRDefault="00273C61" w:rsidP="00273C61">
      <w:pPr>
        <w:spacing w:after="0" w:line="240" w:lineRule="auto"/>
        <w:ind w:firstLine="284"/>
        <w:jc w:val="both"/>
        <w:rPr>
          <w:rFonts w:ascii="Times New Roman" w:hAnsi="Times New Roman" w:cs="Times New Roman"/>
          <w:bCs/>
          <w:lang w:val="de-DE"/>
        </w:rPr>
      </w:pPr>
      <w:r w:rsidRPr="00DC2A2B">
        <w:rPr>
          <w:rFonts w:ascii="Times New Roman" w:hAnsi="Times New Roman" w:cs="Times New Roman"/>
          <w:bCs/>
          <w:lang w:val="de-DE"/>
        </w:rPr>
        <w:t>13.</w:t>
      </w:r>
      <w:r w:rsidRPr="00DC2A2B">
        <w:rPr>
          <w:rFonts w:ascii="Times New Roman" w:eastAsia="Liberation Serif" w:hAnsi="Times New Roman" w:cs="Times New Roman"/>
          <w:lang w:val="de-DE"/>
        </w:rPr>
        <w:t xml:space="preserve"> die </w:t>
      </w:r>
      <w:hyperlink r:id="rId99" w:history="1">
        <w:r w:rsidRPr="00DC2A2B">
          <w:rPr>
            <w:rStyle w:val="w"/>
            <w:rFonts w:ascii="Times New Roman" w:hAnsi="Times New Roman" w:cs="Times New Roman"/>
            <w:lang w:val="de-DE"/>
          </w:rPr>
          <w:t>Bauwerks-</w:t>
        </w:r>
      </w:hyperlink>
      <w:r w:rsidRPr="00DC2A2B">
        <w:rPr>
          <w:rFonts w:ascii="Times New Roman" w:hAnsi="Times New Roman" w:cs="Times New Roman"/>
          <w:lang w:val="de-DE"/>
        </w:rPr>
        <w:t xml:space="preserve"> </w:t>
      </w:r>
      <w:r w:rsidRPr="00DC2A2B">
        <w:rPr>
          <w:rFonts w:ascii="Times New Roman" w:eastAsia="Liberation Serif" w:hAnsi="Times New Roman" w:cs="Times New Roman"/>
          <w:lang w:val="de-DE"/>
        </w:rPr>
        <w:t xml:space="preserve">                                      m. banken</w:t>
      </w:r>
    </w:p>
    <w:p w:rsidR="00273C61" w:rsidRPr="00DC2A2B" w:rsidRDefault="00273C61" w:rsidP="00273C61">
      <w:pPr>
        <w:spacing w:after="0" w:line="240" w:lineRule="auto"/>
        <w:ind w:firstLine="284"/>
        <w:jc w:val="both"/>
        <w:rPr>
          <w:rFonts w:ascii="Times New Roman" w:eastAsia="Liberation Serif" w:hAnsi="Times New Roman" w:cs="Times New Roman"/>
          <w:lang w:val="de-DE"/>
        </w:rPr>
      </w:pPr>
      <w:r w:rsidRPr="00DC2A2B">
        <w:rPr>
          <w:rFonts w:ascii="Times New Roman" w:hAnsi="Times New Roman" w:cs="Times New Roman"/>
          <w:bCs/>
          <w:lang w:val="de-DE"/>
        </w:rPr>
        <w:t xml:space="preserve">14. </w:t>
      </w:r>
      <w:r w:rsidRPr="00DC2A2B">
        <w:rPr>
          <w:rFonts w:ascii="Times New Roman" w:eastAsia="Liberation Serif" w:hAnsi="Times New Roman" w:cs="Times New Roman"/>
          <w:lang w:val="de-DE"/>
        </w:rPr>
        <w:t xml:space="preserve">das </w:t>
      </w:r>
      <w:r w:rsidRPr="00DC2A2B">
        <w:rPr>
          <w:rStyle w:val="w"/>
          <w:rFonts w:ascii="Times New Roman" w:hAnsi="Times New Roman" w:cs="Times New Roman"/>
          <w:lang w:val="de-DE"/>
        </w:rPr>
        <w:t>Bereit-</w:t>
      </w:r>
      <w:r w:rsidRPr="00DC2A2B">
        <w:rPr>
          <w:rFonts w:ascii="Times New Roman" w:eastAsia="Liberation Serif" w:hAnsi="Times New Roman" w:cs="Times New Roman"/>
          <w:lang w:val="de-DE"/>
        </w:rPr>
        <w:t xml:space="preserve">                                             n.</w:t>
      </w:r>
      <w:r w:rsidRPr="00DC2A2B">
        <w:rPr>
          <w:rStyle w:val="w"/>
          <w:rFonts w:ascii="Times New Roman" w:hAnsi="Times New Roman" w:cs="Times New Roman"/>
          <w:lang w:val="de-DE"/>
        </w:rPr>
        <w:t xml:space="preserve"> niederschriften</w:t>
      </w:r>
      <w:r w:rsidRPr="00DC2A2B">
        <w:rPr>
          <w:rFonts w:ascii="Times New Roman" w:eastAsia="Liberation Serif" w:hAnsi="Times New Roman" w:cs="Times New Roman"/>
          <w:lang w:val="de-DE"/>
        </w:rPr>
        <w:t xml:space="preserve"> </w:t>
      </w:r>
    </w:p>
    <w:p w:rsidR="00273C61" w:rsidRPr="00DC2A2B" w:rsidRDefault="00273C61" w:rsidP="00273C61">
      <w:pPr>
        <w:spacing w:after="0" w:line="240" w:lineRule="auto"/>
        <w:ind w:firstLine="284"/>
        <w:jc w:val="both"/>
        <w:rPr>
          <w:rFonts w:ascii="Times New Roman" w:eastAsia="Liberation Serif"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
          <w:bCs/>
          <w:lang w:val="de-DE"/>
        </w:rPr>
        <w:t xml:space="preserve">4. </w:t>
      </w:r>
      <w:r w:rsidRPr="00D6059F">
        <w:rPr>
          <w:rFonts w:ascii="Times New Roman" w:hAnsi="Times New Roman" w:cs="Times New Roman"/>
          <w:b/>
          <w:bCs/>
        </w:rPr>
        <w:t>Определите</w:t>
      </w:r>
      <w:r w:rsidRPr="00D6059F">
        <w:rPr>
          <w:rFonts w:ascii="Times New Roman" w:hAnsi="Times New Roman" w:cs="Times New Roman"/>
          <w:b/>
          <w:bCs/>
          <w:lang w:val="de-DE"/>
        </w:rPr>
        <w:t xml:space="preserve"> </w:t>
      </w:r>
      <w:r w:rsidRPr="00D6059F">
        <w:rPr>
          <w:rFonts w:ascii="Times New Roman" w:hAnsi="Times New Roman" w:cs="Times New Roman"/>
          <w:b/>
          <w:bCs/>
        </w:rPr>
        <w:t>значение</w:t>
      </w:r>
      <w:r w:rsidRPr="00D6059F">
        <w:rPr>
          <w:rFonts w:ascii="Times New Roman" w:hAnsi="Times New Roman" w:cs="Times New Roman"/>
          <w:b/>
          <w:bCs/>
          <w:lang w:val="de-DE"/>
        </w:rPr>
        <w:t xml:space="preserve"> </w:t>
      </w:r>
      <w:r w:rsidRPr="00D6059F">
        <w:rPr>
          <w:rFonts w:ascii="Times New Roman" w:hAnsi="Times New Roman" w:cs="Times New Roman"/>
          <w:b/>
          <w:bCs/>
        </w:rPr>
        <w:t>следующих</w:t>
      </w:r>
      <w:r w:rsidRPr="00D6059F">
        <w:rPr>
          <w:rFonts w:ascii="Times New Roman" w:hAnsi="Times New Roman" w:cs="Times New Roman"/>
          <w:b/>
          <w:bCs/>
          <w:lang w:val="de-DE"/>
        </w:rPr>
        <w:t xml:space="preserve"> </w:t>
      </w:r>
      <w:r w:rsidRPr="00D6059F">
        <w:rPr>
          <w:rFonts w:ascii="Times New Roman" w:hAnsi="Times New Roman" w:cs="Times New Roman"/>
          <w:b/>
          <w:bCs/>
        </w:rPr>
        <w:t>выражений</w:t>
      </w:r>
      <w:r w:rsidRPr="00D6059F">
        <w:rPr>
          <w:rFonts w:ascii="Times New Roman" w:hAnsi="Times New Roman" w:cs="Times New Roman"/>
          <w:b/>
          <w:bCs/>
          <w:lang w:val="de-DE"/>
        </w:rPr>
        <w:t>.</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 xml:space="preserve">1.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100" w:history="1">
        <w:r w:rsidRPr="00D6059F">
          <w:rPr>
            <w:rStyle w:val="w"/>
            <w:rFonts w:ascii="Times New Roman" w:hAnsi="Times New Roman" w:cs="Times New Roman"/>
            <w:lang w:val="de-DE"/>
          </w:rPr>
          <w:t>Universität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hyperlink r:id="rId101" w:history="1">
        <w:r w:rsidRPr="00D6059F">
          <w:rPr>
            <w:rStyle w:val="w"/>
            <w:rFonts w:ascii="Times New Roman" w:hAnsi="Times New Roman" w:cs="Times New Roman"/>
            <w:lang w:val="de-DE"/>
          </w:rPr>
          <w:t>Fachhochschule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studieren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2.</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englischsprachigen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Raum</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3.</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 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Feld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Geodäsie</w:t>
      </w:r>
      <w:r w:rsidRPr="00D6059F">
        <w:rPr>
          <w:rFonts w:ascii="Times New Roman" w:hAnsi="Times New Roman" w:cs="Times New Roman"/>
          <w:lang w:val="de-DE"/>
        </w:rPr>
        <w:t>“</w:t>
      </w:r>
      <w:r w:rsidRPr="00D6059F">
        <w:rPr>
          <w:rStyle w:val="w"/>
          <w:rFonts w:ascii="Times New Roman" w:hAnsi="Times New Roman" w:cs="Times New Roman"/>
          <w:lang w:val="de-DE"/>
        </w:rPr>
        <w:t xml:space="preserve"> betätigen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4.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102" w:history="1">
        <w:r w:rsidRPr="00D6059F">
          <w:rPr>
            <w:rStyle w:val="w"/>
            <w:rFonts w:ascii="Times New Roman" w:hAnsi="Times New Roman" w:cs="Times New Roman"/>
            <w:lang w:val="de-DE"/>
          </w:rPr>
          <w:t>Geobasisdaten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verantwortlich sein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5. </w:t>
      </w:r>
      <w:hyperlink r:id="rId103" w:history="1">
        <w:r w:rsidRPr="00D6059F">
          <w:rPr>
            <w:rStyle w:val="w"/>
            <w:rFonts w:ascii="Times New Roman" w:hAnsi="Times New Roman" w:cs="Times New Roman"/>
            <w:lang w:val="de-DE"/>
          </w:rPr>
          <w:t>Geoinformationssysteme</w:t>
        </w:r>
      </w:hyperlink>
      <w:r w:rsidRPr="00D6059F">
        <w:rPr>
          <w:rStyle w:val="w"/>
          <w:rFonts w:ascii="Times New Roman" w:hAnsi="Times New Roman" w:cs="Times New Roman"/>
          <w:lang w:val="de-DE"/>
        </w:rPr>
        <w:t xml:space="preserve"> nutzen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6.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hyperlink r:id="rId104" w:history="1">
        <w:r w:rsidRPr="00D6059F">
          <w:rPr>
            <w:rStyle w:val="w"/>
            <w:rFonts w:ascii="Times New Roman" w:hAnsi="Times New Roman" w:cs="Times New Roman"/>
            <w:lang w:val="de-DE"/>
          </w:rPr>
          <w:t>Griechischen</w:t>
        </w:r>
      </w:hyperlink>
      <w:r w:rsidRPr="00D6059F">
        <w:rPr>
          <w:rStyle w:val="w"/>
          <w:rFonts w:ascii="Times New Roman" w:hAnsi="Times New Roman" w:cs="Times New Roman"/>
          <w:lang w:val="de-DE"/>
        </w:rPr>
        <w:t xml:space="preserve"> stammen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7. </w:t>
      </w:r>
      <w:r w:rsidRPr="00D6059F">
        <w:rPr>
          <w:rStyle w:val="w"/>
          <w:rFonts w:ascii="Times New Roman" w:hAnsi="Times New Roman" w:cs="Times New Roman"/>
          <w:lang w:val="de-DE"/>
        </w:rPr>
        <w:t>Änderungen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Kataster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beglaubigen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8.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00DC2A2B">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Aufgabe stellen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9.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105" w:history="1">
        <w:r w:rsidRPr="00D6059F">
          <w:rPr>
            <w:rStyle w:val="w"/>
            <w:rFonts w:ascii="Times New Roman" w:hAnsi="Times New Roman" w:cs="Times New Roman"/>
            <w:lang w:val="de-DE"/>
          </w:rPr>
          <w:t>Erfassung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hyperlink r:id="rId106" w:history="1">
        <w:r w:rsidRPr="00D6059F">
          <w:rPr>
            <w:rStyle w:val="w"/>
            <w:rFonts w:ascii="Times New Roman" w:hAnsi="Times New Roman" w:cs="Times New Roman"/>
            <w:lang w:val="de-DE"/>
          </w:rPr>
          <w:t>geometrischen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Größen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Erdoberfläche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tun</w:t>
      </w:r>
      <w:r w:rsidRPr="00D6059F">
        <w:rPr>
          <w:rFonts w:ascii="Times New Roman" w:hAnsi="Times New Roman" w:cs="Times New Roman"/>
          <w:lang w:val="de-DE"/>
        </w:rPr>
        <w:t xml:space="preserve"> haben</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eastAsia="Liberation Serif" w:hAnsi="Times New Roman" w:cs="Times New Roman"/>
        </w:rPr>
        <w:t>10.</w:t>
      </w:r>
      <w:r w:rsidRPr="00D6059F">
        <w:rPr>
          <w:rStyle w:val="w"/>
          <w:rFonts w:ascii="Times New Roman" w:hAnsi="Times New Roman" w:cs="Times New Roman"/>
        </w:rPr>
        <w:t xml:space="preserve"> </w:t>
      </w:r>
      <w:r w:rsidRPr="00D6059F">
        <w:rPr>
          <w:rStyle w:val="w"/>
          <w:rFonts w:ascii="Times New Roman" w:hAnsi="Times New Roman" w:cs="Times New Roman"/>
          <w:lang w:val="de-DE"/>
        </w:rPr>
        <w:t>dreij</w:t>
      </w:r>
      <w:r w:rsidRPr="00D6059F">
        <w:rPr>
          <w:rStyle w:val="w"/>
          <w:rFonts w:ascii="Times New Roman" w:hAnsi="Times New Roman" w:cs="Times New Roman"/>
        </w:rPr>
        <w:t>ä</w:t>
      </w:r>
      <w:r w:rsidRPr="00D6059F">
        <w:rPr>
          <w:rStyle w:val="w"/>
          <w:rFonts w:ascii="Times New Roman" w:hAnsi="Times New Roman" w:cs="Times New Roman"/>
          <w:lang w:val="de-DE"/>
        </w:rPr>
        <w:t>hrige</w:t>
      </w:r>
      <w:r w:rsidRPr="00D6059F">
        <w:rPr>
          <w:rFonts w:ascii="Times New Roman" w:hAnsi="Times New Roman" w:cs="Times New Roman"/>
        </w:rPr>
        <w:t xml:space="preserve"> </w:t>
      </w:r>
      <w:r w:rsidRPr="00D6059F">
        <w:rPr>
          <w:rStyle w:val="w"/>
          <w:rFonts w:ascii="Times New Roman" w:hAnsi="Times New Roman" w:cs="Times New Roman"/>
          <w:lang w:val="de-DE"/>
        </w:rPr>
        <w:t>duale</w:t>
      </w:r>
      <w:r w:rsidRPr="00D6059F">
        <w:rPr>
          <w:rFonts w:ascii="Times New Roman" w:hAnsi="Times New Roman" w:cs="Times New Roman"/>
        </w:rPr>
        <w:t xml:space="preserve"> </w:t>
      </w:r>
      <w:r w:rsidRPr="00D6059F">
        <w:rPr>
          <w:rStyle w:val="w"/>
          <w:rFonts w:ascii="Times New Roman" w:hAnsi="Times New Roman" w:cs="Times New Roman"/>
          <w:lang w:val="de-DE"/>
        </w:rPr>
        <w:t>Berufsausbildung</w:t>
      </w:r>
      <w:r w:rsidRPr="00D6059F">
        <w:rPr>
          <w:rFonts w:ascii="Times New Roman" w:hAnsi="Times New Roman" w:cs="Times New Roman"/>
        </w:rPr>
        <w:t xml:space="preserve"> </w:t>
      </w:r>
      <w:r w:rsidRPr="00D6059F">
        <w:rPr>
          <w:rStyle w:val="w"/>
          <w:rFonts w:ascii="Times New Roman" w:hAnsi="Times New Roman" w:cs="Times New Roman"/>
          <w:lang w:val="de-DE"/>
        </w:rPr>
        <w:t>absolvieren</w:t>
      </w:r>
    </w:p>
    <w:p w:rsidR="00DC2A2B" w:rsidRDefault="00DC2A2B" w:rsidP="00273C61">
      <w:pPr>
        <w:spacing w:after="0" w:line="240" w:lineRule="auto"/>
        <w:ind w:firstLine="284"/>
        <w:jc w:val="both"/>
        <w:rPr>
          <w:rFonts w:ascii="Times New Roman" w:hAnsi="Times New Roman" w:cs="Times New Roman"/>
          <w:b/>
          <w:bCs/>
        </w:rPr>
      </w:pPr>
    </w:p>
    <w:p w:rsidR="006B56B1" w:rsidRDefault="006B56B1" w:rsidP="00273C61">
      <w:pPr>
        <w:spacing w:after="0" w:line="240" w:lineRule="auto"/>
        <w:ind w:firstLine="284"/>
        <w:jc w:val="both"/>
        <w:rPr>
          <w:rFonts w:ascii="Times New Roman" w:hAnsi="Times New Roman" w:cs="Times New Roman"/>
          <w:b/>
          <w:bCs/>
        </w:rPr>
      </w:pPr>
    </w:p>
    <w:p w:rsidR="00273C61"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rPr>
        <w:lastRenderedPageBreak/>
        <w:t>5. Соедините части предложений и переведите их.</w:t>
      </w:r>
    </w:p>
    <w:tbl>
      <w:tblPr>
        <w:tblW w:w="0" w:type="auto"/>
        <w:tblLayout w:type="fixed"/>
        <w:tblCellMar>
          <w:left w:w="113" w:type="dxa"/>
        </w:tblCellMar>
        <w:tblLook w:val="0000" w:firstRow="0" w:lastRow="0" w:firstColumn="0" w:lastColumn="0" w:noHBand="0" w:noVBand="0"/>
      </w:tblPr>
      <w:tblGrid>
        <w:gridCol w:w="465"/>
        <w:gridCol w:w="2326"/>
        <w:gridCol w:w="508"/>
        <w:gridCol w:w="2910"/>
      </w:tblGrid>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D6059F">
              <w:rPr>
                <w:rFonts w:ascii="Times New Roman" w:hAnsi="Times New Roman" w:cs="Times New Roman"/>
                <w:bCs/>
              </w:rPr>
              <w:br/>
            </w:r>
            <w:r w:rsidRPr="00D6059F">
              <w:rPr>
                <w:rFonts w:ascii="Times New Roman" w:hAnsi="Times New Roman" w:cs="Times New Roman"/>
                <w:bCs/>
                <w:lang w:val="de-DE"/>
              </w:rPr>
              <w:t>1</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left="-6" w:right="-16"/>
              <w:jc w:val="both"/>
              <w:rPr>
                <w:rFonts w:ascii="Times New Roman" w:hAnsi="Times New Roman" w:cs="Times New Roman"/>
                <w:bCs/>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Landesvermessung</w:t>
            </w:r>
            <w:r w:rsidRPr="00D6059F">
              <w:rPr>
                <w:rFonts w:ascii="Times New Roman" w:hAnsi="Times New Roman" w:cs="Times New Roman"/>
                <w:lang w:val="de-DE"/>
              </w:rPr>
              <w:t xml:space="preserve">, </w:t>
            </w:r>
            <w:hyperlink r:id="rId107" w:history="1">
              <w:r w:rsidRPr="00D6059F">
                <w:rPr>
                  <w:rStyle w:val="w"/>
                  <w:rFonts w:ascii="Times New Roman" w:hAnsi="Times New Roman" w:cs="Times New Roman"/>
                  <w:lang w:val="de-DE"/>
                </w:rPr>
                <w:t>Kataster</w:t>
              </w:r>
            </w:hyperlink>
            <w:r w:rsidRPr="00D6059F">
              <w:rPr>
                <w:rFonts w:ascii="Times New Roman" w:hAnsi="Times New Roman" w:cs="Times New Roman"/>
                <w:lang w:val="de-DE"/>
              </w:rPr>
              <w:t>-</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Bauvermessung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hat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rPr>
            </w:pPr>
            <w:r w:rsidRPr="00D6059F">
              <w:rPr>
                <w:rFonts w:ascii="Times New Roman" w:hAnsi="Times New Roman" w:cs="Times New Roman"/>
                <w:bCs/>
                <w:lang w:val="de-DE"/>
              </w:rPr>
              <w:br/>
              <w:t>a</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DC2A2B" w:rsidP="00273C61">
            <w:pPr>
              <w:widowControl w:val="0"/>
              <w:spacing w:after="0" w:line="240" w:lineRule="auto"/>
              <w:rPr>
                <w:rFonts w:ascii="Times New Roman" w:hAnsi="Times New Roman" w:cs="Times New Roman"/>
                <w:lang w:val="de-DE"/>
              </w:rPr>
            </w:pPr>
            <w:r>
              <w:rPr>
                <w:rStyle w:val="w"/>
                <w:rFonts w:ascii="Times New Roman" w:hAnsi="Times New Roman" w:cs="Times New Roman"/>
                <w:lang w:val="de-DE"/>
              </w:rPr>
              <w:t>i</w:t>
            </w:r>
            <w:r w:rsidR="00273C61" w:rsidRPr="00D6059F">
              <w:rPr>
                <w:rStyle w:val="w"/>
                <w:rFonts w:ascii="Times New Roman" w:hAnsi="Times New Roman" w:cs="Times New Roman"/>
                <w:lang w:val="de-DE"/>
              </w:rPr>
              <w:t>st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eng</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mit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hyperlink r:id="rId108" w:history="1">
              <w:r w:rsidR="00273C61" w:rsidRPr="00D6059F">
                <w:rPr>
                  <w:rStyle w:val="w"/>
                  <w:rFonts w:ascii="Times New Roman" w:hAnsi="Times New Roman" w:cs="Times New Roman"/>
                  <w:lang w:val="de-DE"/>
                </w:rPr>
                <w:t>Geoinformation</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verbunden</w:t>
            </w:r>
            <w:r w:rsidR="00273C61" w:rsidRPr="00D6059F">
              <w:rPr>
                <w:rFonts w:ascii="Times New Roman" w:hAnsi="Times New Roman" w:cs="Times New Roman"/>
                <w:lang w:val="de-DE"/>
              </w:rPr>
              <w:t>.</w:t>
            </w: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2.</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right="-16"/>
              <w:jc w:val="both"/>
              <w:rPr>
                <w:rFonts w:ascii="Times New Roman" w:hAnsi="Times New Roman" w:cs="Times New Roman"/>
                <w:bCs/>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Wort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 …</w:t>
            </w:r>
            <w:r w:rsidRPr="00D6059F">
              <w:rPr>
                <w:rFonts w:ascii="Times New Roman" w:hAnsi="Times New Roman" w:cs="Times New Roman"/>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b</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bedeuten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etwa</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jemand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vermisst</w:t>
            </w:r>
            <w:r w:rsidRPr="00D6059F">
              <w:rPr>
                <w:rFonts w:ascii="Times New Roman" w:hAnsi="Times New Roman" w:cs="Times New Roman"/>
                <w:lang w:val="de-DE"/>
              </w:rPr>
              <w:t>“.</w:t>
            </w:r>
          </w:p>
        </w:tc>
      </w:tr>
      <w:tr w:rsidR="00273C61" w:rsidRPr="00D6059F"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3.</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ind w:right="-16"/>
              <w:jc w:val="both"/>
              <w:rPr>
                <w:bCs/>
                <w:lang w:val="de-DE"/>
              </w:rPr>
            </w:pPr>
            <w:r w:rsidRPr="00D6059F">
              <w:rPr>
                <w:rStyle w:val="w"/>
                <w:lang w:val="de-DE"/>
              </w:rPr>
              <w:t>Das</w:t>
            </w:r>
            <w:r w:rsidRPr="00D6059F">
              <w:rPr>
                <w:lang w:val="de-DE"/>
              </w:rPr>
              <w:t xml:space="preserve"> </w:t>
            </w:r>
            <w:r w:rsidRPr="00D6059F">
              <w:rPr>
                <w:rStyle w:val="w"/>
                <w:lang w:val="de-DE"/>
              </w:rPr>
              <w:t>moderne</w:t>
            </w:r>
            <w:r w:rsidRPr="00D6059F">
              <w:rPr>
                <w:lang w:val="de-DE"/>
              </w:rPr>
              <w:t xml:space="preserve"> </w:t>
            </w:r>
            <w:r w:rsidRPr="00D6059F">
              <w:rPr>
                <w:rStyle w:val="w"/>
                <w:lang w:val="de-DE"/>
              </w:rPr>
              <w:t>Berufsbild</w:t>
            </w:r>
            <w:r w:rsidRPr="00D6059F">
              <w:rPr>
                <w:lang w:val="de-DE"/>
              </w:rPr>
              <w:t xml:space="preserve"> </w:t>
            </w:r>
            <w:r w:rsidRPr="00D6059F">
              <w:rPr>
                <w:rStyle w:val="w"/>
                <w:lang w:val="de-DE"/>
              </w:rPr>
              <w:t>des</w:t>
            </w:r>
            <w:r w:rsidRPr="00D6059F">
              <w:rPr>
                <w:lang w:val="de-DE"/>
              </w:rPr>
              <w:t xml:space="preserve"> </w:t>
            </w:r>
            <w:r w:rsidRPr="00D6059F">
              <w:rPr>
                <w:rStyle w:val="w"/>
                <w:lang w:val="de-DE"/>
              </w:rPr>
              <w:t>Geodäten</w:t>
            </w:r>
            <w:r w:rsidRPr="00D6059F">
              <w:rPr>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D6059F">
              <w:rPr>
                <w:rFonts w:ascii="Times New Roman" w:hAnsi="Times New Roman" w:cs="Times New Roman"/>
                <w:bCs/>
                <w:lang w:val="de-DE"/>
              </w:rPr>
              <w:br/>
              <w:t>c.</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109" w:history="1">
              <w:r w:rsidRPr="00D6059F">
                <w:rPr>
                  <w:rStyle w:val="w"/>
                  <w:rFonts w:ascii="Times New Roman" w:hAnsi="Times New Roman" w:cs="Times New Roman"/>
                  <w:lang w:val="de-DE"/>
                </w:rPr>
                <w:t>Absteckung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tun</w:t>
            </w:r>
            <w:r w:rsidRPr="00D6059F">
              <w:rPr>
                <w:rFonts w:ascii="Times New Roman" w:hAnsi="Times New Roman" w:cs="Times New Roman"/>
                <w:lang w:val="de-DE"/>
              </w:rPr>
              <w:t>.</w:t>
            </w: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4.</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right="-16"/>
              <w:jc w:val="both"/>
              <w:rPr>
                <w:rFonts w:ascii="Times New Roman" w:hAnsi="Times New Roman" w:cs="Times New Roman"/>
                <w:bCs/>
                <w:lang w:val="de-DE"/>
              </w:rPr>
            </w:pP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erfasst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Methoden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110" w:history="1">
              <w:r w:rsidRPr="00D6059F">
                <w:rPr>
                  <w:rStyle w:val="w"/>
                  <w:rFonts w:ascii="Times New Roman" w:hAnsi="Times New Roman" w:cs="Times New Roman"/>
                  <w:lang w:val="de-DE"/>
                </w:rPr>
                <w:t>Vermessungstechnik</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111" w:history="1">
              <w:r w:rsidRPr="00D6059F">
                <w:rPr>
                  <w:rStyle w:val="w"/>
                  <w:rFonts w:ascii="Times New Roman" w:hAnsi="Times New Roman" w:cs="Times New Roman"/>
                  <w:lang w:val="de-DE"/>
                </w:rPr>
                <w:t>Photogrammetrie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 …</w:t>
            </w:r>
            <w:r w:rsidRPr="00D6059F">
              <w:rPr>
                <w:rFonts w:ascii="Times New Roman" w:hAnsi="Times New Roman" w:cs="Times New Roman"/>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d.</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rPr>
                <w:rStyle w:val="w"/>
                <w:rFonts w:ascii="Times New Roman" w:hAnsi="Times New Roman" w:cs="Times New Roman"/>
                <w:lang w:val="de-DE"/>
              </w:rPr>
            </w:pPr>
            <w:r w:rsidRPr="00D6059F">
              <w:rPr>
                <w:rStyle w:val="w"/>
                <w:rFonts w:ascii="Times New Roman" w:hAnsi="Times New Roman" w:cs="Times New Roman"/>
                <w:lang w:val="de-DE"/>
              </w:rPr>
              <w:t>amtliche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Katastervermessungen,</w:t>
            </w:r>
          </w:p>
          <w:p w:rsidR="00273C61" w:rsidRPr="00D6059F" w:rsidRDefault="00273C61" w:rsidP="00273C61">
            <w:pPr>
              <w:spacing w:after="0" w:line="240" w:lineRule="auto"/>
              <w:rPr>
                <w:rFonts w:ascii="Times New Roman" w:hAnsi="Times New Roman" w:cs="Times New Roman"/>
                <w:lang w:val="de-DE"/>
              </w:rPr>
            </w:pPr>
            <w:r w:rsidRPr="00D6059F">
              <w:rPr>
                <w:rStyle w:val="w"/>
                <w:rFonts w:ascii="Times New Roman" w:hAnsi="Times New Roman" w:cs="Times New Roman"/>
                <w:lang w:val="de-DE"/>
              </w:rPr>
              <w:t>Grenzanzeige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Berichtigung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112" w:history="1">
              <w:r w:rsidRPr="00D6059F">
                <w:rPr>
                  <w:rStyle w:val="w"/>
                  <w:rFonts w:ascii="Times New Roman" w:hAnsi="Times New Roman" w:cs="Times New Roman"/>
                  <w:lang w:val="de-DE"/>
                </w:rPr>
                <w:t>Grenzfeststellung</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Festlegen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neuer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Grundstücksgrenzen.</w:t>
            </w: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5.</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right="-16"/>
              <w:jc w:val="both"/>
              <w:rPr>
                <w:bCs/>
                <w:lang w:val="de-DE"/>
              </w:rPr>
            </w:pP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w:t>
            </w:r>
            <w:r w:rsidRPr="00D6059F">
              <w:rPr>
                <w:lang w:val="de-DE"/>
              </w:rPr>
              <w:t xml:space="preserve"> </w:t>
            </w:r>
            <w:hyperlink r:id="rId113" w:history="1">
              <w:r w:rsidRPr="00D6059F">
                <w:rPr>
                  <w:rStyle w:val="w"/>
                  <w:lang w:val="de-DE"/>
                </w:rPr>
                <w:t>Kartographie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hyperlink r:id="rId114" w:history="1">
              <w:r w:rsidRPr="00D6059F">
                <w:rPr>
                  <w:rStyle w:val="w"/>
                  <w:lang w:val="de-DE"/>
                </w:rPr>
                <w:t>Computergrafik</w:t>
              </w:r>
            </w:hyperlink>
            <w:r w:rsidRPr="00D6059F">
              <w:rPr>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e</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deutschsprachigen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Gebieten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bevorzug</w:t>
            </w:r>
            <w:r w:rsidR="003F1769">
              <w:rPr>
                <w:rStyle w:val="w"/>
                <w:rFonts w:ascii="Times New Roman" w:hAnsi="Times New Roman" w:cs="Times New Roman"/>
                <w:lang w:val="de-DE"/>
              </w:rPr>
              <w:t>t.</w:t>
            </w: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6.</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right="-16"/>
              <w:jc w:val="both"/>
              <w:rPr>
                <w:bCs/>
                <w:lang w:val="de-DE"/>
              </w:rPr>
            </w:pPr>
            <w:r w:rsidRPr="00D6059F">
              <w:rPr>
                <w:rStyle w:val="w"/>
                <w:lang w:val="de-DE"/>
              </w:rPr>
              <w:t>Er</w:t>
            </w:r>
            <w:r w:rsidRPr="00D6059F">
              <w:rPr>
                <w:lang w:val="de-DE"/>
              </w:rPr>
              <w:t xml:space="preserve"> </w:t>
            </w:r>
            <w:r w:rsidRPr="00D6059F">
              <w:rPr>
                <w:rStyle w:val="w"/>
                <w:lang w:val="de-DE"/>
              </w:rPr>
              <w:t>darf</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Änderungen</w:t>
            </w:r>
            <w:r w:rsidRPr="00D6059F">
              <w:rPr>
                <w:lang w:val="de-DE"/>
              </w:rPr>
              <w:t xml:space="preserve"> …</w:t>
            </w:r>
            <w:r w:rsidRPr="00D6059F">
              <w:rPr>
                <w:b/>
                <w:bCs/>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f.</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A04B1" w:rsidP="00273C61">
            <w:pPr>
              <w:widowControl w:val="0"/>
              <w:spacing w:after="0" w:line="240" w:lineRule="auto"/>
              <w:rPr>
                <w:rFonts w:ascii="Times New Roman" w:hAnsi="Times New Roman" w:cs="Times New Roman"/>
                <w:lang w:val="de-DE"/>
              </w:rPr>
            </w:pPr>
            <w:hyperlink r:id="rId115" w:history="1">
              <w:r w:rsidR="00273C61" w:rsidRPr="00D6059F">
                <w:rPr>
                  <w:rStyle w:val="w"/>
                  <w:rFonts w:ascii="Times New Roman" w:hAnsi="Times New Roman" w:cs="Times New Roman"/>
                  <w:lang w:val="de-DE"/>
                </w:rPr>
                <w:t>Fernerkundung</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Geoobjekte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auf</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oder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Erdoberfläche</w:t>
            </w:r>
            <w:r w:rsidR="00273C61" w:rsidRPr="00D6059F">
              <w:rPr>
                <w:rFonts w:ascii="Times New Roman" w:hAnsi="Times New Roman" w:cs="Times New Roman"/>
                <w:lang w:val="de-DE"/>
              </w:rPr>
              <w:t>.</w:t>
            </w: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7.</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right="-16"/>
              <w:jc w:val="both"/>
              <w:rPr>
                <w:rStyle w:val="w"/>
                <w:lang w:val="de-DE"/>
              </w:rPr>
            </w:pPr>
            <w:r w:rsidRPr="00D6059F">
              <w:rPr>
                <w:rStyle w:val="w"/>
                <w:lang w:val="de-DE"/>
              </w:rPr>
              <w:t>Zu den</w:t>
            </w:r>
          </w:p>
          <w:p w:rsidR="00273C61" w:rsidRPr="00D6059F" w:rsidRDefault="00273C61" w:rsidP="00273C61">
            <w:pPr>
              <w:pStyle w:val="1f2"/>
              <w:spacing w:before="0" w:after="0" w:line="240" w:lineRule="auto"/>
              <w:ind w:right="-16"/>
              <w:jc w:val="both"/>
              <w:rPr>
                <w:bCs/>
                <w:lang w:val="de-DE"/>
              </w:rPr>
            </w:pPr>
            <w:r w:rsidRPr="00D6059F">
              <w:rPr>
                <w:rStyle w:val="w"/>
                <w:lang w:val="de-DE"/>
              </w:rPr>
              <w:t>Aufgabenbereichen</w:t>
            </w:r>
            <w:r w:rsidRPr="00D6059F">
              <w:rPr>
                <w:lang w:val="de-DE"/>
              </w:rPr>
              <w:t xml:space="preserve"> der </w:t>
            </w:r>
            <w:r w:rsidRPr="00D6059F">
              <w:rPr>
                <w:rStyle w:val="w"/>
                <w:lang w:val="de-DE"/>
              </w:rPr>
              <w:t>Geodäten gehören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g.</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Orientierung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Größe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Form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vorgegebener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Qualität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bestimmen</w:t>
            </w:r>
            <w:r w:rsidRPr="00D6059F">
              <w:rPr>
                <w:rFonts w:ascii="Times New Roman" w:hAnsi="Times New Roman" w:cs="Times New Roman"/>
                <w:lang w:val="de-DE"/>
              </w:rPr>
              <w:t>.</w:t>
            </w:r>
          </w:p>
        </w:tc>
      </w:tr>
      <w:tr w:rsidR="00273C61" w:rsidRPr="00D6059F"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8.</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right="-16"/>
              <w:jc w:val="both"/>
              <w:rPr>
                <w:rFonts w:ascii="Times New Roman" w:hAnsi="Times New Roman" w:cs="Times New Roman"/>
                <w:bCs/>
                <w:lang w:val="de-DE"/>
              </w:rPr>
            </w:pPr>
            <w:r w:rsidRPr="00D6059F">
              <w:rPr>
                <w:rStyle w:val="w"/>
                <w:rFonts w:ascii="Times New Roman" w:hAnsi="Times New Roman" w:cs="Times New Roman"/>
                <w:lang w:val="de-DE"/>
              </w:rPr>
              <w:t>Ziel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Geoobjekte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geometrisch …</w:t>
            </w:r>
            <w:r w:rsidRPr="00D6059F">
              <w:rPr>
                <w:rFonts w:ascii="Times New Roman" w:hAnsi="Times New Roman" w:cs="Times New Roman"/>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h.</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003F1769">
              <w:rPr>
                <w:rStyle w:val="w"/>
                <w:rFonts w:ascii="Times New Roman" w:hAnsi="Times New Roman" w:cs="Times New Roman"/>
                <w:bCs/>
                <w:lang w:val="de-DE"/>
              </w:rPr>
              <w:t>Vermessungs</w:t>
            </w:r>
            <w:r w:rsidRPr="00D6059F">
              <w:rPr>
                <w:rStyle w:val="w"/>
                <w:rFonts w:ascii="Times New Roman" w:hAnsi="Times New Roman" w:cs="Times New Roman"/>
                <w:bCs/>
                <w:lang w:val="de-DE"/>
              </w:rPr>
              <w:t>ingenieur.</w:t>
            </w:r>
          </w:p>
        </w:tc>
      </w:tr>
      <w:tr w:rsidR="00273C61" w:rsidRPr="00D6059F"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9.</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right="-16"/>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Ausdrücke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stammen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hyperlink r:id="rId116" w:history="1">
              <w:r w:rsidRPr="00D6059F">
                <w:rPr>
                  <w:rStyle w:val="w"/>
                  <w:rFonts w:ascii="Times New Roman" w:hAnsi="Times New Roman" w:cs="Times New Roman"/>
                  <w:lang w:val="de-DE"/>
                </w:rPr>
                <w:t>Griechischen</w:t>
              </w:r>
            </w:hyperlink>
            <w:r w:rsidRPr="00D6059F">
              <w:rPr>
                <w:rFonts w:ascii="Times New Roman" w:hAnsi="Times New Roman" w:cs="Times New Roman"/>
                <w:lang w:val="de-DE"/>
              </w:rPr>
              <w:t xml:space="preserve">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D6059F">
              <w:rPr>
                <w:rFonts w:ascii="Times New Roman" w:hAnsi="Times New Roman" w:cs="Times New Roman"/>
                <w:bCs/>
                <w:lang w:val="de-DE"/>
              </w:rPr>
              <w:br/>
              <w:t>i.</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b/>
                <w:bCs/>
                <w:lang w:val="de-DE"/>
              </w:rPr>
            </w:pPr>
            <w:r w:rsidRPr="00D6059F">
              <w:rPr>
                <w:rStyle w:val="w"/>
                <w:lang w:val="de-DE"/>
              </w:rPr>
              <w:t>im</w:t>
            </w:r>
            <w:r w:rsidRPr="00D6059F">
              <w:rPr>
                <w:lang w:val="de-DE"/>
              </w:rPr>
              <w:t xml:space="preserve"> </w:t>
            </w:r>
            <w:r w:rsidRPr="00D6059F">
              <w:rPr>
                <w:rStyle w:val="w"/>
                <w:lang w:val="de-DE"/>
              </w:rPr>
              <w:t>amtlichen</w:t>
            </w:r>
            <w:r w:rsidRPr="00D6059F">
              <w:rPr>
                <w:lang w:val="de-DE"/>
              </w:rPr>
              <w:t xml:space="preserve"> </w:t>
            </w:r>
            <w:r w:rsidRPr="00D6059F">
              <w:rPr>
                <w:rStyle w:val="w"/>
                <w:lang w:val="de-DE"/>
              </w:rPr>
              <w:t>Kataster</w:t>
            </w:r>
            <w:r w:rsidRPr="00D6059F">
              <w:rPr>
                <w:lang w:val="de-DE"/>
              </w:rPr>
              <w:t xml:space="preserve"> </w:t>
            </w:r>
            <w:r w:rsidRPr="00D6059F">
              <w:rPr>
                <w:rStyle w:val="w"/>
                <w:lang w:val="de-DE"/>
              </w:rPr>
              <w:t>beglaubigen</w:t>
            </w:r>
            <w:r w:rsidRPr="00D6059F">
              <w:rPr>
                <w:lang w:val="de-DE"/>
              </w:rPr>
              <w:t>.</w:t>
            </w:r>
          </w:p>
          <w:p w:rsidR="00273C61" w:rsidRPr="00D6059F" w:rsidRDefault="00273C61" w:rsidP="00273C61">
            <w:pPr>
              <w:widowControl w:val="0"/>
              <w:spacing w:after="0" w:line="240" w:lineRule="auto"/>
              <w:rPr>
                <w:rFonts w:ascii="Times New Roman" w:hAnsi="Times New Roman" w:cs="Times New Roman"/>
                <w:b/>
                <w:bCs/>
              </w:rPr>
            </w:pPr>
          </w:p>
          <w:p w:rsidR="00273C61" w:rsidRPr="00D6059F" w:rsidRDefault="00273C61" w:rsidP="00273C61">
            <w:pPr>
              <w:widowControl w:val="0"/>
              <w:spacing w:after="0" w:line="240" w:lineRule="auto"/>
              <w:rPr>
                <w:rFonts w:ascii="Times New Roman" w:hAnsi="Times New Roman" w:cs="Times New Roman"/>
                <w:b/>
                <w:bCs/>
              </w:rPr>
            </w:pPr>
          </w:p>
          <w:p w:rsidR="00273C61" w:rsidRPr="00D6059F" w:rsidRDefault="00273C61" w:rsidP="00273C61">
            <w:pPr>
              <w:widowControl w:val="0"/>
              <w:spacing w:after="0" w:line="240" w:lineRule="auto"/>
              <w:rPr>
                <w:rFonts w:ascii="Times New Roman" w:hAnsi="Times New Roman" w:cs="Times New Roman"/>
                <w:b/>
                <w:bCs/>
              </w:rPr>
            </w:pPr>
          </w:p>
        </w:tc>
      </w:tr>
      <w:tr w:rsidR="00273C61" w:rsidRPr="002A04B1" w:rsidTr="00CA36E9">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rPr>
            </w:pPr>
            <w:r w:rsidRPr="00D6059F">
              <w:rPr>
                <w:rFonts w:ascii="Times New Roman" w:hAnsi="Times New Roman" w:cs="Times New Roman"/>
                <w:bCs/>
              </w:rPr>
              <w:br/>
            </w:r>
            <w:r w:rsidRPr="00D6059F">
              <w:rPr>
                <w:rFonts w:ascii="Times New Roman" w:hAnsi="Times New Roman" w:cs="Times New Roman"/>
                <w:bCs/>
                <w:lang w:val="de-DE"/>
              </w:rPr>
              <w:t>10</w:t>
            </w:r>
          </w:p>
        </w:tc>
        <w:tc>
          <w:tcPr>
            <w:tcW w:w="23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right="-16"/>
              <w:jc w:val="both"/>
              <w:rPr>
                <w:rFonts w:ascii="Times New Roman" w:hAnsi="Times New Roman" w:cs="Times New Roman"/>
                <w:bCs/>
                <w:lang w:val="de-DE"/>
              </w:rPr>
            </w:pP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dieses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studiert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hat</w:t>
            </w:r>
            <w:r w:rsidRPr="00D6059F">
              <w:rPr>
                <w:rFonts w:ascii="Times New Roman" w:hAnsi="Times New Roman" w:cs="Times New Roman"/>
                <w:lang w:val="de-DE"/>
              </w:rPr>
              <w:t>, …</w:t>
            </w:r>
          </w:p>
        </w:tc>
        <w:tc>
          <w:tcPr>
            <w:tcW w:w="50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j.</w:t>
            </w:r>
          </w:p>
        </w:tc>
        <w:tc>
          <w:tcPr>
            <w:tcW w:w="291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erzeugt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topographische</w:t>
            </w:r>
            <w:r w:rsidRPr="00D6059F">
              <w:rPr>
                <w:rFonts w:ascii="Times New Roman" w:hAnsi="Times New Roman" w:cs="Times New Roman"/>
                <w:lang w:val="de-DE"/>
              </w:rPr>
              <w:t xml:space="preserve"> </w:t>
            </w:r>
            <w:hyperlink r:id="rId117" w:history="1">
              <w:r w:rsidRPr="00D6059F">
                <w:rPr>
                  <w:rStyle w:val="w"/>
                  <w:rFonts w:ascii="Times New Roman" w:hAnsi="Times New Roman" w:cs="Times New Roman"/>
                  <w:lang w:val="de-DE"/>
                </w:rPr>
                <w:t>Landkarten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3D</w:t>
            </w:r>
            <w:r w:rsidRPr="00D6059F">
              <w:rPr>
                <w:rFonts w:ascii="Times New Roman" w:hAnsi="Times New Roman" w:cs="Times New Roman"/>
                <w:lang w:val="de-DE"/>
              </w:rPr>
              <w:t>-</w:t>
            </w:r>
            <w:r w:rsidRPr="00D6059F">
              <w:rPr>
                <w:rStyle w:val="w"/>
                <w:rFonts w:ascii="Times New Roman" w:hAnsi="Times New Roman" w:cs="Times New Roman"/>
                <w:lang w:val="de-DE"/>
              </w:rPr>
              <w:t>Stadtmodelle</w:t>
            </w:r>
            <w:r w:rsidRPr="00D6059F">
              <w:rPr>
                <w:rFonts w:ascii="Times New Roman" w:hAnsi="Times New Roman" w:cs="Times New Roman"/>
                <w:lang w:val="de-DE"/>
              </w:rPr>
              <w:t>.</w:t>
            </w:r>
          </w:p>
        </w:tc>
      </w:tr>
    </w:tbl>
    <w:p w:rsidR="00DC2A2B" w:rsidRPr="00026C76" w:rsidRDefault="00DC2A2B"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 xml:space="preserve">6. Определите </w:t>
      </w:r>
      <w:r w:rsidRPr="00D6059F">
        <w:rPr>
          <w:rFonts w:ascii="Times New Roman" w:hAnsi="Times New Roman" w:cs="Times New Roman"/>
          <w:b/>
          <w:bCs/>
          <w:lang w:val="de-DE"/>
        </w:rPr>
        <w:t>Infinitiv</w:t>
      </w:r>
      <w:r w:rsidRPr="00D6059F">
        <w:rPr>
          <w:rFonts w:ascii="Times New Roman" w:hAnsi="Times New Roman" w:cs="Times New Roman"/>
          <w:b/>
          <w:bCs/>
        </w:rPr>
        <w:t xml:space="preserve"> следующих глаголов. Переведите их на русский язык.</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Studiert, beglaubigt, betätigt, gestellt, genutzt, gewesen, gestammt, getan, erstellt, festgestellt, vorgenommen.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lang w:val="de-DE" w:eastAsia="ar-SA"/>
        </w:rPr>
      </w:pPr>
      <w:r w:rsidRPr="00D6059F">
        <w:rPr>
          <w:rFonts w:ascii="Times New Roman" w:hAnsi="Times New Roman" w:cs="Times New Roman"/>
          <w:b/>
        </w:rPr>
        <w:lastRenderedPageBreak/>
        <w:t xml:space="preserve">7. Составьте из данных слов предложения в </w:t>
      </w:r>
      <w:r w:rsidRPr="00D6059F">
        <w:rPr>
          <w:rFonts w:ascii="Times New Roman" w:hAnsi="Times New Roman" w:cs="Times New Roman"/>
          <w:b/>
          <w:bCs/>
        </w:rPr>
        <w:t xml:space="preserve">Präsens </w:t>
      </w:r>
      <w:r w:rsidRPr="00D6059F">
        <w:rPr>
          <w:rFonts w:ascii="Times New Roman" w:hAnsi="Times New Roman" w:cs="Times New Roman"/>
          <w:b/>
          <w:bCs/>
          <w:lang w:val="de-DE"/>
        </w:rPr>
        <w:t>Aktiv</w:t>
      </w:r>
      <w:r w:rsidRPr="00D6059F">
        <w:rPr>
          <w:rFonts w:ascii="Times New Roman" w:hAnsi="Times New Roman" w:cs="Times New Roman"/>
          <w:b/>
          <w:bCs/>
        </w:rPr>
        <w:t xml:space="preserve"> </w:t>
      </w:r>
      <w:r w:rsidRPr="00D6059F">
        <w:rPr>
          <w:rFonts w:ascii="Times New Roman" w:hAnsi="Times New Roman" w:cs="Times New Roman"/>
          <w:b/>
        </w:rPr>
        <w:t>с прямым и обратным порядком слов.</w:t>
      </w:r>
      <w:r w:rsidRPr="00D6059F">
        <w:rPr>
          <w:rFonts w:ascii="Times New Roman" w:hAnsi="Times New Roman" w:cs="Times New Roman"/>
          <w:b/>
          <w:bCs/>
          <w:lang w:eastAsia="ar-SA"/>
        </w:rPr>
        <w:t xml:space="preserve"> Переведите</w:t>
      </w:r>
      <w:r w:rsidRPr="00D6059F">
        <w:rPr>
          <w:rFonts w:ascii="Times New Roman" w:hAnsi="Times New Roman" w:cs="Times New Roman"/>
          <w:b/>
          <w:bCs/>
          <w:lang w:val="de-DE" w:eastAsia="ar-SA"/>
        </w:rPr>
        <w:t xml:space="preserve"> </w:t>
      </w:r>
      <w:r w:rsidRPr="00D6059F">
        <w:rPr>
          <w:rFonts w:ascii="Times New Roman" w:hAnsi="Times New Roman" w:cs="Times New Roman"/>
          <w:b/>
          <w:bCs/>
          <w:lang w:eastAsia="ar-SA"/>
        </w:rPr>
        <w:t>полученные</w:t>
      </w:r>
      <w:r w:rsidRPr="00D6059F">
        <w:rPr>
          <w:rFonts w:ascii="Times New Roman" w:hAnsi="Times New Roman" w:cs="Times New Roman"/>
          <w:b/>
          <w:bCs/>
          <w:lang w:val="de-DE" w:eastAsia="ar-SA"/>
        </w:rPr>
        <w:t xml:space="preserve"> </w:t>
      </w:r>
      <w:r w:rsidRPr="00D6059F">
        <w:rPr>
          <w:rFonts w:ascii="Times New Roman" w:hAnsi="Times New Roman" w:cs="Times New Roman"/>
          <w:b/>
          <w:bCs/>
          <w:lang w:eastAsia="ar-SA"/>
        </w:rPr>
        <w:t>предложения</w:t>
      </w:r>
      <w:r w:rsidRPr="00D6059F">
        <w:rPr>
          <w:rFonts w:ascii="Times New Roman" w:hAnsi="Times New Roman" w:cs="Times New Roman"/>
          <w:b/>
          <w:bCs/>
          <w:lang w:val="de-DE" w:eastAsia="ar-SA"/>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eastAsia="ar-SA"/>
        </w:rPr>
        <w:t>1.</w:t>
      </w:r>
      <w:r w:rsidRPr="00D6059F">
        <w:rPr>
          <w:rStyle w:val="w"/>
          <w:rFonts w:ascii="Times New Roman" w:hAnsi="Times New Roman" w:cs="Times New Roman"/>
          <w:lang w:val="de-DE"/>
        </w:rPr>
        <w:t xml:space="preserve"> Aus,</w:t>
      </w:r>
      <w:r w:rsidRPr="00D6059F">
        <w:rPr>
          <w:rFonts w:ascii="Times New Roman" w:hAnsi="Times New Roman" w:cs="Times New Roman"/>
          <w:bCs/>
          <w:lang w:val="de-DE" w:eastAsia="ar-SA"/>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Wort,  </w:t>
      </w:r>
      <w:r w:rsidRPr="00D6059F">
        <w:rPr>
          <w:rStyle w:val="w"/>
          <w:rFonts w:ascii="Times New Roman" w:hAnsi="Times New Roman" w:cs="Times New Roman"/>
          <w:lang w:val="de-DE"/>
        </w:rPr>
        <w:t>stammt,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hyperlink r:id="rId118" w:history="1">
        <w:r w:rsidRPr="00D6059F">
          <w:rPr>
            <w:rStyle w:val="w"/>
            <w:rFonts w:ascii="Times New Roman" w:hAnsi="Times New Roman" w:cs="Times New Roman"/>
            <w:lang w:val="de-DE"/>
          </w:rPr>
          <w:t>Griechischen</w:t>
        </w:r>
      </w:hyperlink>
      <w:r w:rsidRPr="00D6059F">
        <w:rPr>
          <w:rStyle w:val="w"/>
          <w:rFonts w:ascii="Times New Roman" w:hAnsi="Times New Roman" w:cs="Times New Roman"/>
          <w:lang w:val="de-DE"/>
        </w:rPr>
        <w:t xml:space="preserve">, </w:t>
      </w:r>
      <w:r w:rsidRPr="00D6059F">
        <w:rPr>
          <w:rFonts w:ascii="Times New Roman" w:hAnsi="Times New Roman" w:cs="Times New Roman"/>
          <w:lang w:val="de-DE"/>
        </w:rPr>
        <w:t>„</w:t>
      </w:r>
      <w:r w:rsidRPr="00D6059F">
        <w:rPr>
          <w:rStyle w:val="w"/>
          <w:rFonts w:ascii="Times New Roman" w:hAnsi="Times New Roman" w:cs="Times New Roman"/>
          <w:lang w:val="de-DE"/>
        </w:rPr>
        <w:t>Geodät</w:t>
      </w:r>
      <w:r w:rsidRPr="00D6059F">
        <w:rPr>
          <w:rFonts w:ascii="Times New Roman" w:hAnsi="Times New Roman" w:cs="Times New Roman"/>
          <w:lang w:val="de-DE"/>
        </w:rPr>
        <w:t>“</w:t>
      </w:r>
      <w:r w:rsidRPr="00D6059F">
        <w:rPr>
          <w:rStyle w:val="w"/>
          <w:rFonts w:ascii="Times New Roman" w:hAnsi="Times New Roman" w:cs="Times New Roman"/>
          <w:lang w:val="de-DE"/>
        </w:rPr>
        <w:t>.</w:t>
      </w:r>
    </w:p>
    <w:p w:rsidR="00273C61" w:rsidRPr="00D6059F" w:rsidRDefault="003F1769"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2. </w:t>
      </w:r>
      <w:hyperlink r:id="rId119" w:history="1">
        <w:r w:rsidR="00273C61" w:rsidRPr="00D6059F">
          <w:rPr>
            <w:rStyle w:val="w"/>
            <w:rFonts w:ascii="Times New Roman" w:hAnsi="Times New Roman" w:cs="Times New Roman"/>
            <w:lang w:val="de-DE"/>
          </w:rPr>
          <w:t>Bebauungsplänen</w:t>
        </w:r>
      </w:hyperlink>
      <w:r w:rsidR="00273C61" w:rsidRPr="00D6059F">
        <w:rPr>
          <w:rStyle w:val="w"/>
          <w:rFonts w:ascii="Times New Roman" w:hAnsi="Times New Roman" w:cs="Times New Roman"/>
          <w:lang w:val="de-DE"/>
        </w:rPr>
        <w:t>, für, 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Vorbereitung, bei, von, beteiligt, Vermessungsingenieure,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sind,</w:t>
      </w:r>
      <w:r w:rsidR="00273C61" w:rsidRPr="00D6059F">
        <w:rPr>
          <w:rFonts w:ascii="Times New Roman" w:hAnsi="Times New Roman" w:cs="Times New Roman"/>
          <w:lang w:val="de-DE"/>
        </w:rPr>
        <w:t xml:space="preserve"> </w:t>
      </w:r>
      <w:hyperlink r:id="rId120" w:history="1">
        <w:r w:rsidR="00273C61" w:rsidRPr="00D6059F">
          <w:rPr>
            <w:rStyle w:val="w"/>
            <w:rFonts w:ascii="Times New Roman" w:hAnsi="Times New Roman" w:cs="Times New Roman"/>
            <w:lang w:val="de-DE"/>
          </w:rPr>
          <w:t>Hoch</w:t>
        </w:r>
        <w:r w:rsidR="00273C61" w:rsidRPr="00D6059F">
          <w:rPr>
            <w:rStyle w:val="a7"/>
            <w:rFonts w:ascii="Times New Roman" w:hAnsi="Times New Roman" w:cs="Times New Roman"/>
            <w:lang w:val="de-DE"/>
          </w:rPr>
          <w:t>-</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121" w:history="1">
        <w:r w:rsidR="00273C61" w:rsidRPr="00D6059F">
          <w:rPr>
            <w:rStyle w:val="w"/>
            <w:rFonts w:ascii="Times New Roman" w:hAnsi="Times New Roman" w:cs="Times New Roman"/>
            <w:lang w:val="de-DE"/>
          </w:rPr>
          <w:t>Tiefbau</w:t>
        </w:r>
      </w:hyperlink>
      <w:r w:rsidR="00273C61" w:rsidRPr="00D6059F">
        <w:rPr>
          <w:rFonts w:ascii="Times New Roman" w:hAnsi="Times New Roman" w:cs="Times New Roman"/>
          <w:lang w:val="de-DE"/>
        </w:rPr>
        <w:t>.</w:t>
      </w:r>
    </w:p>
    <w:p w:rsidR="00273C61" w:rsidRPr="00CA36E9" w:rsidRDefault="00273C61" w:rsidP="00273C61">
      <w:pPr>
        <w:pStyle w:val="1f2"/>
        <w:spacing w:before="0" w:after="0" w:line="240" w:lineRule="auto"/>
        <w:ind w:firstLine="284"/>
        <w:jc w:val="both"/>
        <w:rPr>
          <w:lang w:val="de-DE"/>
        </w:rPr>
      </w:pPr>
      <w:r w:rsidRPr="00D6059F">
        <w:rPr>
          <w:lang w:val="de-DE"/>
        </w:rPr>
        <w:t xml:space="preserve">3. </w:t>
      </w:r>
      <w:r w:rsidRPr="00D6059F">
        <w:rPr>
          <w:rStyle w:val="w"/>
          <w:lang w:val="de-DE"/>
        </w:rPr>
        <w:t>Feld, 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im,</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Höheren</w:t>
      </w:r>
      <w:r w:rsidRPr="00D6059F">
        <w:rPr>
          <w:lang w:val="de-DE"/>
        </w:rPr>
        <w:t xml:space="preserve"> </w:t>
      </w:r>
      <w:r w:rsidRPr="00D6059F">
        <w:rPr>
          <w:rStyle w:val="w"/>
          <w:lang w:val="de-DE"/>
        </w:rPr>
        <w:t>Geodäsie</w:t>
      </w:r>
      <w:r w:rsidRPr="00D6059F">
        <w:rPr>
          <w:lang w:val="de-DE"/>
        </w:rPr>
        <w:t>“,</w:t>
      </w:r>
      <w:r w:rsidRPr="00D6059F">
        <w:rPr>
          <w:rStyle w:val="w"/>
          <w:lang w:val="de-DE"/>
        </w:rPr>
        <w:t xml:space="preserve"> betätigt</w:t>
      </w:r>
      <w:r w:rsidRPr="00D6059F">
        <w:rPr>
          <w:lang w:val="de-DE"/>
        </w:rPr>
        <w:t xml:space="preserve">.  </w:t>
      </w:r>
    </w:p>
    <w:p w:rsidR="00273C61" w:rsidRPr="00D6059F" w:rsidRDefault="003F1769" w:rsidP="00273C61">
      <w:pPr>
        <w:pStyle w:val="1f2"/>
        <w:spacing w:before="0" w:after="0" w:line="240" w:lineRule="auto"/>
        <w:ind w:firstLine="284"/>
        <w:jc w:val="both"/>
        <w:rPr>
          <w:lang w:val="de-DE"/>
        </w:rPr>
      </w:pPr>
      <w:r>
        <w:rPr>
          <w:lang w:val="de-DE"/>
        </w:rPr>
        <w:t>4.</w:t>
      </w:r>
      <w:r w:rsidR="00273C61" w:rsidRPr="00D6059F">
        <w:rPr>
          <w:rStyle w:val="w"/>
          <w:lang w:val="de-DE"/>
        </w:rPr>
        <w:t>Informationssystemen, eng, der</w:t>
      </w:r>
      <w:r w:rsidR="00273C61" w:rsidRPr="00D6059F">
        <w:rPr>
          <w:lang w:val="de-DE"/>
        </w:rPr>
        <w:t xml:space="preserve"> </w:t>
      </w:r>
      <w:r w:rsidR="00273C61" w:rsidRPr="00D6059F">
        <w:rPr>
          <w:rStyle w:val="w"/>
          <w:lang w:val="de-DE"/>
        </w:rPr>
        <w:t>Beruf,</w:t>
      </w:r>
      <w:r w:rsidR="00273C61" w:rsidRPr="00D6059F">
        <w:rPr>
          <w:lang w:val="de-DE"/>
        </w:rPr>
        <w:t xml:space="preserve"> </w:t>
      </w:r>
      <w:r w:rsidR="00273C61" w:rsidRPr="00D6059F">
        <w:rPr>
          <w:rStyle w:val="w"/>
          <w:lang w:val="de-DE"/>
        </w:rPr>
        <w:t>ist,</w:t>
      </w:r>
      <w:r w:rsidR="00273C61" w:rsidRPr="00D6059F">
        <w:rPr>
          <w:lang w:val="de-DE"/>
        </w:rPr>
        <w:t xml:space="preserve"> </w:t>
      </w:r>
      <w:r w:rsidR="00273C61" w:rsidRPr="00D6059F">
        <w:rPr>
          <w:rStyle w:val="w"/>
          <w:lang w:val="de-DE"/>
        </w:rPr>
        <w:t>mit</w:t>
      </w:r>
      <w:r w:rsidR="00273C61" w:rsidRPr="00D6059F">
        <w:rPr>
          <w:lang w:val="de-DE"/>
        </w:rPr>
        <w:t xml:space="preserve">, </w:t>
      </w:r>
      <w:r w:rsidR="00273C61" w:rsidRPr="00D6059F">
        <w:rPr>
          <w:rStyle w:val="w"/>
          <w:lang w:val="de-DE"/>
        </w:rPr>
        <w:t>geografischen,</w:t>
      </w:r>
      <w:r w:rsidR="00273C61" w:rsidRPr="00D6059F">
        <w:rPr>
          <w:lang w:val="de-DE"/>
        </w:rPr>
        <w:t xml:space="preserve"> </w:t>
      </w:r>
      <w:r w:rsidR="00273C61" w:rsidRPr="00D6059F">
        <w:rPr>
          <w:rStyle w:val="w"/>
          <w:lang w:val="de-DE"/>
        </w:rPr>
        <w:t>verbunden, des</w:t>
      </w:r>
      <w:r w:rsidR="00273C61" w:rsidRPr="00D6059F">
        <w:rPr>
          <w:lang w:val="de-DE"/>
        </w:rPr>
        <w:t xml:space="preserve"> </w:t>
      </w:r>
      <w:r w:rsidR="00273C61" w:rsidRPr="00D6059F">
        <w:rPr>
          <w:rStyle w:val="w"/>
          <w:lang w:val="de-DE"/>
        </w:rPr>
        <w:t>Geodäten</w:t>
      </w:r>
      <w:r w:rsidR="00273C61" w:rsidRPr="00D6059F">
        <w:rPr>
          <w:lang w:val="de-DE"/>
        </w:rPr>
        <w:t xml:space="preserve">.     </w:t>
      </w:r>
    </w:p>
    <w:p w:rsidR="00273C61" w:rsidRPr="00D6059F" w:rsidRDefault="00273C61" w:rsidP="00273C61">
      <w:pPr>
        <w:pStyle w:val="1f2"/>
        <w:spacing w:before="0" w:after="0" w:line="240" w:lineRule="auto"/>
        <w:ind w:firstLine="284"/>
        <w:jc w:val="both"/>
        <w:rPr>
          <w:lang w:val="de-DE"/>
        </w:rPr>
      </w:pPr>
      <w:r w:rsidRPr="00D6059F">
        <w:rPr>
          <w:lang w:val="de-DE"/>
        </w:rPr>
        <w:t>5.</w:t>
      </w:r>
      <w:r w:rsidRPr="00D6059F">
        <w:rPr>
          <w:rStyle w:val="w"/>
          <w:lang w:val="de-DE"/>
        </w:rPr>
        <w:t xml:space="preserve"> Zu,</w:t>
      </w:r>
      <w:r w:rsidRPr="00D6059F">
        <w:rPr>
          <w:lang w:val="de-DE"/>
        </w:rPr>
        <w:t xml:space="preserve"> der </w:t>
      </w:r>
      <w:r w:rsidRPr="00D6059F">
        <w:rPr>
          <w:rStyle w:val="w"/>
          <w:lang w:val="de-DE"/>
        </w:rPr>
        <w:t xml:space="preserve">Geodäten, </w:t>
      </w:r>
      <w:hyperlink r:id="rId122" w:history="1">
        <w:r w:rsidRPr="00D6059F">
          <w:rPr>
            <w:rStyle w:val="w"/>
            <w:lang w:val="de-DE"/>
          </w:rPr>
          <w:t>Landesvermessung</w:t>
        </w:r>
      </w:hyperlink>
      <w:r w:rsidRPr="00D6059F">
        <w:rPr>
          <w:rStyle w:val="w"/>
          <w:lang w:val="de-DE"/>
        </w:rPr>
        <w:t>,</w:t>
      </w:r>
      <w:r w:rsidRPr="00D6059F">
        <w:rPr>
          <w:lang w:val="de-DE"/>
        </w:rPr>
        <w:t xml:space="preserve"> </w:t>
      </w:r>
      <w:r w:rsidRPr="00D6059F">
        <w:rPr>
          <w:rStyle w:val="w"/>
          <w:lang w:val="de-DE"/>
        </w:rPr>
        <w:t>gehören, und,</w:t>
      </w:r>
      <w:r w:rsidRPr="00D6059F">
        <w:rPr>
          <w:lang w:val="de-DE"/>
        </w:rPr>
        <w:t xml:space="preserve"> </w:t>
      </w:r>
      <w:r w:rsidRPr="00D6059F">
        <w:rPr>
          <w:rStyle w:val="w"/>
          <w:lang w:val="de-DE"/>
        </w:rPr>
        <w:t>den Aufgabenbereichen,</w:t>
      </w:r>
      <w:r w:rsidRPr="00D6059F">
        <w:rPr>
          <w:lang w:val="de-DE"/>
        </w:rPr>
        <w:t xml:space="preserve"> </w:t>
      </w:r>
      <w:hyperlink r:id="rId123" w:history="1">
        <w:r w:rsidRPr="00D6059F">
          <w:rPr>
            <w:rStyle w:val="w"/>
            <w:lang w:val="de-DE"/>
          </w:rPr>
          <w:t>Erdmessung</w:t>
        </w:r>
      </w:hyperlink>
      <w:r w:rsidRPr="00D6059F">
        <w:rPr>
          <w:rStyle w:val="w"/>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8. Найдите лишнее слово в цепочке.</w:t>
      </w:r>
    </w:p>
    <w:p w:rsidR="00273C61" w:rsidRPr="00D6059F" w:rsidRDefault="00273C61" w:rsidP="00273C61">
      <w:pPr>
        <w:spacing w:after="0" w:line="240" w:lineRule="auto"/>
        <w:ind w:firstLine="284"/>
        <w:jc w:val="both"/>
        <w:rPr>
          <w:rFonts w:ascii="Times New Roman" w:hAnsi="Times New Roman" w:cs="Times New Roman"/>
          <w:lang w:val="de-DE"/>
        </w:rPr>
      </w:pPr>
      <w:r w:rsidRPr="00CA36E9">
        <w:rPr>
          <w:rFonts w:ascii="Times New Roman" w:hAnsi="Times New Roman" w:cs="Times New Roman"/>
          <w:bCs/>
        </w:rPr>
        <w:t xml:space="preserve"> </w:t>
      </w:r>
      <w:r w:rsidRPr="00D6059F">
        <w:rPr>
          <w:rFonts w:ascii="Times New Roman" w:hAnsi="Times New Roman" w:cs="Times New Roman"/>
          <w:bCs/>
          <w:lang w:val="de-DE"/>
        </w:rPr>
        <w:t xml:space="preserve">1. Die </w:t>
      </w:r>
      <w:hyperlink r:id="rId124" w:history="1">
        <w:r w:rsidRPr="00D6059F">
          <w:rPr>
            <w:rStyle w:val="w"/>
            <w:rFonts w:ascii="Times New Roman" w:hAnsi="Times New Roman" w:cs="Times New Roman"/>
            <w:lang w:val="de-DE"/>
          </w:rPr>
          <w:t>Triangulation</w:t>
        </w:r>
      </w:hyperlink>
      <w:r w:rsidRPr="00D6059F">
        <w:rPr>
          <w:rFonts w:ascii="Times New Roman" w:hAnsi="Times New Roman" w:cs="Times New Roman"/>
          <w:lang w:val="de-DE"/>
        </w:rPr>
        <w:t xml:space="preserve">, die </w:t>
      </w:r>
      <w:hyperlink r:id="rId125" w:history="1">
        <w:r w:rsidRPr="00D6059F">
          <w:rPr>
            <w:rStyle w:val="w"/>
            <w:rFonts w:ascii="Times New Roman" w:hAnsi="Times New Roman" w:cs="Times New Roman"/>
            <w:lang w:val="de-DE"/>
          </w:rPr>
          <w:t>Bauwerksüberwachung</w:t>
        </w:r>
      </w:hyperlink>
      <w:r w:rsidRPr="00D6059F">
        <w:rPr>
          <w:rStyle w:val="w"/>
          <w:rFonts w:ascii="Times New Roman" w:hAnsi="Times New Roman" w:cs="Times New Roman"/>
          <w:lang w:val="de-DE"/>
        </w:rPr>
        <w:t xml:space="preserve">, die </w:t>
      </w:r>
      <w:hyperlink r:id="rId126" w:history="1">
        <w:r w:rsidRPr="00D6059F">
          <w:rPr>
            <w:rStyle w:val="w"/>
            <w:rFonts w:ascii="Times New Roman" w:hAnsi="Times New Roman" w:cs="Times New Roman"/>
            <w:lang w:val="de-DE"/>
          </w:rPr>
          <w:t>Polygonierung</w:t>
        </w:r>
      </w:hyperlink>
      <w:r w:rsidRPr="00D6059F">
        <w:rPr>
          <w:rFonts w:ascii="Times New Roman" w:hAnsi="Times New Roman" w:cs="Times New Roman"/>
          <w:lang w:val="de-DE"/>
        </w:rPr>
        <w:t xml:space="preserve">, die </w:t>
      </w:r>
      <w:hyperlink r:id="rId127" w:history="1">
        <w:r w:rsidRPr="00D6059F">
          <w:rPr>
            <w:rStyle w:val="w"/>
            <w:rFonts w:ascii="Times New Roman" w:hAnsi="Times New Roman" w:cs="Times New Roman"/>
            <w:lang w:val="de-DE"/>
          </w:rPr>
          <w:t>Fernerkundung</w:t>
        </w:r>
      </w:hyperlink>
      <w:r w:rsidRPr="00D6059F">
        <w:rPr>
          <w:rStyle w:val="w"/>
          <w:rFonts w:ascii="Times New Roman" w:hAnsi="Times New Roman" w:cs="Times New Roman"/>
          <w:lang w:val="de-DE"/>
        </w:rPr>
        <w: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Luftbildauswertung.</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 2. Der </w:t>
      </w:r>
      <w:hyperlink r:id="rId128" w:history="1">
        <w:r w:rsidRPr="00D6059F">
          <w:rPr>
            <w:rStyle w:val="w"/>
            <w:rFonts w:ascii="Times New Roman" w:hAnsi="Times New Roman" w:cs="Times New Roman"/>
            <w:lang w:val="de-DE"/>
          </w:rPr>
          <w:t>Theodolit</w:t>
        </w:r>
      </w:hyperlink>
      <w:r w:rsidRPr="00D6059F">
        <w:rPr>
          <w:rFonts w:ascii="Times New Roman" w:hAnsi="Times New Roman" w:cs="Times New Roman"/>
          <w:lang w:val="de-DE"/>
        </w:rPr>
        <w:t xml:space="preserve">, der </w:t>
      </w:r>
      <w:hyperlink r:id="rId129" w:history="1">
        <w:r w:rsidRPr="00D6059F">
          <w:rPr>
            <w:rStyle w:val="w"/>
            <w:rFonts w:ascii="Times New Roman" w:hAnsi="Times New Roman" w:cs="Times New Roman"/>
            <w:lang w:val="de-DE"/>
          </w:rPr>
          <w:t>Tachymeter</w:t>
        </w:r>
      </w:hyperlink>
      <w:r w:rsidRPr="00D6059F">
        <w:rPr>
          <w:rFonts w:ascii="Times New Roman" w:hAnsi="Times New Roman" w:cs="Times New Roman"/>
          <w:lang w:val="de-DE"/>
        </w:rPr>
        <w:t xml:space="preserve">, die </w:t>
      </w:r>
      <w:hyperlink r:id="rId130" w:history="1">
        <w:r w:rsidRPr="00D6059F">
          <w:rPr>
            <w:rStyle w:val="w"/>
            <w:rFonts w:ascii="Times New Roman" w:hAnsi="Times New Roman" w:cs="Times New Roman"/>
            <w:lang w:val="de-DE"/>
          </w:rPr>
          <w:t>Photogrammetrie</w:t>
        </w:r>
      </w:hyperlink>
      <w:r w:rsidRPr="00D6059F">
        <w:rPr>
          <w:rFonts w:ascii="Times New Roman" w:hAnsi="Times New Roman" w:cs="Times New Roman"/>
          <w:lang w:val="de-DE"/>
        </w:rPr>
        <w:t xml:space="preserve">, der </w:t>
      </w:r>
      <w:hyperlink r:id="rId131" w:history="1">
        <w:r w:rsidRPr="00D6059F">
          <w:rPr>
            <w:rStyle w:val="w"/>
            <w:rFonts w:ascii="Times New Roman" w:hAnsi="Times New Roman" w:cs="Times New Roman"/>
            <w:lang w:val="de-DE"/>
          </w:rPr>
          <w:t>Laserscanner</w:t>
        </w:r>
      </w:hyperlink>
      <w:r w:rsidRPr="00D6059F">
        <w:rPr>
          <w:rStyle w:val="w"/>
          <w:rFonts w:ascii="Times New Roman" w:hAnsi="Times New Roman" w:cs="Times New Roman"/>
          <w:lang w:val="de-DE"/>
        </w:rPr>
        <w:t>, das</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 xml:space="preserve">Nivellier. </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 3. Die Erdoberfläche,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Erdschwerefeld,</w:t>
      </w:r>
      <w:r w:rsidRPr="00D6059F">
        <w:rPr>
          <w:rFonts w:ascii="Times New Roman" w:hAnsi="Times New Roman" w:cs="Times New Roman"/>
          <w:bCs/>
          <w:lang w:val="de-DE"/>
        </w:rPr>
        <w:t xml:space="preserve"> d</w:t>
      </w:r>
      <w:r w:rsidRPr="00D6059F">
        <w:rPr>
          <w:rStyle w:val="w"/>
          <w:rFonts w:ascii="Times New Roman" w:hAnsi="Times New Roman" w:cs="Times New Roman"/>
          <w:lang w:val="de-DE"/>
        </w:rPr>
        <w:t>as Gelände,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Erde, das Berufsfeld, Grundstück.</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bCs/>
          <w:lang w:val="de-DE"/>
        </w:rPr>
        <w:t xml:space="preserve"> 4. Der Geodät, der Geometer,</w:t>
      </w:r>
      <w:r w:rsidRPr="00D6059F">
        <w:rPr>
          <w:rFonts w:ascii="Times New Roman" w:hAnsi="Times New Roman" w:cs="Times New Roman"/>
          <w:lang w:val="de-DE"/>
        </w:rPr>
        <w:t xml:space="preserve"> der </w:t>
      </w:r>
      <w:r w:rsidRPr="00D6059F">
        <w:rPr>
          <w:rStyle w:val="w"/>
          <w:rFonts w:ascii="Times New Roman" w:hAnsi="Times New Roman" w:cs="Times New Roman"/>
          <w:bCs/>
          <w:lang w:val="de-DE"/>
        </w:rPr>
        <w:t>Vermessungsingenieur,</w:t>
      </w:r>
      <w:r w:rsidRPr="00D6059F">
        <w:rPr>
          <w:rFonts w:ascii="Times New Roman" w:hAnsi="Times New Roman" w:cs="Times New Roman"/>
          <w:lang w:val="de-DE"/>
        </w:rPr>
        <w:t xml:space="preserve"> die </w:t>
      </w:r>
      <w:hyperlink r:id="rId132" w:history="1">
        <w:r w:rsidRPr="00D6059F">
          <w:rPr>
            <w:rStyle w:val="w"/>
            <w:rFonts w:ascii="Times New Roman" w:hAnsi="Times New Roman" w:cs="Times New Roman"/>
            <w:lang w:val="de-DE"/>
          </w:rPr>
          <w:t>Erdmessung</w:t>
        </w:r>
      </w:hyperlink>
      <w:r w:rsidRPr="00D6059F">
        <w:rPr>
          <w:rStyle w:val="w"/>
          <w:rFonts w:ascii="Times New Roman" w:hAnsi="Times New Roman" w:cs="Times New Roman"/>
          <w:lang w:val="de-DE"/>
        </w:rPr>
        <w:t xml:space="preserve">, </w:t>
      </w:r>
      <w:r w:rsidRPr="00D6059F">
        <w:rPr>
          <w:rFonts w:ascii="Times New Roman" w:hAnsi="Times New Roman" w:cs="Times New Roman"/>
          <w:lang w:val="de-DE"/>
        </w:rPr>
        <w:t xml:space="preserve">der </w:t>
      </w:r>
      <w:hyperlink r:id="rId133" w:history="1">
        <w:r w:rsidRPr="00D6059F">
          <w:rPr>
            <w:rStyle w:val="w"/>
            <w:rFonts w:ascii="Times New Roman" w:hAnsi="Times New Roman" w:cs="Times New Roman"/>
            <w:lang w:val="de-DE"/>
          </w:rPr>
          <w:t>Vermessungstechniker</w:t>
        </w:r>
      </w:hyperlink>
      <w:r w:rsidRPr="00D6059F">
        <w:rPr>
          <w:rStyle w:val="w"/>
          <w:rFonts w:ascii="Times New Roman" w:hAnsi="Times New Roman" w:cs="Times New Roman"/>
          <w:lang w:val="de-DE"/>
        </w:rPr>
        <w: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Messgehilfen.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9. Поставьте вопросы к выделенным словам.</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1.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Landesvermessung</w:t>
      </w:r>
      <w:r w:rsidRPr="00D6059F">
        <w:rPr>
          <w:rFonts w:ascii="Times New Roman" w:hAnsi="Times New Roman" w:cs="Times New Roman"/>
          <w:lang w:val="de-DE"/>
        </w:rPr>
        <w:t xml:space="preserve">, </w:t>
      </w:r>
      <w:hyperlink r:id="rId134" w:history="1">
        <w:r w:rsidRPr="00D6059F">
          <w:rPr>
            <w:rStyle w:val="w"/>
            <w:rFonts w:ascii="Times New Roman" w:hAnsi="Times New Roman" w:cs="Times New Roman"/>
            <w:lang w:val="de-DE"/>
          </w:rPr>
          <w:t>Kataster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Bauvermessung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hat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allem</w:t>
      </w:r>
      <w:r w:rsidRPr="00D6059F">
        <w:rPr>
          <w:rFonts w:ascii="Times New Roman" w:hAnsi="Times New Roman" w:cs="Times New Roman"/>
          <w:lang w:val="de-DE"/>
        </w:rPr>
        <w:t xml:space="preserve"> </w:t>
      </w:r>
      <w:r w:rsidRPr="00D6059F">
        <w:rPr>
          <w:rStyle w:val="w"/>
          <w:rFonts w:ascii="Times New Roman" w:hAnsi="Times New Roman" w:cs="Times New Roman"/>
          <w:b/>
          <w:i/>
          <w:lang w:val="de-DE"/>
        </w:rPr>
        <w:t>mit</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der</w:t>
      </w:r>
      <w:r w:rsidRPr="00D6059F">
        <w:rPr>
          <w:rFonts w:ascii="Times New Roman" w:hAnsi="Times New Roman" w:cs="Times New Roman"/>
          <w:b/>
          <w:i/>
          <w:lang w:val="de-DE"/>
        </w:rPr>
        <w:t xml:space="preserve"> </w:t>
      </w:r>
      <w:hyperlink r:id="rId135" w:history="1">
        <w:r w:rsidRPr="00D6059F">
          <w:rPr>
            <w:rStyle w:val="w"/>
            <w:rFonts w:ascii="Times New Roman" w:hAnsi="Times New Roman" w:cs="Times New Roman"/>
            <w:b/>
            <w:i/>
            <w:lang w:val="de-DE"/>
          </w:rPr>
          <w:t>Erfassung</w:t>
        </w:r>
      </w:hyperlink>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von</w:t>
      </w:r>
      <w:r w:rsidRPr="00D6059F">
        <w:rPr>
          <w:rFonts w:ascii="Times New Roman" w:hAnsi="Times New Roman" w:cs="Times New Roman"/>
          <w:b/>
          <w:i/>
          <w:lang w:val="de-DE"/>
        </w:rPr>
        <w:t xml:space="preserve"> </w:t>
      </w:r>
      <w:hyperlink r:id="rId136" w:history="1">
        <w:r w:rsidRPr="00D6059F">
          <w:rPr>
            <w:rStyle w:val="w"/>
            <w:rFonts w:ascii="Times New Roman" w:hAnsi="Times New Roman" w:cs="Times New Roman"/>
            <w:b/>
            <w:i/>
            <w:lang w:val="de-DE"/>
          </w:rPr>
          <w:t>geometrischen</w:t>
        </w:r>
      </w:hyperlink>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Größen</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an</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der</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Erdoberfläche</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und</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der</w:t>
      </w:r>
      <w:r w:rsidRPr="00D6059F">
        <w:rPr>
          <w:rFonts w:ascii="Times New Roman" w:hAnsi="Times New Roman" w:cs="Times New Roman"/>
          <w:b/>
          <w:i/>
          <w:lang w:val="de-DE"/>
        </w:rPr>
        <w:t xml:space="preserve"> </w:t>
      </w:r>
      <w:hyperlink r:id="rId137" w:history="1">
        <w:r w:rsidRPr="00D6059F">
          <w:rPr>
            <w:rStyle w:val="w"/>
            <w:rFonts w:ascii="Times New Roman" w:hAnsi="Times New Roman" w:cs="Times New Roman"/>
            <w:b/>
            <w:i/>
            <w:lang w:val="de-DE"/>
          </w:rPr>
          <w:t>Absteckung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tun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b/>
          <w:i/>
          <w:lang w:val="de-DE"/>
        </w:rPr>
        <w:t>für</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die</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Verwaltung</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von</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Geoobjekten</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insb</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für</w:t>
      </w:r>
      <w:r w:rsidRPr="00D6059F">
        <w:rPr>
          <w:rFonts w:ascii="Times New Roman" w:hAnsi="Times New Roman" w:cs="Times New Roman"/>
          <w:b/>
          <w:i/>
          <w:lang w:val="de-DE"/>
        </w:rPr>
        <w:t xml:space="preserve"> </w:t>
      </w:r>
      <w:r w:rsidRPr="00D6059F">
        <w:rPr>
          <w:rStyle w:val="w"/>
          <w:rFonts w:ascii="Times New Roman" w:hAnsi="Times New Roman" w:cs="Times New Roman"/>
          <w:b/>
          <w:i/>
          <w:lang w:val="de-DE"/>
        </w:rPr>
        <w:t>die</w:t>
      </w:r>
      <w:r w:rsidRPr="00D6059F">
        <w:rPr>
          <w:rFonts w:ascii="Times New Roman" w:hAnsi="Times New Roman" w:cs="Times New Roman"/>
          <w:b/>
          <w:i/>
          <w:lang w:val="de-DE"/>
        </w:rPr>
        <w:t xml:space="preserve"> </w:t>
      </w:r>
      <w:hyperlink r:id="rId138" w:history="1">
        <w:r w:rsidRPr="00D6059F">
          <w:rPr>
            <w:rStyle w:val="w"/>
            <w:rFonts w:ascii="Times New Roman" w:hAnsi="Times New Roman" w:cs="Times New Roman"/>
            <w:b/>
            <w:i/>
            <w:lang w:val="de-DE"/>
          </w:rPr>
          <w:t>Geobasisdaten</w:t>
        </w:r>
      </w:hyperlink>
      <w:r w:rsidRPr="00D6059F">
        <w:rPr>
          <w:rFonts w:ascii="Times New Roman" w:hAnsi="Times New Roman" w:cs="Times New Roman"/>
          <w:b/>
          <w:i/>
          <w:lang w:val="de-DE"/>
        </w:rPr>
        <w:t xml:space="preserve"> </w:t>
      </w:r>
      <w:r w:rsidRPr="00D6059F">
        <w:rPr>
          <w:rStyle w:val="w"/>
          <w:rFonts w:ascii="Times New Roman" w:hAnsi="Times New Roman" w:cs="Times New Roman"/>
          <w:lang w:val="de-DE"/>
        </w:rPr>
        <w:t>verantwortlich</w:t>
      </w:r>
      <w:r w:rsidRPr="00D6059F">
        <w:rPr>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 xml:space="preserve">3. </w:t>
      </w:r>
      <w:r w:rsidRPr="00D6059F">
        <w:rPr>
          <w:rStyle w:val="w"/>
          <w:lang w:val="de-DE"/>
        </w:rPr>
        <w:t>Zu den Aufgabenbereichen</w:t>
      </w:r>
      <w:r w:rsidRPr="00D6059F">
        <w:rPr>
          <w:lang w:val="de-DE"/>
        </w:rPr>
        <w:t xml:space="preserve"> der </w:t>
      </w:r>
      <w:r w:rsidRPr="00D6059F">
        <w:rPr>
          <w:rStyle w:val="w"/>
          <w:lang w:val="de-DE"/>
        </w:rPr>
        <w:t xml:space="preserve">Geodäten gehören </w:t>
      </w:r>
      <w:hyperlink r:id="rId139" w:history="1">
        <w:r w:rsidRPr="00D6059F">
          <w:rPr>
            <w:rStyle w:val="w"/>
            <w:b/>
            <w:i/>
            <w:lang w:val="de-DE"/>
          </w:rPr>
          <w:t>Abmarkung</w:t>
        </w:r>
      </w:hyperlink>
      <w:r w:rsidRPr="00D6059F">
        <w:rPr>
          <w:b/>
          <w:i/>
          <w:lang w:val="de-DE"/>
        </w:rPr>
        <w:t xml:space="preserve"> </w:t>
      </w:r>
      <w:r w:rsidRPr="00D6059F">
        <w:rPr>
          <w:rStyle w:val="w"/>
          <w:b/>
          <w:i/>
          <w:lang w:val="de-DE"/>
        </w:rPr>
        <w:t>und</w:t>
      </w:r>
      <w:r w:rsidRPr="00D6059F">
        <w:rPr>
          <w:b/>
          <w:i/>
          <w:lang w:val="de-DE"/>
        </w:rPr>
        <w:t xml:space="preserve"> </w:t>
      </w:r>
      <w:r w:rsidRPr="00D6059F">
        <w:rPr>
          <w:rStyle w:val="w"/>
          <w:b/>
          <w:i/>
          <w:lang w:val="de-DE"/>
        </w:rPr>
        <w:t>Festlegen</w:t>
      </w:r>
      <w:r w:rsidRPr="00D6059F">
        <w:rPr>
          <w:b/>
          <w:i/>
          <w:lang w:val="de-DE"/>
        </w:rPr>
        <w:t xml:space="preserve"> </w:t>
      </w:r>
      <w:r w:rsidRPr="00D6059F">
        <w:rPr>
          <w:rStyle w:val="w"/>
          <w:b/>
          <w:i/>
          <w:lang w:val="de-DE"/>
        </w:rPr>
        <w:t>neuer</w:t>
      </w:r>
      <w:r w:rsidRPr="00D6059F">
        <w:rPr>
          <w:b/>
          <w:i/>
          <w:lang w:val="de-DE"/>
        </w:rPr>
        <w:t xml:space="preserve"> </w:t>
      </w:r>
      <w:r w:rsidRPr="00D6059F">
        <w:rPr>
          <w:rStyle w:val="w"/>
          <w:b/>
          <w:i/>
          <w:lang w:val="de-DE"/>
        </w:rPr>
        <w:t>Grundstücksgrenzen.</w:t>
      </w:r>
    </w:p>
    <w:p w:rsidR="00273C61" w:rsidRPr="00D6059F" w:rsidRDefault="00273C61" w:rsidP="00273C61">
      <w:pPr>
        <w:pStyle w:val="1f2"/>
        <w:spacing w:before="0" w:after="0" w:line="240" w:lineRule="auto"/>
        <w:ind w:firstLine="284"/>
        <w:jc w:val="both"/>
        <w:rPr>
          <w:lang w:val="de-DE"/>
        </w:rPr>
      </w:pPr>
      <w:r w:rsidRPr="00D6059F">
        <w:rPr>
          <w:rStyle w:val="w"/>
          <w:lang w:val="de-DE"/>
        </w:rPr>
        <w:t xml:space="preserve">4. </w:t>
      </w:r>
      <w:r w:rsidRPr="00D6059F">
        <w:rPr>
          <w:rStyle w:val="w"/>
          <w:b/>
          <w:i/>
          <w:lang w:val="de-DE"/>
        </w:rPr>
        <w:t>Ein</w:t>
      </w:r>
      <w:r w:rsidRPr="00D6059F">
        <w:rPr>
          <w:b/>
          <w:i/>
          <w:lang w:val="de-DE"/>
        </w:rPr>
        <w:t xml:space="preserve"> </w:t>
      </w:r>
      <w:r w:rsidRPr="00D6059F">
        <w:rPr>
          <w:rStyle w:val="w"/>
          <w:b/>
          <w:i/>
          <w:lang w:val="de-DE"/>
        </w:rPr>
        <w:t>mit</w:t>
      </w:r>
      <w:r w:rsidRPr="00D6059F">
        <w:rPr>
          <w:b/>
          <w:i/>
          <w:lang w:val="de-DE"/>
        </w:rPr>
        <w:t xml:space="preserve"> </w:t>
      </w:r>
      <w:r w:rsidRPr="00D6059F">
        <w:rPr>
          <w:rStyle w:val="w"/>
          <w:b/>
          <w:i/>
          <w:lang w:val="de-DE"/>
        </w:rPr>
        <w:t>besonderen</w:t>
      </w:r>
      <w:r w:rsidRPr="00D6059F">
        <w:rPr>
          <w:b/>
          <w:i/>
          <w:lang w:val="de-DE"/>
        </w:rPr>
        <w:t xml:space="preserve"> </w:t>
      </w:r>
      <w:r w:rsidRPr="00D6059F">
        <w:rPr>
          <w:rStyle w:val="w"/>
          <w:b/>
          <w:i/>
          <w:lang w:val="de-DE"/>
        </w:rPr>
        <w:t>Rechten</w:t>
      </w:r>
      <w:r w:rsidRPr="00D6059F">
        <w:rPr>
          <w:b/>
          <w:i/>
          <w:lang w:val="de-DE"/>
        </w:rPr>
        <w:t xml:space="preserve"> </w:t>
      </w:r>
      <w:r w:rsidRPr="00D6059F">
        <w:rPr>
          <w:rStyle w:val="w"/>
          <w:b/>
          <w:i/>
          <w:lang w:val="de-DE"/>
        </w:rPr>
        <w:t>ausgestatteter</w:t>
      </w:r>
      <w:r w:rsidRPr="00D6059F">
        <w:rPr>
          <w:b/>
          <w:i/>
          <w:lang w:val="de-DE"/>
        </w:rPr>
        <w:t xml:space="preserve"> </w:t>
      </w:r>
      <w:r w:rsidRPr="00D6059F">
        <w:rPr>
          <w:rStyle w:val="w"/>
          <w:b/>
          <w:i/>
          <w:lang w:val="de-DE"/>
        </w:rPr>
        <w:t>Geodät</w:t>
      </w:r>
      <w:r w:rsidRPr="00D6059F">
        <w:rPr>
          <w:b/>
          <w:i/>
          <w:lang w:val="de-DE"/>
        </w:rPr>
        <w:t xml:space="preserve"> </w:t>
      </w:r>
      <w:r w:rsidRPr="00D6059F">
        <w:rPr>
          <w:rStyle w:val="w"/>
          <w:lang w:val="de-DE"/>
        </w:rPr>
        <w:t>darf</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Grenzniederschriften</w:t>
      </w:r>
      <w:r w:rsidRPr="00D6059F">
        <w:rPr>
          <w:lang w:val="de-DE"/>
        </w:rPr>
        <w:t xml:space="preserve"> </w:t>
      </w:r>
      <w:r w:rsidRPr="00D6059F">
        <w:rPr>
          <w:rStyle w:val="w"/>
          <w:lang w:val="de-DE"/>
        </w:rPr>
        <w:t>vornehmen</w:t>
      </w:r>
      <w:r w:rsidRPr="00D6059F">
        <w:rPr>
          <w:lang w:val="de-DE"/>
        </w:rPr>
        <w:t>.</w:t>
      </w:r>
    </w:p>
    <w:p w:rsidR="00273C61" w:rsidRPr="00D6059F" w:rsidRDefault="00273C61" w:rsidP="00273C61">
      <w:pPr>
        <w:pStyle w:val="1f2"/>
        <w:spacing w:before="0" w:after="0" w:line="240" w:lineRule="auto"/>
        <w:ind w:firstLine="284"/>
        <w:jc w:val="both"/>
        <w:rPr>
          <w:bCs/>
          <w:lang w:val="de-DE"/>
        </w:rPr>
      </w:pPr>
      <w:r w:rsidRPr="00D6059F">
        <w:rPr>
          <w:lang w:val="de-DE"/>
        </w:rPr>
        <w:t xml:space="preserve">5. </w:t>
      </w:r>
      <w:r w:rsidRPr="00D6059F">
        <w:rPr>
          <w:rStyle w:val="w"/>
          <w:b/>
          <w:i/>
          <w:lang w:val="de-DE"/>
        </w:rPr>
        <w:t>Die</w:t>
      </w:r>
      <w:r w:rsidRPr="00D6059F">
        <w:rPr>
          <w:b/>
          <w:i/>
          <w:lang w:val="de-DE"/>
        </w:rPr>
        <w:t xml:space="preserve"> </w:t>
      </w:r>
      <w:r w:rsidRPr="00D6059F">
        <w:rPr>
          <w:rStyle w:val="w"/>
          <w:b/>
          <w:i/>
          <w:lang w:val="de-DE"/>
        </w:rPr>
        <w:t>Berufsbezeichnung</w:t>
      </w:r>
      <w:r w:rsidRPr="00D6059F">
        <w:rPr>
          <w:b/>
          <w:i/>
          <w:lang w:val="de-DE"/>
        </w:rPr>
        <w:t xml:space="preserve"> </w:t>
      </w:r>
      <w:hyperlink r:id="rId140" w:history="1">
        <w:r w:rsidRPr="00D6059F">
          <w:rPr>
            <w:rStyle w:val="w"/>
            <w:b/>
            <w:i/>
            <w:lang w:val="de-DE"/>
          </w:rPr>
          <w:t>Vermessungstechniker</w:t>
        </w:r>
      </w:hyperlink>
      <w:r w:rsidRPr="00D6059F">
        <w:rPr>
          <w:lang w:val="de-DE"/>
        </w:rPr>
        <w:t xml:space="preserve"> </w:t>
      </w:r>
      <w:r w:rsidRPr="00D6059F">
        <w:rPr>
          <w:rStyle w:val="w"/>
          <w:lang w:val="de-DE"/>
        </w:rPr>
        <w:t>trägt</w:t>
      </w:r>
      <w:r w:rsidRPr="00D6059F">
        <w:rPr>
          <w:lang w:val="de-DE"/>
        </w:rPr>
        <w:t xml:space="preserve">, </w:t>
      </w:r>
      <w:r w:rsidRPr="00D6059F">
        <w:rPr>
          <w:rStyle w:val="w"/>
          <w:lang w:val="de-DE"/>
        </w:rPr>
        <w:t>wer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dreijährige</w:t>
      </w:r>
      <w:r w:rsidRPr="00D6059F">
        <w:rPr>
          <w:lang w:val="de-DE"/>
        </w:rPr>
        <w:t xml:space="preserve"> </w:t>
      </w:r>
      <w:r w:rsidRPr="00D6059F">
        <w:rPr>
          <w:rStyle w:val="w"/>
          <w:lang w:val="de-DE"/>
        </w:rPr>
        <w:t>duale</w:t>
      </w:r>
      <w:r w:rsidRPr="00D6059F">
        <w:rPr>
          <w:lang w:val="de-DE"/>
        </w:rPr>
        <w:t xml:space="preserve"> </w:t>
      </w:r>
      <w:r w:rsidRPr="00D6059F">
        <w:rPr>
          <w:rStyle w:val="w"/>
          <w:lang w:val="de-DE"/>
        </w:rPr>
        <w:t>Berufsausbildung</w:t>
      </w:r>
      <w:r w:rsidRPr="00D6059F">
        <w:rPr>
          <w:lang w:val="de-DE"/>
        </w:rPr>
        <w:t xml:space="preserve"> </w:t>
      </w:r>
      <w:r w:rsidRPr="00D6059F">
        <w:rPr>
          <w:rStyle w:val="w"/>
          <w:lang w:val="de-DE"/>
        </w:rPr>
        <w:t>absolviert</w:t>
      </w:r>
      <w:r w:rsidRPr="00D6059F">
        <w:rPr>
          <w:lang w:val="de-DE"/>
        </w:rPr>
        <w:t xml:space="preserve"> </w:t>
      </w:r>
      <w:r w:rsidRPr="00D6059F">
        <w:rPr>
          <w:rStyle w:val="w"/>
          <w:lang w:val="de-DE"/>
        </w:rPr>
        <w:t>hat</w:t>
      </w:r>
      <w:r w:rsidRPr="00D6059F">
        <w:rPr>
          <w:lang w:val="de-DE"/>
        </w:rPr>
        <w:t xml:space="preserve">. </w:t>
      </w:r>
    </w:p>
    <w:p w:rsidR="00273C61" w:rsidRPr="00D6059F" w:rsidRDefault="00273C61" w:rsidP="00273C61">
      <w:pPr>
        <w:pStyle w:val="1f2"/>
        <w:spacing w:before="0" w:after="0" w:line="240" w:lineRule="auto"/>
        <w:ind w:firstLine="284"/>
        <w:jc w:val="both"/>
        <w:rPr>
          <w:b/>
          <w:bCs/>
          <w:lang w:val="de-DE"/>
        </w:rPr>
      </w:pPr>
      <w:r w:rsidRPr="00D6059F">
        <w:rPr>
          <w:bCs/>
          <w:lang w:val="de-DE"/>
        </w:rPr>
        <w:t xml:space="preserve">6.  </w:t>
      </w: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w:t>
      </w:r>
      <w:r w:rsidRPr="00D6059F">
        <w:rPr>
          <w:lang w:val="de-DE"/>
        </w:rPr>
        <w:t xml:space="preserve"> </w:t>
      </w:r>
      <w:hyperlink r:id="rId141" w:history="1">
        <w:r w:rsidRPr="00D6059F">
          <w:rPr>
            <w:rStyle w:val="w"/>
            <w:lang w:val="de-DE"/>
          </w:rPr>
          <w:t>Kartographie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hyperlink r:id="rId142" w:history="1">
        <w:r w:rsidRPr="00D6059F">
          <w:rPr>
            <w:rStyle w:val="w"/>
            <w:lang w:val="de-DE"/>
          </w:rPr>
          <w:t>Computergrafik</w:t>
        </w:r>
      </w:hyperlink>
      <w:r w:rsidRPr="00D6059F">
        <w:rPr>
          <w:lang w:val="de-DE"/>
        </w:rPr>
        <w:t xml:space="preserve"> </w:t>
      </w:r>
      <w:r w:rsidRPr="00D6059F">
        <w:rPr>
          <w:rStyle w:val="w"/>
          <w:lang w:val="de-DE"/>
        </w:rPr>
        <w:t>erzeugt</w:t>
      </w:r>
      <w:r w:rsidRPr="00D6059F">
        <w:rPr>
          <w:lang w:val="de-DE"/>
        </w:rPr>
        <w:t xml:space="preserve"> </w:t>
      </w:r>
      <w:r w:rsidRPr="00D6059F">
        <w:rPr>
          <w:rStyle w:val="w"/>
          <w:lang w:val="de-DE"/>
        </w:rPr>
        <w:t>er</w:t>
      </w:r>
      <w:r w:rsidRPr="00D6059F">
        <w:rPr>
          <w:lang w:val="de-DE"/>
        </w:rPr>
        <w:t xml:space="preserve"> </w:t>
      </w:r>
      <w:r w:rsidRPr="00D6059F">
        <w:rPr>
          <w:rStyle w:val="w"/>
          <w:lang w:val="de-DE"/>
        </w:rPr>
        <w:t>Abbildungen</w:t>
      </w:r>
      <w:r w:rsidRPr="00D6059F">
        <w:rPr>
          <w:lang w:val="de-DE"/>
        </w:rPr>
        <w:t xml:space="preserve">, </w:t>
      </w:r>
      <w:r w:rsidRPr="00D6059F">
        <w:rPr>
          <w:rStyle w:val="w"/>
          <w:b/>
          <w:i/>
          <w:lang w:val="de-DE"/>
        </w:rPr>
        <w:t>wie</w:t>
      </w:r>
      <w:r w:rsidRPr="00D6059F">
        <w:rPr>
          <w:b/>
          <w:i/>
          <w:lang w:val="de-DE"/>
        </w:rPr>
        <w:t xml:space="preserve"> </w:t>
      </w:r>
      <w:r w:rsidRPr="00D6059F">
        <w:rPr>
          <w:rStyle w:val="w"/>
          <w:b/>
          <w:i/>
          <w:lang w:val="de-DE"/>
        </w:rPr>
        <w:t>z</w:t>
      </w:r>
      <w:r w:rsidRPr="00D6059F">
        <w:rPr>
          <w:b/>
          <w:i/>
          <w:lang w:val="de-DE"/>
        </w:rPr>
        <w:t>.</w:t>
      </w:r>
      <w:r w:rsidRPr="00D6059F">
        <w:rPr>
          <w:rStyle w:val="w"/>
          <w:b/>
          <w:i/>
          <w:lang w:val="de-DE"/>
        </w:rPr>
        <w:t>B</w:t>
      </w:r>
      <w:r w:rsidRPr="00D6059F">
        <w:rPr>
          <w:b/>
          <w:i/>
          <w:lang w:val="de-DE"/>
        </w:rPr>
        <w:t xml:space="preserve">. </w:t>
      </w:r>
      <w:r w:rsidRPr="00D6059F">
        <w:rPr>
          <w:rStyle w:val="w"/>
          <w:b/>
          <w:i/>
          <w:lang w:val="de-DE"/>
        </w:rPr>
        <w:t>topographische</w:t>
      </w:r>
      <w:r w:rsidRPr="00D6059F">
        <w:rPr>
          <w:b/>
          <w:i/>
          <w:lang w:val="de-DE"/>
        </w:rPr>
        <w:t xml:space="preserve"> </w:t>
      </w:r>
      <w:hyperlink r:id="rId143" w:history="1">
        <w:r w:rsidRPr="00D6059F">
          <w:rPr>
            <w:rStyle w:val="w"/>
            <w:b/>
            <w:i/>
            <w:lang w:val="de-DE"/>
          </w:rPr>
          <w:t>Landkarten</w:t>
        </w:r>
      </w:hyperlink>
      <w:r w:rsidRPr="00D6059F">
        <w:rPr>
          <w:b/>
          <w:i/>
          <w:lang w:val="de-DE"/>
        </w:rPr>
        <w:t xml:space="preserve"> </w:t>
      </w:r>
      <w:r w:rsidRPr="00D6059F">
        <w:rPr>
          <w:rStyle w:val="w"/>
          <w:b/>
          <w:i/>
          <w:lang w:val="de-DE"/>
        </w:rPr>
        <w:t>oder</w:t>
      </w:r>
      <w:r w:rsidRPr="00D6059F">
        <w:rPr>
          <w:b/>
          <w:i/>
          <w:lang w:val="de-DE"/>
        </w:rPr>
        <w:t xml:space="preserve"> </w:t>
      </w:r>
      <w:r w:rsidRPr="00D6059F">
        <w:rPr>
          <w:rStyle w:val="w"/>
          <w:b/>
          <w:i/>
          <w:lang w:val="de-DE"/>
        </w:rPr>
        <w:t>3D</w:t>
      </w:r>
      <w:r w:rsidRPr="00D6059F">
        <w:rPr>
          <w:b/>
          <w:i/>
          <w:lang w:val="de-DE"/>
        </w:rPr>
        <w:t>-</w:t>
      </w:r>
      <w:r w:rsidRPr="00D6059F">
        <w:rPr>
          <w:rStyle w:val="w"/>
          <w:b/>
          <w:i/>
          <w:lang w:val="de-DE"/>
        </w:rPr>
        <w:t>Stadtmodelle</w:t>
      </w:r>
      <w:r w:rsidRPr="00D6059F">
        <w:rPr>
          <w:lang w:val="de-DE"/>
        </w:rPr>
        <w:t xml:space="preserve">, </w:t>
      </w:r>
      <w:r w:rsidRPr="00D6059F">
        <w:rPr>
          <w:rStyle w:val="w"/>
          <w:lang w:val="de-DE"/>
        </w:rPr>
        <w:t>dieser</w:t>
      </w:r>
      <w:r w:rsidRPr="00D6059F">
        <w:rPr>
          <w:lang w:val="de-DE"/>
        </w:rPr>
        <w:t xml:space="preserve"> </w:t>
      </w:r>
      <w:r w:rsidRPr="00D6059F">
        <w:rPr>
          <w:rStyle w:val="w"/>
          <w:lang w:val="de-DE"/>
        </w:rPr>
        <w:t>Geobjekte</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lastRenderedPageBreak/>
        <w:t>10.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D6059F">
        <w:rPr>
          <w:rStyle w:val="w"/>
          <w:lang w:val="de-DE"/>
        </w:rPr>
        <w:t>Ein</w:t>
      </w:r>
      <w:r w:rsidRPr="00D6059F">
        <w:rPr>
          <w:lang w:val="de-DE"/>
        </w:rPr>
        <w:t xml:space="preserve"> </w:t>
      </w:r>
      <w:r w:rsidRPr="00D6059F">
        <w:rPr>
          <w:rStyle w:val="w"/>
          <w:bCs/>
          <w:lang w:val="de-DE"/>
        </w:rPr>
        <w:t>Geodät</w:t>
      </w:r>
      <w:r w:rsidRPr="00D6059F">
        <w:rPr>
          <w:rStyle w:val="w"/>
          <w:b/>
          <w:bCs/>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 </w:t>
      </w:r>
      <w:r w:rsidRPr="00D6059F">
        <w:rPr>
          <w:rStyle w:val="w"/>
          <w:lang w:val="de-DE"/>
        </w:rPr>
        <w:t>der</w:t>
      </w:r>
      <w:r w:rsidRPr="00D6059F">
        <w:rPr>
          <w:lang w:val="de-DE"/>
        </w:rPr>
        <w:t xml:space="preserve"> </w:t>
      </w:r>
      <w:hyperlink r:id="rId144" w:history="1">
        <w:r w:rsidRPr="00D6059F">
          <w:rPr>
            <w:rStyle w:val="w"/>
            <w:lang w:val="de-DE"/>
          </w:rPr>
          <w:t>Geodäsie</w:t>
        </w:r>
      </w:hyperlink>
      <w:r w:rsidRPr="00D6059F">
        <w:rPr>
          <w:lang w:val="de-DE"/>
        </w:rPr>
        <w:t xml:space="preserve"> (</w:t>
      </w:r>
      <w:r w:rsidRPr="00D6059F">
        <w:rPr>
          <w:rStyle w:val="w"/>
          <w:lang w:val="de-DE"/>
        </w:rPr>
        <w:t>Vermessungswesen</w:t>
      </w:r>
      <w:r w:rsidRPr="00D6059F">
        <w:rPr>
          <w:lang w:val="de-DE"/>
        </w:rPr>
        <w:t xml:space="preserve">). </w:t>
      </w:r>
      <w:r w:rsidRPr="00D6059F">
        <w:rPr>
          <w:rStyle w:val="w"/>
          <w:lang w:val="de-DE"/>
        </w:rPr>
        <w:t>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dieses</w:t>
      </w:r>
      <w:r w:rsidRPr="00D6059F">
        <w:rPr>
          <w:lang w:val="de-DE"/>
        </w:rPr>
        <w:t xml:space="preserve"> </w:t>
      </w:r>
      <w:r w:rsidRPr="00D6059F">
        <w:rPr>
          <w:rStyle w:val="w"/>
          <w:lang w:val="de-DE"/>
        </w:rPr>
        <w:t>Fach</w:t>
      </w:r>
      <w:r w:rsidRPr="00D6059F">
        <w:rPr>
          <w:lang w:val="de-DE"/>
        </w:rPr>
        <w:t> </w:t>
      </w:r>
      <w:r w:rsidRPr="00D6059F">
        <w:rPr>
          <w:rStyle w:val="w"/>
          <w:lang w:val="de-DE"/>
        </w:rPr>
        <w:t>an</w:t>
      </w:r>
      <w:r w:rsidRPr="00D6059F">
        <w:rPr>
          <w:lang w:val="de-DE"/>
        </w:rPr>
        <w:t xml:space="preserve"> </w:t>
      </w:r>
      <w:r w:rsidRPr="00D6059F">
        <w:rPr>
          <w:rStyle w:val="w"/>
          <w:lang w:val="de-DE"/>
        </w:rPr>
        <w:t>der</w:t>
      </w:r>
      <w:r w:rsidRPr="00D6059F">
        <w:rPr>
          <w:lang w:val="de-DE"/>
        </w:rPr>
        <w:t xml:space="preserve"> … </w:t>
      </w:r>
      <w:r w:rsidRPr="00D6059F">
        <w:rPr>
          <w:rStyle w:val="w"/>
          <w:lang w:val="de-DE"/>
        </w:rPr>
        <w:t>oder</w:t>
      </w:r>
      <w:r w:rsidRPr="00D6059F">
        <w:rPr>
          <w:lang w:val="de-DE"/>
        </w:rPr>
        <w:t xml:space="preserve"> </w:t>
      </w:r>
      <w:hyperlink r:id="rId145" w:history="1">
        <w:r w:rsidRPr="00D6059F">
          <w:rPr>
            <w:rStyle w:val="w"/>
            <w:lang w:val="de-DE"/>
          </w:rPr>
          <w:t>Fachhochschule</w:t>
        </w:r>
      </w:hyperlink>
      <w:r w:rsidRPr="00D6059F">
        <w:rPr>
          <w:lang w:val="de-DE"/>
        </w:rPr>
        <w:t xml:space="preserve"> … </w:t>
      </w:r>
      <w:r w:rsidRPr="00D6059F">
        <w:rPr>
          <w:rStyle w:val="w"/>
          <w:lang w:val="de-DE"/>
        </w:rPr>
        <w:t>hat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bCs/>
          <w:lang w:val="de-DE"/>
        </w:rPr>
        <w:t>Vermessungsingenieur</w:t>
      </w:r>
      <w:r w:rsidRPr="00D6059F">
        <w:rPr>
          <w:lang w:val="de-DE"/>
        </w:rPr>
        <w:t>.</w:t>
      </w:r>
      <w:r w:rsidRPr="00D6059F">
        <w:rPr>
          <w:rStyle w:val="w"/>
          <w:lang w:val="de-DE"/>
        </w:rPr>
        <w:t xml:space="preserve"> Das Wort</w:t>
      </w:r>
      <w:r w:rsidRPr="00D6059F">
        <w:rPr>
          <w:lang w:val="de-DE"/>
        </w:rPr>
        <w:t xml:space="preserve">  „</w:t>
      </w:r>
      <w:r w:rsidRPr="00D6059F">
        <w:rPr>
          <w:rStyle w:val="w"/>
          <w:lang w:val="de-DE"/>
        </w:rPr>
        <w:t>Geodät</w:t>
      </w:r>
      <w:r w:rsidRPr="00D6059F">
        <w:rPr>
          <w:lang w:val="de-DE"/>
        </w:rPr>
        <w:t xml:space="preserve">“ … </w:t>
      </w:r>
      <w:r w:rsidRPr="00D6059F">
        <w:rPr>
          <w:rStyle w:val="w"/>
          <w:lang w:val="de-DE"/>
        </w:rPr>
        <w:t>aus</w:t>
      </w:r>
      <w:r w:rsidRPr="00D6059F">
        <w:rPr>
          <w:lang w:val="de-DE"/>
        </w:rPr>
        <w:t xml:space="preserve"> </w:t>
      </w:r>
      <w:r w:rsidRPr="00D6059F">
        <w:rPr>
          <w:rStyle w:val="w"/>
          <w:lang w:val="de-DE"/>
        </w:rPr>
        <w:t>dem</w:t>
      </w:r>
      <w:r w:rsidRPr="00D6059F">
        <w:rPr>
          <w:lang w:val="de-DE"/>
        </w:rPr>
        <w:t xml:space="preserve"> </w:t>
      </w:r>
      <w:hyperlink r:id="rId146" w:history="1">
        <w:r w:rsidRPr="00D6059F">
          <w:rPr>
            <w:rStyle w:val="w"/>
            <w:lang w:val="de-DE"/>
          </w:rPr>
          <w:t>Griechischen</w:t>
        </w:r>
      </w:hyperlink>
      <w:r w:rsidRPr="00D6059F">
        <w:rPr>
          <w:lang w:val="de-DE"/>
        </w:rPr>
        <w:t xml:space="preserve"> </w:t>
      </w:r>
      <w:r w:rsidRPr="00D6059F">
        <w:rPr>
          <w:rStyle w:val="w"/>
          <w:lang w:val="de-DE"/>
        </w:rPr>
        <w:t>und</w:t>
      </w:r>
      <w:r w:rsidRPr="00D6059F">
        <w:rPr>
          <w:lang w:val="de-DE"/>
        </w:rPr>
        <w:t xml:space="preserve"> </w:t>
      </w:r>
      <w:r w:rsidR="003F1769">
        <w:rPr>
          <w:rStyle w:val="w"/>
          <w:lang w:val="de-DE"/>
        </w:rPr>
        <w:t>bedeutet</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jemand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 xml:space="preserve">Erde … </w:t>
      </w:r>
      <w:r w:rsidRPr="00D6059F">
        <w:rPr>
          <w:lang w:val="de-DE"/>
        </w:rPr>
        <w:t>“.</w:t>
      </w:r>
      <w:r w:rsidRPr="00D6059F">
        <w:rPr>
          <w:rStyle w:val="w"/>
          <w:lang w:val="de-DE"/>
        </w:rPr>
        <w:t xml:space="preserve"> Geodäten</w:t>
      </w:r>
      <w:r w:rsidRPr="00D6059F">
        <w:rPr>
          <w:lang w:val="de-DE"/>
        </w:rPr>
        <w:t xml:space="preserve"> </w:t>
      </w:r>
      <w:r w:rsidRPr="00D6059F">
        <w:rPr>
          <w:rStyle w:val="w"/>
          <w:lang w:val="de-DE"/>
        </w:rPr>
        <w:t>stellen</w:t>
      </w:r>
      <w:r w:rsidRPr="00D6059F">
        <w:rPr>
          <w:lang w:val="de-DE"/>
        </w:rPr>
        <w:t xml:space="preserve"> </w:t>
      </w:r>
      <w:r w:rsidRPr="00D6059F">
        <w:rPr>
          <w:rStyle w:val="w"/>
          <w:lang w:val="de-DE"/>
        </w:rPr>
        <w:t>sich</w:t>
      </w:r>
      <w:r w:rsidRPr="00D6059F">
        <w:rPr>
          <w:lang w:val="de-DE"/>
        </w:rPr>
        <w:t xml:space="preserve"> </w:t>
      </w:r>
      <w:r w:rsidR="003F1769">
        <w:rPr>
          <w:rStyle w:val="w"/>
          <w:lang w:val="de-DE"/>
        </w:rPr>
        <w:t>die</w:t>
      </w:r>
      <w:r w:rsidRPr="00D6059F">
        <w:rPr>
          <w:rStyle w:val="w"/>
          <w:lang w:val="de-DE"/>
        </w:rPr>
        <w:t xml:space="preserve"> … </w:t>
      </w:r>
      <w:r w:rsidRPr="00D6059F">
        <w:rPr>
          <w:lang w:val="de-DE"/>
        </w:rPr>
        <w:t xml:space="preserve">, </w:t>
      </w:r>
      <w:r w:rsidRPr="00D6059F">
        <w:rPr>
          <w:rStyle w:val="w"/>
          <w:lang w:val="de-DE"/>
        </w:rPr>
        <w:t>die</w:t>
      </w:r>
      <w:r w:rsidRPr="00D6059F">
        <w:rPr>
          <w:lang w:val="de-DE"/>
        </w:rPr>
        <w:t xml:space="preserve"> </w:t>
      </w:r>
      <w:hyperlink r:id="rId147" w:history="1">
        <w:r w:rsidRPr="00D6059F">
          <w:rPr>
            <w:rStyle w:val="w"/>
            <w:lang w:val="de-DE"/>
          </w:rPr>
          <w:t>Erdfigur</w:t>
        </w:r>
      </w:hyperlink>
      <w:r w:rsidRPr="00D6059F">
        <w:rPr>
          <w:lang w:val="de-DE"/>
        </w:rPr>
        <w:t xml:space="preserve"> </w:t>
      </w:r>
      <w:r w:rsidRPr="00D6059F">
        <w:rPr>
          <w:rStyle w:val="w"/>
          <w:lang w:val="de-DE"/>
        </w:rPr>
        <w:t>in</w:t>
      </w:r>
      <w:r w:rsidRPr="00D6059F">
        <w:rPr>
          <w:lang w:val="de-DE"/>
        </w:rPr>
        <w:t xml:space="preserve"> </w:t>
      </w:r>
      <w:r w:rsidRPr="00D6059F">
        <w:rPr>
          <w:rStyle w:val="w"/>
          <w:lang w:val="de-DE"/>
        </w:rPr>
        <w:t>ihrer</w:t>
      </w:r>
      <w:r w:rsidRPr="00D6059F">
        <w:rPr>
          <w:lang w:val="de-DE"/>
        </w:rPr>
        <w:t xml:space="preserve"> </w:t>
      </w:r>
      <w:r w:rsidRPr="00D6059F">
        <w:rPr>
          <w:rStyle w:val="w"/>
          <w:lang w:val="de-DE"/>
        </w:rPr>
        <w:t>Größe</w:t>
      </w:r>
      <w:r w:rsidRPr="00D6059F">
        <w:rPr>
          <w:lang w:val="de-DE"/>
        </w:rPr>
        <w:t xml:space="preserve"> </w:t>
      </w:r>
      <w:r w:rsidRPr="00D6059F">
        <w:rPr>
          <w:rStyle w:val="w"/>
          <w:lang w:val="de-DE"/>
        </w:rPr>
        <w:t>und</w:t>
      </w:r>
      <w:r w:rsidRPr="00D6059F">
        <w:rPr>
          <w:lang w:val="de-DE"/>
        </w:rPr>
        <w:t xml:space="preserve"> … </w:t>
      </w:r>
      <w:r w:rsidRPr="00D6059F">
        <w:rPr>
          <w:rStyle w:val="w"/>
          <w:lang w:val="de-DE"/>
        </w:rPr>
        <w:t>zu</w:t>
      </w:r>
      <w:r w:rsidRPr="00D6059F">
        <w:rPr>
          <w:lang w:val="de-DE"/>
        </w:rPr>
        <w:t xml:space="preserve"> </w:t>
      </w:r>
      <w:r w:rsidRPr="00D6059F">
        <w:rPr>
          <w:rStyle w:val="w"/>
          <w:lang w:val="de-DE"/>
        </w:rPr>
        <w:t>bestimmen. Ein</w:t>
      </w:r>
      <w:r w:rsidRPr="00D6059F">
        <w:rPr>
          <w:lang w:val="de-DE"/>
        </w:rPr>
        <w:t xml:space="preserve"> </w:t>
      </w:r>
      <w:r w:rsidRPr="00D6059F">
        <w:rPr>
          <w:rStyle w:val="w"/>
          <w:lang w:val="de-DE"/>
        </w:rPr>
        <w:t>Geodät erfasst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 …</w:t>
      </w:r>
      <w:r w:rsidRPr="00D6059F">
        <w:rPr>
          <w:lang w:val="de-DE"/>
        </w:rPr>
        <w:t xml:space="preserve">, </w:t>
      </w:r>
      <w:r w:rsidR="003F1769">
        <w:rPr>
          <w:rStyle w:val="w"/>
          <w:lang w:val="de-DE"/>
        </w:rPr>
        <w:t xml:space="preserve">der </w:t>
      </w:r>
      <w:hyperlink r:id="rId148" w:history="1">
        <w:r w:rsidRPr="00D6059F">
          <w:rPr>
            <w:rStyle w:val="w"/>
            <w:lang w:val="de-DE"/>
          </w:rPr>
          <w:t>Photogrammetrie</w:t>
        </w:r>
      </w:hyperlink>
      <w:r w:rsidRPr="00D6059F">
        <w:rPr>
          <w:lang w:val="de-DE"/>
        </w:rPr>
        <w:t xml:space="preserve"> </w:t>
      </w:r>
      <w:r w:rsidRPr="00D6059F">
        <w:rPr>
          <w:rStyle w:val="w"/>
          <w:lang w:val="de-DE"/>
        </w:rPr>
        <w:t>und</w:t>
      </w:r>
      <w:r w:rsidRPr="00D6059F">
        <w:rPr>
          <w:lang w:val="de-DE"/>
        </w:rPr>
        <w:t xml:space="preserve"> </w:t>
      </w:r>
      <w:hyperlink r:id="rId149" w:history="1">
        <w:r w:rsidRPr="00D6059F">
          <w:rPr>
            <w:rStyle w:val="w"/>
            <w:lang w:val="de-DE"/>
          </w:rPr>
          <w:t>Fernerkundung</w:t>
        </w:r>
      </w:hyperlink>
      <w:r w:rsidRPr="00D6059F">
        <w:rPr>
          <w:lang w:val="de-DE"/>
        </w:rPr>
        <w:t xml:space="preserve"> </w:t>
      </w:r>
      <w:r w:rsidRPr="00D6059F">
        <w:rPr>
          <w:rStyle w:val="w"/>
          <w:lang w:val="de-DE"/>
        </w:rPr>
        <w:t>Geoobjekte</w:t>
      </w:r>
      <w:r w:rsidRPr="00D6059F">
        <w:rPr>
          <w:lang w:val="de-DE"/>
        </w:rPr>
        <w:t xml:space="preserve"> </w:t>
      </w:r>
      <w:r w:rsidRPr="00D6059F">
        <w:rPr>
          <w:rStyle w:val="w"/>
          <w:lang w:val="de-DE"/>
        </w:rPr>
        <w:t>auf</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der ..</w:t>
      </w:r>
      <w:r w:rsidRPr="00D6059F">
        <w:rPr>
          <w:lang w:val="de-DE"/>
        </w:rPr>
        <w:t>. .</w:t>
      </w:r>
      <w:r w:rsidRPr="00D6059F">
        <w:rPr>
          <w:rStyle w:val="w"/>
          <w:lang w:val="de-DE"/>
        </w:rPr>
        <w:t xml:space="preserve"> Ziel</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Geoobjekte</w:t>
      </w:r>
      <w:r w:rsidRPr="00D6059F">
        <w:rPr>
          <w:lang w:val="de-DE"/>
        </w:rPr>
        <w:t xml:space="preserve"> </w:t>
      </w:r>
      <w:r w:rsidRPr="00D6059F">
        <w:rPr>
          <w:rStyle w:val="w"/>
          <w:lang w:val="de-DE"/>
        </w:rPr>
        <w:t>geometrisch</w:t>
      </w:r>
      <w:r w:rsidRPr="00D6059F">
        <w:rPr>
          <w:lang w:val="de-DE"/>
        </w:rPr>
        <w:t xml:space="preserve"> </w:t>
      </w:r>
      <w:r w:rsidRPr="00D6059F">
        <w:rPr>
          <w:rStyle w:val="w"/>
          <w:lang w:val="de-DE"/>
        </w:rPr>
        <w:t>in …</w:t>
      </w:r>
      <w:r w:rsidRPr="00D6059F">
        <w:rPr>
          <w:lang w:val="de-DE"/>
        </w:rPr>
        <w:t xml:space="preserve">, </w:t>
      </w:r>
      <w:r w:rsidRPr="00D6059F">
        <w:rPr>
          <w:rStyle w:val="w"/>
          <w:lang w:val="de-DE"/>
        </w:rPr>
        <w:t>Orientierung</w:t>
      </w:r>
      <w:r w:rsidRPr="00D6059F">
        <w:rPr>
          <w:lang w:val="de-DE"/>
        </w:rPr>
        <w:t xml:space="preserve">, </w:t>
      </w:r>
      <w:r w:rsidRPr="00D6059F">
        <w:rPr>
          <w:rStyle w:val="w"/>
          <w:lang w:val="de-DE"/>
        </w:rPr>
        <w:t>Größe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mit</w:t>
      </w:r>
      <w:r w:rsidRPr="00D6059F">
        <w:rPr>
          <w:lang w:val="de-DE"/>
        </w:rPr>
        <w:t xml:space="preserve"> </w:t>
      </w:r>
      <w:r w:rsidRPr="00D6059F">
        <w:rPr>
          <w:rStyle w:val="w"/>
          <w:lang w:val="de-DE"/>
        </w:rPr>
        <w:t>vorgegebener</w:t>
      </w:r>
      <w:r w:rsidRPr="00D6059F">
        <w:rPr>
          <w:lang w:val="de-DE"/>
        </w:rPr>
        <w:t xml:space="preserve"> </w:t>
      </w:r>
      <w:r w:rsidRPr="00D6059F">
        <w:rPr>
          <w:rStyle w:val="w"/>
          <w:lang w:val="de-DE"/>
        </w:rPr>
        <w:t>Qualität</w:t>
      </w:r>
      <w:r w:rsidRPr="00D6059F">
        <w:rPr>
          <w:lang w:val="de-DE"/>
        </w:rPr>
        <w:t xml:space="preserve"> </w:t>
      </w:r>
      <w:r w:rsidRPr="00D6059F">
        <w:rPr>
          <w:rStyle w:val="w"/>
          <w:lang w:val="de-DE"/>
        </w:rPr>
        <w:t>zu</w:t>
      </w:r>
      <w:r w:rsidRPr="00D6059F">
        <w:rPr>
          <w:lang w:val="de-DE"/>
        </w:rPr>
        <w:t xml:space="preserve"> </w:t>
      </w:r>
      <w:r w:rsidRPr="00D6059F">
        <w:rPr>
          <w:rStyle w:val="w"/>
          <w:lang w:val="de-DE"/>
        </w:rPr>
        <w:t>bestimmen</w:t>
      </w:r>
      <w:r w:rsidRPr="00D6059F">
        <w:rPr>
          <w:lang w:val="de-DE"/>
        </w:rPr>
        <w:t>.</w:t>
      </w:r>
      <w:r w:rsidRPr="00D6059F">
        <w:rPr>
          <w:rStyle w:val="w"/>
          <w:lang w:val="de-DE"/>
        </w:rPr>
        <w:t xml:space="preserve"> Ein</w:t>
      </w:r>
      <w:r w:rsidRPr="00D6059F">
        <w:rPr>
          <w:lang w:val="de-DE"/>
        </w:rPr>
        <w:t xml:space="preserve"> </w:t>
      </w:r>
      <w:r w:rsidRPr="00D6059F">
        <w:rPr>
          <w:rStyle w:val="w"/>
          <w:lang w:val="de-DE"/>
        </w:rPr>
        <w:t>Geodät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 </w:t>
      </w:r>
      <w:r w:rsidRPr="00D6059F">
        <w:rPr>
          <w:rStyle w:val="w"/>
          <w:lang w:val="de-DE"/>
        </w:rPr>
        <w:t>verantwortlich</w:t>
      </w:r>
      <w:r w:rsidRPr="00D6059F">
        <w:rPr>
          <w:lang w:val="de-DE"/>
        </w:rPr>
        <w:t xml:space="preserve">. </w:t>
      </w:r>
      <w:r w:rsidRPr="00D6059F">
        <w:rPr>
          <w:rStyle w:val="w"/>
          <w:lang w:val="de-DE"/>
        </w:rPr>
        <w:t>Hierzu</w:t>
      </w:r>
      <w:r w:rsidRPr="00D6059F">
        <w:rPr>
          <w:lang w:val="de-DE"/>
        </w:rPr>
        <w:t xml:space="preserve"> … </w:t>
      </w:r>
      <w:r w:rsidRPr="00D6059F">
        <w:rPr>
          <w:rStyle w:val="w"/>
          <w:lang w:val="de-DE"/>
        </w:rPr>
        <w:t>er</w:t>
      </w:r>
      <w:r w:rsidRPr="00D6059F">
        <w:rPr>
          <w:lang w:val="de-DE"/>
        </w:rPr>
        <w:t xml:space="preserve"> </w:t>
      </w:r>
      <w:hyperlink r:id="rId150" w:history="1">
        <w:r w:rsidRPr="00D6059F">
          <w:rPr>
            <w:rStyle w:val="w"/>
            <w:lang w:val="de-DE"/>
          </w:rPr>
          <w:t>Geoinformationssysteme</w:t>
        </w:r>
      </w:hyperlink>
      <w:r w:rsidRPr="00D6059F">
        <w:rPr>
          <w:lang w:val="de-DE"/>
        </w:rPr>
        <w:t xml:space="preserve">. </w:t>
      </w:r>
      <w:r w:rsidRPr="00D6059F">
        <w:rPr>
          <w:rStyle w:val="w"/>
          <w:lang w:val="de-DE"/>
        </w:rPr>
        <w:t>Mit</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der</w:t>
      </w:r>
      <w:r w:rsidRPr="00D6059F">
        <w:rPr>
          <w:lang w:val="de-DE"/>
        </w:rPr>
        <w:t xml:space="preserve"> …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hyperlink r:id="rId151" w:history="1">
        <w:r w:rsidRPr="00D6059F">
          <w:rPr>
            <w:rStyle w:val="w"/>
            <w:lang w:val="de-DE"/>
          </w:rPr>
          <w:t>Computergrafik</w:t>
        </w:r>
      </w:hyperlink>
      <w:r w:rsidRPr="00D6059F">
        <w:rPr>
          <w:lang w:val="de-DE"/>
        </w:rPr>
        <w:t xml:space="preserve"> </w:t>
      </w:r>
      <w:r w:rsidRPr="00D6059F">
        <w:rPr>
          <w:rStyle w:val="w"/>
          <w:lang w:val="de-DE"/>
        </w:rPr>
        <w:t>erzeugt</w:t>
      </w:r>
      <w:r w:rsidRPr="00D6059F">
        <w:rPr>
          <w:lang w:val="de-DE"/>
        </w:rPr>
        <w:t xml:space="preserve"> </w:t>
      </w:r>
      <w:r w:rsidRPr="00D6059F">
        <w:rPr>
          <w:rStyle w:val="w"/>
          <w:lang w:val="de-DE"/>
        </w:rPr>
        <w:t>er …</w:t>
      </w:r>
      <w:r w:rsidRPr="00D6059F">
        <w:rPr>
          <w:lang w:val="de-DE"/>
        </w:rPr>
        <w:t xml:space="preserve">, </w:t>
      </w:r>
      <w:r w:rsidRPr="00D6059F">
        <w:rPr>
          <w:rStyle w:val="w"/>
          <w:lang w:val="de-DE"/>
        </w:rPr>
        <w:t>wie</w:t>
      </w:r>
      <w:r w:rsidRPr="00D6059F">
        <w:rPr>
          <w:lang w:val="de-DE"/>
        </w:rPr>
        <w:t xml:space="preserve"> </w:t>
      </w:r>
      <w:r w:rsidRPr="00D6059F">
        <w:rPr>
          <w:rStyle w:val="w"/>
          <w:lang w:val="de-DE"/>
        </w:rPr>
        <w:t>z</w:t>
      </w:r>
      <w:r w:rsidRPr="00D6059F">
        <w:rPr>
          <w:lang w:val="de-DE"/>
        </w:rPr>
        <w:t>.</w:t>
      </w:r>
      <w:r w:rsidRPr="00D6059F">
        <w:rPr>
          <w:rStyle w:val="w"/>
          <w:lang w:val="de-DE"/>
        </w:rPr>
        <w:t>B</w:t>
      </w:r>
      <w:r w:rsidRPr="00D6059F">
        <w:rPr>
          <w:lang w:val="de-DE"/>
        </w:rPr>
        <w:t xml:space="preserve">. </w:t>
      </w:r>
      <w:r w:rsidRPr="00D6059F">
        <w:rPr>
          <w:rStyle w:val="w"/>
          <w:lang w:val="de-DE"/>
        </w:rPr>
        <w:t>topographische</w:t>
      </w:r>
      <w:r w:rsidRPr="00D6059F">
        <w:rPr>
          <w:lang w:val="de-DE"/>
        </w:rPr>
        <w:t xml:space="preserve"> </w:t>
      </w:r>
      <w:hyperlink r:id="rId152" w:history="1">
        <w:r w:rsidRPr="00D6059F">
          <w:rPr>
            <w:rStyle w:val="w"/>
            <w:lang w:val="de-DE"/>
          </w:rPr>
          <w:t>Landkarten</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3D</w:t>
      </w:r>
      <w:r w:rsidRPr="00D6059F">
        <w:rPr>
          <w:lang w:val="de-DE"/>
        </w:rPr>
        <w:t>-</w:t>
      </w:r>
      <w:r w:rsidRPr="00D6059F">
        <w:rPr>
          <w:rStyle w:val="w"/>
          <w:lang w:val="de-DE"/>
        </w:rPr>
        <w:t>Stadtmodelle</w:t>
      </w:r>
      <w:r w:rsidRPr="00D6059F">
        <w:rPr>
          <w:lang w:val="de-DE"/>
        </w:rPr>
        <w:t xml:space="preserve">, </w:t>
      </w:r>
      <w:r w:rsidRPr="00D6059F">
        <w:rPr>
          <w:rStyle w:val="w"/>
          <w:lang w:val="de-DE"/>
        </w:rPr>
        <w:t>dieser</w:t>
      </w:r>
      <w:r w:rsidRPr="00D6059F">
        <w:rPr>
          <w:lang w:val="de-DE"/>
        </w:rPr>
        <w:t xml:space="preserve"> </w:t>
      </w:r>
      <w:r w:rsidRPr="00D6059F">
        <w:rPr>
          <w:rStyle w:val="w"/>
          <w:lang w:val="de-DE"/>
        </w:rPr>
        <w:t>Geobjekte</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Style w:val="w"/>
          <w:rFonts w:ascii="Times New Roman" w:hAnsi="Times New Roman" w:cs="Times New Roman"/>
          <w:lang w:val="de-DE"/>
        </w:rPr>
        <w:t xml:space="preserve">Studiert, nutzt, vermisst, Form, Erdoberfläche, Fachmann, </w:t>
      </w:r>
      <w:hyperlink r:id="rId153" w:history="1">
        <w:r w:rsidRPr="00D6059F">
          <w:rPr>
            <w:rStyle w:val="w"/>
            <w:rFonts w:ascii="Times New Roman" w:hAnsi="Times New Roman" w:cs="Times New Roman"/>
            <w:lang w:val="de-DE"/>
          </w:rPr>
          <w:t>Kartographie</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stammt, Abbildungen,</w:t>
      </w:r>
      <w:r w:rsidRPr="00D6059F">
        <w:rPr>
          <w:rFonts w:ascii="Times New Roman" w:hAnsi="Times New Roman" w:cs="Times New Roman"/>
          <w:lang w:val="de-DE"/>
        </w:rPr>
        <w:t xml:space="preserve"> </w:t>
      </w:r>
      <w:hyperlink r:id="rId154" w:history="1">
        <w:r w:rsidRPr="00D6059F">
          <w:rPr>
            <w:rStyle w:val="w"/>
            <w:rFonts w:ascii="Times New Roman" w:hAnsi="Times New Roman" w:cs="Times New Roman"/>
            <w:lang w:val="de-DE"/>
          </w:rPr>
          <w:t>Universität</w:t>
        </w:r>
      </w:hyperlink>
      <w:r w:rsidRPr="00D6059F">
        <w:rPr>
          <w:rStyle w:val="w"/>
          <w:rFonts w:ascii="Times New Roman" w:hAnsi="Times New Roman" w:cs="Times New Roman"/>
          <w:lang w:val="de-DE"/>
        </w:rPr>
        <w:t xml:space="preserve">, Lage, </w:t>
      </w:r>
      <w:hyperlink r:id="rId155" w:history="1">
        <w:r w:rsidRPr="00D6059F">
          <w:rPr>
            <w:rStyle w:val="w"/>
            <w:rFonts w:ascii="Times New Roman" w:hAnsi="Times New Roman" w:cs="Times New Roman"/>
            <w:lang w:val="de-DE"/>
          </w:rPr>
          <w:t>Geobasisdaten</w:t>
        </w:r>
      </w:hyperlink>
      <w:r w:rsidRPr="00D6059F">
        <w:rPr>
          <w:rStyle w:val="w"/>
          <w:rFonts w:ascii="Times New Roman" w:hAnsi="Times New Roman" w:cs="Times New Roman"/>
          <w:lang w:val="de-DE"/>
        </w:rPr>
        <w:t>, Aufgabe,</w:t>
      </w:r>
      <w:r w:rsidRPr="00D6059F">
        <w:rPr>
          <w:rFonts w:ascii="Times New Roman" w:hAnsi="Times New Roman" w:cs="Times New Roman"/>
          <w:lang w:val="de-DE"/>
        </w:rPr>
        <w:t xml:space="preserve"> </w:t>
      </w:r>
      <w:hyperlink r:id="rId156" w:history="1">
        <w:r w:rsidRPr="00D6059F">
          <w:rPr>
            <w:rStyle w:val="w"/>
            <w:rFonts w:ascii="Times New Roman" w:hAnsi="Times New Roman" w:cs="Times New Roman"/>
            <w:lang w:val="de-DE"/>
          </w:rPr>
          <w:t>Vermessungstechnik</w:t>
        </w:r>
      </w:hyperlink>
      <w:r w:rsidRPr="00D6059F">
        <w:rPr>
          <w:rStyle w:val="w"/>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bCs/>
          <w:lang w:val="de-DE"/>
        </w:rPr>
        <w:t>TEXT 4. KATASTER IN DEUTSCHLAND</w:t>
      </w: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p>
    <w:p w:rsidR="00273C61" w:rsidRPr="00CA36E9" w:rsidRDefault="00273C61" w:rsidP="00273C61">
      <w:pPr>
        <w:pStyle w:val="1f2"/>
        <w:shd w:val="clear" w:color="auto" w:fill="FFFFFF"/>
        <w:spacing w:before="0" w:after="0" w:line="240" w:lineRule="auto"/>
        <w:ind w:firstLine="284"/>
        <w:jc w:val="both"/>
        <w:rPr>
          <w:lang w:val="de-DE"/>
        </w:rPr>
      </w:pPr>
      <w:r w:rsidRPr="00CA36E9">
        <w:rPr>
          <w:iCs/>
          <w:lang w:val="de-DE"/>
        </w:rPr>
        <w:t>Kataster</w:t>
      </w:r>
      <w:r w:rsidRPr="00CA36E9">
        <w:rPr>
          <w:rStyle w:val="apple-converted-space"/>
          <w:rFonts w:eastAsia="font293"/>
          <w:lang w:val="de-DE"/>
        </w:rPr>
        <w:t> </w:t>
      </w:r>
      <w:r w:rsidRPr="00CA36E9">
        <w:rPr>
          <w:lang w:val="de-DE"/>
        </w:rPr>
        <w:t>kam über das französische Wort</w:t>
      </w:r>
      <w:r w:rsidRPr="00CA36E9">
        <w:rPr>
          <w:rStyle w:val="apple-converted-space"/>
          <w:rFonts w:eastAsia="font293"/>
          <w:lang w:val="de-DE"/>
        </w:rPr>
        <w:t> </w:t>
      </w:r>
      <w:hyperlink r:id="rId157" w:history="1">
        <w:r w:rsidRPr="00CA36E9">
          <w:rPr>
            <w:rStyle w:val="a7"/>
            <w:rFonts w:eastAsia="font293"/>
            <w:color w:val="auto"/>
            <w:u w:val="none"/>
            <w:lang w:val="de-DE"/>
          </w:rPr>
          <w:t>französisch</w:t>
        </w:r>
      </w:hyperlink>
      <w:r w:rsidRPr="00CA36E9">
        <w:rPr>
          <w:rStyle w:val="apple-converted-space"/>
          <w:rFonts w:eastAsia="font293"/>
          <w:lang w:val="de-DE"/>
        </w:rPr>
        <w:t> </w:t>
      </w:r>
      <w:r w:rsidRPr="00CA36E9">
        <w:rPr>
          <w:iCs/>
          <w:lang w:val="de-DE"/>
        </w:rPr>
        <w:t>cadastre</w:t>
      </w:r>
      <w:r w:rsidRPr="00CA36E9">
        <w:rPr>
          <w:rStyle w:val="apple-converted-space"/>
          <w:rFonts w:eastAsia="font293"/>
          <w:lang w:val="de-DE"/>
        </w:rPr>
        <w:t> </w:t>
      </w:r>
      <w:r w:rsidRPr="00CA36E9">
        <w:rPr>
          <w:lang w:val="de-DE"/>
        </w:rPr>
        <w:t>ins Deutsche und wird in etymologischer Hinsicht auf das</w:t>
      </w:r>
      <w:r w:rsidRPr="00CA36E9">
        <w:rPr>
          <w:rStyle w:val="apple-converted-space"/>
          <w:rFonts w:eastAsia="font293"/>
          <w:lang w:val="de-DE"/>
        </w:rPr>
        <w:t> </w:t>
      </w:r>
      <w:hyperlink r:id="rId158" w:history="1">
        <w:r w:rsidRPr="00CA36E9">
          <w:rPr>
            <w:rStyle w:val="a7"/>
            <w:rFonts w:eastAsia="font293"/>
            <w:color w:val="auto"/>
            <w:u w:val="none"/>
            <w:lang w:val="de-DE"/>
          </w:rPr>
          <w:t>griechische</w:t>
        </w:r>
      </w:hyperlink>
      <w:r w:rsidRPr="00CA36E9">
        <w:rPr>
          <w:rStyle w:val="apple-converted-space"/>
          <w:rFonts w:eastAsia="font293"/>
          <w:lang w:val="de-DE"/>
        </w:rPr>
        <w:t> </w:t>
      </w:r>
      <w:r w:rsidRPr="00CA36E9">
        <w:rPr>
          <w:lang w:val="de-DE"/>
        </w:rPr>
        <w:t>Wort</w:t>
      </w:r>
      <w:r w:rsidRPr="00CA36E9">
        <w:rPr>
          <w:rStyle w:val="apple-converted-space"/>
          <w:rFonts w:eastAsia="font293"/>
          <w:lang w:val="de-DE"/>
        </w:rPr>
        <w:t> </w:t>
      </w:r>
      <w:r w:rsidRPr="00CA36E9">
        <w:rPr>
          <w:iCs/>
          <w:lang w:val="de-DE"/>
        </w:rPr>
        <w:t xml:space="preserve"> katástichon, d.h.</w:t>
      </w:r>
      <w:r w:rsidRPr="00CA36E9">
        <w:rPr>
          <w:lang w:val="de-DE"/>
        </w:rPr>
        <w:t xml:space="preserve"> Liste, Register, Geschäftsbuch zurückgeführt. Das</w:t>
      </w:r>
      <w:r w:rsidRPr="00CA36E9">
        <w:rPr>
          <w:rStyle w:val="apple-converted-space"/>
          <w:rFonts w:eastAsia="font293"/>
          <w:lang w:val="de-DE"/>
        </w:rPr>
        <w:t> </w:t>
      </w:r>
      <w:hyperlink r:id="rId159" w:history="1">
        <w:r w:rsidRPr="00CA36E9">
          <w:rPr>
            <w:rStyle w:val="a7"/>
            <w:rFonts w:eastAsia="font293"/>
            <w:color w:val="auto"/>
            <w:u w:val="none"/>
            <w:lang w:val="de-DE"/>
          </w:rPr>
          <w:t>lateinisch</w:t>
        </w:r>
      </w:hyperlink>
      <w:r w:rsidRPr="00CA36E9">
        <w:rPr>
          <w:rStyle w:val="apple-converted-space"/>
          <w:rFonts w:eastAsia="font293"/>
          <w:lang w:val="de-DE"/>
        </w:rPr>
        <w:t xml:space="preserve">e </w:t>
      </w:r>
      <w:r w:rsidRPr="00CA36E9">
        <w:rPr>
          <w:iCs/>
          <w:lang w:val="de-DE"/>
        </w:rPr>
        <w:t>catasta</w:t>
      </w:r>
      <w:r w:rsidRPr="00CA36E9">
        <w:rPr>
          <w:rStyle w:val="apple-converted-space"/>
          <w:rFonts w:eastAsia="font293"/>
          <w:lang w:val="de-DE"/>
        </w:rPr>
        <w:t> </w:t>
      </w:r>
      <w:r w:rsidRPr="00CA36E9">
        <w:rPr>
          <w:iCs/>
          <w:lang w:val="la-Latn"/>
        </w:rPr>
        <w:t xml:space="preserve"> </w:t>
      </w:r>
      <w:r w:rsidRPr="00CA36E9">
        <w:rPr>
          <w:iCs/>
          <w:lang w:val="de-DE"/>
        </w:rPr>
        <w:t xml:space="preserve">bedeutet </w:t>
      </w:r>
      <w:r w:rsidRPr="00CA36E9">
        <w:rPr>
          <w:iCs/>
          <w:lang w:val="la-Latn"/>
        </w:rPr>
        <w:t>Stapel, Stoß, Menge</w:t>
      </w:r>
      <w:r w:rsidRPr="00CA36E9">
        <w:rPr>
          <w:iCs/>
          <w:lang w:val="de-DE"/>
        </w:rPr>
        <w:t>. Es</w:t>
      </w:r>
      <w:r w:rsidRPr="00CA36E9">
        <w:rPr>
          <w:lang w:val="de-DE"/>
        </w:rPr>
        <w:t xml:space="preserve"> wurde im Altertum für ein Schaugerüst zur Ausstellung verkäuflicher Sklaven verwendet.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CA36E9">
        <w:rPr>
          <w:rFonts w:ascii="Times New Roman" w:hAnsi="Times New Roman" w:cs="Times New Roman"/>
          <w:lang w:val="de-DE"/>
        </w:rPr>
        <w:t>Das Kataster ist das Grundstück</w:t>
      </w:r>
      <w:r w:rsidR="003F1769">
        <w:rPr>
          <w:rFonts w:ascii="Times New Roman" w:hAnsi="Times New Roman" w:cs="Times New Roman"/>
          <w:lang w:val="de-DE"/>
        </w:rPr>
        <w:t>s</w:t>
      </w:r>
      <w:r w:rsidRPr="00CA36E9">
        <w:rPr>
          <w:rFonts w:ascii="Times New Roman" w:hAnsi="Times New Roman" w:cs="Times New Roman"/>
          <w:lang w:val="de-DE"/>
        </w:rPr>
        <w:t xml:space="preserve">verzeichnis. Jede Parzelle (Grundstück) und jeder Grundeigentümer oder jede Grundeigentümerin ist </w:t>
      </w:r>
      <w:r w:rsidRPr="00D6059F">
        <w:rPr>
          <w:rFonts w:ascii="Times New Roman" w:hAnsi="Times New Roman" w:cs="Times New Roman"/>
          <w:lang w:val="de-DE"/>
        </w:rPr>
        <w:t>im Kataster aufgrund einer sogenannten Katasteranzeige aufgeführt. Das Kataster hat nicht nur die Aufgabe, die jeweiligen Grundstücks- und Eigentumsverhältnisse auf dem neuesten Stand zu halten, sondern bietet gleichzeitig die Grundlage für die Steuer massige Einschätzung von Boden.</w:t>
      </w:r>
      <w:r w:rsidRPr="00D6059F">
        <w:rPr>
          <w:rFonts w:ascii="Times New Roman" w:hAnsi="Times New Roman" w:cs="Times New Roman"/>
          <w:lang w:val="de-DE"/>
        </w:rPr>
        <w:br/>
        <w:t xml:space="preserve">Folgende Voraussetzungen führen zur Anpassung der Katasteranzeige: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Eigentumswechsel aufgrund einer Handänderung (Kauf, Erbgang, Schenkung). </w:t>
      </w:r>
    </w:p>
    <w:p w:rsidR="00273C61"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Änderung des Gebäudekatasterwertes aufgrund einer aktuelleren Schätzung.</w:t>
      </w:r>
    </w:p>
    <w:p w:rsidR="003F1769" w:rsidRPr="00D6059F" w:rsidRDefault="003F1769" w:rsidP="003F1769">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lastRenderedPageBreak/>
        <w:t>Als Eigentümer eines Grundstücks oder einer Liegenschaft erhält Privatperson Katasterauszüge und allgemeine Auskünfte über seine Parzelle.</w:t>
      </w:r>
    </w:p>
    <w:p w:rsidR="003F1769" w:rsidRPr="00D6059F" w:rsidRDefault="003F1769" w:rsidP="003F1769">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shd w:val="clear" w:color="auto" w:fill="FFFFFF"/>
          <w:lang w:val="de-DE"/>
        </w:rPr>
        <w:t>Unter</w:t>
      </w:r>
      <w:r w:rsidRPr="00D6059F">
        <w:rPr>
          <w:rStyle w:val="apple-converted-space"/>
          <w:rFonts w:ascii="Times New Roman" w:hAnsi="Times New Roman"/>
          <w:shd w:val="clear" w:color="auto" w:fill="FFFFFF"/>
          <w:lang w:val="de-DE"/>
        </w:rPr>
        <w:t> </w:t>
      </w:r>
      <w:r w:rsidRPr="00D6059F">
        <w:rPr>
          <w:rFonts w:ascii="Times New Roman" w:hAnsi="Times New Roman" w:cs="Times New Roman"/>
          <w:bCs/>
          <w:shd w:val="clear" w:color="auto" w:fill="FFFFFF"/>
          <w:lang w:val="de-DE"/>
        </w:rPr>
        <w:t>Kataster</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 xml:space="preserve">wird im Allgemeinen </w:t>
      </w:r>
      <w:r w:rsidRPr="00CA36E9">
        <w:rPr>
          <w:rFonts w:ascii="Times New Roman" w:hAnsi="Times New Roman" w:cs="Times New Roman"/>
          <w:shd w:val="clear" w:color="auto" w:fill="FFFFFF"/>
          <w:lang w:val="de-DE"/>
        </w:rPr>
        <w:t>ein</w:t>
      </w:r>
      <w:r w:rsidRPr="00CA36E9">
        <w:rPr>
          <w:rStyle w:val="apple-converted-space"/>
          <w:rFonts w:ascii="Times New Roman" w:hAnsi="Times New Roman"/>
          <w:shd w:val="clear" w:color="auto" w:fill="FFFFFF"/>
          <w:lang w:val="de-DE"/>
        </w:rPr>
        <w:t> </w:t>
      </w:r>
      <w:hyperlink r:id="rId160" w:history="1">
        <w:r w:rsidRPr="00CA36E9">
          <w:rPr>
            <w:rStyle w:val="a7"/>
            <w:rFonts w:ascii="Times New Roman" w:hAnsi="Times New Roman" w:cs="Times New Roman"/>
            <w:color w:val="auto"/>
            <w:u w:val="none"/>
            <w:shd w:val="clear" w:color="auto" w:fill="FFFFFF"/>
            <w:lang w:val="de-DE"/>
          </w:rPr>
          <w:t>Register</w:t>
        </w:r>
      </w:hyperlink>
      <w:r w:rsidRPr="00CA36E9">
        <w:rPr>
          <w:rFonts w:ascii="Times New Roman" w:hAnsi="Times New Roman" w:cs="Times New Roman"/>
          <w:shd w:val="clear" w:color="auto" w:fill="FFFFFF"/>
          <w:lang w:val="de-DE"/>
        </w:rPr>
        <w:t>, eine Liste oder Sammlung von Dingen oder Sachverhalten mit Raumbezug verstanden.</w:t>
      </w:r>
    </w:p>
    <w:p w:rsidR="00273C61" w:rsidRPr="00D6059F" w:rsidRDefault="003F1769" w:rsidP="003F1769">
      <w:pPr>
        <w:pStyle w:val="1f2"/>
        <w:shd w:val="clear" w:color="auto" w:fill="FFFFFF"/>
        <w:spacing w:before="0" w:after="0" w:line="240" w:lineRule="auto"/>
        <w:ind w:firstLine="284"/>
        <w:jc w:val="both"/>
        <w:rPr>
          <w:lang w:val="de-DE"/>
        </w:rPr>
      </w:pPr>
      <w:r w:rsidRPr="00CA36E9">
        <w:rPr>
          <w:shd w:val="clear" w:color="auto" w:fill="FFFFFF"/>
          <w:lang w:val="de-DE"/>
        </w:rPr>
        <w:t>Im engeren Sinne steht das (süddeutsch: auch der) Kataster, genauer das</w:t>
      </w:r>
      <w:r w:rsidRPr="00CA36E9">
        <w:rPr>
          <w:rStyle w:val="apple-converted-space"/>
          <w:shd w:val="clear" w:color="auto" w:fill="FFFFFF"/>
          <w:lang w:val="de-DE"/>
        </w:rPr>
        <w:t> </w:t>
      </w:r>
      <w:r w:rsidRPr="00CA36E9">
        <w:rPr>
          <w:bCs/>
          <w:shd w:val="clear" w:color="auto" w:fill="FFFFFF"/>
          <w:lang w:val="de-DE"/>
        </w:rPr>
        <w:t>Liegenschaftskataster</w:t>
      </w:r>
      <w:r w:rsidRPr="00CA36E9">
        <w:rPr>
          <w:shd w:val="clear" w:color="auto" w:fill="FFFFFF"/>
          <w:lang w:val="de-DE"/>
        </w:rPr>
        <w:t>, für das landesweit flächendeckende Register sämtlicher</w:t>
      </w:r>
      <w:r w:rsidRPr="00CA36E9">
        <w:rPr>
          <w:rStyle w:val="apple-converted-space"/>
          <w:shd w:val="clear" w:color="auto" w:fill="FFFFFF"/>
          <w:lang w:val="de-DE"/>
        </w:rPr>
        <w:t> </w:t>
      </w:r>
      <w:hyperlink r:id="rId161" w:history="1">
        <w:r w:rsidRPr="00CA36E9">
          <w:rPr>
            <w:rStyle w:val="a7"/>
            <w:color w:val="auto"/>
            <w:u w:val="none"/>
            <w:shd w:val="clear" w:color="auto" w:fill="FFFFFF"/>
            <w:lang w:val="de-DE"/>
          </w:rPr>
          <w:t>Flurstücke</w:t>
        </w:r>
      </w:hyperlink>
      <w:r w:rsidRPr="00CA36E9">
        <w:rPr>
          <w:rStyle w:val="apple-converted-space"/>
          <w:shd w:val="clear" w:color="auto" w:fill="FFFFFF"/>
          <w:lang w:val="de-DE"/>
        </w:rPr>
        <w:t> </w:t>
      </w:r>
      <w:r w:rsidRPr="00CA36E9">
        <w:rPr>
          <w:shd w:val="clear" w:color="auto" w:fill="FFFFFF"/>
          <w:lang w:val="de-DE"/>
        </w:rPr>
        <w:t>(</w:t>
      </w:r>
      <w:hyperlink r:id="rId162" w:history="1">
        <w:r w:rsidRPr="00CA36E9">
          <w:rPr>
            <w:rStyle w:val="a7"/>
            <w:color w:val="auto"/>
            <w:u w:val="none"/>
            <w:shd w:val="clear" w:color="auto" w:fill="FFFFFF"/>
            <w:lang w:val="de-DE"/>
          </w:rPr>
          <w:t>Parzellen</w:t>
        </w:r>
      </w:hyperlink>
      <w:r w:rsidRPr="00CA36E9">
        <w:rPr>
          <w:shd w:val="clear" w:color="auto" w:fill="FFFFFF"/>
          <w:lang w:val="de-DE"/>
        </w:rPr>
        <w:t>,</w:t>
      </w:r>
      <w:r w:rsidRPr="00CA36E9">
        <w:rPr>
          <w:rStyle w:val="apple-converted-space"/>
          <w:shd w:val="clear" w:color="auto" w:fill="FFFFFF"/>
          <w:lang w:val="de-DE"/>
        </w:rPr>
        <w:t>  </w:t>
      </w:r>
      <w:r w:rsidRPr="00CA36E9">
        <w:rPr>
          <w:shd w:val="clear" w:color="auto" w:fill="FFFFFF"/>
          <w:lang w:val="de-DE"/>
        </w:rPr>
        <w:t>und</w:t>
      </w:r>
      <w:r w:rsidRPr="00CA36E9">
        <w:rPr>
          <w:rStyle w:val="apple-converted-space"/>
          <w:shd w:val="clear" w:color="auto" w:fill="FFFFFF"/>
          <w:lang w:val="de-DE"/>
        </w:rPr>
        <w:t> </w:t>
      </w:r>
      <w:hyperlink r:id="rId163" w:history="1">
        <w:r w:rsidRPr="00CA36E9">
          <w:rPr>
            <w:rStyle w:val="a7"/>
            <w:color w:val="auto"/>
            <w:u w:val="none"/>
            <w:shd w:val="clear" w:color="auto" w:fill="FFFFFF"/>
            <w:lang w:val="de-DE"/>
          </w:rPr>
          <w:t>grundstücksgleiches Rechte</w:t>
        </w:r>
      </w:hyperlink>
      <w:r w:rsidRPr="00CA36E9">
        <w:rPr>
          <w:shd w:val="clear" w:color="auto" w:fill="FFFFFF"/>
          <w:lang w:val="de-DE"/>
        </w:rPr>
        <w:t>) und deren Beschreibung.</w:t>
      </w:r>
    </w:p>
    <w:p w:rsidR="00273C61" w:rsidRPr="00D6059F" w:rsidRDefault="00273C61" w:rsidP="00273C61">
      <w:pPr>
        <w:pStyle w:val="1f2"/>
        <w:shd w:val="clear" w:color="auto" w:fill="FFFFFF"/>
        <w:spacing w:before="0" w:after="0" w:line="240" w:lineRule="auto"/>
        <w:ind w:firstLine="284"/>
        <w:jc w:val="center"/>
        <w:rPr>
          <w:lang w:val="de-DE"/>
        </w:rPr>
      </w:pPr>
      <w:r>
        <w:rPr>
          <w:noProof/>
          <w:lang w:eastAsia="ru-RU"/>
        </w:rPr>
        <w:drawing>
          <wp:inline distT="0" distB="0" distL="0" distR="0">
            <wp:extent cx="2187575" cy="1581150"/>
            <wp:effectExtent l="0" t="0" r="3175" b="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2187575" cy="1581150"/>
                    </a:xfrm>
                    <a:prstGeom prst="rect">
                      <a:avLst/>
                    </a:prstGeom>
                    <a:solidFill>
                      <a:srgbClr val="FFFFFF"/>
                    </a:solidFill>
                    <a:ln>
                      <a:noFill/>
                    </a:ln>
                  </pic:spPr>
                </pic:pic>
              </a:graphicData>
            </a:graphic>
          </wp:inline>
        </w:drawing>
      </w:r>
    </w:p>
    <w:p w:rsidR="00273C61" w:rsidRPr="00D6059F" w:rsidRDefault="00273C61" w:rsidP="00273C61">
      <w:pPr>
        <w:pStyle w:val="1f2"/>
        <w:shd w:val="clear" w:color="auto" w:fill="FFFFFF"/>
        <w:spacing w:before="0" w:after="0" w:line="240" w:lineRule="auto"/>
        <w:ind w:firstLine="284"/>
        <w:jc w:val="center"/>
        <w:rPr>
          <w:lang w:val="de-DE"/>
        </w:rPr>
      </w:pPr>
    </w:p>
    <w:p w:rsidR="00273C61" w:rsidRPr="00CA36E9" w:rsidRDefault="00273C61" w:rsidP="00273C61">
      <w:pPr>
        <w:spacing w:after="0" w:line="240" w:lineRule="auto"/>
        <w:ind w:firstLine="284"/>
        <w:jc w:val="both"/>
        <w:rPr>
          <w:rFonts w:ascii="Times New Roman" w:hAnsi="Times New Roman" w:cs="Times New Roman"/>
          <w:b/>
          <w:lang w:val="de-DE"/>
        </w:rPr>
      </w:pPr>
      <w:r w:rsidRPr="00CA36E9">
        <w:rPr>
          <w:rFonts w:ascii="Times New Roman" w:hAnsi="Times New Roman" w:cs="Times New Roman"/>
          <w:shd w:val="clear" w:color="auto" w:fill="FFFFFF"/>
          <w:lang w:val="de-DE"/>
        </w:rPr>
        <w:t>In einem beschreibenden Teil (</w:t>
      </w:r>
      <w:hyperlink r:id="rId165" w:history="1">
        <w:r w:rsidRPr="00CA36E9">
          <w:rPr>
            <w:rStyle w:val="a7"/>
            <w:rFonts w:ascii="Times New Roman" w:hAnsi="Times New Roman" w:cs="Times New Roman"/>
            <w:color w:val="auto"/>
            <w:u w:val="none"/>
            <w:shd w:val="clear" w:color="auto" w:fill="FFFFFF"/>
            <w:lang w:val="de-DE"/>
          </w:rPr>
          <w:t>Liegenschaftsbuch</w:t>
        </w:r>
      </w:hyperlink>
      <w:r w:rsidRPr="00CA36E9">
        <w:rPr>
          <w:rFonts w:ascii="Times New Roman" w:hAnsi="Times New Roman" w:cs="Times New Roman"/>
          <w:shd w:val="clear" w:color="auto" w:fill="FFFFFF"/>
          <w:lang w:val="de-DE"/>
        </w:rPr>
        <w:t>) und in</w:t>
      </w:r>
      <w:r w:rsidRPr="00CA36E9">
        <w:rPr>
          <w:rStyle w:val="apple-converted-space"/>
          <w:rFonts w:ascii="Times New Roman" w:hAnsi="Times New Roman"/>
          <w:shd w:val="clear" w:color="auto" w:fill="FFFFFF"/>
          <w:lang w:val="de-DE"/>
        </w:rPr>
        <w:t> </w:t>
      </w:r>
      <w:hyperlink r:id="rId166" w:history="1">
        <w:r w:rsidRPr="00CA36E9">
          <w:rPr>
            <w:rStyle w:val="a7"/>
            <w:rFonts w:ascii="Times New Roman" w:hAnsi="Times New Roman" w:cs="Times New Roman"/>
            <w:color w:val="auto"/>
            <w:u w:val="none"/>
            <w:shd w:val="clear" w:color="auto" w:fill="FFFFFF"/>
            <w:lang w:val="de-DE"/>
          </w:rPr>
          <w:t>Karten</w:t>
        </w:r>
      </w:hyperlink>
      <w:r w:rsidRPr="00CA36E9">
        <w:rPr>
          <w:rStyle w:val="apple-converted-space"/>
          <w:rFonts w:ascii="Times New Roman" w:hAnsi="Times New Roman"/>
          <w:shd w:val="clear" w:color="auto" w:fill="FFFFFF"/>
          <w:lang w:val="de-DE"/>
        </w:rPr>
        <w:t> </w:t>
      </w:r>
      <w:r w:rsidRPr="00CA36E9">
        <w:rPr>
          <w:rFonts w:ascii="Times New Roman" w:hAnsi="Times New Roman" w:cs="Times New Roman"/>
          <w:shd w:val="clear" w:color="auto" w:fill="FFFFFF"/>
          <w:lang w:val="de-DE"/>
        </w:rPr>
        <w:t>(</w:t>
      </w:r>
      <w:hyperlink r:id="rId167" w:history="1">
        <w:r w:rsidRPr="00CA36E9">
          <w:rPr>
            <w:rStyle w:val="a7"/>
            <w:rFonts w:ascii="Times New Roman" w:hAnsi="Times New Roman" w:cs="Times New Roman"/>
            <w:color w:val="auto"/>
            <w:u w:val="none"/>
            <w:shd w:val="clear" w:color="auto" w:fill="FFFFFF"/>
            <w:lang w:val="de-DE"/>
          </w:rPr>
          <w:t>Liegenschaftskarte/Flurkarte</w:t>
        </w:r>
      </w:hyperlink>
      <w:r w:rsidRPr="00CA36E9">
        <w:rPr>
          <w:rFonts w:ascii="Times New Roman" w:hAnsi="Times New Roman" w:cs="Times New Roman"/>
          <w:shd w:val="clear" w:color="auto" w:fill="FFFFFF"/>
          <w:lang w:val="de-DE"/>
        </w:rPr>
        <w:t>) werden die Flurstücke mit ihrer räumlichen Lage, Art der Nutzung und Größe sowie zusätzlich auch die auf den Flurstücken befindlichen Gebäude beschrieben. Als</w:t>
      </w:r>
      <w:r w:rsidRPr="00CA36E9">
        <w:rPr>
          <w:rStyle w:val="apple-converted-space"/>
          <w:rFonts w:ascii="Times New Roman" w:hAnsi="Times New Roman"/>
          <w:shd w:val="clear" w:color="auto" w:fill="FFFFFF"/>
          <w:lang w:val="de-DE"/>
        </w:rPr>
        <w:t> </w:t>
      </w:r>
      <w:hyperlink r:id="rId168" w:history="1">
        <w:r w:rsidRPr="00CA36E9">
          <w:rPr>
            <w:rStyle w:val="a7"/>
            <w:rFonts w:ascii="Times New Roman" w:hAnsi="Times New Roman" w:cs="Times New Roman"/>
            <w:color w:val="auto"/>
            <w:u w:val="none"/>
            <w:shd w:val="clear" w:color="auto" w:fill="FFFFFF"/>
            <w:lang w:val="de-DE"/>
          </w:rPr>
          <w:t>Liegenschaften</w:t>
        </w:r>
      </w:hyperlink>
      <w:r w:rsidRPr="00CA36E9">
        <w:rPr>
          <w:rStyle w:val="apple-converted-space"/>
          <w:rFonts w:ascii="Times New Roman" w:hAnsi="Times New Roman"/>
          <w:shd w:val="clear" w:color="auto" w:fill="FFFFFF"/>
          <w:lang w:val="de-DE"/>
        </w:rPr>
        <w:t> </w:t>
      </w:r>
      <w:r w:rsidRPr="00CA36E9">
        <w:rPr>
          <w:rFonts w:ascii="Times New Roman" w:hAnsi="Times New Roman" w:cs="Times New Roman"/>
          <w:shd w:val="clear" w:color="auto" w:fill="FFFFFF"/>
          <w:lang w:val="de-DE"/>
        </w:rPr>
        <w:t>werden in Deutschland in den Landesgesetzen die Flurstücke und Gebäude definiert.</w:t>
      </w:r>
      <w:r w:rsidRPr="00CA36E9">
        <w:rPr>
          <w:rFonts w:ascii="Times New Roman" w:hAnsi="Times New Roman" w:cs="Times New Roman"/>
          <w:shd w:val="clear" w:color="auto" w:fill="FFFFFF"/>
          <w:vertAlign w:val="superscript"/>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Geschäftsbuch – </w:t>
      </w:r>
      <w:r w:rsidRPr="00D6059F">
        <w:rPr>
          <w:rFonts w:ascii="Times New Roman" w:hAnsi="Times New Roman" w:cs="Times New Roman"/>
        </w:rPr>
        <w:t>бухгалтерская</w:t>
      </w:r>
      <w:r w:rsidRPr="00D6059F">
        <w:rPr>
          <w:rFonts w:ascii="Times New Roman" w:hAnsi="Times New Roman" w:cs="Times New Roman"/>
          <w:lang w:val="de-DE"/>
        </w:rPr>
        <w:t xml:space="preserve"> </w:t>
      </w:r>
      <w:r w:rsidRPr="00D6059F">
        <w:rPr>
          <w:rFonts w:ascii="Times New Roman" w:hAnsi="Times New Roman" w:cs="Times New Roman"/>
        </w:rPr>
        <w:t>книга</w:t>
      </w:r>
    </w:p>
    <w:p w:rsidR="00273C61" w:rsidRPr="00D6059F" w:rsidRDefault="00273C61" w:rsidP="00273C61">
      <w:pPr>
        <w:spacing w:after="0" w:line="240" w:lineRule="auto"/>
        <w:ind w:firstLine="284"/>
        <w:jc w:val="both"/>
        <w:rPr>
          <w:rFonts w:ascii="Times New Roman" w:hAnsi="Times New Roman" w:cs="Times New Roman"/>
          <w:iCs/>
        </w:rPr>
      </w:pPr>
      <w:r w:rsidRPr="00D6059F">
        <w:rPr>
          <w:rFonts w:ascii="Times New Roman" w:hAnsi="Times New Roman" w:cs="Times New Roman"/>
          <w:lang w:val="de-DE"/>
        </w:rPr>
        <w:t>zur</w:t>
      </w:r>
      <w:r w:rsidRPr="00D6059F">
        <w:rPr>
          <w:rFonts w:ascii="Times New Roman" w:hAnsi="Times New Roman" w:cs="Times New Roman"/>
        </w:rPr>
        <w:t>ü</w:t>
      </w:r>
      <w:r w:rsidRPr="00D6059F">
        <w:rPr>
          <w:rFonts w:ascii="Times New Roman" w:hAnsi="Times New Roman" w:cs="Times New Roman"/>
          <w:lang w:val="de-DE"/>
        </w:rPr>
        <w:t>ckf</w:t>
      </w:r>
      <w:r w:rsidRPr="00D6059F">
        <w:rPr>
          <w:rFonts w:ascii="Times New Roman" w:hAnsi="Times New Roman" w:cs="Times New Roman"/>
        </w:rPr>
        <w:t>ü</w:t>
      </w:r>
      <w:r w:rsidRPr="00D6059F">
        <w:rPr>
          <w:rFonts w:ascii="Times New Roman" w:hAnsi="Times New Roman" w:cs="Times New Roman"/>
          <w:lang w:val="de-DE"/>
        </w:rPr>
        <w:t>hren</w:t>
      </w:r>
      <w:r w:rsidRPr="00D6059F">
        <w:rPr>
          <w:rFonts w:ascii="Times New Roman" w:hAnsi="Times New Roman" w:cs="Times New Roman"/>
        </w:rPr>
        <w:t xml:space="preserve"> – вести обратно; отводить</w:t>
      </w:r>
    </w:p>
    <w:p w:rsidR="00273C61" w:rsidRPr="00D6059F" w:rsidRDefault="00273C61" w:rsidP="00273C61">
      <w:pPr>
        <w:spacing w:after="0" w:line="240" w:lineRule="auto"/>
        <w:ind w:firstLine="284"/>
        <w:jc w:val="both"/>
        <w:rPr>
          <w:rFonts w:ascii="Times New Roman" w:hAnsi="Times New Roman" w:cs="Times New Roman"/>
          <w:iCs/>
        </w:rPr>
      </w:pPr>
      <w:r w:rsidRPr="00D6059F">
        <w:rPr>
          <w:rFonts w:ascii="Times New Roman" w:hAnsi="Times New Roman" w:cs="Times New Roman"/>
          <w:iCs/>
          <w:lang w:val="de-DE"/>
        </w:rPr>
        <w:t>der</w:t>
      </w:r>
      <w:r w:rsidRPr="00D6059F">
        <w:rPr>
          <w:rFonts w:ascii="Times New Roman" w:hAnsi="Times New Roman" w:cs="Times New Roman"/>
          <w:iCs/>
        </w:rPr>
        <w:t xml:space="preserve"> </w:t>
      </w:r>
      <w:r w:rsidRPr="00D6059F">
        <w:rPr>
          <w:rFonts w:ascii="Times New Roman" w:hAnsi="Times New Roman" w:cs="Times New Roman"/>
          <w:iCs/>
          <w:lang w:val="la-Latn"/>
        </w:rPr>
        <w:t>Stapel</w:t>
      </w:r>
      <w:r w:rsidRPr="00D6059F">
        <w:rPr>
          <w:rFonts w:ascii="Times New Roman" w:hAnsi="Times New Roman" w:cs="Times New Roman"/>
          <w:iCs/>
        </w:rPr>
        <w:t xml:space="preserve"> – стопка</w:t>
      </w:r>
    </w:p>
    <w:p w:rsidR="00273C61" w:rsidRPr="00D6059F" w:rsidRDefault="00273C61" w:rsidP="00273C61">
      <w:pPr>
        <w:spacing w:after="0" w:line="240" w:lineRule="auto"/>
        <w:ind w:firstLine="284"/>
        <w:jc w:val="both"/>
        <w:rPr>
          <w:rFonts w:ascii="Times New Roman" w:hAnsi="Times New Roman" w:cs="Times New Roman"/>
          <w:iCs/>
        </w:rPr>
      </w:pPr>
      <w:r w:rsidRPr="00D6059F">
        <w:rPr>
          <w:rFonts w:ascii="Times New Roman" w:hAnsi="Times New Roman" w:cs="Times New Roman"/>
          <w:iCs/>
          <w:lang w:val="de-DE"/>
        </w:rPr>
        <w:t>der</w:t>
      </w:r>
      <w:r w:rsidRPr="00D6059F">
        <w:rPr>
          <w:rFonts w:ascii="Times New Roman" w:hAnsi="Times New Roman" w:cs="Times New Roman"/>
          <w:iCs/>
        </w:rPr>
        <w:t xml:space="preserve"> </w:t>
      </w:r>
      <w:r w:rsidRPr="00D6059F">
        <w:rPr>
          <w:rFonts w:ascii="Times New Roman" w:hAnsi="Times New Roman" w:cs="Times New Roman"/>
          <w:iCs/>
          <w:lang w:val="la-Latn"/>
        </w:rPr>
        <w:t xml:space="preserve">Stoß – </w:t>
      </w:r>
      <w:r w:rsidRPr="00D6059F">
        <w:rPr>
          <w:rFonts w:ascii="Times New Roman" w:hAnsi="Times New Roman" w:cs="Times New Roman"/>
          <w:iCs/>
        </w:rPr>
        <w:t>кипа, пачка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iCs/>
          <w:lang w:val="de-DE"/>
        </w:rPr>
        <w:t>die</w:t>
      </w:r>
      <w:r w:rsidRPr="00D6059F">
        <w:rPr>
          <w:rFonts w:ascii="Times New Roman" w:hAnsi="Times New Roman" w:cs="Times New Roman"/>
          <w:iCs/>
        </w:rPr>
        <w:t xml:space="preserve"> </w:t>
      </w:r>
      <w:r w:rsidRPr="00D6059F">
        <w:rPr>
          <w:rFonts w:ascii="Times New Roman" w:hAnsi="Times New Roman" w:cs="Times New Roman"/>
          <w:iCs/>
          <w:lang w:val="la-Latn"/>
        </w:rPr>
        <w:t>Menge</w:t>
      </w:r>
      <w:r w:rsidRPr="00D6059F">
        <w:rPr>
          <w:rFonts w:ascii="Times New Roman" w:hAnsi="Times New Roman" w:cs="Times New Roman"/>
          <w:iCs/>
        </w:rPr>
        <w:t xml:space="preserve"> – масса, количество</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Schaugerüst – </w:t>
      </w:r>
      <w:r w:rsidRPr="00D6059F">
        <w:rPr>
          <w:rFonts w:ascii="Times New Roman" w:hAnsi="Times New Roman" w:cs="Times New Roman"/>
        </w:rPr>
        <w:t>трибуна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Ausstellung – </w:t>
      </w:r>
      <w:r w:rsidRPr="00D6059F">
        <w:rPr>
          <w:rFonts w:ascii="Times New Roman" w:hAnsi="Times New Roman" w:cs="Times New Roman"/>
        </w:rPr>
        <w:t>выставка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verkaufen</w:t>
      </w:r>
      <w:r w:rsidRPr="00D6059F">
        <w:rPr>
          <w:rFonts w:ascii="Times New Roman" w:hAnsi="Times New Roman" w:cs="Times New Roman"/>
        </w:rPr>
        <w:t xml:space="preserve"> – продавать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Sklave</w:t>
      </w:r>
      <w:r w:rsidRPr="00D6059F">
        <w:rPr>
          <w:rFonts w:ascii="Times New Roman" w:hAnsi="Times New Roman" w:cs="Times New Roman"/>
        </w:rPr>
        <w:t xml:space="preserve"> – раб</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verwenden</w:t>
      </w:r>
      <w:r w:rsidRPr="00D6059F">
        <w:rPr>
          <w:rFonts w:ascii="Times New Roman" w:hAnsi="Times New Roman" w:cs="Times New Roman"/>
        </w:rPr>
        <w:t xml:space="preserve"> – применять, использовать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das</w:t>
      </w:r>
      <w:r w:rsidRPr="00D6059F">
        <w:rPr>
          <w:rFonts w:ascii="Times New Roman" w:hAnsi="Times New Roman" w:cs="Times New Roman"/>
        </w:rPr>
        <w:t xml:space="preserve"> </w:t>
      </w: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w:t>
      </w:r>
      <w:r w:rsidR="003F1769">
        <w:rPr>
          <w:rFonts w:ascii="Times New Roman" w:hAnsi="Times New Roman" w:cs="Times New Roman"/>
          <w:lang w:val="de-DE"/>
        </w:rPr>
        <w:t>s</w:t>
      </w:r>
      <w:r w:rsidRPr="00D6059F">
        <w:rPr>
          <w:rFonts w:ascii="Times New Roman" w:hAnsi="Times New Roman" w:cs="Times New Roman"/>
          <w:lang w:val="de-DE"/>
        </w:rPr>
        <w:t>verzeichnis</w:t>
      </w:r>
      <w:r w:rsidRPr="00D6059F">
        <w:rPr>
          <w:rFonts w:ascii="Times New Roman" w:hAnsi="Times New Roman" w:cs="Times New Roman"/>
        </w:rPr>
        <w:t xml:space="preserve"> – реестр земельных участков</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Parzelle</w:t>
      </w:r>
      <w:r w:rsidRPr="00D6059F">
        <w:rPr>
          <w:rFonts w:ascii="Times New Roman" w:hAnsi="Times New Roman" w:cs="Times New Roman"/>
        </w:rPr>
        <w:t xml:space="preserve"> – мелкий участок земли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Grundeigent</w:t>
      </w:r>
      <w:r w:rsidRPr="00D6059F">
        <w:rPr>
          <w:rFonts w:ascii="Times New Roman" w:hAnsi="Times New Roman" w:cs="Times New Roman"/>
        </w:rPr>
        <w:t>ü</w:t>
      </w:r>
      <w:r w:rsidRPr="00D6059F">
        <w:rPr>
          <w:rFonts w:ascii="Times New Roman" w:hAnsi="Times New Roman" w:cs="Times New Roman"/>
          <w:lang w:val="de-DE"/>
        </w:rPr>
        <w:t>mer</w:t>
      </w:r>
      <w:r w:rsidRPr="00D6059F">
        <w:rPr>
          <w:rFonts w:ascii="Times New Roman" w:hAnsi="Times New Roman" w:cs="Times New Roman"/>
        </w:rPr>
        <w:t xml:space="preserve"> – землевладелец</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Katasteranzeige</w:t>
      </w:r>
      <w:r w:rsidRPr="00D6059F">
        <w:rPr>
          <w:rFonts w:ascii="Times New Roman" w:hAnsi="Times New Roman" w:cs="Times New Roman"/>
        </w:rPr>
        <w:t xml:space="preserve"> – кадастровое извещение, заявление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auff</w:t>
      </w:r>
      <w:r w:rsidRPr="00D6059F">
        <w:rPr>
          <w:rFonts w:ascii="Times New Roman" w:hAnsi="Times New Roman" w:cs="Times New Roman"/>
        </w:rPr>
        <w:t>ü</w:t>
      </w:r>
      <w:r w:rsidRPr="00D6059F">
        <w:rPr>
          <w:rFonts w:ascii="Times New Roman" w:hAnsi="Times New Roman" w:cs="Times New Roman"/>
          <w:lang w:val="de-DE"/>
        </w:rPr>
        <w:t>hren</w:t>
      </w:r>
      <w:r w:rsidRPr="00D6059F">
        <w:rPr>
          <w:rFonts w:ascii="Times New Roman" w:hAnsi="Times New Roman" w:cs="Times New Roman"/>
        </w:rPr>
        <w:t xml:space="preserve"> – внести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cks</w:t>
      </w:r>
      <w:r w:rsidRPr="00D6059F">
        <w:rPr>
          <w:rFonts w:ascii="Times New Roman" w:hAnsi="Times New Roman" w:cs="Times New Roman"/>
        </w:rPr>
        <w:t xml:space="preserve">- </w:t>
      </w:r>
      <w:r w:rsidRPr="00D6059F">
        <w:rPr>
          <w:rFonts w:ascii="Times New Roman" w:hAnsi="Times New Roman" w:cs="Times New Roman"/>
          <w:lang w:val="de-DE"/>
        </w:rPr>
        <w:t>und</w:t>
      </w:r>
      <w:r w:rsidRPr="00D6059F">
        <w:rPr>
          <w:rFonts w:ascii="Times New Roman" w:hAnsi="Times New Roman" w:cs="Times New Roman"/>
        </w:rPr>
        <w:t xml:space="preserve"> </w:t>
      </w:r>
      <w:r w:rsidRPr="00D6059F">
        <w:rPr>
          <w:rFonts w:ascii="Times New Roman" w:hAnsi="Times New Roman" w:cs="Times New Roman"/>
          <w:lang w:val="de-DE"/>
        </w:rPr>
        <w:t>Eigentumsverh</w:t>
      </w:r>
      <w:r w:rsidRPr="00D6059F">
        <w:rPr>
          <w:rFonts w:ascii="Times New Roman" w:hAnsi="Times New Roman" w:cs="Times New Roman"/>
        </w:rPr>
        <w:t>ä</w:t>
      </w:r>
      <w:r w:rsidRPr="00D6059F">
        <w:rPr>
          <w:rFonts w:ascii="Times New Roman" w:hAnsi="Times New Roman" w:cs="Times New Roman"/>
          <w:lang w:val="de-DE"/>
        </w:rPr>
        <w:t>ltnisse</w:t>
      </w:r>
      <w:r w:rsidRPr="00D6059F">
        <w:rPr>
          <w:rFonts w:ascii="Times New Roman" w:hAnsi="Times New Roman" w:cs="Times New Roman"/>
        </w:rPr>
        <w:t xml:space="preserve"> – земельные и имущественные отношения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Steuer</w:t>
      </w:r>
      <w:r w:rsidRPr="00D6059F">
        <w:rPr>
          <w:rFonts w:ascii="Times New Roman" w:hAnsi="Times New Roman" w:cs="Times New Roman"/>
        </w:rPr>
        <w:t xml:space="preserve"> – налог</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massig</w:t>
      </w:r>
      <w:r w:rsidRPr="00D6059F">
        <w:rPr>
          <w:rFonts w:ascii="Times New Roman" w:hAnsi="Times New Roman" w:cs="Times New Roman"/>
        </w:rPr>
        <w:t xml:space="preserve"> – огромный, объёмистый</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Einschätzung – </w:t>
      </w:r>
      <w:r w:rsidRPr="00D6059F">
        <w:rPr>
          <w:rFonts w:ascii="Times New Roman" w:hAnsi="Times New Roman" w:cs="Times New Roman"/>
        </w:rPr>
        <w:t>оценка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Voraussetzung – </w:t>
      </w:r>
      <w:r w:rsidRPr="00D6059F">
        <w:rPr>
          <w:rFonts w:ascii="Times New Roman" w:hAnsi="Times New Roman" w:cs="Times New Roman"/>
        </w:rPr>
        <w:t>предпосылка</w:t>
      </w:r>
    </w:p>
    <w:p w:rsidR="00273C61" w:rsidRPr="00D6059F" w:rsidRDefault="00273C61" w:rsidP="00273C61">
      <w:pPr>
        <w:spacing w:after="0" w:line="240" w:lineRule="auto"/>
        <w:ind w:firstLine="284"/>
        <w:jc w:val="both"/>
        <w:rPr>
          <w:rFonts w:ascii="Times New Roman" w:hAnsi="Times New Roman" w:cs="Times New Roman"/>
          <w:iCs/>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Anpassung</w:t>
      </w:r>
      <w:r w:rsidRPr="00D6059F">
        <w:rPr>
          <w:rFonts w:ascii="Times New Roman" w:hAnsi="Times New Roman" w:cs="Times New Roman"/>
        </w:rPr>
        <w:t xml:space="preserve"> – согласование, приведение в соответствие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iCs/>
          <w:lang w:val="de-DE"/>
        </w:rPr>
        <w:t>der</w:t>
      </w:r>
      <w:r w:rsidRPr="00D6059F">
        <w:rPr>
          <w:rFonts w:ascii="Times New Roman" w:hAnsi="Times New Roman" w:cs="Times New Roman"/>
          <w:iCs/>
        </w:rPr>
        <w:t xml:space="preserve"> </w:t>
      </w:r>
      <w:r w:rsidRPr="00D6059F">
        <w:rPr>
          <w:rFonts w:ascii="Times New Roman" w:hAnsi="Times New Roman" w:cs="Times New Roman"/>
          <w:lang w:val="de-DE"/>
        </w:rPr>
        <w:t>Eigentumswechsel</w:t>
      </w:r>
      <w:r w:rsidRPr="00D6059F">
        <w:rPr>
          <w:rFonts w:ascii="Times New Roman" w:hAnsi="Times New Roman" w:cs="Times New Roman"/>
        </w:rPr>
        <w:t xml:space="preserve"> – переход права собственности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Hand</w:t>
      </w:r>
      <w:r w:rsidRPr="00D6059F">
        <w:rPr>
          <w:rFonts w:ascii="Times New Roman" w:hAnsi="Times New Roman" w:cs="Times New Roman"/>
        </w:rPr>
        <w:t>ä</w:t>
      </w:r>
      <w:r w:rsidRPr="00D6059F">
        <w:rPr>
          <w:rFonts w:ascii="Times New Roman" w:hAnsi="Times New Roman" w:cs="Times New Roman"/>
          <w:lang w:val="de-DE"/>
        </w:rPr>
        <w:t>nderung</w:t>
      </w:r>
      <w:r w:rsidRPr="00D6059F">
        <w:rPr>
          <w:rFonts w:ascii="Times New Roman" w:hAnsi="Times New Roman" w:cs="Times New Roman"/>
        </w:rPr>
        <w:t xml:space="preserve"> – переход земельной собственности в другие руки</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 xml:space="preserve">der Erbgang – </w:t>
      </w:r>
      <w:r w:rsidRPr="00D6059F">
        <w:rPr>
          <w:rFonts w:ascii="Times New Roman" w:hAnsi="Times New Roman" w:cs="Times New Roman"/>
        </w:rPr>
        <w:t>наследство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shd w:val="clear" w:color="auto" w:fill="FFFFFF"/>
          <w:lang w:val="de-DE"/>
        </w:rPr>
        <w:t>die</w:t>
      </w:r>
      <w:r w:rsidRPr="00D6059F">
        <w:rPr>
          <w:rFonts w:ascii="Times New Roman" w:hAnsi="Times New Roman" w:cs="Times New Roman"/>
          <w:lang w:val="de-DE"/>
        </w:rPr>
        <w:t xml:space="preserve"> Schenkung – </w:t>
      </w:r>
      <w:r w:rsidRPr="00D6059F">
        <w:rPr>
          <w:rFonts w:ascii="Times New Roman" w:hAnsi="Times New Roman" w:cs="Times New Roman"/>
        </w:rPr>
        <w:t>дарение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Gebäudekatasterwert – </w:t>
      </w:r>
      <w:r w:rsidRPr="00D6059F">
        <w:rPr>
          <w:rFonts w:ascii="Times New Roman" w:hAnsi="Times New Roman" w:cs="Times New Roman"/>
        </w:rPr>
        <w:t>кадастровая</w:t>
      </w:r>
      <w:r w:rsidRPr="00D6059F">
        <w:rPr>
          <w:rFonts w:ascii="Times New Roman" w:hAnsi="Times New Roman" w:cs="Times New Roman"/>
          <w:lang w:val="de-DE"/>
        </w:rPr>
        <w:t xml:space="preserve"> </w:t>
      </w:r>
      <w:r w:rsidRPr="00D6059F">
        <w:rPr>
          <w:rFonts w:ascii="Times New Roman" w:hAnsi="Times New Roman" w:cs="Times New Roman"/>
        </w:rPr>
        <w:t>стоимость</w:t>
      </w:r>
      <w:r w:rsidRPr="00D6059F">
        <w:rPr>
          <w:rFonts w:ascii="Times New Roman" w:hAnsi="Times New Roman" w:cs="Times New Roman"/>
          <w:lang w:val="de-DE"/>
        </w:rPr>
        <w:t xml:space="preserve"> </w:t>
      </w:r>
      <w:r w:rsidRPr="00D6059F">
        <w:rPr>
          <w:rFonts w:ascii="Times New Roman" w:hAnsi="Times New Roman" w:cs="Times New Roman"/>
        </w:rPr>
        <w:t>зданий</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 xml:space="preserve">der Katasterauszug – </w:t>
      </w:r>
      <w:r w:rsidRPr="00D6059F">
        <w:rPr>
          <w:rFonts w:ascii="Times New Roman" w:hAnsi="Times New Roman" w:cs="Times New Roman"/>
        </w:rPr>
        <w:t>выписка</w:t>
      </w:r>
      <w:r w:rsidRPr="00D6059F">
        <w:rPr>
          <w:rFonts w:ascii="Times New Roman" w:hAnsi="Times New Roman" w:cs="Times New Roman"/>
          <w:lang w:val="de-DE"/>
        </w:rPr>
        <w:t xml:space="preserve"> </w:t>
      </w:r>
      <w:r w:rsidRPr="00D6059F">
        <w:rPr>
          <w:rFonts w:ascii="Times New Roman" w:hAnsi="Times New Roman" w:cs="Times New Roman"/>
        </w:rPr>
        <w:t>из</w:t>
      </w:r>
      <w:r w:rsidRPr="00D6059F">
        <w:rPr>
          <w:rFonts w:ascii="Times New Roman" w:hAnsi="Times New Roman" w:cs="Times New Roman"/>
          <w:lang w:val="de-DE"/>
        </w:rPr>
        <w:t xml:space="preserve"> </w:t>
      </w:r>
      <w:r w:rsidRPr="00D6059F">
        <w:rPr>
          <w:rFonts w:ascii="Times New Roman" w:hAnsi="Times New Roman" w:cs="Times New Roman"/>
        </w:rPr>
        <w:t>кадастра</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die</w:t>
      </w:r>
      <w:r w:rsidRPr="00D6059F">
        <w:rPr>
          <w:rFonts w:ascii="Times New Roman" w:hAnsi="Times New Roman" w:cs="Times New Roman"/>
          <w:lang w:val="de-DE"/>
        </w:rPr>
        <w:t xml:space="preserve"> Liegenschaft – </w:t>
      </w:r>
      <w:r w:rsidRPr="00D6059F">
        <w:rPr>
          <w:rFonts w:ascii="Times New Roman" w:hAnsi="Times New Roman" w:cs="Times New Roman"/>
        </w:rPr>
        <w:t>недвижимость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die</w:t>
      </w:r>
      <w:r w:rsidRPr="00D6059F">
        <w:rPr>
          <w:rFonts w:ascii="Times New Roman" w:hAnsi="Times New Roman" w:cs="Times New Roman"/>
          <w:lang w:val="de-DE"/>
        </w:rPr>
        <w:t xml:space="preserve"> Auskunft – </w:t>
      </w:r>
      <w:r w:rsidRPr="00D6059F">
        <w:rPr>
          <w:rFonts w:ascii="Times New Roman" w:hAnsi="Times New Roman" w:cs="Times New Roman"/>
        </w:rPr>
        <w:t>справка</w:t>
      </w:r>
      <w:r w:rsidRPr="00D6059F">
        <w:rPr>
          <w:rFonts w:ascii="Times New Roman" w:hAnsi="Times New Roman" w:cs="Times New Roman"/>
          <w:lang w:val="de-DE"/>
        </w:rPr>
        <w:t xml:space="preserve">, </w:t>
      </w:r>
      <w:r w:rsidRPr="00D6059F">
        <w:rPr>
          <w:rFonts w:ascii="Times New Roman" w:hAnsi="Times New Roman" w:cs="Times New Roman"/>
        </w:rPr>
        <w:t>сведения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die Liste – </w:t>
      </w:r>
      <w:r w:rsidRPr="00D6059F">
        <w:rPr>
          <w:rFonts w:ascii="Times New Roman" w:hAnsi="Times New Roman" w:cs="Times New Roman"/>
          <w:shd w:val="clear" w:color="auto" w:fill="FFFFFF"/>
        </w:rPr>
        <w:t>список</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rPr>
        <w:t>реестр</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die Sammlung – </w:t>
      </w:r>
      <w:r w:rsidRPr="00D6059F">
        <w:rPr>
          <w:rFonts w:ascii="Times New Roman" w:hAnsi="Times New Roman" w:cs="Times New Roman"/>
          <w:shd w:val="clear" w:color="auto" w:fill="FFFFFF"/>
        </w:rPr>
        <w:t>сбор</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das</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Ding</w:t>
      </w:r>
      <w:r w:rsidRPr="00D6059F">
        <w:rPr>
          <w:rFonts w:ascii="Times New Roman" w:hAnsi="Times New Roman" w:cs="Times New Roman"/>
          <w:shd w:val="clear" w:color="auto" w:fill="FFFFFF"/>
        </w:rPr>
        <w:t xml:space="preserve"> – дело (вещь)</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der</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Sachverhalt</w:t>
      </w:r>
      <w:r w:rsidRPr="00D6059F">
        <w:rPr>
          <w:rFonts w:ascii="Times New Roman" w:hAnsi="Times New Roman" w:cs="Times New Roman"/>
          <w:shd w:val="clear" w:color="auto" w:fill="FFFFFF"/>
        </w:rPr>
        <w:t xml:space="preserve"> – имущественные отношения</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der</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Raumbezug</w:t>
      </w:r>
      <w:r w:rsidRPr="00D6059F">
        <w:rPr>
          <w:rFonts w:ascii="Times New Roman" w:hAnsi="Times New Roman" w:cs="Times New Roman"/>
          <w:shd w:val="clear" w:color="auto" w:fill="FFFFFF"/>
        </w:rPr>
        <w:t xml:space="preserve"> – приобретение площадей</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das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bCs/>
          <w:shd w:val="clear" w:color="auto" w:fill="FFFFFF"/>
          <w:lang w:val="de-DE"/>
        </w:rPr>
        <w:t>Liegenschaftskataster</w:t>
      </w:r>
      <w:r w:rsidRPr="00D6059F">
        <w:rPr>
          <w:rFonts w:ascii="Times New Roman" w:hAnsi="Times New Roman" w:cs="Times New Roman"/>
          <w:bCs/>
          <w:shd w:val="clear" w:color="auto" w:fill="FFFFFF"/>
        </w:rPr>
        <w:t xml:space="preserve"> – кадастр земельной недвижимости</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landesweit</w:t>
      </w:r>
      <w:r w:rsidRPr="00D6059F">
        <w:rPr>
          <w:rFonts w:ascii="Times New Roman" w:hAnsi="Times New Roman" w:cs="Times New Roman"/>
          <w:shd w:val="clear" w:color="auto" w:fill="FFFFFF"/>
        </w:rPr>
        <w:t xml:space="preserve"> – по всей стране</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fl</w:t>
      </w:r>
      <w:r w:rsidRPr="00D6059F">
        <w:rPr>
          <w:rFonts w:ascii="Times New Roman" w:hAnsi="Times New Roman" w:cs="Times New Roman"/>
          <w:shd w:val="clear" w:color="auto" w:fill="FFFFFF"/>
        </w:rPr>
        <w:t>ä</w:t>
      </w:r>
      <w:r w:rsidRPr="00D6059F">
        <w:rPr>
          <w:rFonts w:ascii="Times New Roman" w:hAnsi="Times New Roman" w:cs="Times New Roman"/>
          <w:shd w:val="clear" w:color="auto" w:fill="FFFFFF"/>
          <w:lang w:val="de-DE"/>
        </w:rPr>
        <w:t>chendeckend</w:t>
      </w:r>
      <w:r w:rsidRPr="00D6059F">
        <w:rPr>
          <w:rFonts w:ascii="Times New Roman" w:hAnsi="Times New Roman" w:cs="Times New Roman"/>
          <w:shd w:val="clear" w:color="auto" w:fill="FFFFFF"/>
        </w:rPr>
        <w:t xml:space="preserve"> – повсеместный, всеохватывающий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shd w:val="clear" w:color="auto" w:fill="FFFFFF"/>
          <w:lang w:val="de-DE"/>
        </w:rPr>
        <w:t>das</w:t>
      </w:r>
      <w:r w:rsidRPr="00D6059F">
        <w:rPr>
          <w:rFonts w:ascii="Times New Roman" w:hAnsi="Times New Roman" w:cs="Times New Roman"/>
        </w:rPr>
        <w:t xml:space="preserve"> </w:t>
      </w:r>
      <w:r w:rsidRPr="00D6059F">
        <w:rPr>
          <w:rFonts w:ascii="Times New Roman" w:hAnsi="Times New Roman" w:cs="Times New Roman"/>
          <w:lang w:val="de-DE"/>
        </w:rPr>
        <w:t>Flurst</w:t>
      </w:r>
      <w:r w:rsidRPr="00D6059F">
        <w:rPr>
          <w:rFonts w:ascii="Times New Roman" w:hAnsi="Times New Roman" w:cs="Times New Roman"/>
        </w:rPr>
        <w:t>ü</w:t>
      </w:r>
      <w:r w:rsidRPr="00D6059F">
        <w:rPr>
          <w:rFonts w:ascii="Times New Roman" w:hAnsi="Times New Roman" w:cs="Times New Roman"/>
          <w:lang w:val="de-DE"/>
        </w:rPr>
        <w:t>ck</w:t>
      </w:r>
      <w:r w:rsidRPr="00D6059F">
        <w:rPr>
          <w:rFonts w:ascii="Times New Roman" w:hAnsi="Times New Roman" w:cs="Times New Roman"/>
        </w:rPr>
        <w:t xml:space="preserve"> – земельный участок</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cksgleiches</w:t>
      </w:r>
      <w:r w:rsidRPr="00D6059F">
        <w:rPr>
          <w:rFonts w:ascii="Times New Roman" w:hAnsi="Times New Roman" w:cs="Times New Roman"/>
        </w:rPr>
        <w:t xml:space="preserve"> </w:t>
      </w:r>
      <w:r w:rsidRPr="00D6059F">
        <w:rPr>
          <w:rFonts w:ascii="Times New Roman" w:hAnsi="Times New Roman" w:cs="Times New Roman"/>
          <w:lang w:val="de-DE"/>
        </w:rPr>
        <w:t>Recht</w:t>
      </w:r>
      <w:r w:rsidRPr="00D6059F">
        <w:rPr>
          <w:rFonts w:ascii="Times New Roman" w:hAnsi="Times New Roman" w:cs="Times New Roman"/>
        </w:rPr>
        <w:t xml:space="preserve"> – равное право на земельный участок</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die Beschreibung – </w:t>
      </w:r>
      <w:r w:rsidRPr="00D6059F">
        <w:rPr>
          <w:rFonts w:ascii="Times New Roman" w:hAnsi="Times New Roman" w:cs="Times New Roman"/>
          <w:shd w:val="clear" w:color="auto" w:fill="FFFFFF"/>
        </w:rPr>
        <w:t>описание</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das Liegenschaftsbuch </w:t>
      </w:r>
      <w:r w:rsidR="00FE1A7F">
        <w:rPr>
          <w:rFonts w:ascii="Times New Roman" w:hAnsi="Times New Roman" w:cs="Times New Roman"/>
          <w:shd w:val="clear" w:color="auto" w:fill="FFFFFF"/>
          <w:lang w:val="de-DE"/>
        </w:rPr>
        <w:t>–</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rPr>
        <w:t>учётная</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rPr>
        <w:t>книга</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rPr>
        <w:t>недвижимости</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r</w:t>
      </w:r>
      <w:r w:rsidRPr="00D6059F">
        <w:rPr>
          <w:rFonts w:ascii="Times New Roman" w:hAnsi="Times New Roman" w:cs="Times New Roman"/>
          <w:shd w:val="clear" w:color="auto" w:fill="FFFFFF"/>
        </w:rPr>
        <w:t>ä</w:t>
      </w:r>
      <w:r w:rsidRPr="00D6059F">
        <w:rPr>
          <w:rFonts w:ascii="Times New Roman" w:hAnsi="Times New Roman" w:cs="Times New Roman"/>
          <w:shd w:val="clear" w:color="auto" w:fill="FFFFFF"/>
          <w:lang w:val="de-DE"/>
        </w:rPr>
        <w:t>umlich</w:t>
      </w:r>
      <w:r w:rsidRPr="00D6059F">
        <w:rPr>
          <w:rFonts w:ascii="Times New Roman" w:hAnsi="Times New Roman" w:cs="Times New Roman"/>
          <w:shd w:val="clear" w:color="auto" w:fill="FFFFFF"/>
        </w:rPr>
        <w:t xml:space="preserve"> – пространственный, объёмный</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die</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Lage</w:t>
      </w:r>
      <w:r w:rsidRPr="00D6059F">
        <w:rPr>
          <w:rFonts w:ascii="Times New Roman" w:hAnsi="Times New Roman" w:cs="Times New Roman"/>
          <w:shd w:val="clear" w:color="auto" w:fill="FFFFFF"/>
        </w:rPr>
        <w:t xml:space="preserve"> – положение</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die</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Art</w:t>
      </w:r>
      <w:r w:rsidRPr="00D6059F">
        <w:rPr>
          <w:rFonts w:ascii="Times New Roman" w:hAnsi="Times New Roman" w:cs="Times New Roman"/>
          <w:shd w:val="clear" w:color="auto" w:fill="FFFFFF"/>
        </w:rPr>
        <w:t xml:space="preserve"> – вид</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die</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Nutzung</w:t>
      </w:r>
      <w:r w:rsidRPr="00D6059F">
        <w:rPr>
          <w:rFonts w:ascii="Times New Roman" w:hAnsi="Times New Roman" w:cs="Times New Roman"/>
          <w:shd w:val="clear" w:color="auto" w:fill="FFFFFF"/>
        </w:rPr>
        <w:t xml:space="preserve"> – использование, эксплуатация</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lang w:val="de-DE"/>
        </w:rPr>
        <w:t>das</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Landesgesetz</w:t>
      </w:r>
      <w:r w:rsidRPr="00D6059F">
        <w:rPr>
          <w:rFonts w:ascii="Times New Roman" w:hAnsi="Times New Roman" w:cs="Times New Roman"/>
          <w:shd w:val="clear" w:color="auto" w:fill="FFFFFF"/>
        </w:rPr>
        <w:t xml:space="preserve"> – законодательство земель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shd w:val="clear" w:color="auto" w:fill="FFFFFF"/>
          <w:lang w:val="de-DE"/>
        </w:rPr>
        <w:t>definieren</w:t>
      </w:r>
      <w:r w:rsidRPr="00D6059F">
        <w:rPr>
          <w:rFonts w:ascii="Times New Roman" w:hAnsi="Times New Roman" w:cs="Times New Roman"/>
          <w:shd w:val="clear" w:color="auto" w:fill="FFFFFF"/>
        </w:rPr>
        <w:t xml:space="preserve"> – определять</w:t>
      </w:r>
    </w:p>
    <w:p w:rsidR="00273C61" w:rsidRPr="00D6059F" w:rsidRDefault="00273C61" w:rsidP="00273C61">
      <w:pPr>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b/>
          <w:bCs/>
          <w:lang w:val="de-DE"/>
        </w:rPr>
        <w:lastRenderedPageBreak/>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numPr>
          <w:ilvl w:val="0"/>
          <w:numId w:val="9"/>
        </w:numPr>
        <w:spacing w:after="0" w:line="240" w:lineRule="auto"/>
        <w:ind w:left="0" w:firstLine="284"/>
        <w:jc w:val="both"/>
        <w:rPr>
          <w:rFonts w:ascii="Times New Roman" w:hAnsi="Times New Roman" w:cs="Times New Roman"/>
        </w:rPr>
      </w:pPr>
      <w:r w:rsidRPr="00D6059F">
        <w:rPr>
          <w:rFonts w:ascii="Times New Roman" w:hAnsi="Times New Roman" w:cs="Times New Roman"/>
          <w:b/>
        </w:rPr>
        <w:t>Найдите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 </w:t>
      </w:r>
      <w:r w:rsidRPr="00D6059F">
        <w:rPr>
          <w:rFonts w:ascii="Times New Roman" w:hAnsi="Times New Roman" w:cs="Times New Roman"/>
          <w:shd w:val="clear" w:color="auto" w:fill="FFFFFF"/>
        </w:rPr>
        <w:t>определять</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a</w:t>
      </w:r>
      <w:r w:rsidRPr="00D6059F">
        <w:rPr>
          <w:rFonts w:ascii="Times New Roman" w:hAnsi="Times New Roman" w:cs="Times New Roman"/>
        </w:rPr>
        <w:t xml:space="preserve">. </w:t>
      </w:r>
      <w:r w:rsidRPr="00D6059F">
        <w:rPr>
          <w:rFonts w:ascii="Times New Roman" w:hAnsi="Times New Roman" w:cs="Times New Roman"/>
          <w:lang w:val="de-DE"/>
        </w:rPr>
        <w:t>verkaufen</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rPr>
        <w:t>2. кадастровое извещение</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b</w:t>
      </w:r>
      <w:r w:rsidRPr="00D6059F">
        <w:rPr>
          <w:rFonts w:ascii="Times New Roman" w:hAnsi="Times New Roman" w:cs="Times New Roman"/>
        </w:rPr>
        <w:t xml:space="preserve">. </w:t>
      </w:r>
      <w:r w:rsidRPr="00D6059F">
        <w:rPr>
          <w:rFonts w:ascii="Times New Roman" w:hAnsi="Times New Roman" w:cs="Times New Roman"/>
          <w:lang w:val="de-DE"/>
        </w:rPr>
        <w:t>massig</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shd w:val="clear" w:color="auto" w:fill="FFFFFF"/>
        </w:rPr>
        <w:t xml:space="preserve">3. законодательство земель </w:t>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lang w:val="de-DE"/>
        </w:rPr>
        <w:t>c</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die</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Lage</w:t>
      </w:r>
      <w:r w:rsidRPr="00D6059F">
        <w:rPr>
          <w:rFonts w:ascii="Times New Roman" w:hAnsi="Times New Roman" w:cs="Times New Roman"/>
          <w:shd w:val="clear" w:color="auto" w:fill="FFFFFF"/>
        </w:rPr>
        <w:t xml:space="preserve"> </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shd w:val="clear" w:color="auto" w:fill="FFFFFF"/>
        </w:rPr>
        <w:t xml:space="preserve">4. </w:t>
      </w:r>
      <w:r w:rsidRPr="00D6059F">
        <w:rPr>
          <w:rFonts w:ascii="Times New Roman" w:hAnsi="Times New Roman" w:cs="Times New Roman"/>
          <w:iCs/>
        </w:rPr>
        <w:t>кипа, пачка</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lang w:val="de-DE"/>
        </w:rPr>
        <w:t>d</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definieren</w:t>
      </w:r>
      <w:r w:rsidRPr="00D6059F">
        <w:rPr>
          <w:rFonts w:ascii="Times New Roman" w:hAnsi="Times New Roman" w:cs="Times New Roman"/>
          <w:shd w:val="clear" w:color="auto" w:fill="FFFFFF"/>
        </w:rPr>
        <w:t xml:space="preserve"> </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5. переход права собственности </w:t>
      </w:r>
      <w:r w:rsidRPr="00D6059F">
        <w:rPr>
          <w:rFonts w:ascii="Times New Roman" w:hAnsi="Times New Roman" w:cs="Times New Roman"/>
        </w:rPr>
        <w:tab/>
      </w:r>
      <w:r w:rsidRPr="00D6059F">
        <w:rPr>
          <w:rFonts w:ascii="Times New Roman" w:hAnsi="Times New Roman" w:cs="Times New Roman"/>
          <w:lang w:val="de-DE"/>
        </w:rPr>
        <w:t>e</w:t>
      </w:r>
      <w:r w:rsidRPr="00D6059F">
        <w:rPr>
          <w:rFonts w:ascii="Times New Roman" w:hAnsi="Times New Roman" w:cs="Times New Roman"/>
        </w:rPr>
        <w:t xml:space="preserve">. </w:t>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Sklave</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 xml:space="preserve">6. </w:t>
      </w:r>
      <w:r w:rsidRPr="00D6059F">
        <w:rPr>
          <w:rFonts w:ascii="Times New Roman" w:hAnsi="Times New Roman" w:cs="Times New Roman"/>
        </w:rPr>
        <w:t>оценка</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f. der Erbgang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shd w:val="clear" w:color="auto" w:fill="FFFFFF"/>
          <w:lang w:val="de-DE"/>
        </w:rPr>
        <w:t xml:space="preserve">7. </w:t>
      </w:r>
      <w:r w:rsidRPr="00D6059F">
        <w:rPr>
          <w:rFonts w:ascii="Times New Roman" w:hAnsi="Times New Roman" w:cs="Times New Roman"/>
        </w:rPr>
        <w:t>продавать</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t>g. die</w:t>
      </w:r>
      <w:r w:rsidRPr="00D6059F">
        <w:rPr>
          <w:rFonts w:ascii="Times New Roman" w:hAnsi="Times New Roman" w:cs="Times New Roman"/>
          <w:lang w:val="de-DE"/>
        </w:rPr>
        <w:t xml:space="preserve"> Schenkung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8. </w:t>
      </w:r>
      <w:r w:rsidRPr="00D6059F">
        <w:rPr>
          <w:rFonts w:ascii="Times New Roman" w:hAnsi="Times New Roman" w:cs="Times New Roman"/>
          <w:iCs/>
        </w:rPr>
        <w:t>масса</w:t>
      </w:r>
      <w:r w:rsidRPr="00D6059F">
        <w:rPr>
          <w:rFonts w:ascii="Times New Roman" w:hAnsi="Times New Roman" w:cs="Times New Roman"/>
          <w:iCs/>
          <w:lang w:val="de-DE"/>
        </w:rPr>
        <w:t xml:space="preserve">, </w:t>
      </w:r>
      <w:r w:rsidRPr="00D6059F">
        <w:rPr>
          <w:rFonts w:ascii="Times New Roman" w:hAnsi="Times New Roman" w:cs="Times New Roman"/>
          <w:iCs/>
        </w:rPr>
        <w:t>количество</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h. der Grundeigentümer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w:t>
      </w:r>
      <w:r w:rsidRPr="00D6059F">
        <w:rPr>
          <w:rFonts w:ascii="Times New Roman" w:hAnsi="Times New Roman" w:cs="Times New Roman"/>
        </w:rPr>
        <w:t>землевладелец</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i. das Geschäftsbuch  </w:t>
      </w:r>
    </w:p>
    <w:p w:rsidR="00273C61" w:rsidRPr="00D6059F" w:rsidRDefault="00273C61" w:rsidP="00273C61">
      <w:pPr>
        <w:spacing w:after="0" w:line="240" w:lineRule="auto"/>
        <w:ind w:firstLine="284"/>
        <w:jc w:val="both"/>
        <w:rPr>
          <w:rFonts w:ascii="Times New Roman" w:hAnsi="Times New Roman" w:cs="Times New Roman"/>
          <w:iCs/>
        </w:rPr>
      </w:pPr>
      <w:r w:rsidRPr="00D6059F">
        <w:rPr>
          <w:rFonts w:ascii="Times New Roman" w:hAnsi="Times New Roman" w:cs="Times New Roman"/>
        </w:rPr>
        <w:t xml:space="preserve">10. </w:t>
      </w:r>
      <w:r w:rsidRPr="00D6059F">
        <w:rPr>
          <w:rFonts w:ascii="Times New Roman" w:hAnsi="Times New Roman" w:cs="Times New Roman"/>
          <w:shd w:val="clear" w:color="auto" w:fill="FFFFFF"/>
        </w:rPr>
        <w:t xml:space="preserve">пространственный, объёмный </w:t>
      </w:r>
      <w:r w:rsidRPr="00D6059F">
        <w:rPr>
          <w:rFonts w:ascii="Times New Roman" w:hAnsi="Times New Roman" w:cs="Times New Roman"/>
          <w:shd w:val="clear" w:color="auto" w:fill="FFFFFF"/>
        </w:rPr>
        <w:tab/>
      </w:r>
      <w:r w:rsidRPr="00D6059F">
        <w:rPr>
          <w:rFonts w:ascii="Times New Roman" w:hAnsi="Times New Roman" w:cs="Times New Roman"/>
          <w:shd w:val="clear" w:color="auto" w:fill="FFFFFF"/>
          <w:lang w:val="de-DE"/>
        </w:rPr>
        <w:t>j</w:t>
      </w:r>
      <w:r w:rsidRPr="00D6059F">
        <w:rPr>
          <w:rFonts w:ascii="Times New Roman" w:hAnsi="Times New Roman" w:cs="Times New Roman"/>
          <w:shd w:val="clear" w:color="auto" w:fill="FFFFFF"/>
        </w:rPr>
        <w:t xml:space="preserve">. </w:t>
      </w:r>
      <w:r w:rsidRPr="00D6059F">
        <w:rPr>
          <w:rFonts w:ascii="Times New Roman" w:hAnsi="Times New Roman" w:cs="Times New Roman"/>
          <w:lang w:val="de-DE"/>
        </w:rPr>
        <w:t>auff</w:t>
      </w:r>
      <w:r w:rsidRPr="00D6059F">
        <w:rPr>
          <w:rFonts w:ascii="Times New Roman" w:hAnsi="Times New Roman" w:cs="Times New Roman"/>
        </w:rPr>
        <w:t>ü</w:t>
      </w:r>
      <w:r w:rsidRPr="00D6059F">
        <w:rPr>
          <w:rFonts w:ascii="Times New Roman" w:hAnsi="Times New Roman" w:cs="Times New Roman"/>
          <w:lang w:val="de-DE"/>
        </w:rPr>
        <w:t>hren</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shd w:val="clear" w:color="auto" w:fill="FFFFFF"/>
        </w:rPr>
      </w:pPr>
      <w:r w:rsidRPr="00D6059F">
        <w:rPr>
          <w:rFonts w:ascii="Times New Roman" w:hAnsi="Times New Roman" w:cs="Times New Roman"/>
          <w:iCs/>
        </w:rPr>
        <w:t xml:space="preserve">11. </w:t>
      </w:r>
      <w:r w:rsidRPr="00D6059F">
        <w:rPr>
          <w:rFonts w:ascii="Times New Roman" w:hAnsi="Times New Roman" w:cs="Times New Roman"/>
        </w:rPr>
        <w:t>применять, использовать</w:t>
      </w:r>
      <w:r w:rsidRPr="00D6059F">
        <w:rPr>
          <w:rFonts w:ascii="Times New Roman" w:hAnsi="Times New Roman" w:cs="Times New Roman"/>
          <w:iCs/>
        </w:rPr>
        <w:t xml:space="preserve"> </w:t>
      </w:r>
      <w:r w:rsidRPr="00D6059F">
        <w:rPr>
          <w:rFonts w:ascii="Times New Roman" w:hAnsi="Times New Roman" w:cs="Times New Roman"/>
          <w:iCs/>
        </w:rPr>
        <w:tab/>
      </w:r>
      <w:r w:rsidRPr="00D6059F">
        <w:rPr>
          <w:rFonts w:ascii="Times New Roman" w:hAnsi="Times New Roman" w:cs="Times New Roman"/>
          <w:iCs/>
        </w:rPr>
        <w:tab/>
      </w:r>
      <w:r w:rsidRPr="00D6059F">
        <w:rPr>
          <w:rFonts w:ascii="Times New Roman" w:hAnsi="Times New Roman" w:cs="Times New Roman"/>
          <w:iCs/>
          <w:lang w:val="de-DE"/>
        </w:rPr>
        <w:t>k</w:t>
      </w:r>
      <w:r w:rsidRPr="00D6059F">
        <w:rPr>
          <w:rFonts w:ascii="Times New Roman" w:hAnsi="Times New Roman" w:cs="Times New Roman"/>
          <w:iCs/>
        </w:rPr>
        <w:t xml:space="preserve">. </w:t>
      </w:r>
      <w:r w:rsidRPr="00D6059F">
        <w:rPr>
          <w:rFonts w:ascii="Times New Roman" w:hAnsi="Times New Roman" w:cs="Times New Roman"/>
          <w:iCs/>
          <w:lang w:val="de-DE"/>
        </w:rPr>
        <w:t>der</w:t>
      </w:r>
      <w:r w:rsidRPr="00D6059F">
        <w:rPr>
          <w:rFonts w:ascii="Times New Roman" w:hAnsi="Times New Roman" w:cs="Times New Roman"/>
          <w:iCs/>
        </w:rPr>
        <w:t xml:space="preserve"> </w:t>
      </w:r>
      <w:r w:rsidRPr="00D6059F">
        <w:rPr>
          <w:rFonts w:ascii="Times New Roman" w:hAnsi="Times New Roman" w:cs="Times New Roman"/>
          <w:iCs/>
          <w:lang w:val="la-Latn"/>
        </w:rPr>
        <w:t xml:space="preserve">Stoß  </w:t>
      </w:r>
    </w:p>
    <w:p w:rsidR="00273C61" w:rsidRPr="00D6059F" w:rsidRDefault="00273C61" w:rsidP="00273C61">
      <w:pPr>
        <w:shd w:val="clear" w:color="auto" w:fill="FFFFFF"/>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12. </w:t>
      </w:r>
      <w:r w:rsidRPr="00D6059F">
        <w:rPr>
          <w:rFonts w:ascii="Times New Roman" w:hAnsi="Times New Roman" w:cs="Times New Roman"/>
        </w:rPr>
        <w:t>наследство</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l. </w:t>
      </w:r>
      <w:r w:rsidRPr="00D6059F">
        <w:rPr>
          <w:rFonts w:ascii="Times New Roman" w:hAnsi="Times New Roman" w:cs="Times New Roman"/>
          <w:shd w:val="clear" w:color="auto" w:fill="FFFFFF"/>
          <w:lang w:val="de-DE"/>
        </w:rPr>
        <w:t xml:space="preserve">die Sammlung  </w:t>
      </w:r>
    </w:p>
    <w:p w:rsidR="00273C61" w:rsidRPr="00D6059F" w:rsidRDefault="00273C61" w:rsidP="00273C61">
      <w:pPr>
        <w:spacing w:after="0" w:line="240" w:lineRule="auto"/>
        <w:ind w:firstLine="284"/>
        <w:jc w:val="both"/>
        <w:rPr>
          <w:rFonts w:ascii="Times New Roman" w:hAnsi="Times New Roman" w:cs="Times New Roman"/>
          <w:iCs/>
          <w:lang w:val="de-DE"/>
        </w:rPr>
      </w:pPr>
      <w:r w:rsidRPr="00D6059F">
        <w:rPr>
          <w:rFonts w:ascii="Times New Roman" w:hAnsi="Times New Roman" w:cs="Times New Roman"/>
          <w:shd w:val="clear" w:color="auto" w:fill="FFFFFF"/>
          <w:lang w:val="de-DE"/>
        </w:rPr>
        <w:t>13.</w:t>
      </w:r>
      <w:r w:rsidRPr="00D6059F">
        <w:rPr>
          <w:rFonts w:ascii="Times New Roman" w:hAnsi="Times New Roman" w:cs="Times New Roman"/>
          <w:lang w:val="de-DE"/>
        </w:rPr>
        <w:t xml:space="preserve"> </w:t>
      </w:r>
      <w:r w:rsidRPr="00D6059F">
        <w:rPr>
          <w:rFonts w:ascii="Times New Roman" w:hAnsi="Times New Roman" w:cs="Times New Roman"/>
        </w:rPr>
        <w:t>налог</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t xml:space="preserve">m. räumlich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iCs/>
          <w:lang w:val="de-DE"/>
        </w:rPr>
        <w:t xml:space="preserve">14. </w:t>
      </w:r>
      <w:r w:rsidRPr="00D6059F">
        <w:rPr>
          <w:rFonts w:ascii="Times New Roman" w:hAnsi="Times New Roman" w:cs="Times New Roman"/>
          <w:shd w:val="clear" w:color="auto" w:fill="FFFFFF"/>
        </w:rPr>
        <w:t>сбор</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n. </w:t>
      </w:r>
      <w:r w:rsidRPr="00D6059F">
        <w:rPr>
          <w:rFonts w:ascii="Times New Roman" w:hAnsi="Times New Roman" w:cs="Times New Roman"/>
          <w:iCs/>
          <w:lang w:val="de-DE"/>
        </w:rPr>
        <w:t xml:space="preserve">der </w:t>
      </w:r>
      <w:r w:rsidRPr="00D6059F">
        <w:rPr>
          <w:rFonts w:ascii="Times New Roman" w:hAnsi="Times New Roman" w:cs="Times New Roman"/>
          <w:lang w:val="de-DE"/>
        </w:rPr>
        <w:t xml:space="preserve">Eigentumswechsel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15. </w:t>
      </w:r>
      <w:r w:rsidRPr="00D6059F">
        <w:rPr>
          <w:rFonts w:ascii="Times New Roman" w:hAnsi="Times New Roman" w:cs="Times New Roman"/>
        </w:rPr>
        <w:t>огромный</w:t>
      </w:r>
      <w:r w:rsidRPr="00D6059F">
        <w:rPr>
          <w:rFonts w:ascii="Times New Roman" w:hAnsi="Times New Roman" w:cs="Times New Roman"/>
          <w:lang w:val="de-DE"/>
        </w:rPr>
        <w:t xml:space="preserve">, </w:t>
      </w:r>
      <w:r w:rsidRPr="00D6059F">
        <w:rPr>
          <w:rFonts w:ascii="Times New Roman" w:hAnsi="Times New Roman" w:cs="Times New Roman"/>
        </w:rPr>
        <w:t>объёмистый</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t xml:space="preserve">o. die Einschätzung </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 xml:space="preserve">16. </w:t>
      </w:r>
      <w:r w:rsidRPr="00D6059F">
        <w:rPr>
          <w:rFonts w:ascii="Times New Roman" w:hAnsi="Times New Roman" w:cs="Times New Roman"/>
        </w:rPr>
        <w:t>внести</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p. verwenden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shd w:val="clear" w:color="auto" w:fill="FFFFFF"/>
          <w:lang w:val="de-DE"/>
        </w:rPr>
        <w:t xml:space="preserve">17. </w:t>
      </w:r>
      <w:r w:rsidRPr="00D6059F">
        <w:rPr>
          <w:rFonts w:ascii="Times New Roman" w:hAnsi="Times New Roman" w:cs="Times New Roman"/>
        </w:rPr>
        <w:t>дарение</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t xml:space="preserve">q. das Landesgesetz  </w:t>
      </w:r>
    </w:p>
    <w:p w:rsidR="00273C61" w:rsidRPr="00D6059F" w:rsidRDefault="00273C61" w:rsidP="00273C61">
      <w:pPr>
        <w:spacing w:after="0" w:line="240" w:lineRule="auto"/>
        <w:ind w:firstLine="284"/>
        <w:jc w:val="both"/>
        <w:rPr>
          <w:rFonts w:ascii="Times New Roman" w:hAnsi="Times New Roman" w:cs="Times New Roman"/>
          <w:iCs/>
          <w:lang w:val="de-DE"/>
        </w:rPr>
      </w:pPr>
      <w:r w:rsidRPr="00D6059F">
        <w:rPr>
          <w:rFonts w:ascii="Times New Roman" w:hAnsi="Times New Roman" w:cs="Times New Roman"/>
          <w:lang w:val="de-DE"/>
        </w:rPr>
        <w:t xml:space="preserve">18. </w:t>
      </w:r>
      <w:r w:rsidRPr="00D6059F">
        <w:rPr>
          <w:rFonts w:ascii="Times New Roman" w:hAnsi="Times New Roman" w:cs="Times New Roman"/>
        </w:rPr>
        <w:t>бухгалтерская</w:t>
      </w:r>
      <w:r w:rsidRPr="00D6059F">
        <w:rPr>
          <w:rFonts w:ascii="Times New Roman" w:hAnsi="Times New Roman" w:cs="Times New Roman"/>
          <w:lang w:val="de-DE"/>
        </w:rPr>
        <w:t xml:space="preserve"> </w:t>
      </w:r>
      <w:r w:rsidRPr="00D6059F">
        <w:rPr>
          <w:rFonts w:ascii="Times New Roman" w:hAnsi="Times New Roman" w:cs="Times New Roman"/>
        </w:rPr>
        <w:t>книга</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t xml:space="preserve">r. die Steuer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iCs/>
          <w:lang w:val="de-DE"/>
        </w:rPr>
        <w:t xml:space="preserve">19. </w:t>
      </w:r>
      <w:r w:rsidRPr="00D6059F">
        <w:rPr>
          <w:rFonts w:ascii="Times New Roman" w:hAnsi="Times New Roman" w:cs="Times New Roman"/>
          <w:shd w:val="clear" w:color="auto" w:fill="FFFFFF"/>
        </w:rPr>
        <w:t>положение</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t xml:space="preserve">s. </w:t>
      </w:r>
      <w:r w:rsidRPr="00D6059F">
        <w:rPr>
          <w:rFonts w:ascii="Times New Roman" w:hAnsi="Times New Roman" w:cs="Times New Roman"/>
          <w:iCs/>
          <w:lang w:val="de-DE"/>
        </w:rPr>
        <w:t xml:space="preserve">die </w:t>
      </w:r>
      <w:r w:rsidRPr="00D6059F">
        <w:rPr>
          <w:rFonts w:ascii="Times New Roman" w:hAnsi="Times New Roman" w:cs="Times New Roman"/>
          <w:iCs/>
          <w:lang w:val="la-Latn"/>
        </w:rPr>
        <w:t>Menge</w:t>
      </w:r>
      <w:r w:rsidRPr="00D6059F">
        <w:rPr>
          <w:rFonts w:ascii="Times New Roman" w:hAnsi="Times New Roman" w:cs="Times New Roman"/>
          <w:iCs/>
          <w:lang w:val="de-DE"/>
        </w:rPr>
        <w:t xml:space="preserve">  </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20. </w:t>
      </w:r>
      <w:r w:rsidRPr="00D6059F">
        <w:rPr>
          <w:rFonts w:ascii="Times New Roman" w:hAnsi="Times New Roman" w:cs="Times New Roman"/>
        </w:rPr>
        <w:t>раб</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t. die Katasteranzeige </w:t>
      </w:r>
    </w:p>
    <w:p w:rsidR="00273C61" w:rsidRPr="00D6059F" w:rsidRDefault="00273C61" w:rsidP="00273C61">
      <w:pPr>
        <w:spacing w:after="0" w:line="240" w:lineRule="auto"/>
        <w:ind w:firstLine="284"/>
        <w:jc w:val="both"/>
        <w:rPr>
          <w:rFonts w:ascii="Times New Roman" w:hAnsi="Times New Roman" w:cs="Times New Roman"/>
          <w:b/>
          <w:lang w:val="de-DE"/>
        </w:rPr>
      </w:pPr>
    </w:p>
    <w:p w:rsidR="003F1769" w:rsidRPr="003F1769" w:rsidRDefault="00273C61" w:rsidP="003F1769">
      <w:pPr>
        <w:numPr>
          <w:ilvl w:val="0"/>
          <w:numId w:val="9"/>
        </w:numPr>
        <w:spacing w:after="0" w:line="240" w:lineRule="auto"/>
        <w:ind w:left="0" w:firstLine="284"/>
        <w:jc w:val="both"/>
        <w:rPr>
          <w:rFonts w:ascii="Times New Roman" w:hAnsi="Times New Roman" w:cs="Times New Roman"/>
          <w:iCs/>
          <w:lang w:val="de-DE"/>
        </w:rPr>
      </w:pPr>
      <w:r w:rsidRPr="00D6059F">
        <w:rPr>
          <w:rFonts w:ascii="Times New Roman" w:hAnsi="Times New Roman" w:cs="Times New Roman"/>
          <w:b/>
        </w:rPr>
        <w:t>Выберите</w:t>
      </w:r>
      <w:r w:rsidRPr="00D6059F">
        <w:rPr>
          <w:rFonts w:ascii="Times New Roman" w:hAnsi="Times New Roman" w:cs="Times New Roman"/>
          <w:b/>
          <w:lang w:val="de-DE"/>
        </w:rPr>
        <w:t xml:space="preserve"> </w:t>
      </w:r>
      <w:r w:rsidRPr="00D6059F">
        <w:rPr>
          <w:rFonts w:ascii="Times New Roman" w:hAnsi="Times New Roman" w:cs="Times New Roman"/>
          <w:b/>
        </w:rPr>
        <w:t>правильные</w:t>
      </w:r>
      <w:r w:rsidRPr="00D6059F">
        <w:rPr>
          <w:rFonts w:ascii="Times New Roman" w:hAnsi="Times New Roman" w:cs="Times New Roman"/>
          <w:b/>
          <w:lang w:val="de-DE"/>
        </w:rPr>
        <w:t xml:space="preserve"> </w:t>
      </w:r>
      <w:r w:rsidRPr="00D6059F">
        <w:rPr>
          <w:rFonts w:ascii="Times New Roman" w:hAnsi="Times New Roman" w:cs="Times New Roman"/>
          <w:b/>
        </w:rPr>
        <w:t>варианты</w:t>
      </w:r>
      <w:r w:rsidRPr="00D6059F">
        <w:rPr>
          <w:rFonts w:ascii="Times New Roman" w:hAnsi="Times New Roman" w:cs="Times New Roman"/>
          <w:b/>
          <w:lang w:val="de-DE"/>
        </w:rPr>
        <w:t xml:space="preserve"> </w:t>
      </w:r>
      <w:r w:rsidRPr="00D6059F">
        <w:rPr>
          <w:rFonts w:ascii="Times New Roman" w:hAnsi="Times New Roman" w:cs="Times New Roman"/>
          <w:b/>
        </w:rPr>
        <w:t>перевода</w:t>
      </w:r>
      <w:r w:rsidRPr="00D6059F">
        <w:rPr>
          <w:rFonts w:ascii="Times New Roman" w:hAnsi="Times New Roman" w:cs="Times New Roman"/>
          <w:b/>
          <w:lang w:val="de-DE"/>
        </w:rPr>
        <w:t>.</w:t>
      </w:r>
    </w:p>
    <w:tbl>
      <w:tblPr>
        <w:tblW w:w="6095" w:type="dxa"/>
        <w:tblLayout w:type="fixed"/>
        <w:tblCellMar>
          <w:left w:w="113" w:type="dxa"/>
        </w:tblCellMar>
        <w:tblLook w:val="0000" w:firstRow="0" w:lastRow="0" w:firstColumn="0" w:lastColumn="0" w:noHBand="0" w:noVBand="0"/>
      </w:tblPr>
      <w:tblGrid>
        <w:gridCol w:w="680"/>
        <w:gridCol w:w="2438"/>
        <w:gridCol w:w="663"/>
        <w:gridCol w:w="2314"/>
      </w:tblGrid>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iCs/>
              </w:rPr>
            </w:pPr>
            <w:r w:rsidRPr="00D6059F">
              <w:rPr>
                <w:rFonts w:ascii="Times New Roman" w:hAnsi="Times New Roman" w:cs="Times New Roman"/>
                <w:iCs/>
              </w:rPr>
              <w:t>1.</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rPr>
                <w:rFonts w:ascii="Times New Roman" w:hAnsi="Times New Roman" w:cs="Times New Roman"/>
                <w:iCs/>
                <w:lang w:val="de-DE"/>
              </w:rPr>
            </w:pPr>
            <w:r w:rsidRPr="00D6059F">
              <w:rPr>
                <w:rFonts w:ascii="Times New Roman" w:hAnsi="Times New Roman" w:cs="Times New Roman"/>
                <w:iCs/>
                <w:lang w:val="de-DE"/>
              </w:rPr>
              <w:t xml:space="preserve"> </w:t>
            </w:r>
            <w:r w:rsidRPr="00D6059F">
              <w:rPr>
                <w:rFonts w:ascii="Times New Roman" w:hAnsi="Times New Roman" w:cs="Times New Roman"/>
                <w:iCs/>
              </w:rPr>
              <w:t>стопка</w:t>
            </w:r>
            <w:r w:rsidRPr="00D6059F">
              <w:rPr>
                <w:rFonts w:ascii="Times New Roman" w:hAnsi="Times New Roman" w:cs="Times New Roman"/>
                <w:iCs/>
                <w:lang w:val="de-DE"/>
              </w:rPr>
              <w:t xml:space="preserve">, </w:t>
            </w:r>
            <w:r w:rsidRPr="00D6059F">
              <w:rPr>
                <w:rFonts w:ascii="Times New Roman" w:hAnsi="Times New Roman" w:cs="Times New Roman"/>
                <w:iCs/>
              </w:rPr>
              <w:t>кипа</w:t>
            </w:r>
            <w:r w:rsidRPr="00D6059F">
              <w:rPr>
                <w:rFonts w:ascii="Times New Roman" w:hAnsi="Times New Roman" w:cs="Times New Roman"/>
                <w:iCs/>
                <w:lang w:val="de-DE"/>
              </w:rPr>
              <w:t xml:space="preserve">, </w:t>
            </w:r>
            <w:r w:rsidRPr="00D6059F">
              <w:rPr>
                <w:rFonts w:ascii="Times New Roman" w:hAnsi="Times New Roman" w:cs="Times New Roman"/>
                <w:iCs/>
              </w:rPr>
              <w:t>количество</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lang w:val="de-DE"/>
              </w:rPr>
            </w:pPr>
            <w:r w:rsidRPr="00D6059F">
              <w:rPr>
                <w:rFonts w:ascii="Times New Roman" w:hAnsi="Times New Roman" w:cs="Times New Roman"/>
                <w:iCs/>
                <w:lang w:val="de-DE"/>
              </w:rPr>
              <w:br/>
              <w:t xml:space="preserve">    a.</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lang w:val="de-DE"/>
              </w:rPr>
            </w:pPr>
            <w:r w:rsidRPr="00D6059F">
              <w:rPr>
                <w:rFonts w:ascii="Times New Roman" w:hAnsi="Times New Roman" w:cs="Times New Roman"/>
                <w:shd w:val="clear" w:color="auto" w:fill="FFFFFF"/>
                <w:lang w:val="de-DE"/>
              </w:rPr>
              <w:t>Flurstücke und Gebäude definieren</w:t>
            </w:r>
          </w:p>
        </w:tc>
      </w:tr>
      <w:tr w:rsidR="00273C61" w:rsidRPr="002A04B1"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lang w:val="de-DE"/>
              </w:rPr>
            </w:pPr>
            <w:r w:rsidRPr="00D6059F">
              <w:rPr>
                <w:rFonts w:ascii="Times New Roman" w:hAnsi="Times New Roman" w:cs="Times New Roman"/>
                <w:iCs/>
                <w:lang w:val="de-DE"/>
              </w:rPr>
              <w:t>2.</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rPr>
                <w:rFonts w:ascii="Times New Roman" w:hAnsi="Times New Roman" w:cs="Times New Roman"/>
                <w:iCs/>
                <w:lang w:val="de-DE"/>
              </w:rPr>
            </w:pPr>
            <w:r w:rsidRPr="00D6059F">
              <w:rPr>
                <w:rFonts w:ascii="Times New Roman" w:hAnsi="Times New Roman" w:cs="Times New Roman"/>
              </w:rPr>
              <w:t xml:space="preserve"> кадастр</w:t>
            </w:r>
            <w:r w:rsidRPr="00D6059F">
              <w:rPr>
                <w:rFonts w:ascii="Times New Roman" w:hAnsi="Times New Roman" w:cs="Times New Roman"/>
                <w:lang w:val="de-DE"/>
              </w:rPr>
              <w:t xml:space="preserve"> </w:t>
            </w:r>
            <w:r w:rsidRPr="00D6059F">
              <w:rPr>
                <w:rFonts w:ascii="Times New Roman" w:hAnsi="Times New Roman" w:cs="Times New Roman"/>
              </w:rPr>
              <w:t>применялся</w:t>
            </w:r>
          </w:p>
          <w:p w:rsidR="00273C61" w:rsidRPr="00D6059F" w:rsidRDefault="00273C61" w:rsidP="00273C61">
            <w:pPr>
              <w:spacing w:after="0" w:line="240" w:lineRule="auto"/>
              <w:ind w:left="-113" w:right="-80"/>
              <w:jc w:val="center"/>
              <w:rPr>
                <w:rFonts w:ascii="Times New Roman" w:hAnsi="Times New Roman" w:cs="Times New Roman"/>
                <w:iCs/>
                <w:lang w:val="de-DE"/>
              </w:rPr>
            </w:pP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lang w:val="de-DE"/>
              </w:rPr>
            </w:pPr>
            <w:r w:rsidRPr="00D6059F">
              <w:rPr>
                <w:rFonts w:ascii="Times New Roman" w:hAnsi="Times New Roman" w:cs="Times New Roman"/>
                <w:iCs/>
                <w:lang w:val="de-DE"/>
              </w:rPr>
              <w:br/>
              <w:t xml:space="preserve">    b.</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lang w:val="de-DE"/>
              </w:rPr>
            </w:pPr>
            <w:r w:rsidRPr="00D6059F">
              <w:rPr>
                <w:rFonts w:ascii="Times New Roman" w:hAnsi="Times New Roman" w:cs="Times New Roman"/>
                <w:lang w:val="de-DE"/>
              </w:rPr>
              <w:t>das Kataster ist das Grundstückverzeichnis</w:t>
            </w:r>
          </w:p>
        </w:tc>
      </w:tr>
      <w:tr w:rsidR="00273C61" w:rsidRPr="002A04B1"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lang w:val="de-DE"/>
              </w:rPr>
            </w:pPr>
            <w:r w:rsidRPr="00D6059F">
              <w:rPr>
                <w:rFonts w:ascii="Times New Roman" w:hAnsi="Times New Roman" w:cs="Times New Roman"/>
                <w:iCs/>
                <w:lang w:val="de-DE"/>
              </w:rPr>
              <w:t>3.</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rPr>
                <w:rFonts w:ascii="Times New Roman" w:hAnsi="Times New Roman" w:cs="Times New Roman"/>
                <w:iCs/>
              </w:rPr>
            </w:pPr>
            <w:r w:rsidRPr="00D6059F">
              <w:rPr>
                <w:rFonts w:ascii="Times New Roman" w:hAnsi="Times New Roman" w:cs="Times New Roman"/>
              </w:rPr>
              <w:t>кадастр является реестром земельных участков</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rPr>
            </w:pPr>
            <w:r w:rsidRPr="00D6059F">
              <w:rPr>
                <w:rFonts w:ascii="Times New Roman" w:hAnsi="Times New Roman" w:cs="Times New Roman"/>
                <w:iCs/>
              </w:rPr>
              <w:br/>
              <w:t xml:space="preserve">    </w:t>
            </w:r>
            <w:r w:rsidRPr="00D6059F">
              <w:rPr>
                <w:rFonts w:ascii="Times New Roman" w:hAnsi="Times New Roman" w:cs="Times New Roman"/>
                <w:iCs/>
                <w:lang w:val="de-DE"/>
              </w:rPr>
              <w:t>c</w:t>
            </w:r>
            <w:r w:rsidRPr="00D6059F">
              <w:rPr>
                <w:rFonts w:ascii="Times New Roman" w:hAnsi="Times New Roman" w:cs="Times New Roman"/>
                <w:iCs/>
              </w:rPr>
              <w:t>.</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ind w:left="-67" w:right="-80"/>
              <w:rPr>
                <w:rFonts w:ascii="Times New Roman" w:hAnsi="Times New Roman" w:cs="Times New Roman"/>
                <w:lang w:val="de-DE"/>
              </w:rPr>
            </w:pPr>
            <w:r w:rsidRPr="00D6059F">
              <w:rPr>
                <w:rFonts w:ascii="Times New Roman" w:hAnsi="Times New Roman" w:cs="Times New Roman"/>
                <w:shd w:val="clear" w:color="auto" w:fill="FFFFFF"/>
                <w:lang w:val="de-DE"/>
              </w:rPr>
              <w:t>Sammlung</w:t>
            </w:r>
            <w:r w:rsidRPr="00CA36E9">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von</w:t>
            </w:r>
            <w:r w:rsidRPr="00CA36E9">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Dingen</w:t>
            </w:r>
            <w:r w:rsidRPr="00CA36E9">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oder</w:t>
            </w:r>
            <w:r w:rsidRPr="00CA36E9">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Sachverhalten</w:t>
            </w:r>
          </w:p>
        </w:tc>
      </w:tr>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rPr>
            </w:pPr>
            <w:r w:rsidRPr="00D6059F">
              <w:rPr>
                <w:rFonts w:ascii="Times New Roman" w:hAnsi="Times New Roman" w:cs="Times New Roman"/>
                <w:iCs/>
              </w:rPr>
              <w:t>4.</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rPr>
            </w:pPr>
            <w:r w:rsidRPr="00D6059F">
              <w:rPr>
                <w:rFonts w:ascii="Times New Roman" w:hAnsi="Times New Roman" w:cs="Times New Roman"/>
                <w:shd w:val="clear" w:color="auto" w:fill="FFFFFF"/>
              </w:rPr>
              <w:t xml:space="preserve"> собрание дел и имущественных отношений</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lang w:val="de-DE"/>
              </w:rPr>
            </w:pPr>
            <w:r w:rsidRPr="00D6059F">
              <w:rPr>
                <w:rFonts w:ascii="Times New Roman" w:hAnsi="Times New Roman" w:cs="Times New Roman"/>
                <w:iCs/>
              </w:rPr>
              <w:br/>
              <w:t xml:space="preserve">    </w:t>
            </w:r>
            <w:r w:rsidRPr="00D6059F">
              <w:rPr>
                <w:rFonts w:ascii="Times New Roman" w:hAnsi="Times New Roman" w:cs="Times New Roman"/>
                <w:iCs/>
                <w:lang w:val="de-DE"/>
              </w:rPr>
              <w:t>d.</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rPr>
            </w:pPr>
            <w:r w:rsidRPr="00AF73E2">
              <w:rPr>
                <w:rFonts w:ascii="Times New Roman" w:hAnsi="Times New Roman" w:cs="Times New Roman"/>
                <w:lang w:val="de-DE"/>
              </w:rPr>
              <w:t>das</w:t>
            </w:r>
            <w:r w:rsidRPr="00AF73E2">
              <w:rPr>
                <w:rStyle w:val="apple-converted-space"/>
                <w:rFonts w:ascii="Times New Roman" w:hAnsi="Times New Roman"/>
                <w:lang w:val="de-DE"/>
              </w:rPr>
              <w:t> </w:t>
            </w:r>
            <w:hyperlink r:id="rId169" w:history="1">
              <w:r w:rsidRPr="00AF73E2">
                <w:rPr>
                  <w:rStyle w:val="a7"/>
                  <w:rFonts w:ascii="Times New Roman" w:hAnsi="Times New Roman" w:cs="Times New Roman"/>
                  <w:color w:val="auto"/>
                  <w:u w:val="none"/>
                  <w:lang w:val="de-DE"/>
                </w:rPr>
                <w:t>lateinisch</w:t>
              </w:r>
            </w:hyperlink>
            <w:r w:rsidRPr="00AF73E2">
              <w:rPr>
                <w:rStyle w:val="apple-converted-space"/>
                <w:rFonts w:ascii="Times New Roman" w:hAnsi="Times New Roman"/>
                <w:lang w:val="de-DE"/>
              </w:rPr>
              <w:t xml:space="preserve">e </w:t>
            </w:r>
            <w:r w:rsidRPr="00D6059F">
              <w:rPr>
                <w:rFonts w:ascii="Times New Roman" w:hAnsi="Times New Roman" w:cs="Times New Roman"/>
                <w:iCs/>
                <w:lang w:val="de-DE"/>
              </w:rPr>
              <w:t>catasta</w:t>
            </w:r>
            <w:r w:rsidRPr="00D6059F">
              <w:rPr>
                <w:rStyle w:val="apple-converted-space"/>
                <w:rFonts w:ascii="Times New Roman" w:hAnsi="Times New Roman"/>
                <w:lang w:val="de-DE"/>
              </w:rPr>
              <w:t> </w:t>
            </w:r>
            <w:r w:rsidRPr="00D6059F">
              <w:rPr>
                <w:rFonts w:ascii="Times New Roman" w:hAnsi="Times New Roman" w:cs="Times New Roman"/>
                <w:iCs/>
                <w:lang w:val="la-Latn"/>
              </w:rPr>
              <w:t xml:space="preserve"> </w:t>
            </w:r>
            <w:r w:rsidRPr="00D6059F">
              <w:rPr>
                <w:rFonts w:ascii="Times New Roman" w:hAnsi="Times New Roman" w:cs="Times New Roman"/>
                <w:iCs/>
                <w:lang w:val="de-DE"/>
              </w:rPr>
              <w:t>bedeutet</w:t>
            </w:r>
          </w:p>
        </w:tc>
      </w:tr>
      <w:tr w:rsidR="00273C61" w:rsidRPr="00D6059F" w:rsidTr="00273C61">
        <w:trPr>
          <w:trHeight w:val="274"/>
        </w:trPr>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rPr>
            </w:pPr>
            <w:r w:rsidRPr="00D6059F">
              <w:rPr>
                <w:rFonts w:ascii="Times New Roman" w:hAnsi="Times New Roman" w:cs="Times New Roman"/>
                <w:iCs/>
              </w:rPr>
              <w:t>5.</w:t>
            </w:r>
          </w:p>
        </w:tc>
        <w:tc>
          <w:tcPr>
            <w:tcW w:w="2438" w:type="dxa"/>
            <w:tcBorders>
              <w:top w:val="single" w:sz="4" w:space="0" w:color="00000A"/>
              <w:left w:val="single" w:sz="4" w:space="0" w:color="00000A"/>
              <w:bottom w:val="single" w:sz="4" w:space="0" w:color="00000A"/>
              <w:right w:val="single" w:sz="4" w:space="0" w:color="00000A"/>
            </w:tcBorders>
            <w:shd w:val="clear" w:color="auto" w:fill="FFFFFF"/>
            <w:vAlign w:val="bottom"/>
          </w:tcPr>
          <w:p w:rsidR="00273C61" w:rsidRPr="00D6059F" w:rsidRDefault="00273C61" w:rsidP="00273C61">
            <w:pPr>
              <w:spacing w:after="0" w:line="240" w:lineRule="auto"/>
              <w:ind w:left="-113" w:right="-80"/>
              <w:rPr>
                <w:rFonts w:ascii="Times New Roman" w:hAnsi="Times New Roman" w:cs="Times New Roman"/>
                <w:iCs/>
              </w:rPr>
            </w:pPr>
            <w:r w:rsidRPr="00D6059F">
              <w:rPr>
                <w:rFonts w:ascii="Times New Roman" w:hAnsi="Times New Roman" w:cs="Times New Roman"/>
              </w:rPr>
              <w:t xml:space="preserve"> для выставки        продаваемых рабов</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rPr>
            </w:pPr>
            <w:r w:rsidRPr="00D6059F">
              <w:rPr>
                <w:rFonts w:ascii="Times New Roman" w:hAnsi="Times New Roman" w:cs="Times New Roman"/>
                <w:iCs/>
              </w:rPr>
              <w:br/>
              <w:t xml:space="preserve">    </w:t>
            </w:r>
            <w:r w:rsidRPr="00D6059F">
              <w:rPr>
                <w:rFonts w:ascii="Times New Roman" w:hAnsi="Times New Roman" w:cs="Times New Roman"/>
                <w:iCs/>
                <w:lang w:val="de-DE"/>
              </w:rPr>
              <w:t>e</w:t>
            </w:r>
            <w:r w:rsidRPr="00D6059F">
              <w:rPr>
                <w:rFonts w:ascii="Times New Roman" w:hAnsi="Times New Roman" w:cs="Times New Roman"/>
                <w:iCs/>
              </w:rPr>
              <w:t>.</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rPr>
            </w:pPr>
            <w:r w:rsidRPr="00D6059F">
              <w:rPr>
                <w:rFonts w:ascii="Times New Roman" w:hAnsi="Times New Roman" w:cs="Times New Roman"/>
                <w:shd w:val="clear" w:color="auto" w:fill="FFFFFF"/>
                <w:lang w:val="de-DE"/>
              </w:rPr>
              <w:t>Nutzung</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und</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Gr</w:t>
            </w:r>
            <w:r w:rsidRPr="00D6059F">
              <w:rPr>
                <w:rFonts w:ascii="Times New Roman" w:hAnsi="Times New Roman" w:cs="Times New Roman"/>
                <w:shd w:val="clear" w:color="auto" w:fill="FFFFFF"/>
              </w:rPr>
              <w:t>öß</w:t>
            </w:r>
            <w:r w:rsidRPr="00D6059F">
              <w:rPr>
                <w:rFonts w:ascii="Times New Roman" w:hAnsi="Times New Roman" w:cs="Times New Roman"/>
                <w:shd w:val="clear" w:color="auto" w:fill="FFFFFF"/>
                <w:lang w:val="de-DE"/>
              </w:rPr>
              <w:t>e</w:t>
            </w:r>
          </w:p>
        </w:tc>
      </w:tr>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shd w:val="clear" w:color="auto" w:fill="FFFFFF"/>
              </w:rPr>
            </w:pPr>
            <w:r w:rsidRPr="00D6059F">
              <w:rPr>
                <w:rFonts w:ascii="Times New Roman" w:hAnsi="Times New Roman" w:cs="Times New Roman"/>
                <w:iCs/>
              </w:rPr>
              <w:t>6.</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rPr>
            </w:pPr>
            <w:r w:rsidRPr="00D6059F">
              <w:rPr>
                <w:rFonts w:ascii="Times New Roman" w:hAnsi="Times New Roman" w:cs="Times New Roman"/>
                <w:shd w:val="clear" w:color="auto" w:fill="FFFFFF"/>
              </w:rPr>
              <w:t xml:space="preserve"> под кадастром понимается</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rPr>
            </w:pPr>
            <w:r w:rsidRPr="00D6059F">
              <w:rPr>
                <w:rFonts w:ascii="Times New Roman" w:hAnsi="Times New Roman" w:cs="Times New Roman"/>
                <w:iCs/>
              </w:rPr>
              <w:br/>
              <w:t xml:space="preserve">    </w:t>
            </w:r>
            <w:r w:rsidRPr="00D6059F">
              <w:rPr>
                <w:rFonts w:ascii="Times New Roman" w:hAnsi="Times New Roman" w:cs="Times New Roman"/>
                <w:iCs/>
                <w:lang w:val="de-DE"/>
              </w:rPr>
              <w:t>f</w:t>
            </w:r>
            <w:r w:rsidRPr="00D6059F">
              <w:rPr>
                <w:rFonts w:ascii="Times New Roman" w:hAnsi="Times New Roman" w:cs="Times New Roman"/>
                <w:iCs/>
              </w:rPr>
              <w:t>.</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lang w:val="de-DE"/>
              </w:rPr>
            </w:pPr>
            <w:r w:rsidRPr="00D6059F">
              <w:rPr>
                <w:rFonts w:ascii="Times New Roman" w:hAnsi="Times New Roman" w:cs="Times New Roman"/>
                <w:lang w:val="de-DE"/>
              </w:rPr>
              <w:t>Zur Ausstellung</w:t>
            </w:r>
            <w:r w:rsidRPr="00D6059F">
              <w:rPr>
                <w:rFonts w:ascii="Times New Roman" w:hAnsi="Times New Roman" w:cs="Times New Roman"/>
              </w:rPr>
              <w:t xml:space="preserve"> </w:t>
            </w:r>
            <w:r w:rsidRPr="00D6059F">
              <w:rPr>
                <w:rFonts w:ascii="Times New Roman" w:hAnsi="Times New Roman" w:cs="Times New Roman"/>
                <w:lang w:val="de-DE"/>
              </w:rPr>
              <w:t>verk</w:t>
            </w:r>
            <w:r w:rsidRPr="00D6059F">
              <w:rPr>
                <w:rFonts w:ascii="Times New Roman" w:hAnsi="Times New Roman" w:cs="Times New Roman"/>
              </w:rPr>
              <w:t>ä</w:t>
            </w:r>
            <w:r w:rsidRPr="00D6059F">
              <w:rPr>
                <w:rFonts w:ascii="Times New Roman" w:hAnsi="Times New Roman" w:cs="Times New Roman"/>
                <w:lang w:val="de-DE"/>
              </w:rPr>
              <w:t>uflicher</w:t>
            </w:r>
            <w:r w:rsidRPr="00D6059F">
              <w:rPr>
                <w:rFonts w:ascii="Times New Roman" w:hAnsi="Times New Roman" w:cs="Times New Roman"/>
              </w:rPr>
              <w:t xml:space="preserve"> </w:t>
            </w:r>
            <w:r w:rsidRPr="00D6059F">
              <w:rPr>
                <w:rFonts w:ascii="Times New Roman" w:hAnsi="Times New Roman" w:cs="Times New Roman"/>
                <w:lang w:val="de-DE"/>
              </w:rPr>
              <w:t>Sklaven</w:t>
            </w:r>
          </w:p>
        </w:tc>
      </w:tr>
      <w:tr w:rsidR="00273C61" w:rsidRPr="00D6059F" w:rsidTr="00273C61">
        <w:trPr>
          <w:trHeight w:val="377"/>
        </w:trPr>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iCs/>
                <w:lang w:val="de-DE"/>
              </w:rPr>
            </w:pPr>
            <w:r w:rsidRPr="00D6059F">
              <w:rPr>
                <w:rFonts w:ascii="Times New Roman" w:hAnsi="Times New Roman" w:cs="Times New Roman"/>
                <w:iCs/>
                <w:lang w:val="de-DE"/>
              </w:rPr>
              <w:t>7.</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lang w:val="de-DE"/>
              </w:rPr>
            </w:pPr>
            <w:r w:rsidRPr="00D6059F">
              <w:rPr>
                <w:rFonts w:ascii="Times New Roman" w:hAnsi="Times New Roman" w:cs="Times New Roman"/>
                <w:iCs/>
              </w:rPr>
              <w:t xml:space="preserve"> латинское</w:t>
            </w:r>
            <w:r w:rsidRPr="00D6059F">
              <w:rPr>
                <w:rFonts w:ascii="Times New Roman" w:hAnsi="Times New Roman" w:cs="Times New Roman"/>
                <w:iCs/>
                <w:lang w:val="de-DE"/>
              </w:rPr>
              <w:t xml:space="preserve"> catasta </w:t>
            </w:r>
            <w:r w:rsidRPr="00D6059F">
              <w:rPr>
                <w:rFonts w:ascii="Times New Roman" w:hAnsi="Times New Roman" w:cs="Times New Roman"/>
                <w:iCs/>
              </w:rPr>
              <w:t>означает</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lang w:val="de-DE"/>
              </w:rPr>
            </w:pPr>
            <w:r w:rsidRPr="00D6059F">
              <w:rPr>
                <w:rFonts w:ascii="Times New Roman" w:hAnsi="Times New Roman" w:cs="Times New Roman"/>
                <w:iCs/>
              </w:rPr>
              <w:br/>
              <w:t xml:space="preserve">   </w:t>
            </w:r>
            <w:r w:rsidRPr="00D6059F">
              <w:rPr>
                <w:rFonts w:ascii="Times New Roman" w:hAnsi="Times New Roman" w:cs="Times New Roman"/>
                <w:iCs/>
                <w:lang w:val="de-DE"/>
              </w:rPr>
              <w:t>g.</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Default="00273C61" w:rsidP="00273C61">
            <w:pPr>
              <w:spacing w:after="0" w:line="240" w:lineRule="auto"/>
              <w:ind w:left="-67" w:right="-80"/>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unter</w:t>
            </w:r>
            <w:r w:rsidRPr="00D6059F">
              <w:rPr>
                <w:rStyle w:val="apple-converted-space"/>
                <w:rFonts w:ascii="Times New Roman" w:hAnsi="Times New Roman"/>
                <w:shd w:val="clear" w:color="auto" w:fill="FFFFFF"/>
                <w:lang w:val="de-DE"/>
              </w:rPr>
              <w:t> </w:t>
            </w:r>
            <w:r w:rsidRPr="00D6059F">
              <w:rPr>
                <w:rFonts w:ascii="Times New Roman" w:hAnsi="Times New Roman" w:cs="Times New Roman"/>
                <w:bCs/>
                <w:shd w:val="clear" w:color="auto" w:fill="FFFFFF"/>
                <w:lang w:val="de-DE"/>
              </w:rPr>
              <w:t>Kataster</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wird verstanden</w:t>
            </w:r>
          </w:p>
          <w:p w:rsidR="006B56B1" w:rsidRPr="00D6059F" w:rsidRDefault="006B56B1" w:rsidP="00273C61">
            <w:pPr>
              <w:spacing w:after="0" w:line="240" w:lineRule="auto"/>
              <w:ind w:left="-67" w:right="-80"/>
              <w:rPr>
                <w:rFonts w:ascii="Times New Roman" w:hAnsi="Times New Roman" w:cs="Times New Roman"/>
              </w:rPr>
            </w:pPr>
          </w:p>
        </w:tc>
      </w:tr>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shd w:val="clear" w:color="auto" w:fill="FFFFFF"/>
              </w:rPr>
            </w:pPr>
            <w:r w:rsidRPr="00D6059F">
              <w:rPr>
                <w:rFonts w:ascii="Times New Roman" w:hAnsi="Times New Roman" w:cs="Times New Roman"/>
                <w:iCs/>
              </w:rPr>
              <w:lastRenderedPageBreak/>
              <w:t>8.</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lang w:val="de-DE"/>
              </w:rPr>
            </w:pPr>
            <w:r w:rsidRPr="00D6059F">
              <w:rPr>
                <w:rFonts w:ascii="Times New Roman" w:hAnsi="Times New Roman" w:cs="Times New Roman"/>
                <w:shd w:val="clear" w:color="auto" w:fill="FFFFFF"/>
              </w:rPr>
              <w:t xml:space="preserve"> использование и размер</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shd w:val="clear" w:color="auto" w:fill="FFFFFF"/>
              </w:rPr>
            </w:pPr>
            <w:r w:rsidRPr="00D6059F">
              <w:rPr>
                <w:rFonts w:ascii="Times New Roman" w:hAnsi="Times New Roman" w:cs="Times New Roman"/>
                <w:iCs/>
              </w:rPr>
              <w:br/>
              <w:t xml:space="preserve">    </w:t>
            </w:r>
            <w:r w:rsidRPr="00D6059F">
              <w:rPr>
                <w:rFonts w:ascii="Times New Roman" w:hAnsi="Times New Roman" w:cs="Times New Roman"/>
                <w:iCs/>
                <w:lang w:val="de-DE"/>
              </w:rPr>
              <w:t>h</w:t>
            </w:r>
            <w:r w:rsidRPr="00D6059F">
              <w:rPr>
                <w:rFonts w:ascii="Times New Roman" w:hAnsi="Times New Roman" w:cs="Times New Roman"/>
                <w:iCs/>
              </w:rPr>
              <w:t>.</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rPr>
            </w:pPr>
            <w:r w:rsidRPr="00D6059F">
              <w:rPr>
                <w:rFonts w:ascii="Times New Roman" w:hAnsi="Times New Roman" w:cs="Times New Roman"/>
                <w:shd w:val="clear" w:color="auto" w:fill="FFFFFF"/>
                <w:lang w:val="de-DE"/>
              </w:rPr>
              <w:t>in</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einem</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beschreibenden</w:t>
            </w:r>
            <w:r w:rsidRPr="00D6059F">
              <w:rPr>
                <w:rFonts w:ascii="Times New Roman" w:hAnsi="Times New Roman" w:cs="Times New Roman"/>
                <w:shd w:val="clear" w:color="auto" w:fill="FFFFFF"/>
              </w:rPr>
              <w:t xml:space="preserve"> </w:t>
            </w:r>
            <w:r w:rsidRPr="00D6059F">
              <w:rPr>
                <w:rFonts w:ascii="Times New Roman" w:hAnsi="Times New Roman" w:cs="Times New Roman"/>
                <w:shd w:val="clear" w:color="auto" w:fill="FFFFFF"/>
                <w:lang w:val="de-DE"/>
              </w:rPr>
              <w:t>Teil</w:t>
            </w:r>
          </w:p>
        </w:tc>
      </w:tr>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shd w:val="clear" w:color="auto" w:fill="FFFFFF"/>
              </w:rPr>
            </w:pPr>
            <w:r w:rsidRPr="00D6059F">
              <w:rPr>
                <w:rFonts w:ascii="Times New Roman" w:hAnsi="Times New Roman" w:cs="Times New Roman"/>
                <w:iCs/>
              </w:rPr>
              <w:t>9.</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rPr>
            </w:pPr>
            <w:r w:rsidRPr="00D6059F">
              <w:rPr>
                <w:rFonts w:ascii="Times New Roman" w:hAnsi="Times New Roman" w:cs="Times New Roman"/>
                <w:shd w:val="clear" w:color="auto" w:fill="FFFFFF"/>
              </w:rPr>
              <w:t xml:space="preserve"> в описываемой части</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iCs/>
                <w:lang w:val="la-Latn"/>
              </w:rPr>
            </w:pPr>
            <w:r w:rsidRPr="00D6059F">
              <w:rPr>
                <w:rFonts w:ascii="Times New Roman" w:hAnsi="Times New Roman" w:cs="Times New Roman"/>
                <w:iCs/>
              </w:rPr>
              <w:br/>
              <w:t xml:space="preserve">    </w:t>
            </w:r>
            <w:r w:rsidRPr="00D6059F">
              <w:rPr>
                <w:rFonts w:ascii="Times New Roman" w:hAnsi="Times New Roman" w:cs="Times New Roman"/>
                <w:iCs/>
                <w:lang w:val="de-DE"/>
              </w:rPr>
              <w:t>i</w:t>
            </w:r>
            <w:r w:rsidRPr="00D6059F">
              <w:rPr>
                <w:rFonts w:ascii="Times New Roman" w:hAnsi="Times New Roman" w:cs="Times New Roman"/>
                <w:iCs/>
              </w:rPr>
              <w:t>.</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rPr>
            </w:pPr>
            <w:r w:rsidRPr="00D6059F">
              <w:rPr>
                <w:rFonts w:ascii="Times New Roman" w:hAnsi="Times New Roman" w:cs="Times New Roman"/>
                <w:iCs/>
                <w:lang w:val="la-Latn"/>
              </w:rPr>
              <w:t>Stapel, Stoß, Menge</w:t>
            </w:r>
          </w:p>
        </w:tc>
      </w:tr>
      <w:tr w:rsidR="00273C61" w:rsidRPr="00D6059F" w:rsidTr="00273C61">
        <w:tc>
          <w:tcPr>
            <w:tcW w:w="68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jc w:val="both"/>
              <w:rPr>
                <w:rFonts w:ascii="Times New Roman" w:hAnsi="Times New Roman" w:cs="Times New Roman"/>
                <w:shd w:val="clear" w:color="auto" w:fill="FFFFFF"/>
              </w:rPr>
            </w:pPr>
            <w:r w:rsidRPr="00D6059F">
              <w:rPr>
                <w:rFonts w:ascii="Times New Roman" w:hAnsi="Times New Roman" w:cs="Times New Roman"/>
                <w:iCs/>
              </w:rPr>
              <w:t>10</w:t>
            </w:r>
          </w:p>
        </w:tc>
        <w:tc>
          <w:tcPr>
            <w:tcW w:w="243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113" w:right="-80"/>
              <w:jc w:val="both"/>
              <w:rPr>
                <w:rFonts w:ascii="Times New Roman" w:hAnsi="Times New Roman" w:cs="Times New Roman"/>
                <w:iCs/>
              </w:rPr>
            </w:pPr>
            <w:r w:rsidRPr="00D6059F">
              <w:rPr>
                <w:rFonts w:ascii="Times New Roman" w:hAnsi="Times New Roman" w:cs="Times New Roman"/>
                <w:shd w:val="clear" w:color="auto" w:fill="FFFFFF"/>
              </w:rPr>
              <w:t xml:space="preserve"> дать определение   земельным участкам и зданиям</w:t>
            </w:r>
          </w:p>
        </w:tc>
        <w:tc>
          <w:tcPr>
            <w:tcW w:w="66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right="-249"/>
              <w:rPr>
                <w:rFonts w:ascii="Times New Roman" w:hAnsi="Times New Roman" w:cs="Times New Roman"/>
                <w:iCs/>
                <w:lang w:val="de-DE"/>
              </w:rPr>
            </w:pPr>
            <w:r w:rsidRPr="00D6059F">
              <w:rPr>
                <w:rFonts w:ascii="Times New Roman" w:hAnsi="Times New Roman" w:cs="Times New Roman"/>
                <w:iCs/>
              </w:rPr>
              <w:br/>
              <w:t xml:space="preserve">     </w:t>
            </w:r>
            <w:r w:rsidRPr="00D6059F">
              <w:rPr>
                <w:rFonts w:ascii="Times New Roman" w:hAnsi="Times New Roman" w:cs="Times New Roman"/>
                <w:iCs/>
                <w:lang w:val="de-DE"/>
              </w:rPr>
              <w:t>j.</w:t>
            </w:r>
          </w:p>
        </w:tc>
        <w:tc>
          <w:tcPr>
            <w:tcW w:w="231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left="-67" w:right="-80"/>
              <w:rPr>
                <w:rFonts w:ascii="Times New Roman" w:hAnsi="Times New Roman" w:cs="Times New Roman"/>
                <w:lang w:val="de-DE"/>
              </w:rPr>
            </w:pPr>
            <w:r w:rsidRPr="00D6059F">
              <w:rPr>
                <w:rFonts w:ascii="Times New Roman" w:hAnsi="Times New Roman" w:cs="Times New Roman"/>
                <w:iCs/>
                <w:lang w:val="de-DE"/>
              </w:rPr>
              <w:t>Kataster</w:t>
            </w:r>
            <w:r w:rsidRPr="00D6059F">
              <w:rPr>
                <w:rFonts w:ascii="Times New Roman" w:hAnsi="Times New Roman" w:cs="Times New Roman"/>
                <w:lang w:val="de-DE"/>
              </w:rPr>
              <w:t xml:space="preserve"> wurde … verwendet</w:t>
            </w:r>
          </w:p>
        </w:tc>
      </w:tr>
    </w:tbl>
    <w:p w:rsidR="00273C61" w:rsidRPr="00D6059F" w:rsidRDefault="00273C61" w:rsidP="00273C61">
      <w:pPr>
        <w:spacing w:after="0" w:line="240" w:lineRule="auto"/>
        <w:ind w:firstLine="284"/>
        <w:jc w:val="right"/>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3. </w:t>
      </w:r>
      <w:r w:rsidRPr="00D6059F">
        <w:rPr>
          <w:rFonts w:ascii="Times New Roman" w:hAnsi="Times New Roman" w:cs="Times New Roman"/>
          <w:b/>
        </w:rPr>
        <w:t>Переведите</w:t>
      </w:r>
      <w:r w:rsidRPr="00D6059F">
        <w:rPr>
          <w:rFonts w:ascii="Times New Roman" w:hAnsi="Times New Roman" w:cs="Times New Roman"/>
          <w:b/>
          <w:lang w:val="de-DE"/>
        </w:rPr>
        <w:t xml:space="preserve"> </w:t>
      </w:r>
      <w:r w:rsidRPr="00D6059F">
        <w:rPr>
          <w:rFonts w:ascii="Times New Roman" w:hAnsi="Times New Roman" w:cs="Times New Roman"/>
          <w:b/>
        </w:rPr>
        <w:t>однокоренные</w:t>
      </w:r>
      <w:r w:rsidRPr="00D6059F">
        <w:rPr>
          <w:rFonts w:ascii="Times New Roman" w:hAnsi="Times New Roman" w:cs="Times New Roman"/>
          <w:b/>
          <w:lang w:val="de-DE"/>
        </w:rPr>
        <w:t xml:space="preserve"> </w:t>
      </w:r>
      <w:r w:rsidRPr="00D6059F">
        <w:rPr>
          <w:rFonts w:ascii="Times New Roman" w:hAnsi="Times New Roman" w:cs="Times New Roman"/>
          <w:b/>
        </w:rPr>
        <w:t>слова</w:t>
      </w:r>
      <w:r w:rsidRPr="00D6059F">
        <w:rPr>
          <w:rFonts w:ascii="Times New Roman" w:hAnsi="Times New Roman" w:cs="Times New Roman"/>
          <w:b/>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Das Verhalten, das Sachverhalten, die Verhaltenheit, verhalten, Verhaltensbeobachtung, der Sachverhalt.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Grund, die Gründe, das Grundstück, das Grundstückverzeichnis, die Grundstücksverhältnisse, die Grundabgabe, der Grundeigentümer, die Grundlage.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Schätzen, die Einschätzung, einschätzen, schätzbar, das Schatzamt, die Schatzanweisung, die Schätzaufgabe, der Schatzbrief.</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rPr>
      </w:pPr>
      <w:r w:rsidRPr="00CA36E9">
        <w:rPr>
          <w:rFonts w:ascii="Times New Roman" w:hAnsi="Times New Roman" w:cs="Times New Roman"/>
          <w:b/>
        </w:rPr>
        <w:t xml:space="preserve">4. </w:t>
      </w:r>
      <w:r w:rsidRPr="00D6059F">
        <w:rPr>
          <w:rFonts w:ascii="Times New Roman" w:hAnsi="Times New Roman" w:cs="Times New Roman"/>
          <w:b/>
        </w:rPr>
        <w:t>Найдите предложения, которые соответствуют содержанию текста.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w:t>
      </w:r>
      <w:r w:rsidRPr="00D6059F">
        <w:rPr>
          <w:rFonts w:ascii="Times New Roman" w:hAnsi="Times New Roman" w:cs="Times New Roman"/>
          <w:iCs/>
          <w:lang w:val="de-DE"/>
        </w:rPr>
        <w:t xml:space="preserve"> Kataster</w:t>
      </w:r>
      <w:r w:rsidRPr="00D6059F">
        <w:rPr>
          <w:rStyle w:val="apple-converted-space"/>
          <w:rFonts w:ascii="Times New Roman" w:hAnsi="Times New Roman"/>
          <w:lang w:val="de-DE"/>
        </w:rPr>
        <w:t> </w:t>
      </w:r>
      <w:r w:rsidRPr="00D6059F">
        <w:rPr>
          <w:rFonts w:ascii="Times New Roman" w:hAnsi="Times New Roman" w:cs="Times New Roman"/>
          <w:lang w:val="de-DE"/>
        </w:rPr>
        <w:t>bedeutet Liste, Register, Geschäftsbuch.</w:t>
      </w:r>
    </w:p>
    <w:p w:rsidR="00273C61" w:rsidRPr="00D6059F" w:rsidRDefault="00273C61" w:rsidP="00273C61">
      <w:pPr>
        <w:pStyle w:val="1f2"/>
        <w:shd w:val="clear" w:color="auto" w:fill="FFFFFF"/>
        <w:spacing w:before="0" w:after="0" w:line="240" w:lineRule="auto"/>
        <w:ind w:firstLine="284"/>
        <w:jc w:val="both"/>
        <w:rPr>
          <w:lang w:val="de-DE"/>
        </w:rPr>
      </w:pPr>
      <w:r w:rsidRPr="00D6059F">
        <w:rPr>
          <w:lang w:val="de-DE"/>
        </w:rPr>
        <w:t>2.</w:t>
      </w:r>
      <w:r w:rsidRPr="00D6059F">
        <w:rPr>
          <w:iCs/>
          <w:lang w:val="de-DE"/>
        </w:rPr>
        <w:t xml:space="preserve"> Kataster</w:t>
      </w:r>
      <w:r w:rsidRPr="00D6059F">
        <w:rPr>
          <w:lang w:val="de-DE"/>
        </w:rPr>
        <w:t xml:space="preserve"> wurde im Altertum für ein Schaugerüst zur Ausstellung käuflicher Sklaven verwendet.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Jedes Grundstück und jeder Grundeigentümer ist aus Kataster aufgrund einer sogenannten Katasteranzeige ausgeführt.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Pr="00D6059F">
        <w:rPr>
          <w:rFonts w:ascii="Times New Roman" w:hAnsi="Times New Roman" w:cs="Times New Roman"/>
          <w:shd w:val="clear" w:color="auto" w:fill="FFFFFF"/>
          <w:lang w:val="de-DE"/>
        </w:rPr>
        <w:t xml:space="preserve"> Als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Liegenschaften</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werden in Deutschland in den Landesgesetzen die Flurstücke und Gebäude definiert.</w:t>
      </w:r>
      <w:r w:rsidRPr="00D6059F">
        <w:rPr>
          <w:rFonts w:ascii="Times New Roman" w:hAnsi="Times New Roman" w:cs="Times New Roman"/>
          <w:shd w:val="clear" w:color="auto" w:fill="FFFFFF"/>
          <w:vertAlign w:val="superscript"/>
          <w:lang w:val="de-DE"/>
        </w:rPr>
        <w:t xml:space="preserve"> </w:t>
      </w:r>
    </w:p>
    <w:p w:rsidR="00273C61"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Eigentümer eines Grundstücks oder einer Liegenschaft erhält Katasterauszüge und allgemeine Auskünfte über fremde Parzelle.</w:t>
      </w:r>
    </w:p>
    <w:p w:rsidR="003F1769" w:rsidRPr="00D6059F" w:rsidRDefault="003F1769" w:rsidP="00273C61">
      <w:pPr>
        <w:spacing w:after="0" w:line="240" w:lineRule="auto"/>
        <w:ind w:firstLine="284"/>
        <w:jc w:val="both"/>
        <w:rPr>
          <w:rFonts w:ascii="Times New Roman" w:hAnsi="Times New Roman" w:cs="Times New Roman"/>
          <w:b/>
          <w:lang w:val="de-DE"/>
        </w:rPr>
      </w:pPr>
    </w:p>
    <w:p w:rsidR="00273C61" w:rsidRPr="00D6059F" w:rsidRDefault="00273C61" w:rsidP="00273C61">
      <w:pPr>
        <w:numPr>
          <w:ilvl w:val="0"/>
          <w:numId w:val="22"/>
        </w:numPr>
        <w:spacing w:after="0" w:line="240" w:lineRule="auto"/>
        <w:jc w:val="both"/>
        <w:rPr>
          <w:rFonts w:ascii="Times New Roman" w:hAnsi="Times New Roman" w:cs="Times New Roman"/>
          <w:b/>
          <w:lang w:val="de-DE"/>
        </w:rPr>
      </w:pPr>
      <w:r w:rsidRPr="00D6059F">
        <w:rPr>
          <w:rFonts w:ascii="Times New Roman" w:hAnsi="Times New Roman" w:cs="Times New Roman"/>
          <w:b/>
        </w:rPr>
        <w:t>Выберите правильный ответ.</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w:t>
      </w:r>
      <w:r w:rsidRPr="00D6059F">
        <w:rPr>
          <w:rFonts w:ascii="Times New Roman" w:hAnsi="Times New Roman" w:cs="Times New Roman"/>
          <w:iCs/>
          <w:lang w:val="de-DE"/>
        </w:rPr>
        <w:t xml:space="preserve"> Kataster</w:t>
      </w:r>
      <w:r w:rsidRPr="00D6059F">
        <w:rPr>
          <w:rStyle w:val="apple-converted-space"/>
          <w:rFonts w:ascii="Times New Roman" w:hAnsi="Times New Roman"/>
          <w:lang w:val="de-DE"/>
        </w:rPr>
        <w:t> </w:t>
      </w:r>
      <w:r w:rsidRPr="00D6059F">
        <w:rPr>
          <w:rFonts w:ascii="Times New Roman" w:hAnsi="Times New Roman" w:cs="Times New Roman"/>
          <w:lang w:val="de-DE"/>
        </w:rPr>
        <w:t>kam über das französische Wort</w:t>
      </w:r>
      <w:r w:rsidRPr="00D6059F">
        <w:rPr>
          <w:rStyle w:val="apple-converted-space"/>
          <w:rFonts w:ascii="Times New Roman" w:hAnsi="Times New Roman"/>
          <w:lang w:val="de-DE"/>
        </w:rPr>
        <w:t> </w:t>
      </w:r>
      <w:r w:rsidRPr="003F1769">
        <w:rPr>
          <w:rFonts w:ascii="Times New Roman" w:hAnsi="Times New Roman" w:cs="Times New Roman"/>
          <w:i/>
          <w:iCs/>
          <w:lang w:val="de-DE"/>
        </w:rPr>
        <w:t>cadastre</w:t>
      </w:r>
      <w:r w:rsidRPr="00D6059F">
        <w:rPr>
          <w:rStyle w:val="apple-converted-space"/>
          <w:rFonts w:ascii="Times New Roman" w:hAnsi="Times New Roman"/>
          <w:lang w:val="de-DE"/>
        </w:rPr>
        <w:t> </w:t>
      </w:r>
      <w:r w:rsidRPr="00D6059F">
        <w:rPr>
          <w:rFonts w:ascii="Times New Roman" w:hAnsi="Times New Roman" w:cs="Times New Roman"/>
          <w:lang w:val="de-DE"/>
        </w:rPr>
        <w:t>ins Deutsche und wird auf das</w:t>
      </w:r>
      <w:r w:rsidRPr="00D6059F">
        <w:rPr>
          <w:rStyle w:val="apple-converted-space"/>
          <w:rFonts w:ascii="Times New Roman" w:hAnsi="Times New Roman"/>
          <w:lang w:val="de-DE"/>
        </w:rPr>
        <w:t> </w:t>
      </w:r>
      <w:r w:rsidRPr="00D6059F">
        <w:rPr>
          <w:rFonts w:ascii="Times New Roman" w:hAnsi="Times New Roman" w:cs="Times New Roman"/>
          <w:lang w:val="de-DE"/>
        </w:rPr>
        <w:t>griechische</w:t>
      </w:r>
      <w:r w:rsidR="00FE1A7F">
        <w:rPr>
          <w:rStyle w:val="apple-converted-space"/>
          <w:rFonts w:ascii="Times New Roman" w:hAnsi="Times New Roman"/>
          <w:lang w:val="de-DE"/>
        </w:rPr>
        <w:t xml:space="preserve"> </w:t>
      </w:r>
      <w:r w:rsidRPr="00D6059F">
        <w:rPr>
          <w:rFonts w:ascii="Times New Roman" w:hAnsi="Times New Roman" w:cs="Times New Roman"/>
          <w:lang w:val="de-DE"/>
        </w:rPr>
        <w:t>Wort</w:t>
      </w:r>
      <w:r w:rsidRPr="00D6059F">
        <w:rPr>
          <w:rFonts w:ascii="Times New Roman" w:hAnsi="Times New Roman" w:cs="Times New Roman"/>
          <w:iCs/>
          <w:lang w:val="de-DE"/>
        </w:rPr>
        <w:t xml:space="preserve"> </w:t>
      </w:r>
      <w:r w:rsidRPr="003F1769">
        <w:rPr>
          <w:rFonts w:ascii="Times New Roman" w:hAnsi="Times New Roman" w:cs="Times New Roman"/>
          <w:i/>
          <w:iCs/>
          <w:lang w:val="de-DE"/>
        </w:rPr>
        <w:t>katástichon</w:t>
      </w:r>
      <w:r w:rsidRPr="00D6059F">
        <w:rPr>
          <w:rFonts w:ascii="Times New Roman" w:hAnsi="Times New Roman" w:cs="Times New Roman"/>
          <w:iCs/>
          <w:lang w:val="de-DE"/>
        </w:rPr>
        <w:t>, d.h.</w:t>
      </w:r>
      <w:r w:rsidRPr="00D6059F">
        <w:rPr>
          <w:rFonts w:ascii="Times New Roman" w:hAnsi="Times New Roman" w:cs="Times New Roman"/>
          <w:lang w:val="de-DE"/>
        </w:rPr>
        <w:t xml:space="preserve"> … zurückgeführt.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Liste, Geschäftsbuch</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Liste, Register, Geschäftsheft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Liste, Register, Geschäftsbuch</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2.</w:t>
      </w:r>
      <w:r w:rsidRPr="00D6059F">
        <w:rPr>
          <w:rFonts w:ascii="Times New Roman" w:hAnsi="Times New Roman" w:cs="Times New Roman"/>
          <w:iCs/>
          <w:lang w:val="de-DE"/>
        </w:rPr>
        <w:t xml:space="preserve"> Es</w:t>
      </w:r>
      <w:r w:rsidRPr="00D6059F">
        <w:rPr>
          <w:rFonts w:ascii="Times New Roman" w:hAnsi="Times New Roman" w:cs="Times New Roman"/>
          <w:lang w:val="de-DE"/>
        </w:rPr>
        <w:t xml:space="preserve"> wurde im Altertum für ein Schaugerüst </w:t>
      </w:r>
      <w:r w:rsidR="003F1769">
        <w:rPr>
          <w:rFonts w:ascii="Times New Roman" w:hAnsi="Times New Roman" w:cs="Times New Roman"/>
          <w:lang w:val="de-DE"/>
        </w:rPr>
        <w:t xml:space="preserve">… </w:t>
      </w:r>
      <w:r w:rsidRPr="00D6059F">
        <w:rPr>
          <w:rFonts w:ascii="Times New Roman" w:hAnsi="Times New Roman" w:cs="Times New Roman"/>
          <w:lang w:val="de-DE"/>
        </w:rPr>
        <w:t>verwendet.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zur Ausstellung käuflicher Sklaven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zur Ausstellung verkäuflicher Sklaven</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zur Ausstellung verwunderlicher Sklaven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lastRenderedPageBreak/>
        <w:t>3.</w:t>
      </w:r>
      <w:r w:rsidRPr="00D6059F">
        <w:rPr>
          <w:rFonts w:ascii="Times New Roman" w:hAnsi="Times New Roman" w:cs="Times New Roman"/>
          <w:lang w:val="de-DE"/>
        </w:rPr>
        <w:t xml:space="preserve"> Das Kataster ist …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das Grundstückverzeichnis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das Liegenschaftsbuch</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die Grundstückbeschreibung</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Das Kataster bietet gleichzeitig die Grundlage für die Steuer massige...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die Schätzaufgabe von Boden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w:t>
      </w:r>
      <w:r w:rsidRPr="00F335F5">
        <w:rPr>
          <w:rFonts w:ascii="Times New Roman" w:hAnsi="Times New Roman" w:cs="Times New Roman"/>
          <w:highlight w:val="yellow"/>
          <w:lang w:val="de-DE"/>
        </w:rPr>
        <w:t>. das Schatzamt</w:t>
      </w:r>
      <w:r w:rsidRPr="00D6059F">
        <w:rPr>
          <w:rFonts w:ascii="Times New Roman" w:hAnsi="Times New Roman" w:cs="Times New Roman"/>
          <w:lang w:val="de-DE"/>
        </w:rPr>
        <w:t xml:space="preserve"> von Boden</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Einschätzung von Boden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5.</w:t>
      </w:r>
      <w:r w:rsidRPr="00D6059F">
        <w:rPr>
          <w:rFonts w:ascii="Times New Roman" w:hAnsi="Times New Roman" w:cs="Times New Roman"/>
          <w:lang w:val="de-DE"/>
        </w:rPr>
        <w:t xml:space="preserve"> Einige Voraussetzungen zu</w:t>
      </w:r>
      <w:r w:rsidR="003F1769">
        <w:rPr>
          <w:rFonts w:ascii="Times New Roman" w:hAnsi="Times New Roman" w:cs="Times New Roman"/>
          <w:lang w:val="de-DE"/>
        </w:rPr>
        <w:t>r Anpassung der Katasteranzeige …</w:t>
      </w:r>
      <w:r w:rsidRPr="00D6059F">
        <w:rPr>
          <w:rFonts w:ascii="Times New Roman"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fahren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füllen</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führen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6.</w:t>
      </w:r>
      <w:r w:rsidRPr="00D6059F">
        <w:rPr>
          <w:rFonts w:ascii="Times New Roman" w:hAnsi="Times New Roman" w:cs="Times New Roman"/>
          <w:lang w:val="de-DE"/>
        </w:rPr>
        <w:t xml:space="preserve"> Jede Parzelle und jeder Grundeigentümer ist im Kataster … aufgeführt.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aufgrund einer geerbten Katasteranzeige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aufgrund einer sogenannten Katasteranzeige</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aufgrund einer benannten Katasteranzeige</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6. </w:t>
      </w:r>
      <w:r w:rsidRPr="00D6059F">
        <w:rPr>
          <w:rFonts w:ascii="Times New Roman" w:hAnsi="Times New Roman" w:cs="Times New Roman"/>
          <w:b/>
        </w:rPr>
        <w:t>Какое</w:t>
      </w:r>
      <w:r w:rsidRPr="00D6059F">
        <w:rPr>
          <w:rFonts w:ascii="Times New Roman" w:hAnsi="Times New Roman" w:cs="Times New Roman"/>
          <w:b/>
          <w:lang w:val="de-DE"/>
        </w:rPr>
        <w:t xml:space="preserve"> </w:t>
      </w:r>
      <w:r w:rsidRPr="00D6059F">
        <w:rPr>
          <w:rFonts w:ascii="Times New Roman" w:hAnsi="Times New Roman" w:cs="Times New Roman"/>
          <w:b/>
        </w:rPr>
        <w:t>слово</w:t>
      </w:r>
      <w:r w:rsidRPr="00D6059F">
        <w:rPr>
          <w:rFonts w:ascii="Times New Roman" w:hAnsi="Times New Roman" w:cs="Times New Roman"/>
          <w:b/>
          <w:lang w:val="de-DE"/>
        </w:rPr>
        <w:t xml:space="preserve"> </w:t>
      </w:r>
      <w:r w:rsidRPr="00D6059F">
        <w:rPr>
          <w:rFonts w:ascii="Times New Roman" w:hAnsi="Times New Roman" w:cs="Times New Roman"/>
          <w:b/>
        </w:rPr>
        <w:t>в</w:t>
      </w:r>
      <w:r w:rsidRPr="00D6059F">
        <w:rPr>
          <w:rFonts w:ascii="Times New Roman" w:hAnsi="Times New Roman" w:cs="Times New Roman"/>
          <w:b/>
          <w:lang w:val="de-DE"/>
        </w:rPr>
        <w:t xml:space="preserve"> </w:t>
      </w:r>
      <w:r w:rsidRPr="00D6059F">
        <w:rPr>
          <w:rFonts w:ascii="Times New Roman" w:hAnsi="Times New Roman" w:cs="Times New Roman"/>
          <w:b/>
        </w:rPr>
        <w:t>цепочке</w:t>
      </w:r>
      <w:r w:rsidRPr="00D6059F">
        <w:rPr>
          <w:rFonts w:ascii="Times New Roman" w:hAnsi="Times New Roman" w:cs="Times New Roman"/>
          <w:b/>
          <w:lang w:val="de-DE"/>
        </w:rPr>
        <w:t xml:space="preserve"> </w:t>
      </w:r>
      <w:r w:rsidRPr="00D6059F">
        <w:rPr>
          <w:rFonts w:ascii="Times New Roman" w:hAnsi="Times New Roman" w:cs="Times New Roman"/>
          <w:b/>
        </w:rPr>
        <w:t>лишнее</w:t>
      </w:r>
      <w:r w:rsidRPr="00D6059F">
        <w:rPr>
          <w:rFonts w:ascii="Times New Roman" w:hAnsi="Times New Roman" w:cs="Times New Roman"/>
          <w:b/>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Einschätzung – Bewertung – Wertung – Berechnung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Liste – Register – Grünbuch – Nachweisung – Aufzählung</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Grundstück – Wohnung – Parzelle – Feldstück – Landstück</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Eigentümer – Besitzer – Wirt – Mieter – Eigner – Gütler – Halter</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5. Geheimnis – Auskunft – Angaben – Daten – Information – Nachricht</w:t>
      </w:r>
    </w:p>
    <w:p w:rsidR="00273C61" w:rsidRPr="00CA36E9" w:rsidRDefault="00273C61" w:rsidP="00273C61">
      <w:pPr>
        <w:spacing w:after="0" w:line="240" w:lineRule="auto"/>
        <w:ind w:left="284"/>
        <w:jc w:val="both"/>
        <w:rPr>
          <w:rFonts w:ascii="Times New Roman" w:hAnsi="Times New Roman" w:cs="Times New Roman"/>
          <w:b/>
          <w:lang w:val="de-DE"/>
        </w:rPr>
      </w:pPr>
    </w:p>
    <w:p w:rsidR="00273C61" w:rsidRPr="00D6059F" w:rsidRDefault="00273C61" w:rsidP="00273C61">
      <w:pPr>
        <w:numPr>
          <w:ilvl w:val="0"/>
          <w:numId w:val="17"/>
        </w:numPr>
        <w:spacing w:after="0" w:line="240" w:lineRule="auto"/>
        <w:jc w:val="both"/>
        <w:rPr>
          <w:rFonts w:ascii="Times New Roman" w:hAnsi="Times New Roman" w:cs="Times New Roman"/>
          <w:lang w:val="de-DE"/>
        </w:rPr>
      </w:pPr>
      <w:r w:rsidRPr="00D6059F">
        <w:rPr>
          <w:rFonts w:ascii="Times New Roman" w:hAnsi="Times New Roman" w:cs="Times New Roman"/>
          <w:b/>
        </w:rPr>
        <w:t>Образуйте</w:t>
      </w:r>
      <w:r w:rsidRPr="00D6059F">
        <w:rPr>
          <w:rFonts w:ascii="Times New Roman" w:hAnsi="Times New Roman" w:cs="Times New Roman"/>
          <w:b/>
          <w:lang w:val="de-DE"/>
        </w:rPr>
        <w:t xml:space="preserve"> </w:t>
      </w:r>
      <w:r w:rsidRPr="00D6059F">
        <w:rPr>
          <w:rFonts w:ascii="Times New Roman" w:hAnsi="Times New Roman" w:cs="Times New Roman"/>
          <w:b/>
        </w:rPr>
        <w:t>сложные</w:t>
      </w:r>
      <w:r w:rsidRPr="00D6059F">
        <w:rPr>
          <w:rFonts w:ascii="Times New Roman" w:hAnsi="Times New Roman" w:cs="Times New Roman"/>
          <w:b/>
          <w:lang w:val="de-DE"/>
        </w:rPr>
        <w:t xml:space="preserve"> </w:t>
      </w:r>
      <w:r w:rsidRPr="00D6059F">
        <w:rPr>
          <w:rFonts w:ascii="Times New Roman" w:hAnsi="Times New Roman" w:cs="Times New Roman"/>
          <w:b/>
        </w:rPr>
        <w:t>существительные</w:t>
      </w:r>
      <w:r w:rsidRPr="00D6059F">
        <w:rPr>
          <w:rFonts w:ascii="Times New Roman" w:hAnsi="Times New Roman" w:cs="Times New Roman"/>
          <w:b/>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w:t>
      </w:r>
      <w:r w:rsidRPr="00D6059F">
        <w:rPr>
          <w:rFonts w:ascii="Times New Roman" w:hAnsi="Times New Roman" w:cs="Times New Roman"/>
          <w:iCs/>
          <w:lang w:val="de-DE"/>
        </w:rPr>
        <w:t xml:space="preserve"> der </w:t>
      </w:r>
      <w:r w:rsidR="00730EB2">
        <w:rPr>
          <w:rFonts w:ascii="Times New Roman" w:hAnsi="Times New Roman" w:cs="Times New Roman"/>
          <w:lang w:val="de-DE"/>
        </w:rPr>
        <w:t>Eigentums-</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a. stück</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2. das Grundstück-</w:t>
      </w:r>
      <w:r w:rsidR="00273C61" w:rsidRPr="00D6059F">
        <w:rPr>
          <w:rFonts w:ascii="Times New Roman" w:hAnsi="Times New Roman" w:cs="Times New Roman"/>
          <w:lang w:val="de-DE"/>
        </w:rPr>
        <w:t xml:space="preserve"> </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b. gerüst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w:t>
      </w:r>
      <w:r w:rsidRPr="00D6059F">
        <w:rPr>
          <w:rFonts w:ascii="Times New Roman" w:hAnsi="Times New Roman" w:cs="Times New Roman"/>
          <w:shd w:val="clear" w:color="auto" w:fill="FFFFFF"/>
          <w:lang w:val="de-DE"/>
        </w:rPr>
        <w:t xml:space="preserve"> das</w:t>
      </w:r>
      <w:r w:rsidR="00730EB2">
        <w:rPr>
          <w:rFonts w:ascii="Times New Roman" w:hAnsi="Times New Roman" w:cs="Times New Roman"/>
          <w:lang w:val="de-DE"/>
        </w:rPr>
        <w:t xml:space="preserve"> Flur-</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c. änderung</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00730EB2">
        <w:rPr>
          <w:rFonts w:ascii="Times New Roman" w:hAnsi="Times New Roman" w:cs="Times New Roman"/>
          <w:shd w:val="clear" w:color="auto" w:fill="FFFFFF"/>
          <w:lang w:val="de-DE"/>
        </w:rPr>
        <w:t xml:space="preserve"> das Landes-</w:t>
      </w:r>
      <w:r w:rsidRPr="00D6059F">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r>
      <w:r w:rsidRPr="00D6059F">
        <w:rPr>
          <w:rFonts w:ascii="Times New Roman" w:hAnsi="Times New Roman" w:cs="Times New Roman"/>
          <w:shd w:val="clear" w:color="auto" w:fill="FFFFFF"/>
          <w:lang w:val="de-DE"/>
        </w:rPr>
        <w:tab/>
        <w:t>d.</w:t>
      </w:r>
      <w:r w:rsidRPr="00D6059F">
        <w:rPr>
          <w:rFonts w:ascii="Times New Roman" w:hAnsi="Times New Roman" w:cs="Times New Roman"/>
          <w:lang w:val="de-DE"/>
        </w:rPr>
        <w:t xml:space="preserve"> eigentümer</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der G</w:t>
      </w:r>
      <w:r w:rsidR="00730EB2">
        <w:rPr>
          <w:rFonts w:ascii="Times New Roman" w:hAnsi="Times New Roman" w:cs="Times New Roman"/>
          <w:lang w:val="de-DE"/>
        </w:rPr>
        <w:t>ebäude-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e. wechsel</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6. der Grund-</w:t>
      </w:r>
      <w:r w:rsidR="00273C61" w:rsidRPr="00D6059F">
        <w:rPr>
          <w:rFonts w:ascii="Times New Roman" w:hAnsi="Times New Roman" w:cs="Times New Roman"/>
          <w:lang w:val="de-DE"/>
        </w:rPr>
        <w:t xml:space="preserve"> </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f. buch</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7. die Hand</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g. anzeige</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8. das Geschäfts</w:t>
      </w:r>
      <w:r w:rsidR="00273C61" w:rsidRPr="00D6059F">
        <w:rPr>
          <w:rFonts w:ascii="Times New Roman" w:hAnsi="Times New Roman" w:cs="Times New Roman"/>
          <w:lang w:val="de-DE"/>
        </w:rPr>
        <w:t xml:space="preserve"> </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h. verzeichnis</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9. die Kataster</w:t>
      </w:r>
      <w:r w:rsidR="00273C61" w:rsidRPr="00D6059F">
        <w:rPr>
          <w:rFonts w:ascii="Times New Roman" w:hAnsi="Times New Roman" w:cs="Times New Roman"/>
          <w:lang w:val="de-DE"/>
        </w:rPr>
        <w:t xml:space="preserve"> </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i.</w:t>
      </w:r>
      <w:r w:rsidR="00273C61" w:rsidRPr="00D6059F">
        <w:rPr>
          <w:rFonts w:ascii="Times New Roman" w:hAnsi="Times New Roman" w:cs="Times New Roman"/>
          <w:shd w:val="clear" w:color="auto" w:fill="FFFFFF"/>
          <w:lang w:val="de-DE"/>
        </w:rPr>
        <w:t xml:space="preserve"> gesetz</w:t>
      </w:r>
    </w:p>
    <w:p w:rsidR="00273C61" w:rsidRPr="00D6059F" w:rsidRDefault="00730EB2" w:rsidP="00273C61">
      <w:pPr>
        <w:spacing w:after="0" w:line="240" w:lineRule="auto"/>
        <w:ind w:firstLine="284"/>
        <w:jc w:val="both"/>
        <w:rPr>
          <w:rFonts w:ascii="Times New Roman" w:hAnsi="Times New Roman" w:cs="Times New Roman"/>
          <w:b/>
          <w:lang w:val="de-DE"/>
        </w:rPr>
      </w:pPr>
      <w:r>
        <w:rPr>
          <w:rFonts w:ascii="Times New Roman" w:hAnsi="Times New Roman" w:cs="Times New Roman"/>
          <w:lang w:val="de-DE"/>
        </w:rPr>
        <w:t>10. das Schau</w:t>
      </w:r>
      <w:r w:rsidR="00273C61" w:rsidRPr="00D6059F">
        <w:rPr>
          <w:rFonts w:ascii="Times New Roman" w:hAnsi="Times New Roman" w:cs="Times New Roman"/>
          <w:lang w:val="de-DE"/>
        </w:rPr>
        <w:t xml:space="preserve"> </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j. katasterwert</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8. </w:t>
      </w:r>
      <w:r w:rsidRPr="00D6059F">
        <w:rPr>
          <w:rFonts w:ascii="Times New Roman" w:hAnsi="Times New Roman" w:cs="Times New Roman"/>
          <w:b/>
        </w:rPr>
        <w:t>Образуйте</w:t>
      </w:r>
      <w:r w:rsidRPr="00D6059F">
        <w:rPr>
          <w:rFonts w:ascii="Times New Roman" w:hAnsi="Times New Roman" w:cs="Times New Roman"/>
          <w:b/>
          <w:lang w:val="de-DE"/>
        </w:rPr>
        <w:t xml:space="preserve"> Infinitiv </w:t>
      </w:r>
      <w:r w:rsidRPr="00D6059F">
        <w:rPr>
          <w:rFonts w:ascii="Times New Roman" w:hAnsi="Times New Roman" w:cs="Times New Roman"/>
          <w:b/>
        </w:rPr>
        <w:t>следующих</w:t>
      </w:r>
      <w:r w:rsidRPr="00D6059F">
        <w:rPr>
          <w:rFonts w:ascii="Times New Roman" w:hAnsi="Times New Roman" w:cs="Times New Roman"/>
          <w:b/>
          <w:lang w:val="de-DE"/>
        </w:rPr>
        <w:t xml:space="preserve"> </w:t>
      </w:r>
      <w:r w:rsidRPr="00D6059F">
        <w:rPr>
          <w:rFonts w:ascii="Times New Roman" w:hAnsi="Times New Roman" w:cs="Times New Roman"/>
          <w:b/>
        </w:rPr>
        <w:t>глаголов</w:t>
      </w:r>
      <w:r w:rsidRPr="00D6059F">
        <w:rPr>
          <w:rFonts w:ascii="Times New Roman" w:hAnsi="Times New Roman" w:cs="Times New Roman"/>
          <w:b/>
          <w:lang w:val="de-DE"/>
        </w:rPr>
        <w: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lastRenderedPageBreak/>
        <w:t xml:space="preserve">Kam, zurückgeführt, verwendet, aufgeführt, </w:t>
      </w:r>
      <w:r w:rsidRPr="00D6059F">
        <w:rPr>
          <w:rFonts w:ascii="Times New Roman" w:hAnsi="Times New Roman" w:cs="Times New Roman"/>
          <w:shd w:val="clear" w:color="auto" w:fill="FFFFFF"/>
          <w:lang w:val="de-DE"/>
        </w:rPr>
        <w:t xml:space="preserve">definiert, </w:t>
      </w:r>
      <w:r w:rsidRPr="00D6059F">
        <w:rPr>
          <w:rFonts w:ascii="Times New Roman" w:hAnsi="Times New Roman" w:cs="Times New Roman"/>
          <w:lang w:val="de-DE"/>
        </w:rPr>
        <w:t xml:space="preserve">bietet, </w:t>
      </w:r>
      <w:r w:rsidRPr="00D6059F">
        <w:rPr>
          <w:rFonts w:ascii="Times New Roman" w:hAnsi="Times New Roman" w:cs="Times New Roman"/>
          <w:shd w:val="clear" w:color="auto" w:fill="FFFFFF"/>
          <w:lang w:val="de-DE"/>
        </w:rPr>
        <w:t>verstanden, beschrieben.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CA36E9" w:rsidRDefault="00273C61" w:rsidP="00273C61">
      <w:pPr>
        <w:spacing w:after="0" w:line="240" w:lineRule="auto"/>
        <w:ind w:firstLine="284"/>
        <w:jc w:val="both"/>
        <w:rPr>
          <w:rFonts w:ascii="Times New Roman" w:hAnsi="Times New Roman" w:cs="Times New Roman"/>
          <w:b/>
        </w:rPr>
      </w:pPr>
      <w:r w:rsidRPr="00CA36E9">
        <w:rPr>
          <w:rFonts w:ascii="Times New Roman" w:hAnsi="Times New Roman" w:cs="Times New Roman"/>
          <w:b/>
        </w:rPr>
        <w:t xml:space="preserve">9. </w:t>
      </w:r>
      <w:r w:rsidRPr="00D6059F">
        <w:rPr>
          <w:rFonts w:ascii="Times New Roman" w:hAnsi="Times New Roman" w:cs="Times New Roman"/>
          <w:b/>
        </w:rPr>
        <w:t>Найдите</w:t>
      </w:r>
      <w:r w:rsidRPr="00CA36E9">
        <w:rPr>
          <w:rFonts w:ascii="Times New Roman" w:hAnsi="Times New Roman" w:cs="Times New Roman"/>
          <w:b/>
        </w:rPr>
        <w:t xml:space="preserve"> </w:t>
      </w:r>
      <w:r w:rsidRPr="00D6059F">
        <w:rPr>
          <w:rFonts w:ascii="Times New Roman" w:hAnsi="Times New Roman" w:cs="Times New Roman"/>
          <w:b/>
        </w:rPr>
        <w:t>в</w:t>
      </w:r>
      <w:r w:rsidRPr="00CA36E9">
        <w:rPr>
          <w:rFonts w:ascii="Times New Roman" w:hAnsi="Times New Roman" w:cs="Times New Roman"/>
          <w:b/>
        </w:rPr>
        <w:t xml:space="preserve"> </w:t>
      </w:r>
      <w:r w:rsidRPr="00D6059F">
        <w:rPr>
          <w:rFonts w:ascii="Times New Roman" w:hAnsi="Times New Roman" w:cs="Times New Roman"/>
          <w:b/>
        </w:rPr>
        <w:t>последнем</w:t>
      </w:r>
      <w:r w:rsidRPr="00CA36E9">
        <w:rPr>
          <w:rFonts w:ascii="Times New Roman" w:hAnsi="Times New Roman" w:cs="Times New Roman"/>
          <w:b/>
        </w:rPr>
        <w:t xml:space="preserve"> </w:t>
      </w:r>
      <w:r w:rsidRPr="00D6059F">
        <w:rPr>
          <w:rFonts w:ascii="Times New Roman" w:hAnsi="Times New Roman" w:cs="Times New Roman"/>
          <w:b/>
        </w:rPr>
        <w:t>абзаце</w:t>
      </w:r>
      <w:r w:rsidRPr="00CA36E9">
        <w:rPr>
          <w:rFonts w:ascii="Times New Roman" w:hAnsi="Times New Roman" w:cs="Times New Roman"/>
          <w:b/>
        </w:rPr>
        <w:t xml:space="preserve"> </w:t>
      </w:r>
      <w:r w:rsidRPr="00D6059F">
        <w:rPr>
          <w:rFonts w:ascii="Times New Roman" w:hAnsi="Times New Roman" w:cs="Times New Roman"/>
          <w:b/>
        </w:rPr>
        <w:t>текста</w:t>
      </w:r>
      <w:r w:rsidRPr="00CA36E9">
        <w:rPr>
          <w:rFonts w:ascii="Times New Roman" w:hAnsi="Times New Roman" w:cs="Times New Roman"/>
          <w:b/>
        </w:rPr>
        <w:t xml:space="preserve"> </w:t>
      </w:r>
      <w:r w:rsidRPr="00D6059F">
        <w:rPr>
          <w:rFonts w:ascii="Times New Roman" w:hAnsi="Times New Roman" w:cs="Times New Roman"/>
          <w:b/>
          <w:lang w:val="de-DE"/>
        </w:rPr>
        <w:t>Partizip</w:t>
      </w:r>
      <w:r w:rsidRPr="00CA36E9">
        <w:rPr>
          <w:rFonts w:ascii="Times New Roman" w:hAnsi="Times New Roman" w:cs="Times New Roman"/>
          <w:b/>
        </w:rPr>
        <w:t xml:space="preserve"> </w:t>
      </w:r>
      <w:r w:rsidRPr="00D6059F">
        <w:rPr>
          <w:rFonts w:ascii="Times New Roman" w:hAnsi="Times New Roman" w:cs="Times New Roman"/>
          <w:b/>
          <w:lang w:val="de-DE"/>
        </w:rPr>
        <w:t>I</w:t>
      </w:r>
      <w:r w:rsidRPr="00CA36E9">
        <w:rPr>
          <w:rFonts w:ascii="Times New Roman" w:hAnsi="Times New Roman" w:cs="Times New Roman"/>
          <w:b/>
        </w:rPr>
        <w:t xml:space="preserve"> </w:t>
      </w:r>
      <w:r w:rsidRPr="00D6059F">
        <w:rPr>
          <w:rFonts w:ascii="Times New Roman" w:hAnsi="Times New Roman" w:cs="Times New Roman"/>
          <w:b/>
        </w:rPr>
        <w:t>в</w:t>
      </w:r>
      <w:r w:rsidRPr="00CA36E9">
        <w:rPr>
          <w:rFonts w:ascii="Times New Roman" w:hAnsi="Times New Roman" w:cs="Times New Roman"/>
          <w:b/>
        </w:rPr>
        <w:t xml:space="preserve"> </w:t>
      </w:r>
      <w:r w:rsidRPr="00D6059F">
        <w:rPr>
          <w:rFonts w:ascii="Times New Roman" w:hAnsi="Times New Roman" w:cs="Times New Roman"/>
          <w:b/>
        </w:rPr>
        <w:t>роли</w:t>
      </w:r>
      <w:r w:rsidRPr="00CA36E9">
        <w:rPr>
          <w:rFonts w:ascii="Times New Roman" w:hAnsi="Times New Roman" w:cs="Times New Roman"/>
          <w:b/>
        </w:rPr>
        <w:t xml:space="preserve"> </w:t>
      </w:r>
      <w:r w:rsidRPr="00D6059F">
        <w:rPr>
          <w:rFonts w:ascii="Times New Roman" w:hAnsi="Times New Roman" w:cs="Times New Roman"/>
          <w:b/>
        </w:rPr>
        <w:t>определения</w:t>
      </w:r>
      <w:r w:rsidRPr="00CA36E9">
        <w:rPr>
          <w:rFonts w:ascii="Times New Roman" w:hAnsi="Times New Roman" w:cs="Times New Roman"/>
          <w:b/>
        </w:rPr>
        <w:t xml:space="preserve">. </w:t>
      </w:r>
      <w:r w:rsidRPr="00D6059F">
        <w:rPr>
          <w:rFonts w:ascii="Times New Roman" w:hAnsi="Times New Roman" w:cs="Times New Roman"/>
          <w:b/>
        </w:rPr>
        <w:t>Переведите</w:t>
      </w:r>
      <w:r w:rsidRPr="00CA36E9">
        <w:rPr>
          <w:rFonts w:ascii="Times New Roman" w:hAnsi="Times New Roman" w:cs="Times New Roman"/>
          <w:b/>
        </w:rPr>
        <w:t xml:space="preserve"> </w:t>
      </w:r>
      <w:r w:rsidRPr="00D6059F">
        <w:rPr>
          <w:rFonts w:ascii="Times New Roman" w:hAnsi="Times New Roman" w:cs="Times New Roman"/>
          <w:b/>
        </w:rPr>
        <w:t>их</w:t>
      </w:r>
      <w:r w:rsidRPr="00CA36E9">
        <w:rPr>
          <w:rFonts w:ascii="Times New Roman" w:hAnsi="Times New Roman" w:cs="Times New Roman"/>
          <w:b/>
        </w:rPr>
        <w:t xml:space="preserve"> </w:t>
      </w:r>
      <w:r w:rsidRPr="00D6059F">
        <w:rPr>
          <w:rFonts w:ascii="Times New Roman" w:hAnsi="Times New Roman" w:cs="Times New Roman"/>
          <w:b/>
        </w:rPr>
        <w:t>и</w:t>
      </w:r>
      <w:r w:rsidRPr="00CA36E9">
        <w:rPr>
          <w:rFonts w:ascii="Times New Roman" w:hAnsi="Times New Roman" w:cs="Times New Roman"/>
          <w:b/>
        </w:rPr>
        <w:t xml:space="preserve"> </w:t>
      </w:r>
      <w:r w:rsidRPr="00D6059F">
        <w:rPr>
          <w:rFonts w:ascii="Times New Roman" w:hAnsi="Times New Roman" w:cs="Times New Roman"/>
          <w:b/>
        </w:rPr>
        <w:t>укажите</w:t>
      </w:r>
      <w:r w:rsidRPr="00CA36E9">
        <w:rPr>
          <w:rFonts w:ascii="Times New Roman" w:hAnsi="Times New Roman" w:cs="Times New Roman"/>
          <w:b/>
        </w:rPr>
        <w:t xml:space="preserve">, </w:t>
      </w:r>
      <w:r w:rsidRPr="00D6059F">
        <w:rPr>
          <w:rFonts w:ascii="Times New Roman" w:hAnsi="Times New Roman" w:cs="Times New Roman"/>
          <w:b/>
        </w:rPr>
        <w:t>от</w:t>
      </w:r>
      <w:r w:rsidRPr="00CA36E9">
        <w:rPr>
          <w:rFonts w:ascii="Times New Roman" w:hAnsi="Times New Roman" w:cs="Times New Roman"/>
          <w:b/>
        </w:rPr>
        <w:t xml:space="preserve"> </w:t>
      </w:r>
      <w:r w:rsidRPr="00D6059F">
        <w:rPr>
          <w:rFonts w:ascii="Times New Roman" w:hAnsi="Times New Roman" w:cs="Times New Roman"/>
          <w:b/>
        </w:rPr>
        <w:t>каких</w:t>
      </w:r>
      <w:r w:rsidRPr="00CA36E9">
        <w:rPr>
          <w:rFonts w:ascii="Times New Roman" w:hAnsi="Times New Roman" w:cs="Times New Roman"/>
          <w:b/>
        </w:rPr>
        <w:t xml:space="preserve"> </w:t>
      </w:r>
      <w:r w:rsidRPr="00D6059F">
        <w:rPr>
          <w:rFonts w:ascii="Times New Roman" w:hAnsi="Times New Roman" w:cs="Times New Roman"/>
          <w:b/>
        </w:rPr>
        <w:t>глаголов</w:t>
      </w:r>
      <w:r w:rsidRPr="00CA36E9">
        <w:rPr>
          <w:rFonts w:ascii="Times New Roman" w:hAnsi="Times New Roman" w:cs="Times New Roman"/>
          <w:b/>
        </w:rPr>
        <w:t xml:space="preserve"> </w:t>
      </w:r>
      <w:r w:rsidRPr="00D6059F">
        <w:rPr>
          <w:rFonts w:ascii="Times New Roman" w:hAnsi="Times New Roman" w:cs="Times New Roman"/>
          <w:b/>
        </w:rPr>
        <w:t>они</w:t>
      </w:r>
      <w:r w:rsidRPr="00CA36E9">
        <w:rPr>
          <w:rFonts w:ascii="Times New Roman" w:hAnsi="Times New Roman" w:cs="Times New Roman"/>
          <w:b/>
        </w:rPr>
        <w:t xml:space="preserve"> </w:t>
      </w:r>
      <w:r w:rsidRPr="00D6059F">
        <w:rPr>
          <w:rFonts w:ascii="Times New Roman" w:hAnsi="Times New Roman" w:cs="Times New Roman"/>
          <w:b/>
        </w:rPr>
        <w:t>образованы</w:t>
      </w:r>
      <w:r w:rsidRPr="00CA36E9">
        <w:rPr>
          <w:rFonts w:ascii="Times New Roman" w:hAnsi="Times New Roman" w:cs="Times New Roman"/>
          <w:b/>
        </w:rPr>
        <w:t>.</w:t>
      </w:r>
    </w:p>
    <w:p w:rsidR="00273C61" w:rsidRPr="00CA36E9"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rPr>
      </w:pPr>
      <w:r w:rsidRPr="00CA36E9">
        <w:rPr>
          <w:rFonts w:ascii="Times New Roman" w:hAnsi="Times New Roman" w:cs="Times New Roman"/>
          <w:b/>
        </w:rPr>
        <w:t xml:space="preserve">10. </w:t>
      </w:r>
      <w:r w:rsidRPr="00D6059F">
        <w:rPr>
          <w:rFonts w:ascii="Times New Roman" w:hAnsi="Times New Roman" w:cs="Times New Roman"/>
          <w:b/>
        </w:rPr>
        <w:t>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Was bedeutet das Wort </w:t>
      </w:r>
      <w:r w:rsidRPr="00D6059F">
        <w:rPr>
          <w:rFonts w:ascii="Times New Roman" w:hAnsi="Times New Roman" w:cs="Times New Roman"/>
          <w:iCs/>
          <w:lang w:val="de-DE"/>
        </w:rPr>
        <w:t>Kataster</w:t>
      </w:r>
      <w:r w:rsidRPr="00D6059F">
        <w:rPr>
          <w:rFonts w:ascii="Times New Roman" w:hAnsi="Times New Roman" w:cs="Times New Roman"/>
          <w:lang w:val="de-DE"/>
        </w:rPr>
        <w:t>?</w:t>
      </w:r>
    </w:p>
    <w:p w:rsidR="00273C61" w:rsidRPr="00D6059F" w:rsidRDefault="00273C61" w:rsidP="00273C61">
      <w:pPr>
        <w:pStyle w:val="1f2"/>
        <w:shd w:val="clear" w:color="auto" w:fill="FFFFFF"/>
        <w:spacing w:before="0" w:after="0" w:line="240" w:lineRule="auto"/>
        <w:ind w:firstLine="284"/>
        <w:jc w:val="both"/>
        <w:rPr>
          <w:lang w:val="de-DE"/>
        </w:rPr>
      </w:pPr>
      <w:r w:rsidRPr="00D6059F">
        <w:rPr>
          <w:lang w:val="de-DE"/>
        </w:rPr>
        <w:t xml:space="preserve">2. Wofür wurde das Wort </w:t>
      </w:r>
      <w:r w:rsidRPr="00D6059F">
        <w:rPr>
          <w:iCs/>
          <w:lang w:val="de-DE"/>
        </w:rPr>
        <w:t>Kataster</w:t>
      </w:r>
      <w:r w:rsidRPr="00D6059F">
        <w:rPr>
          <w:lang w:val="de-DE"/>
        </w:rPr>
        <w:t xml:space="preserve"> im Altertum verwendet?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Was ist </w:t>
      </w:r>
      <w:r w:rsidRPr="00D6059F">
        <w:rPr>
          <w:rFonts w:ascii="Times New Roman" w:hAnsi="Times New Roman" w:cs="Times New Roman"/>
          <w:iCs/>
          <w:lang w:val="de-DE"/>
        </w:rPr>
        <w:t>Kataster?</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Welche Aufgaben hat Kataster?</w:t>
      </w:r>
    </w:p>
    <w:p w:rsidR="00273C61" w:rsidRPr="00D6059F" w:rsidRDefault="00730EB2"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5. Was bietet Kataster?</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Welche Voraussetzungen führen zur Anpassung der Katasteranzeige?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7. Was erhält eine Privatperson als Eigentümer eines Grundstücks oder einer Liegenschaft? </w:t>
      </w:r>
    </w:p>
    <w:p w:rsidR="00273C61" w:rsidRPr="00D6059F" w:rsidRDefault="00273C61" w:rsidP="00273C61">
      <w:pPr>
        <w:spacing w:after="0" w:line="240" w:lineRule="auto"/>
        <w:ind w:firstLine="284"/>
        <w:jc w:val="both"/>
        <w:rPr>
          <w:rFonts w:ascii="Times New Roman" w:hAnsi="Times New Roman" w:cs="Times New Roman"/>
          <w:iCs/>
          <w:lang w:val="de-DE"/>
        </w:rPr>
      </w:pPr>
      <w:r w:rsidRPr="00D6059F">
        <w:rPr>
          <w:rFonts w:ascii="Times New Roman" w:hAnsi="Times New Roman" w:cs="Times New Roman"/>
          <w:lang w:val="de-DE"/>
        </w:rPr>
        <w:t xml:space="preserve">8. Was wird </w:t>
      </w:r>
      <w:r w:rsidRPr="00D6059F">
        <w:rPr>
          <w:rFonts w:ascii="Times New Roman" w:hAnsi="Times New Roman" w:cs="Times New Roman"/>
          <w:shd w:val="clear" w:color="auto" w:fill="FFFFFF"/>
          <w:lang w:val="de-DE"/>
        </w:rPr>
        <w:t>unter</w:t>
      </w:r>
      <w:r w:rsidRPr="00D6059F">
        <w:rPr>
          <w:rStyle w:val="apple-converted-space"/>
          <w:rFonts w:ascii="Times New Roman" w:hAnsi="Times New Roman"/>
          <w:shd w:val="clear" w:color="auto" w:fill="FFFFFF"/>
          <w:lang w:val="de-DE"/>
        </w:rPr>
        <w:t> </w:t>
      </w:r>
      <w:r w:rsidRPr="00D6059F">
        <w:rPr>
          <w:rFonts w:ascii="Times New Roman" w:hAnsi="Times New Roman" w:cs="Times New Roman"/>
          <w:bCs/>
          <w:shd w:val="clear" w:color="auto" w:fill="FFFFFF"/>
          <w:lang w:val="de-DE"/>
        </w:rPr>
        <w:t>Kataster</w:t>
      </w:r>
      <w:r w:rsidRPr="00D6059F">
        <w:rPr>
          <w:rFonts w:ascii="Times New Roman" w:hAnsi="Times New Roman" w:cs="Times New Roman"/>
          <w:shd w:val="clear" w:color="auto" w:fill="FFFFFF"/>
          <w:lang w:val="de-DE"/>
        </w:rPr>
        <w:t xml:space="preserve"> im Allgemeinen verstanden?</w:t>
      </w:r>
    </w:p>
    <w:p w:rsidR="00273C61" w:rsidRPr="00D6059F" w:rsidRDefault="00273C61" w:rsidP="00273C61">
      <w:pPr>
        <w:spacing w:after="0" w:line="240" w:lineRule="auto"/>
        <w:ind w:firstLine="284"/>
        <w:jc w:val="both"/>
        <w:rPr>
          <w:rFonts w:ascii="Times New Roman" w:hAnsi="Times New Roman" w:cs="Times New Roman"/>
          <w:iCs/>
          <w:lang w:val="de-DE"/>
        </w:rPr>
      </w:pPr>
    </w:p>
    <w:p w:rsidR="00273C61" w:rsidRPr="00D6059F" w:rsidRDefault="00273C61" w:rsidP="00273C61">
      <w:pPr>
        <w:spacing w:after="0" w:line="240" w:lineRule="auto"/>
        <w:ind w:firstLine="284"/>
        <w:jc w:val="both"/>
        <w:rPr>
          <w:rFonts w:ascii="Times New Roman" w:hAnsi="Times New Roman" w:cs="Times New Roman"/>
          <w:shd w:val="clear" w:color="auto" w:fill="FFFFFF"/>
          <w:vertAlign w:val="superscript"/>
          <w:lang w:val="de-DE"/>
        </w:rPr>
      </w:pPr>
    </w:p>
    <w:p w:rsidR="00273C61" w:rsidRPr="00D6059F" w:rsidRDefault="00273C61" w:rsidP="00273C61">
      <w:pPr>
        <w:pStyle w:val="1f2"/>
        <w:shd w:val="clear" w:color="auto" w:fill="FFFFFF"/>
        <w:spacing w:before="0" w:after="0" w:line="240" w:lineRule="auto"/>
        <w:ind w:firstLine="284"/>
        <w:jc w:val="center"/>
        <w:rPr>
          <w:b/>
          <w:lang w:val="de-DE"/>
        </w:rPr>
      </w:pPr>
      <w:r w:rsidRPr="00D6059F">
        <w:rPr>
          <w:b/>
          <w:lang w:val="de-DE"/>
        </w:rPr>
        <w:t>TEXT 5.  DAS KATASTERBUCHWERK</w:t>
      </w:r>
    </w:p>
    <w:p w:rsidR="00273C61" w:rsidRPr="00D6059F" w:rsidRDefault="00273C61" w:rsidP="00273C61">
      <w:pPr>
        <w:pStyle w:val="1f2"/>
        <w:shd w:val="clear" w:color="auto" w:fill="FFFFFF"/>
        <w:spacing w:before="0" w:after="0" w:line="240" w:lineRule="auto"/>
        <w:ind w:firstLine="284"/>
        <w:jc w:val="center"/>
        <w:rPr>
          <w:lang w:val="de-DE"/>
        </w:rPr>
      </w:pPr>
    </w:p>
    <w:p w:rsidR="00273C61" w:rsidRPr="007739C8" w:rsidRDefault="00273C61" w:rsidP="00273C61">
      <w:pPr>
        <w:pStyle w:val="1f2"/>
        <w:shd w:val="clear" w:color="auto" w:fill="FFFFFF"/>
        <w:spacing w:before="0" w:after="0" w:line="240" w:lineRule="auto"/>
        <w:ind w:firstLine="284"/>
        <w:jc w:val="both"/>
        <w:rPr>
          <w:lang w:val="de-DE"/>
        </w:rPr>
      </w:pPr>
      <w:r w:rsidRPr="007739C8">
        <w:rPr>
          <w:lang w:val="de-DE"/>
        </w:rPr>
        <w:t>Das</w:t>
      </w:r>
      <w:r w:rsidRPr="007739C8">
        <w:rPr>
          <w:rStyle w:val="apple-converted-space"/>
          <w:rFonts w:eastAsia="font293"/>
          <w:lang w:val="de-DE"/>
        </w:rPr>
        <w:t> </w:t>
      </w:r>
      <w:r w:rsidRPr="007739C8">
        <w:rPr>
          <w:iCs/>
          <w:lang w:val="de-DE"/>
        </w:rPr>
        <w:t>Katasterbuchwerk</w:t>
      </w:r>
      <w:r w:rsidRPr="007739C8">
        <w:rPr>
          <w:rStyle w:val="apple-converted-space"/>
          <w:rFonts w:eastAsia="font293"/>
          <w:lang w:val="de-DE"/>
        </w:rPr>
        <w:t> </w:t>
      </w:r>
      <w:r w:rsidRPr="007739C8">
        <w:rPr>
          <w:lang w:val="de-DE"/>
        </w:rPr>
        <w:t>enthält unter anderem die Bezeichnung des</w:t>
      </w:r>
      <w:r w:rsidRPr="007739C8">
        <w:rPr>
          <w:rStyle w:val="apple-converted-space"/>
          <w:rFonts w:eastAsia="font293"/>
          <w:lang w:val="de-DE"/>
        </w:rPr>
        <w:t> </w:t>
      </w:r>
      <w:hyperlink r:id="rId170" w:history="1">
        <w:r w:rsidRPr="007739C8">
          <w:rPr>
            <w:rStyle w:val="a7"/>
            <w:rFonts w:eastAsia="font293"/>
            <w:color w:val="auto"/>
            <w:u w:val="none"/>
            <w:lang w:val="de-DE"/>
          </w:rPr>
          <w:t>Flurstücks</w:t>
        </w:r>
      </w:hyperlink>
      <w:r w:rsidRPr="007739C8">
        <w:rPr>
          <w:rStyle w:val="apple-converted-space"/>
          <w:rFonts w:eastAsia="font293"/>
          <w:lang w:val="de-DE"/>
        </w:rPr>
        <w:t> </w:t>
      </w:r>
      <w:r w:rsidRPr="007739C8">
        <w:rPr>
          <w:lang w:val="de-DE"/>
        </w:rPr>
        <w:t>nach</w:t>
      </w:r>
      <w:r w:rsidRPr="007739C8">
        <w:rPr>
          <w:rStyle w:val="apple-converted-space"/>
          <w:rFonts w:eastAsia="font293"/>
          <w:lang w:val="de-DE"/>
        </w:rPr>
        <w:t> </w:t>
      </w:r>
      <w:hyperlink r:id="rId171" w:history="1">
        <w:r w:rsidRPr="007739C8">
          <w:rPr>
            <w:rStyle w:val="a7"/>
            <w:rFonts w:eastAsia="font293"/>
            <w:color w:val="auto"/>
            <w:u w:val="none"/>
            <w:lang w:val="de-DE"/>
          </w:rPr>
          <w:t>Gemarkung</w:t>
        </w:r>
      </w:hyperlink>
      <w:r w:rsidRPr="007739C8">
        <w:rPr>
          <w:lang w:val="de-DE"/>
        </w:rPr>
        <w:t>, Flur und Flurstücksnummer, die Lage (Adresse), die tatsächliche</w:t>
      </w:r>
      <w:r w:rsidRPr="007739C8">
        <w:rPr>
          <w:rStyle w:val="apple-converted-space"/>
          <w:rFonts w:eastAsia="font293"/>
          <w:lang w:val="de-DE"/>
        </w:rPr>
        <w:t> </w:t>
      </w:r>
      <w:hyperlink r:id="rId172" w:history="1">
        <w:r w:rsidRPr="007739C8">
          <w:rPr>
            <w:rStyle w:val="a7"/>
            <w:rFonts w:eastAsia="font293"/>
            <w:color w:val="auto"/>
            <w:u w:val="none"/>
            <w:lang w:val="de-DE"/>
          </w:rPr>
          <w:t>Nutzungsart</w:t>
        </w:r>
      </w:hyperlink>
      <w:r w:rsidRPr="007739C8">
        <w:rPr>
          <w:rStyle w:val="apple-converted-space"/>
          <w:rFonts w:eastAsia="font293"/>
          <w:lang w:val="de-DE"/>
        </w:rPr>
        <w:t> </w:t>
      </w:r>
      <w:r w:rsidRPr="007739C8">
        <w:rPr>
          <w:lang w:val="de-DE"/>
        </w:rPr>
        <w:t>und die Größe des Flurstücks. Ferner werden nachrichtlich der im Grundbuch eingetragene</w:t>
      </w:r>
      <w:r w:rsidRPr="007739C8">
        <w:rPr>
          <w:rStyle w:val="apple-converted-space"/>
          <w:rFonts w:eastAsia="font293"/>
          <w:lang w:val="de-DE"/>
        </w:rPr>
        <w:t> </w:t>
      </w:r>
      <w:hyperlink r:id="rId173" w:history="1">
        <w:r w:rsidRPr="007739C8">
          <w:rPr>
            <w:rStyle w:val="a7"/>
            <w:rFonts w:eastAsia="font293"/>
            <w:color w:val="auto"/>
            <w:u w:val="none"/>
            <w:lang w:val="de-DE"/>
          </w:rPr>
          <w:t>Eigentümer</w:t>
        </w:r>
      </w:hyperlink>
      <w:r w:rsidRPr="007739C8">
        <w:rPr>
          <w:lang w:val="de-DE"/>
        </w:rPr>
        <w:t>, sowie die</w:t>
      </w:r>
      <w:r w:rsidRPr="007739C8">
        <w:rPr>
          <w:rStyle w:val="apple-converted-space"/>
          <w:rFonts w:eastAsia="font293"/>
          <w:lang w:val="de-DE"/>
        </w:rPr>
        <w:t> </w:t>
      </w:r>
      <w:hyperlink r:id="rId174" w:history="1">
        <w:r w:rsidRPr="007739C8">
          <w:rPr>
            <w:rStyle w:val="a7"/>
            <w:rFonts w:eastAsia="font293"/>
            <w:color w:val="auto"/>
            <w:u w:val="none"/>
            <w:lang w:val="de-DE"/>
          </w:rPr>
          <w:t>Grundbuch</w:t>
        </w:r>
      </w:hyperlink>
      <w:r w:rsidRPr="007739C8">
        <w:rPr>
          <w:lang w:val="de-DE"/>
        </w:rPr>
        <w:softHyphen/>
        <w:t>blattnummer nachgewiesen.</w:t>
      </w:r>
    </w:p>
    <w:p w:rsidR="00273C61" w:rsidRPr="007739C8" w:rsidRDefault="00273C61" w:rsidP="00273C61">
      <w:pPr>
        <w:pStyle w:val="1f2"/>
        <w:shd w:val="clear" w:color="auto" w:fill="FFFFFF"/>
        <w:spacing w:before="0" w:after="0" w:line="240" w:lineRule="auto"/>
        <w:ind w:firstLine="284"/>
        <w:jc w:val="both"/>
        <w:rPr>
          <w:lang w:val="de-DE"/>
        </w:rPr>
      </w:pPr>
      <w:r w:rsidRPr="007739C8">
        <w:rPr>
          <w:lang w:val="de-DE"/>
        </w:rPr>
        <w:t>Das</w:t>
      </w:r>
      <w:r w:rsidRPr="007739C8">
        <w:rPr>
          <w:rStyle w:val="apple-converted-space"/>
          <w:rFonts w:eastAsia="font293"/>
          <w:lang w:val="de-DE"/>
        </w:rPr>
        <w:t> </w:t>
      </w:r>
      <w:r w:rsidRPr="007739C8">
        <w:rPr>
          <w:iCs/>
          <w:lang w:val="de-DE"/>
        </w:rPr>
        <w:t>Katasterkartenwerk</w:t>
      </w:r>
      <w:r w:rsidRPr="007739C8">
        <w:rPr>
          <w:rStyle w:val="apple-converted-space"/>
          <w:rFonts w:eastAsia="font293"/>
          <w:lang w:val="de-DE"/>
        </w:rPr>
        <w:t> </w:t>
      </w:r>
      <w:r w:rsidRPr="007739C8">
        <w:rPr>
          <w:lang w:val="de-DE"/>
        </w:rPr>
        <w:t>besteht hauptsächlich aus der</w:t>
      </w:r>
      <w:r w:rsidRPr="007739C8">
        <w:rPr>
          <w:rStyle w:val="apple-converted-space"/>
          <w:rFonts w:eastAsia="font293"/>
          <w:lang w:val="de-DE"/>
        </w:rPr>
        <w:t> </w:t>
      </w:r>
      <w:hyperlink r:id="rId175" w:history="1">
        <w:r w:rsidRPr="007739C8">
          <w:rPr>
            <w:rStyle w:val="a7"/>
            <w:rFonts w:eastAsia="font293"/>
            <w:color w:val="auto"/>
            <w:u w:val="none"/>
            <w:lang w:val="de-DE"/>
          </w:rPr>
          <w:t>Flurkarte</w:t>
        </w:r>
      </w:hyperlink>
      <w:r w:rsidRPr="007739C8">
        <w:rPr>
          <w:rStyle w:val="apple-converted-space"/>
          <w:rFonts w:eastAsia="font293"/>
          <w:lang w:val="de-DE"/>
        </w:rPr>
        <w:t> </w:t>
      </w:r>
      <w:r w:rsidRPr="007739C8">
        <w:rPr>
          <w:lang w:val="de-DE"/>
        </w:rPr>
        <w:t xml:space="preserve">und bei Vorhandensein agrarisch nutzbarer Flächen der </w:t>
      </w:r>
      <w:hyperlink r:id="rId176" w:history="1">
        <w:r w:rsidRPr="007739C8">
          <w:rPr>
            <w:rStyle w:val="a7"/>
            <w:rFonts w:eastAsia="font293"/>
            <w:color w:val="auto"/>
            <w:u w:val="none"/>
            <w:lang w:val="de-DE"/>
          </w:rPr>
          <w:t>Schätzungskarte</w:t>
        </w:r>
      </w:hyperlink>
      <w:r w:rsidRPr="007739C8">
        <w:rPr>
          <w:rStyle w:val="apple-converted-space"/>
          <w:rFonts w:eastAsia="font293"/>
          <w:lang w:val="de-DE"/>
        </w:rPr>
        <w:t> </w:t>
      </w:r>
      <w:r w:rsidRPr="007739C8">
        <w:rPr>
          <w:lang w:val="de-DE"/>
        </w:rPr>
        <w:t>der amtlichen</w:t>
      </w:r>
      <w:r w:rsidRPr="007739C8">
        <w:rPr>
          <w:rStyle w:val="apple-converted-space"/>
          <w:rFonts w:eastAsia="font293"/>
          <w:lang w:val="de-DE"/>
        </w:rPr>
        <w:t> </w:t>
      </w:r>
      <w:hyperlink r:id="rId177" w:history="1">
        <w:r w:rsidRPr="007739C8">
          <w:rPr>
            <w:rStyle w:val="a7"/>
            <w:rFonts w:eastAsia="font293"/>
            <w:color w:val="auto"/>
            <w:u w:val="none"/>
            <w:lang w:val="de-DE"/>
          </w:rPr>
          <w:t>Bodenschätzung</w:t>
        </w:r>
      </w:hyperlink>
      <w:r w:rsidRPr="007739C8">
        <w:rPr>
          <w:lang w:val="de-DE"/>
        </w:rPr>
        <w:t>. Hier sind mindestens die räumliche Lage, Form und Abgrenzung der Flurstücke, die Flurstücksnummern, die Gebäude, die</w:t>
      </w:r>
      <w:r w:rsidRPr="007739C8">
        <w:rPr>
          <w:rStyle w:val="apple-converted-space"/>
          <w:rFonts w:eastAsia="font293"/>
          <w:lang w:val="de-DE"/>
        </w:rPr>
        <w:t> </w:t>
      </w:r>
      <w:hyperlink r:id="rId178" w:history="1">
        <w:r w:rsidRPr="007739C8">
          <w:rPr>
            <w:rStyle w:val="a7"/>
            <w:rFonts w:eastAsia="font293"/>
            <w:color w:val="auto"/>
            <w:u w:val="none"/>
            <w:lang w:val="de-DE"/>
          </w:rPr>
          <w:t>Nutzungsarten</w:t>
        </w:r>
      </w:hyperlink>
      <w:r w:rsidRPr="007739C8">
        <w:rPr>
          <w:lang w:val="de-DE"/>
        </w:rPr>
        <w:t>, die Flur- oder Gemarkungsgrenzen und Straßennamen dargestellt. Oft sind weitere Informationen, beispielsweise Topographie und</w:t>
      </w:r>
      <w:r w:rsidRPr="007739C8">
        <w:rPr>
          <w:rStyle w:val="apple-converted-space"/>
          <w:rFonts w:eastAsia="font293"/>
          <w:lang w:val="de-DE"/>
        </w:rPr>
        <w:t> </w:t>
      </w:r>
      <w:hyperlink r:id="rId179" w:history="1">
        <w:r w:rsidRPr="007739C8">
          <w:rPr>
            <w:rStyle w:val="a7"/>
            <w:rFonts w:eastAsia="font293"/>
            <w:color w:val="auto"/>
            <w:u w:val="none"/>
            <w:lang w:val="de-DE"/>
          </w:rPr>
          <w:t>Vermessungspunkte</w:t>
        </w:r>
      </w:hyperlink>
      <w:r w:rsidRPr="007739C8">
        <w:rPr>
          <w:rStyle w:val="apple-converted-space"/>
          <w:rFonts w:eastAsia="font293"/>
          <w:lang w:val="de-DE"/>
        </w:rPr>
        <w:t> </w:t>
      </w:r>
      <w:r w:rsidRPr="007739C8">
        <w:rPr>
          <w:lang w:val="de-DE"/>
        </w:rPr>
        <w:t>dargestellt.</w:t>
      </w:r>
    </w:p>
    <w:p w:rsidR="00273C61" w:rsidRPr="00D6059F" w:rsidRDefault="00273C61" w:rsidP="00273C61">
      <w:pPr>
        <w:pStyle w:val="1f2"/>
        <w:shd w:val="clear" w:color="auto" w:fill="FFFFFF"/>
        <w:spacing w:before="0" w:after="0" w:line="240" w:lineRule="auto"/>
        <w:ind w:firstLine="284"/>
        <w:jc w:val="both"/>
        <w:rPr>
          <w:iCs/>
          <w:lang w:val="de-DE"/>
        </w:rPr>
      </w:pPr>
      <w:r w:rsidRPr="007739C8">
        <w:rPr>
          <w:lang w:val="de-DE"/>
        </w:rPr>
        <w:t>Das</w:t>
      </w:r>
      <w:r w:rsidRPr="007739C8">
        <w:rPr>
          <w:rStyle w:val="apple-converted-space"/>
          <w:rFonts w:eastAsia="font293"/>
          <w:lang w:val="de-DE"/>
        </w:rPr>
        <w:t> </w:t>
      </w:r>
      <w:r w:rsidRPr="007739C8">
        <w:rPr>
          <w:iCs/>
          <w:lang w:val="de-DE"/>
        </w:rPr>
        <w:t>Katasterzahlenwerk</w:t>
      </w:r>
      <w:r w:rsidRPr="007739C8">
        <w:rPr>
          <w:rStyle w:val="apple-converted-space"/>
          <w:rFonts w:eastAsia="font293"/>
          <w:lang w:val="de-DE"/>
        </w:rPr>
        <w:t> </w:t>
      </w:r>
      <w:r w:rsidRPr="007739C8">
        <w:rPr>
          <w:lang w:val="de-DE"/>
        </w:rPr>
        <w:t>umfasst die Vermessungsrisse, die Koordinaten und Koordinatenberechnungen aller im Kataster nachgewiesenen Vermessungs-, Grenz-, Gebäude- und topographischen Punkte sowie den Nachweis der</w:t>
      </w:r>
      <w:r w:rsidRPr="007739C8">
        <w:rPr>
          <w:rStyle w:val="apple-converted-space"/>
          <w:rFonts w:eastAsia="font293"/>
          <w:lang w:val="de-DE"/>
        </w:rPr>
        <w:t> </w:t>
      </w:r>
      <w:hyperlink r:id="rId180" w:history="1">
        <w:r w:rsidRPr="007739C8">
          <w:rPr>
            <w:rStyle w:val="a7"/>
            <w:rFonts w:eastAsia="font293"/>
            <w:color w:val="auto"/>
            <w:u w:val="none"/>
            <w:lang w:val="de-DE"/>
          </w:rPr>
          <w:t>Flächenermittlung</w:t>
        </w:r>
      </w:hyperlink>
      <w:r w:rsidRPr="007739C8">
        <w:rPr>
          <w:lang w:val="de-DE"/>
        </w:rPr>
        <w:t xml:space="preserve">. Aufgrund der chronologischen Fortschreibung des immerwährend aufzubewahrenden Katasters können bei </w:t>
      </w:r>
      <w:r w:rsidRPr="00D6059F">
        <w:rPr>
          <w:lang w:val="de-DE"/>
        </w:rPr>
        <w:t xml:space="preserve">Bedarf Grenz- und Vermessungspunkte örtlich aufgesucht und </w:t>
      </w:r>
      <w:r w:rsidRPr="00D6059F">
        <w:rPr>
          <w:lang w:val="de-DE"/>
        </w:rPr>
        <w:lastRenderedPageBreak/>
        <w:t>fehlende</w:t>
      </w:r>
      <w:r w:rsidRPr="00D6059F">
        <w:rPr>
          <w:rStyle w:val="apple-converted-space"/>
          <w:rFonts w:eastAsia="font293"/>
          <w:lang w:val="de-DE"/>
        </w:rPr>
        <w:t> </w:t>
      </w:r>
      <w:hyperlink r:id="rId181" w:history="1">
        <w:r w:rsidRPr="00AF73E2">
          <w:rPr>
            <w:rStyle w:val="a7"/>
            <w:rFonts w:eastAsia="font293"/>
            <w:color w:val="auto"/>
            <w:u w:val="none"/>
            <w:lang w:val="de-DE"/>
          </w:rPr>
          <w:t>Vermarktungen</w:t>
        </w:r>
      </w:hyperlink>
      <w:r w:rsidRPr="00AF73E2">
        <w:rPr>
          <w:rStyle w:val="apple-converted-space"/>
          <w:rFonts w:eastAsia="font293"/>
          <w:lang w:val="de-DE"/>
        </w:rPr>
        <w:t> </w:t>
      </w:r>
      <w:r w:rsidRPr="00D6059F">
        <w:rPr>
          <w:lang w:val="de-DE"/>
        </w:rPr>
        <w:t xml:space="preserve">oder Sicherungen wiederhergestellt werden. Die Verbindung zweier Grenzpunkte bildet </w:t>
      </w:r>
      <w:r w:rsidRPr="007739C8">
        <w:rPr>
          <w:lang w:val="de-DE"/>
        </w:rPr>
        <w:t>eine</w:t>
      </w:r>
      <w:r w:rsidRPr="007739C8">
        <w:rPr>
          <w:rStyle w:val="apple-converted-space"/>
          <w:rFonts w:eastAsia="font293"/>
          <w:lang w:val="de-DE"/>
        </w:rPr>
        <w:t> </w:t>
      </w:r>
      <w:hyperlink r:id="rId182" w:history="1">
        <w:r w:rsidRPr="007739C8">
          <w:rPr>
            <w:rStyle w:val="a7"/>
            <w:rFonts w:eastAsia="font293"/>
            <w:color w:val="auto"/>
            <w:lang w:val="de-DE"/>
          </w:rPr>
          <w:t>Flurstücksgrenze</w:t>
        </w:r>
      </w:hyperlink>
      <w:r w:rsidRPr="00D6059F">
        <w:rPr>
          <w:lang w:val="de-DE"/>
        </w:rPr>
        <w:t>.</w:t>
      </w:r>
    </w:p>
    <w:p w:rsidR="00273C61" w:rsidRPr="00D6059F" w:rsidRDefault="00273C61" w:rsidP="00273C61">
      <w:pPr>
        <w:pStyle w:val="1f2"/>
        <w:shd w:val="clear" w:color="auto" w:fill="FFFFFF"/>
        <w:spacing w:before="0" w:after="0" w:line="240" w:lineRule="auto"/>
        <w:ind w:firstLine="284"/>
        <w:jc w:val="both"/>
        <w:rPr>
          <w:lang w:val="de-DE"/>
        </w:rPr>
      </w:pPr>
      <w:r w:rsidRPr="00D6059F">
        <w:rPr>
          <w:iCs/>
          <w:lang w:val="de-DE"/>
        </w:rPr>
        <w:t>Sonstige beschreibende Informationen</w:t>
      </w:r>
      <w:r w:rsidRPr="00D6059F">
        <w:rPr>
          <w:rStyle w:val="apple-converted-space"/>
          <w:rFonts w:eastAsia="font293"/>
          <w:lang w:val="de-DE"/>
        </w:rPr>
        <w:t> </w:t>
      </w:r>
      <w:r w:rsidRPr="00D6059F">
        <w:rPr>
          <w:lang w:val="de-DE"/>
        </w:rPr>
        <w:t>sind beispielsweise die Anerkennungen der Grundstücksgrenzen durch die Eigentümer (Grenzverhandlung, Grenzniederschrift) nach vorangegangener Fortführung (Teilung oder Grenzwiederherstellung).</w:t>
      </w:r>
    </w:p>
    <w:p w:rsidR="00273C61" w:rsidRPr="00D6059F" w:rsidRDefault="00273C61" w:rsidP="00273C61">
      <w:pPr>
        <w:pStyle w:val="1f2"/>
        <w:shd w:val="clear" w:color="auto" w:fill="FFFFFF"/>
        <w:spacing w:before="0" w:after="0" w:line="240" w:lineRule="auto"/>
        <w:ind w:firstLine="284"/>
        <w:jc w:val="both"/>
        <w:rPr>
          <w:lang w:val="de-DE"/>
        </w:rPr>
      </w:pPr>
    </w:p>
    <w:p w:rsidR="00273C61" w:rsidRPr="00D6059F" w:rsidRDefault="00273C61" w:rsidP="00273C61">
      <w:pPr>
        <w:pStyle w:val="1f2"/>
        <w:shd w:val="clear" w:color="auto" w:fill="FFFFFF"/>
        <w:spacing w:before="0" w:after="0" w:line="240" w:lineRule="auto"/>
        <w:ind w:firstLine="284"/>
        <w:jc w:val="center"/>
        <w:rPr>
          <w:lang w:val="de-DE"/>
        </w:rPr>
      </w:pPr>
      <w:r>
        <w:rPr>
          <w:noProof/>
          <w:lang w:eastAsia="ru-RU"/>
        </w:rPr>
        <w:drawing>
          <wp:inline distT="0" distB="0" distL="0" distR="0">
            <wp:extent cx="2341245" cy="1760220"/>
            <wp:effectExtent l="0" t="0" r="1905"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3" cstate="print">
                      <a:extLst>
                        <a:ext uri="{28A0092B-C50C-407E-A947-70E740481C1C}">
                          <a14:useLocalDpi xmlns:a14="http://schemas.microsoft.com/office/drawing/2010/main" val="0"/>
                        </a:ext>
                      </a:extLst>
                    </a:blip>
                    <a:srcRect/>
                    <a:stretch>
                      <a:fillRect/>
                    </a:stretch>
                  </pic:blipFill>
                  <pic:spPr bwMode="auto">
                    <a:xfrm>
                      <a:off x="0" y="0"/>
                      <a:ext cx="2341245" cy="1760220"/>
                    </a:xfrm>
                    <a:prstGeom prst="rect">
                      <a:avLst/>
                    </a:prstGeom>
                    <a:solidFill>
                      <a:srgbClr val="FFFFFF"/>
                    </a:solidFill>
                    <a:ln>
                      <a:noFill/>
                    </a:ln>
                  </pic:spPr>
                </pic:pic>
              </a:graphicData>
            </a:graphic>
          </wp:inline>
        </w:drawing>
      </w:r>
    </w:p>
    <w:p w:rsidR="00273C61" w:rsidRPr="007739C8" w:rsidRDefault="00273C61" w:rsidP="00273C61">
      <w:pPr>
        <w:pStyle w:val="1f2"/>
        <w:shd w:val="clear" w:color="auto" w:fill="FFFFFF"/>
        <w:spacing w:before="0" w:after="0" w:line="240" w:lineRule="auto"/>
        <w:ind w:firstLine="284"/>
        <w:jc w:val="both"/>
        <w:rPr>
          <w:lang w:val="de-DE"/>
        </w:rPr>
      </w:pPr>
      <w:r w:rsidRPr="007739C8">
        <w:rPr>
          <w:lang w:val="de-DE"/>
        </w:rPr>
        <w:t>Das Buch- und Kartenwerk des Liegenschaftskatasters wird als integraler Bestandteil eines</w:t>
      </w:r>
      <w:r w:rsidRPr="007739C8">
        <w:rPr>
          <w:rStyle w:val="apple-converted-space"/>
          <w:rFonts w:eastAsia="font293"/>
          <w:lang w:val="de-DE"/>
        </w:rPr>
        <w:t> </w:t>
      </w:r>
      <w:hyperlink r:id="rId184" w:history="1">
        <w:r w:rsidRPr="007739C8">
          <w:rPr>
            <w:rStyle w:val="a7"/>
            <w:rFonts w:eastAsia="font293"/>
            <w:color w:val="auto"/>
            <w:u w:val="none"/>
            <w:lang w:val="de-DE"/>
          </w:rPr>
          <w:t>Land-</w:t>
        </w:r>
      </w:hyperlink>
      <w:r w:rsidRPr="007739C8">
        <w:rPr>
          <w:rStyle w:val="apple-converted-space"/>
          <w:rFonts w:eastAsia="font293"/>
          <w:lang w:val="de-DE"/>
        </w:rPr>
        <w:t> </w:t>
      </w:r>
      <w:r w:rsidRPr="007739C8">
        <w:rPr>
          <w:lang w:val="de-DE"/>
        </w:rPr>
        <w:t>oder</w:t>
      </w:r>
      <w:r w:rsidRPr="007739C8">
        <w:rPr>
          <w:rStyle w:val="apple-converted-space"/>
          <w:rFonts w:eastAsia="font293"/>
          <w:lang w:val="de-DE"/>
        </w:rPr>
        <w:t> </w:t>
      </w:r>
      <w:hyperlink r:id="rId185" w:history="1">
        <w:r w:rsidRPr="007739C8">
          <w:rPr>
            <w:rStyle w:val="a7"/>
            <w:rFonts w:eastAsia="font293"/>
            <w:color w:val="auto"/>
            <w:u w:val="none"/>
            <w:lang w:val="de-DE"/>
          </w:rPr>
          <w:t>Geoinformationssystems</w:t>
        </w:r>
      </w:hyperlink>
      <w:r w:rsidRPr="007739C8">
        <w:rPr>
          <w:rStyle w:val="apple-converted-space"/>
          <w:rFonts w:eastAsia="font293"/>
          <w:lang w:val="de-DE"/>
        </w:rPr>
        <w:t> </w:t>
      </w:r>
      <w:r w:rsidRPr="007739C8">
        <w:rPr>
          <w:lang w:val="de-DE"/>
        </w:rPr>
        <w:t>(GIS) angesehen. Es stellt amtliche Geobasisdaten bereit.</w:t>
      </w:r>
    </w:p>
    <w:p w:rsidR="00273C61" w:rsidRPr="00730EB2" w:rsidRDefault="00273C61" w:rsidP="00273C61">
      <w:pPr>
        <w:pStyle w:val="1f2"/>
        <w:shd w:val="clear" w:color="auto" w:fill="FFFFFF"/>
        <w:spacing w:before="0" w:after="0" w:line="240" w:lineRule="auto"/>
        <w:ind w:firstLine="284"/>
        <w:jc w:val="center"/>
        <w:rPr>
          <w:rStyle w:val="mw-headline"/>
          <w:b/>
          <w:i/>
          <w:lang w:val="de-DE"/>
        </w:rPr>
      </w:pPr>
      <w:r w:rsidRPr="00730EB2">
        <w:rPr>
          <w:b/>
          <w:i/>
          <w:lang w:val="de-DE"/>
        </w:rPr>
        <w:t>Nutzung und Öffentlichkeit des Katasters</w:t>
      </w:r>
    </w:p>
    <w:p w:rsidR="00273C61" w:rsidRPr="007739C8" w:rsidRDefault="00273C61" w:rsidP="00273C61">
      <w:pPr>
        <w:pStyle w:val="1f2"/>
        <w:shd w:val="clear" w:color="auto" w:fill="FFFFFF"/>
        <w:spacing w:before="0" w:after="0" w:line="240" w:lineRule="auto"/>
        <w:ind w:firstLine="284"/>
        <w:jc w:val="both"/>
        <w:rPr>
          <w:lang w:val="de-DE"/>
        </w:rPr>
      </w:pPr>
      <w:r w:rsidRPr="007739C8">
        <w:rPr>
          <w:lang w:val="de-DE"/>
        </w:rPr>
        <w:t>Das Liegenschaftskataster kann von jedermann eingesehen werden, der ein berechtigtes Interesse darlegt. Die Nutzungsmöglichkeit des Bürgers umfasst hauptsächlich die Erteilung von Auskünften aus der Amtlichen Liegenschaftskarte (Flurkartenauszug, zum Beispiel für Baugesuche) oder aus dem</w:t>
      </w:r>
      <w:r w:rsidRPr="007739C8">
        <w:rPr>
          <w:rStyle w:val="apple-converted-space"/>
          <w:rFonts w:eastAsia="font293"/>
          <w:lang w:val="de-DE"/>
        </w:rPr>
        <w:t> </w:t>
      </w:r>
      <w:hyperlink r:id="rId186" w:history="1">
        <w:r w:rsidRPr="007739C8">
          <w:rPr>
            <w:rStyle w:val="a7"/>
            <w:rFonts w:eastAsia="font293"/>
            <w:color w:val="auto"/>
            <w:u w:val="none"/>
            <w:lang w:val="de-DE"/>
          </w:rPr>
          <w:t>Automatisierten Liegenschaftsbuch</w:t>
        </w:r>
      </w:hyperlink>
      <w:r w:rsidRPr="007739C8">
        <w:rPr>
          <w:rStyle w:val="apple-converted-space"/>
          <w:rFonts w:eastAsia="font293"/>
          <w:lang w:val="de-DE"/>
        </w:rPr>
        <w:t> </w:t>
      </w:r>
      <w:r w:rsidRPr="007739C8">
        <w:rPr>
          <w:lang w:val="de-DE"/>
        </w:rPr>
        <w:t>(ALB-Auszug). Alle Nutzungen des Katasters kosten Gebühren.</w:t>
      </w:r>
    </w:p>
    <w:p w:rsidR="00273C61" w:rsidRPr="007739C8" w:rsidRDefault="00273C61" w:rsidP="00273C61">
      <w:pPr>
        <w:pStyle w:val="1f2"/>
        <w:shd w:val="clear" w:color="auto" w:fill="FFFFFF"/>
        <w:spacing w:before="0" w:after="0" w:line="240" w:lineRule="auto"/>
        <w:ind w:firstLine="284"/>
        <w:jc w:val="both"/>
        <w:rPr>
          <w:lang w:val="de-DE"/>
        </w:rPr>
      </w:pPr>
      <w:r w:rsidRPr="007739C8">
        <w:rPr>
          <w:lang w:val="de-DE"/>
        </w:rPr>
        <w:t>Andere Stellen (zum Beispiel öffentlich bestellte Vermessungsingenieure und hierzu befugte</w:t>
      </w:r>
      <w:r w:rsidRPr="007739C8">
        <w:rPr>
          <w:rStyle w:val="apple-converted-space"/>
          <w:rFonts w:eastAsia="font293"/>
          <w:lang w:val="de-DE"/>
        </w:rPr>
        <w:t> </w:t>
      </w:r>
      <w:hyperlink r:id="rId187" w:history="1">
        <w:r w:rsidRPr="007739C8">
          <w:rPr>
            <w:rStyle w:val="a7"/>
            <w:rFonts w:eastAsia="font293"/>
            <w:color w:val="auto"/>
            <w:u w:val="none"/>
            <w:lang w:val="de-DE"/>
          </w:rPr>
          <w:t>Ziviltechniker</w:t>
        </w:r>
      </w:hyperlink>
      <w:r w:rsidRPr="007739C8">
        <w:rPr>
          <w:lang w:val="de-DE"/>
        </w:rPr>
        <w:t>) können ebenfalls Auszüge aus dem Ka</w:t>
      </w:r>
      <w:r w:rsidR="00730EB2">
        <w:rPr>
          <w:lang w:val="de-DE"/>
        </w:rPr>
        <w:t>tasterzahlenwerk verwirklichen.</w:t>
      </w:r>
      <w:r w:rsidRPr="007739C8">
        <w:rPr>
          <w:lang w:val="de-DE"/>
        </w:rPr>
        <w:t xml:space="preserve"> Dies zum Beispiel zur Anfertigung eines Amtlichen</w:t>
      </w:r>
      <w:r w:rsidRPr="007739C8">
        <w:rPr>
          <w:rStyle w:val="apple-converted-space"/>
          <w:rFonts w:eastAsia="font293"/>
          <w:lang w:val="de-DE"/>
        </w:rPr>
        <w:t> </w:t>
      </w:r>
      <w:hyperlink r:id="rId188" w:history="1">
        <w:r w:rsidRPr="007739C8">
          <w:rPr>
            <w:rStyle w:val="a7"/>
            <w:rFonts w:eastAsia="font293"/>
            <w:color w:val="auto"/>
            <w:u w:val="none"/>
            <w:lang w:val="de-DE"/>
          </w:rPr>
          <w:t>Lageplans</w:t>
        </w:r>
      </w:hyperlink>
      <w:r w:rsidRPr="007739C8">
        <w:rPr>
          <w:lang w:val="de-DE"/>
        </w:rPr>
        <w:t>, der für eine</w:t>
      </w:r>
      <w:r w:rsidRPr="007739C8">
        <w:rPr>
          <w:rStyle w:val="apple-converted-space"/>
          <w:rFonts w:eastAsia="font293"/>
          <w:lang w:val="de-DE"/>
        </w:rPr>
        <w:t> </w:t>
      </w:r>
      <w:hyperlink r:id="rId189" w:history="1">
        <w:r w:rsidRPr="007739C8">
          <w:rPr>
            <w:rStyle w:val="a7"/>
            <w:rFonts w:eastAsia="font293"/>
            <w:color w:val="auto"/>
            <w:u w:val="none"/>
            <w:lang w:val="de-DE"/>
          </w:rPr>
          <w:t>Grundstücksteilung</w:t>
        </w:r>
      </w:hyperlink>
      <w:r w:rsidRPr="007739C8">
        <w:rPr>
          <w:rStyle w:val="apple-converted-space"/>
          <w:rFonts w:eastAsia="font293"/>
          <w:lang w:val="de-DE"/>
        </w:rPr>
        <w:t> </w:t>
      </w:r>
      <w:r w:rsidRPr="007739C8">
        <w:rPr>
          <w:lang w:val="de-DE"/>
        </w:rPr>
        <w:t>oder einen</w:t>
      </w:r>
      <w:r w:rsidRPr="007739C8">
        <w:rPr>
          <w:rStyle w:val="apple-converted-space"/>
          <w:rFonts w:eastAsia="font293"/>
          <w:lang w:val="de-DE"/>
        </w:rPr>
        <w:t> </w:t>
      </w:r>
      <w:hyperlink r:id="rId190" w:history="1">
        <w:r w:rsidRPr="007739C8">
          <w:rPr>
            <w:rStyle w:val="a7"/>
            <w:rFonts w:eastAsia="font293"/>
            <w:color w:val="auto"/>
            <w:u w:val="none"/>
            <w:lang w:val="de-DE"/>
          </w:rPr>
          <w:t>Bauantrag</w:t>
        </w:r>
      </w:hyperlink>
      <w:r w:rsidRPr="007739C8">
        <w:rPr>
          <w:rStyle w:val="apple-converted-space"/>
          <w:rFonts w:eastAsia="font293"/>
          <w:lang w:val="de-DE"/>
        </w:rPr>
        <w:t> </w:t>
      </w:r>
      <w:r w:rsidRPr="007739C8">
        <w:rPr>
          <w:lang w:val="de-DE"/>
        </w:rPr>
        <w:t xml:space="preserve">Anwendung findet. </w:t>
      </w:r>
    </w:p>
    <w:p w:rsidR="00273C61" w:rsidRPr="00730EB2" w:rsidRDefault="00273C61" w:rsidP="00273C61">
      <w:pPr>
        <w:pStyle w:val="1f2"/>
        <w:shd w:val="clear" w:color="auto" w:fill="FFFFFF"/>
        <w:spacing w:before="0" w:after="0" w:line="240" w:lineRule="auto"/>
        <w:ind w:firstLine="284"/>
        <w:jc w:val="center"/>
        <w:rPr>
          <w:rStyle w:val="mw-headline"/>
          <w:b/>
          <w:i/>
          <w:lang w:val="de-DE"/>
        </w:rPr>
      </w:pPr>
      <w:r w:rsidRPr="00730EB2">
        <w:rPr>
          <w:b/>
          <w:i/>
          <w:lang w:val="de-DE"/>
        </w:rPr>
        <w:t>Vermessungen für Kataster</w:t>
      </w:r>
    </w:p>
    <w:p w:rsidR="00273C61" w:rsidRPr="00C04143" w:rsidRDefault="00273C61" w:rsidP="00730EB2">
      <w:pPr>
        <w:pStyle w:val="1f2"/>
        <w:shd w:val="clear" w:color="auto" w:fill="FFFFFF"/>
        <w:spacing w:before="0" w:after="0" w:line="240" w:lineRule="auto"/>
        <w:ind w:firstLine="284"/>
        <w:jc w:val="both"/>
        <w:rPr>
          <w:lang w:val="de-DE"/>
        </w:rPr>
      </w:pPr>
      <w:r w:rsidRPr="00C04143">
        <w:rPr>
          <w:lang w:val="de-DE"/>
        </w:rPr>
        <w:t xml:space="preserve">Katastervermessungen dürfen nur durch Ämter und öffentlich bestellte Vermessungsingenieure ausgeführt werden. Diese erheben dafür Gebühren, deren Höhe in der jeweiligen </w:t>
      </w:r>
      <w:r w:rsidR="00730EB2">
        <w:rPr>
          <w:lang w:val="de-DE"/>
        </w:rPr>
        <w:t>Gebührenordnung festgelegt ist.</w:t>
      </w:r>
    </w:p>
    <w:p w:rsidR="00273C61" w:rsidRPr="00730EB2" w:rsidRDefault="002A04B1" w:rsidP="00730EB2">
      <w:pPr>
        <w:pStyle w:val="1f2"/>
        <w:shd w:val="clear" w:color="auto" w:fill="FFFFFF"/>
        <w:spacing w:before="0" w:after="0" w:line="240" w:lineRule="auto"/>
        <w:ind w:firstLine="284"/>
        <w:jc w:val="center"/>
        <w:rPr>
          <w:b/>
          <w:lang w:val="de-DE"/>
        </w:rPr>
      </w:pPr>
      <w:hyperlink r:id="rId191" w:history="1">
        <w:r w:rsidR="00273C61" w:rsidRPr="00730EB2">
          <w:rPr>
            <w:rStyle w:val="a7"/>
            <w:rFonts w:eastAsia="font293"/>
            <w:b/>
            <w:i/>
            <w:color w:val="auto"/>
            <w:u w:val="none"/>
            <w:lang w:val="de-DE"/>
          </w:rPr>
          <w:t>Grundstücks</w:t>
        </w:r>
      </w:hyperlink>
      <w:r w:rsidR="00273C61" w:rsidRPr="00730EB2">
        <w:rPr>
          <w:b/>
          <w:i/>
          <w:lang w:val="de-DE"/>
        </w:rPr>
        <w:softHyphen/>
        <w:t>vermessungen sind beispielsweise erforderlich für:</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lastRenderedPageBreak/>
        <w:t>– Aufmessung von</w:t>
      </w:r>
      <w:r w:rsidRPr="00C04143">
        <w:rPr>
          <w:rStyle w:val="apple-converted-space"/>
          <w:rFonts w:ascii="Times New Roman" w:hAnsi="Times New Roman"/>
          <w:lang w:val="de-DE"/>
        </w:rPr>
        <w:t> </w:t>
      </w:r>
      <w:hyperlink r:id="rId192" w:history="1">
        <w:r w:rsidRPr="00C04143">
          <w:rPr>
            <w:rStyle w:val="a7"/>
            <w:rFonts w:ascii="Times New Roman" w:hAnsi="Times New Roman" w:cs="Times New Roman"/>
            <w:color w:val="auto"/>
            <w:u w:val="none"/>
            <w:lang w:val="de-DE"/>
          </w:rPr>
          <w:t>Gebäuden</w:t>
        </w:r>
      </w:hyperlink>
      <w:r w:rsidRPr="00C04143">
        <w:rPr>
          <w:rFonts w:ascii="Times New Roman" w:hAnsi="Times New Roman" w:cs="Times New Roman"/>
          <w:lang w:val="de-DE"/>
        </w:rPr>
        <w:t>;</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Beurkundung und</w:t>
      </w:r>
      <w:r w:rsidRPr="00C04143">
        <w:rPr>
          <w:rStyle w:val="apple-converted-space"/>
          <w:rFonts w:ascii="Times New Roman" w:hAnsi="Times New Roman"/>
          <w:lang w:val="de-DE"/>
        </w:rPr>
        <w:t> </w:t>
      </w:r>
      <w:hyperlink r:id="rId193" w:history="1">
        <w:r w:rsidRPr="00C04143">
          <w:rPr>
            <w:rStyle w:val="a7"/>
            <w:rFonts w:ascii="Times New Roman" w:hAnsi="Times New Roman" w:cs="Times New Roman"/>
            <w:color w:val="auto"/>
            <w:u w:val="none"/>
            <w:lang w:val="de-DE"/>
          </w:rPr>
          <w:t>Beglaubigung</w:t>
        </w:r>
      </w:hyperlink>
      <w:r w:rsidRPr="00C04143">
        <w:rPr>
          <w:rStyle w:val="apple-converted-space"/>
          <w:rFonts w:ascii="Times New Roman" w:hAnsi="Times New Roman"/>
          <w:lang w:val="de-DE"/>
        </w:rPr>
        <w:t> </w:t>
      </w:r>
      <w:r w:rsidRPr="00C04143">
        <w:rPr>
          <w:rFonts w:ascii="Times New Roman" w:hAnsi="Times New Roman" w:cs="Times New Roman"/>
          <w:lang w:val="de-DE"/>
        </w:rPr>
        <w:t>von diversen Anträgen;</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Grenzbescheinigung, Ergebnisse von</w:t>
      </w:r>
      <w:r w:rsidRPr="00C04143">
        <w:rPr>
          <w:rStyle w:val="apple-converted-space"/>
          <w:rFonts w:ascii="Times New Roman" w:hAnsi="Times New Roman"/>
          <w:lang w:val="de-DE"/>
        </w:rPr>
        <w:t> </w:t>
      </w:r>
      <w:hyperlink r:id="rId194" w:history="1">
        <w:r w:rsidRPr="00C04143">
          <w:rPr>
            <w:rStyle w:val="a7"/>
            <w:rFonts w:ascii="Times New Roman" w:hAnsi="Times New Roman" w:cs="Times New Roman"/>
            <w:color w:val="auto"/>
            <w:u w:val="none"/>
            <w:lang w:val="de-DE"/>
          </w:rPr>
          <w:t>Grenzverhandlungen</w:t>
        </w:r>
      </w:hyperlink>
      <w:r w:rsidR="00730EB2">
        <w:rPr>
          <w:rFonts w:ascii="Times New Roman" w:hAnsi="Times New Roman" w:cs="Times New Roman"/>
          <w:lang w:val="de-DE"/>
        </w:rPr>
        <w:t>,</w:t>
      </w:r>
      <w:r w:rsidRPr="00C04143">
        <w:rPr>
          <w:rFonts w:ascii="Times New Roman" w:hAnsi="Times New Roman" w:cs="Times New Roman"/>
          <w:lang w:val="de-DE"/>
        </w:rPr>
        <w:t xml:space="preserve"> Grundstücksvereinigung;</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Teilung von Grundstücken zur Bildung von Bau- oder neuen Grundstücken;</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Übernahme (beispielsweise alter Pläne) in das Liegenschaftskataster.</w:t>
      </w:r>
    </w:p>
    <w:p w:rsidR="00273C61" w:rsidRPr="00C04143" w:rsidRDefault="00273C61" w:rsidP="00273C61">
      <w:pPr>
        <w:spacing w:after="0" w:line="240" w:lineRule="auto"/>
        <w:ind w:firstLine="284"/>
        <w:jc w:val="both"/>
        <w:rPr>
          <w:rFonts w:ascii="Times New Roman" w:hAnsi="Times New Roman" w:cs="Times New Roman"/>
          <w:lang w:val="de-DE"/>
        </w:rPr>
      </w:pP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b/>
          <w:lang w:val="de-DE"/>
        </w:rPr>
        <w:t>Aktiver Wortschatz</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das</w:t>
      </w:r>
      <w:r w:rsidRPr="00C04143">
        <w:rPr>
          <w:rStyle w:val="apple-converted-space"/>
          <w:rFonts w:ascii="Times New Roman" w:hAnsi="Times New Roman"/>
          <w:lang w:val="de-DE"/>
        </w:rPr>
        <w:t> </w:t>
      </w:r>
      <w:r w:rsidRPr="00C04143">
        <w:rPr>
          <w:rFonts w:ascii="Times New Roman" w:hAnsi="Times New Roman" w:cs="Times New Roman"/>
          <w:iCs/>
          <w:lang w:val="de-DE"/>
        </w:rPr>
        <w:t>Katasterbuchwerk</w:t>
      </w:r>
      <w:r w:rsidR="00824B23">
        <w:rPr>
          <w:rStyle w:val="apple-converted-space"/>
          <w:rFonts w:ascii="Times New Roman" w:hAnsi="Times New Roman"/>
          <w:lang w:val="de-DE"/>
        </w:rPr>
        <w:t xml:space="preserve"> </w:t>
      </w:r>
      <w:r w:rsidRPr="00C04143">
        <w:rPr>
          <w:rStyle w:val="apple-converted-space"/>
          <w:rFonts w:ascii="Times New Roman" w:hAnsi="Times New Roman"/>
          <w:lang w:val="de-DE"/>
        </w:rPr>
        <w:t xml:space="preserve">– </w:t>
      </w:r>
      <w:r w:rsidRPr="00C04143">
        <w:rPr>
          <w:rStyle w:val="apple-converted-space"/>
          <w:rFonts w:ascii="Times New Roman" w:hAnsi="Times New Roman"/>
        </w:rPr>
        <w:t>ведение</w:t>
      </w:r>
      <w:r w:rsidRPr="00C04143">
        <w:rPr>
          <w:rStyle w:val="apple-converted-space"/>
          <w:rFonts w:ascii="Times New Roman" w:hAnsi="Times New Roman"/>
          <w:lang w:val="de-DE"/>
        </w:rPr>
        <w:t xml:space="preserve"> </w:t>
      </w:r>
      <w:r w:rsidRPr="00C04143">
        <w:rPr>
          <w:rStyle w:val="apple-converted-space"/>
          <w:rFonts w:ascii="Times New Roman" w:hAnsi="Times New Roman"/>
        </w:rPr>
        <w:t>кадастровой</w:t>
      </w:r>
      <w:r w:rsidRPr="00C04143">
        <w:rPr>
          <w:rStyle w:val="apple-converted-space"/>
          <w:rFonts w:ascii="Times New Roman" w:hAnsi="Times New Roman"/>
          <w:lang w:val="de-DE"/>
        </w:rPr>
        <w:t xml:space="preserve"> </w:t>
      </w:r>
      <w:r w:rsidRPr="00C04143">
        <w:rPr>
          <w:rStyle w:val="apple-converted-space"/>
          <w:rFonts w:ascii="Times New Roman" w:hAnsi="Times New Roman"/>
        </w:rPr>
        <w:t>книги</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enthalten</w:t>
      </w:r>
      <w:r w:rsidRPr="00C04143">
        <w:rPr>
          <w:rFonts w:ascii="Times New Roman" w:hAnsi="Times New Roman" w:cs="Times New Roman"/>
        </w:rPr>
        <w:t xml:space="preserve"> – содержать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Bezeichnung</w:t>
      </w:r>
      <w:r w:rsidRPr="00C04143">
        <w:rPr>
          <w:rFonts w:ascii="Times New Roman" w:hAnsi="Times New Roman" w:cs="Times New Roman"/>
        </w:rPr>
        <w:t xml:space="preserve"> </w:t>
      </w:r>
      <w:r w:rsidRPr="00C04143">
        <w:rPr>
          <w:rStyle w:val="apple-converted-space"/>
          <w:rFonts w:ascii="Times New Roman" w:hAnsi="Times New Roman"/>
        </w:rPr>
        <w:t>– маркировка, обозначение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das</w:t>
      </w:r>
      <w:r w:rsidRPr="00C04143">
        <w:rPr>
          <w:rFonts w:ascii="Times New Roman" w:hAnsi="Times New Roman" w:cs="Times New Roman"/>
        </w:rPr>
        <w:t xml:space="preserve"> </w:t>
      </w:r>
      <w:r w:rsidRPr="00C04143">
        <w:rPr>
          <w:rFonts w:ascii="Times New Roman" w:hAnsi="Times New Roman" w:cs="Times New Roman"/>
          <w:lang w:val="de-DE"/>
        </w:rPr>
        <w:t>Flurst</w:t>
      </w:r>
      <w:r w:rsidRPr="00C04143">
        <w:rPr>
          <w:rFonts w:ascii="Times New Roman" w:hAnsi="Times New Roman" w:cs="Times New Roman"/>
        </w:rPr>
        <w:t>ü</w:t>
      </w:r>
      <w:r w:rsidRPr="00C04143">
        <w:rPr>
          <w:rFonts w:ascii="Times New Roman" w:hAnsi="Times New Roman" w:cs="Times New Roman"/>
          <w:lang w:val="de-DE"/>
        </w:rPr>
        <w:t>ck</w:t>
      </w:r>
      <w:r w:rsidR="00824B23" w:rsidRPr="005E1A4B">
        <w:rPr>
          <w:rStyle w:val="apple-converted-space"/>
          <w:rFonts w:ascii="Times New Roman" w:hAnsi="Times New Roman"/>
        </w:rPr>
        <w:t xml:space="preserve"> </w:t>
      </w:r>
      <w:r w:rsidRPr="00C04143">
        <w:rPr>
          <w:rStyle w:val="apple-converted-space"/>
          <w:rFonts w:ascii="Times New Roman" w:hAnsi="Times New Roman"/>
        </w:rPr>
        <w:t>– земельный участок</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Gemarkung</w:t>
      </w:r>
      <w:r w:rsidRPr="00C04143">
        <w:rPr>
          <w:rFonts w:ascii="Times New Roman" w:hAnsi="Times New Roman" w:cs="Times New Roman"/>
        </w:rPr>
        <w:t xml:space="preserve"> – граница</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tats</w:t>
      </w:r>
      <w:r w:rsidRPr="00C04143">
        <w:rPr>
          <w:rFonts w:ascii="Times New Roman" w:hAnsi="Times New Roman" w:cs="Times New Roman"/>
        </w:rPr>
        <w:t>ä</w:t>
      </w:r>
      <w:r w:rsidRPr="00C04143">
        <w:rPr>
          <w:rFonts w:ascii="Times New Roman" w:hAnsi="Times New Roman" w:cs="Times New Roman"/>
          <w:lang w:val="de-DE"/>
        </w:rPr>
        <w:t>chlich</w:t>
      </w:r>
      <w:r w:rsidR="00824B23" w:rsidRPr="005E1A4B">
        <w:rPr>
          <w:rStyle w:val="apple-converted-space"/>
          <w:rFonts w:ascii="Times New Roman" w:hAnsi="Times New Roman"/>
        </w:rPr>
        <w:t xml:space="preserve"> </w:t>
      </w:r>
      <w:r w:rsidRPr="00C04143">
        <w:rPr>
          <w:rStyle w:val="apple-converted-space"/>
          <w:rFonts w:ascii="Times New Roman" w:hAnsi="Times New Roman"/>
        </w:rPr>
        <w:t>– фактически</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Nutzungsart</w:t>
      </w:r>
      <w:r w:rsidRPr="00C04143">
        <w:rPr>
          <w:rFonts w:ascii="Times New Roman" w:hAnsi="Times New Roman" w:cs="Times New Roman"/>
        </w:rPr>
        <w:t xml:space="preserve"> – вид пользования</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haupts</w:t>
      </w:r>
      <w:r w:rsidRPr="00C04143">
        <w:rPr>
          <w:rFonts w:ascii="Times New Roman" w:hAnsi="Times New Roman" w:cs="Times New Roman"/>
        </w:rPr>
        <w:t>ä</w:t>
      </w:r>
      <w:r w:rsidRPr="00C04143">
        <w:rPr>
          <w:rFonts w:ascii="Times New Roman" w:hAnsi="Times New Roman" w:cs="Times New Roman"/>
          <w:lang w:val="de-DE"/>
        </w:rPr>
        <w:t>chlich</w:t>
      </w:r>
      <w:r w:rsidRPr="00C04143">
        <w:rPr>
          <w:rFonts w:ascii="Times New Roman" w:hAnsi="Times New Roman" w:cs="Times New Roman"/>
        </w:rPr>
        <w:t xml:space="preserve"> </w:t>
      </w:r>
      <w:r w:rsidR="00730EB2" w:rsidRPr="00730EB2">
        <w:rPr>
          <w:rFonts w:ascii="Times New Roman" w:hAnsi="Times New Roman" w:cs="Times New Roman"/>
        </w:rPr>
        <w:t xml:space="preserve">– </w:t>
      </w:r>
      <w:r w:rsidRPr="00C04143">
        <w:rPr>
          <w:rFonts w:ascii="Times New Roman" w:hAnsi="Times New Roman" w:cs="Times New Roman"/>
        </w:rPr>
        <w:t>главным образом</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Flurkarte</w:t>
      </w:r>
      <w:r w:rsidR="00824B23" w:rsidRPr="005E1A4B">
        <w:rPr>
          <w:rStyle w:val="apple-converted-space"/>
          <w:rFonts w:ascii="Times New Roman" w:hAnsi="Times New Roman"/>
        </w:rPr>
        <w:t xml:space="preserve"> </w:t>
      </w:r>
      <w:r w:rsidRPr="00C04143">
        <w:rPr>
          <w:rStyle w:val="apple-converted-space"/>
          <w:rFonts w:ascii="Times New Roman" w:hAnsi="Times New Roman"/>
        </w:rPr>
        <w:t>– кру</w:t>
      </w:r>
      <w:r w:rsidR="00730EB2">
        <w:rPr>
          <w:rStyle w:val="apple-converted-space"/>
          <w:rFonts w:ascii="Times New Roman" w:hAnsi="Times New Roman"/>
        </w:rPr>
        <w:t>пномасштабная</w:t>
      </w:r>
      <w:r w:rsidRPr="00C04143">
        <w:rPr>
          <w:rStyle w:val="apple-converted-space"/>
          <w:rFonts w:ascii="Times New Roman" w:hAnsi="Times New Roman"/>
        </w:rPr>
        <w:t xml:space="preserve"> карта сельхозугодий</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das Vorhandensein – </w:t>
      </w:r>
      <w:r w:rsidRPr="00C04143">
        <w:rPr>
          <w:rFonts w:ascii="Times New Roman" w:hAnsi="Times New Roman" w:cs="Times New Roman"/>
        </w:rPr>
        <w:t>наличие</w:t>
      </w:r>
    </w:p>
    <w:p w:rsidR="00273C61" w:rsidRPr="005E1A4B"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die</w:t>
      </w:r>
      <w:r w:rsidRPr="005E1A4B">
        <w:rPr>
          <w:rFonts w:ascii="Times New Roman" w:hAnsi="Times New Roman" w:cs="Times New Roman"/>
          <w:lang w:val="de-DE"/>
        </w:rPr>
        <w:t xml:space="preserve"> </w:t>
      </w:r>
      <w:r w:rsidRPr="00C04143">
        <w:rPr>
          <w:rFonts w:ascii="Times New Roman" w:hAnsi="Times New Roman" w:cs="Times New Roman"/>
          <w:lang w:val="de-DE"/>
        </w:rPr>
        <w:t>Sch</w:t>
      </w:r>
      <w:r w:rsidRPr="005E1A4B">
        <w:rPr>
          <w:rFonts w:ascii="Times New Roman" w:hAnsi="Times New Roman" w:cs="Times New Roman"/>
          <w:lang w:val="de-DE"/>
        </w:rPr>
        <w:t>ä</w:t>
      </w:r>
      <w:r w:rsidRPr="00C04143">
        <w:rPr>
          <w:rFonts w:ascii="Times New Roman" w:hAnsi="Times New Roman" w:cs="Times New Roman"/>
          <w:lang w:val="de-DE"/>
        </w:rPr>
        <w:t>tzungskarte</w:t>
      </w:r>
      <w:r w:rsidR="00824B23" w:rsidRPr="005E1A4B">
        <w:rPr>
          <w:rStyle w:val="apple-converted-space"/>
          <w:rFonts w:ascii="Times New Roman" w:hAnsi="Times New Roman"/>
          <w:lang w:val="de-DE"/>
        </w:rPr>
        <w:t xml:space="preserve"> </w:t>
      </w:r>
      <w:r w:rsidRPr="005E1A4B">
        <w:rPr>
          <w:rStyle w:val="apple-converted-space"/>
          <w:rFonts w:ascii="Times New Roman" w:hAnsi="Times New Roman"/>
          <w:lang w:val="de-DE"/>
        </w:rPr>
        <w:t xml:space="preserve">– </w:t>
      </w:r>
      <w:r w:rsidRPr="00C04143">
        <w:rPr>
          <w:rStyle w:val="apple-converted-space"/>
          <w:rFonts w:ascii="Times New Roman" w:hAnsi="Times New Roman"/>
        </w:rPr>
        <w:t>карта</w:t>
      </w:r>
      <w:r w:rsidRPr="005E1A4B">
        <w:rPr>
          <w:rStyle w:val="apple-converted-space"/>
          <w:rFonts w:ascii="Times New Roman" w:hAnsi="Times New Roman"/>
          <w:lang w:val="de-DE"/>
        </w:rPr>
        <w:t xml:space="preserve"> </w:t>
      </w:r>
      <w:r w:rsidRPr="00C04143">
        <w:rPr>
          <w:rStyle w:val="apple-converted-space"/>
          <w:rFonts w:ascii="Times New Roman" w:hAnsi="Times New Roman"/>
        </w:rPr>
        <w:t>оценки</w:t>
      </w:r>
      <w:r w:rsidRPr="005E1A4B">
        <w:rPr>
          <w:rStyle w:val="apple-converted-space"/>
          <w:rFonts w:ascii="Times New Roman" w:hAnsi="Times New Roman"/>
          <w:lang w:val="de-DE"/>
        </w:rPr>
        <w:t xml:space="preserve">, </w:t>
      </w:r>
      <w:r w:rsidRPr="00C04143">
        <w:rPr>
          <w:rStyle w:val="apple-converted-space"/>
          <w:rFonts w:ascii="Times New Roman" w:hAnsi="Times New Roman"/>
        </w:rPr>
        <w:t>оценочная</w:t>
      </w:r>
      <w:r w:rsidRPr="005E1A4B">
        <w:rPr>
          <w:rStyle w:val="apple-converted-space"/>
          <w:rFonts w:ascii="Times New Roman" w:hAnsi="Times New Roman"/>
          <w:lang w:val="de-DE"/>
        </w:rPr>
        <w:t xml:space="preserve"> </w:t>
      </w:r>
      <w:r w:rsidRPr="00C04143">
        <w:rPr>
          <w:rStyle w:val="apple-converted-space"/>
          <w:rFonts w:ascii="Times New Roman" w:hAnsi="Times New Roman"/>
        </w:rPr>
        <w:t>карта</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amtlich</w:t>
      </w:r>
      <w:r w:rsidR="00824B23" w:rsidRPr="005E1A4B">
        <w:rPr>
          <w:rStyle w:val="apple-converted-space"/>
          <w:rFonts w:ascii="Times New Roman" w:hAnsi="Times New Roman"/>
        </w:rPr>
        <w:t xml:space="preserve"> </w:t>
      </w:r>
      <w:r w:rsidRPr="00C04143">
        <w:rPr>
          <w:rStyle w:val="apple-converted-space"/>
          <w:rFonts w:ascii="Times New Roman" w:hAnsi="Times New Roman"/>
        </w:rPr>
        <w:t>– официальный</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Bodensch</w:t>
      </w:r>
      <w:r w:rsidRPr="00C04143">
        <w:rPr>
          <w:rFonts w:ascii="Times New Roman" w:hAnsi="Times New Roman" w:cs="Times New Roman"/>
        </w:rPr>
        <w:t>ä</w:t>
      </w:r>
      <w:r w:rsidRPr="00C04143">
        <w:rPr>
          <w:rFonts w:ascii="Times New Roman" w:hAnsi="Times New Roman" w:cs="Times New Roman"/>
          <w:lang w:val="de-DE"/>
        </w:rPr>
        <w:t>tzung</w:t>
      </w:r>
      <w:r w:rsidRPr="00C04143">
        <w:rPr>
          <w:rFonts w:ascii="Times New Roman" w:hAnsi="Times New Roman" w:cs="Times New Roman"/>
        </w:rPr>
        <w:t xml:space="preserve"> – оценка (бонитировка) земли</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Abgrenzung – </w:t>
      </w:r>
      <w:r w:rsidRPr="00C04143">
        <w:rPr>
          <w:rFonts w:ascii="Times New Roman" w:hAnsi="Times New Roman" w:cs="Times New Roman"/>
        </w:rPr>
        <w:t>разграничение</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Flur- oder Gemarkungsgrenzen – </w:t>
      </w:r>
      <w:r w:rsidRPr="00C04143">
        <w:rPr>
          <w:rFonts w:ascii="Times New Roman" w:hAnsi="Times New Roman" w:cs="Times New Roman"/>
        </w:rPr>
        <w:t>размежевание</w:t>
      </w:r>
      <w:r w:rsidRPr="00C04143">
        <w:rPr>
          <w:rFonts w:ascii="Times New Roman" w:hAnsi="Times New Roman" w:cs="Times New Roman"/>
          <w:lang w:val="de-DE"/>
        </w:rPr>
        <w:t xml:space="preserve"> </w:t>
      </w:r>
      <w:r w:rsidRPr="00C04143">
        <w:rPr>
          <w:rFonts w:ascii="Times New Roman" w:hAnsi="Times New Roman" w:cs="Times New Roman"/>
        </w:rPr>
        <w:t>границ</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darstellen – </w:t>
      </w:r>
      <w:r w:rsidRPr="00C04143">
        <w:rPr>
          <w:rFonts w:ascii="Times New Roman" w:hAnsi="Times New Roman" w:cs="Times New Roman"/>
        </w:rPr>
        <w:t>представлять</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umfassen – </w:t>
      </w:r>
      <w:r w:rsidRPr="00C04143">
        <w:rPr>
          <w:rFonts w:ascii="Times New Roman" w:hAnsi="Times New Roman" w:cs="Times New Roman"/>
        </w:rPr>
        <w:t>охватывать</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der Vermessungsriss – </w:t>
      </w:r>
      <w:r w:rsidRPr="00C04143">
        <w:rPr>
          <w:rFonts w:ascii="Times New Roman" w:hAnsi="Times New Roman" w:cs="Times New Roman"/>
        </w:rPr>
        <w:t>межевание</w:t>
      </w:r>
      <w:r w:rsidRPr="00C04143">
        <w:rPr>
          <w:rFonts w:ascii="Times New Roman" w:hAnsi="Times New Roman" w:cs="Times New Roman"/>
          <w:lang w:val="de-DE"/>
        </w:rPr>
        <w:t xml:space="preserve">, </w:t>
      </w:r>
      <w:r w:rsidRPr="00C04143">
        <w:rPr>
          <w:rFonts w:ascii="Times New Roman" w:hAnsi="Times New Roman" w:cs="Times New Roman"/>
        </w:rPr>
        <w:t>геодезический</w:t>
      </w:r>
      <w:r w:rsidRPr="00C04143">
        <w:rPr>
          <w:rFonts w:ascii="Times New Roman" w:hAnsi="Times New Roman" w:cs="Times New Roman"/>
          <w:lang w:val="de-DE"/>
        </w:rPr>
        <w:t xml:space="preserve"> </w:t>
      </w:r>
      <w:r w:rsidRPr="00C04143">
        <w:rPr>
          <w:rFonts w:ascii="Times New Roman" w:hAnsi="Times New Roman" w:cs="Times New Roman"/>
        </w:rPr>
        <w:t>чертёж</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Koordinatenberechnung – </w:t>
      </w:r>
      <w:r w:rsidRPr="00C04143">
        <w:rPr>
          <w:rFonts w:ascii="Times New Roman" w:hAnsi="Times New Roman" w:cs="Times New Roman"/>
        </w:rPr>
        <w:t>вычисление</w:t>
      </w:r>
      <w:r w:rsidRPr="00C04143">
        <w:rPr>
          <w:rFonts w:ascii="Times New Roman" w:hAnsi="Times New Roman" w:cs="Times New Roman"/>
          <w:lang w:val="de-DE"/>
        </w:rPr>
        <w:t xml:space="preserve"> </w:t>
      </w:r>
      <w:r w:rsidRPr="00C04143">
        <w:rPr>
          <w:rFonts w:ascii="Times New Roman" w:hAnsi="Times New Roman" w:cs="Times New Roman"/>
        </w:rPr>
        <w:t>координат</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nachweisen – </w:t>
      </w:r>
      <w:r w:rsidRPr="00C04143">
        <w:rPr>
          <w:rFonts w:ascii="Times New Roman" w:hAnsi="Times New Roman" w:cs="Times New Roman"/>
        </w:rPr>
        <w:t>доказать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Nachweis</w:t>
      </w:r>
      <w:r w:rsidRPr="00C04143">
        <w:rPr>
          <w:rFonts w:ascii="Times New Roman" w:hAnsi="Times New Roman" w:cs="Times New Roman"/>
        </w:rPr>
        <w:t xml:space="preserve"> – доказательство, свидетельство</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hyperlink r:id="rId195" w:history="1">
        <w:r w:rsidRPr="00C04143">
          <w:rPr>
            <w:rStyle w:val="a7"/>
            <w:rFonts w:ascii="Times New Roman" w:hAnsi="Times New Roman" w:cs="Times New Roman"/>
            <w:color w:val="auto"/>
            <w:u w:val="none"/>
            <w:lang w:val="de-DE"/>
          </w:rPr>
          <w:t>Fl</w:t>
        </w:r>
        <w:r w:rsidRPr="00C04143">
          <w:rPr>
            <w:rStyle w:val="a7"/>
            <w:rFonts w:ascii="Times New Roman" w:hAnsi="Times New Roman" w:cs="Times New Roman"/>
            <w:color w:val="auto"/>
            <w:u w:val="none"/>
          </w:rPr>
          <w:t>ä</w:t>
        </w:r>
        <w:r w:rsidRPr="00C04143">
          <w:rPr>
            <w:rStyle w:val="a7"/>
            <w:rFonts w:ascii="Times New Roman" w:hAnsi="Times New Roman" w:cs="Times New Roman"/>
            <w:color w:val="auto"/>
            <w:u w:val="none"/>
            <w:lang w:val="de-DE"/>
          </w:rPr>
          <w:t>chenermittlung</w:t>
        </w:r>
      </w:hyperlink>
      <w:r w:rsidRPr="00C04143">
        <w:rPr>
          <w:rFonts w:ascii="Times New Roman" w:hAnsi="Times New Roman" w:cs="Times New Roman"/>
        </w:rPr>
        <w:t xml:space="preserve"> – установление площади</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Fortschreibung</w:t>
      </w:r>
      <w:r w:rsidRPr="00C04143">
        <w:rPr>
          <w:rFonts w:ascii="Times New Roman" w:hAnsi="Times New Roman" w:cs="Times New Roman"/>
        </w:rPr>
        <w:t xml:space="preserve"> – корректировка статистических данных</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immerw</w:t>
      </w:r>
      <w:r w:rsidRPr="00C04143">
        <w:rPr>
          <w:rFonts w:ascii="Times New Roman" w:hAnsi="Times New Roman" w:cs="Times New Roman"/>
        </w:rPr>
        <w:t>ä</w:t>
      </w:r>
      <w:r w:rsidRPr="00C04143">
        <w:rPr>
          <w:rFonts w:ascii="Times New Roman" w:hAnsi="Times New Roman" w:cs="Times New Roman"/>
          <w:lang w:val="de-DE"/>
        </w:rPr>
        <w:t>hrend</w:t>
      </w:r>
      <w:r w:rsidRPr="00C04143">
        <w:rPr>
          <w:rFonts w:ascii="Times New Roman" w:hAnsi="Times New Roman" w:cs="Times New Roman"/>
        </w:rPr>
        <w:t xml:space="preserve"> – постоянный</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aufbewahren</w:t>
      </w:r>
      <w:r w:rsidRPr="00C04143">
        <w:rPr>
          <w:rFonts w:ascii="Times New Roman" w:hAnsi="Times New Roman" w:cs="Times New Roman"/>
        </w:rPr>
        <w:t xml:space="preserve"> – хранить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Bedarf</w:t>
      </w:r>
      <w:r w:rsidRPr="00C04143">
        <w:rPr>
          <w:rFonts w:ascii="Times New Roman" w:hAnsi="Times New Roman" w:cs="Times New Roman"/>
        </w:rPr>
        <w:t xml:space="preserve"> – потребность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w:t>
      </w:r>
      <w:r w:rsidRPr="00C04143">
        <w:rPr>
          <w:rFonts w:ascii="Times New Roman" w:hAnsi="Times New Roman" w:cs="Times New Roman"/>
        </w:rPr>
        <w:t xml:space="preserve">- </w:t>
      </w:r>
      <w:r w:rsidRPr="00C04143">
        <w:rPr>
          <w:rFonts w:ascii="Times New Roman" w:hAnsi="Times New Roman" w:cs="Times New Roman"/>
          <w:lang w:val="de-DE"/>
        </w:rPr>
        <w:t>und</w:t>
      </w:r>
      <w:r w:rsidRPr="00C04143">
        <w:rPr>
          <w:rFonts w:ascii="Times New Roman" w:hAnsi="Times New Roman" w:cs="Times New Roman"/>
        </w:rPr>
        <w:t xml:space="preserve"> </w:t>
      </w:r>
      <w:r w:rsidRPr="00C04143">
        <w:rPr>
          <w:rFonts w:ascii="Times New Roman" w:hAnsi="Times New Roman" w:cs="Times New Roman"/>
          <w:lang w:val="de-DE"/>
        </w:rPr>
        <w:t>Vermessungspunkte</w:t>
      </w:r>
      <w:r w:rsidRPr="00C04143">
        <w:rPr>
          <w:rFonts w:ascii="Times New Roman" w:hAnsi="Times New Roman" w:cs="Times New Roman"/>
        </w:rPr>
        <w:t xml:space="preserve"> – точки границ и измерений</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ö</w:t>
      </w:r>
      <w:r w:rsidRPr="00C04143">
        <w:rPr>
          <w:rFonts w:ascii="Times New Roman" w:hAnsi="Times New Roman" w:cs="Times New Roman"/>
          <w:lang w:val="de-DE"/>
        </w:rPr>
        <w:t>rtlich</w:t>
      </w:r>
      <w:r w:rsidRPr="00C04143">
        <w:rPr>
          <w:rFonts w:ascii="Times New Roman" w:hAnsi="Times New Roman" w:cs="Times New Roman"/>
        </w:rPr>
        <w:t xml:space="preserve"> – местный</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aufsuchen</w:t>
      </w:r>
      <w:r w:rsidRPr="00C04143">
        <w:rPr>
          <w:rFonts w:ascii="Times New Roman" w:hAnsi="Times New Roman" w:cs="Times New Roman"/>
        </w:rPr>
        <w:t xml:space="preserve"> – отыскивать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fehlen</w:t>
      </w:r>
      <w:r w:rsidRPr="00C04143">
        <w:rPr>
          <w:rFonts w:ascii="Times New Roman" w:hAnsi="Times New Roman" w:cs="Times New Roman"/>
        </w:rPr>
        <w:t xml:space="preserve"> – не хватать, отсутствовать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lastRenderedPageBreak/>
        <w:t>die</w:t>
      </w:r>
      <w:r w:rsidRPr="00C04143">
        <w:rPr>
          <w:rFonts w:ascii="Times New Roman" w:hAnsi="Times New Roman" w:cs="Times New Roman"/>
          <w:bCs/>
        </w:rPr>
        <w:t xml:space="preserve"> </w:t>
      </w:r>
      <w:r w:rsidRPr="00C04143">
        <w:rPr>
          <w:rFonts w:ascii="Times New Roman" w:hAnsi="Times New Roman" w:cs="Times New Roman"/>
          <w:bCs/>
          <w:lang w:val="de-DE"/>
        </w:rPr>
        <w:t>Vermarktung</w:t>
      </w:r>
      <w:r w:rsidRPr="00C04143">
        <w:rPr>
          <w:rFonts w:ascii="Times New Roman" w:hAnsi="Times New Roman" w:cs="Times New Roman"/>
          <w:bCs/>
        </w:rPr>
        <w:t xml:space="preserve"> – продажа, сбыт</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Sicherung</w:t>
      </w:r>
      <w:r w:rsidRPr="00C04143">
        <w:rPr>
          <w:rFonts w:ascii="Times New Roman" w:hAnsi="Times New Roman" w:cs="Times New Roman"/>
        </w:rPr>
        <w:t xml:space="preserve"> – гарантия, сохранение</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wiederherstellen – </w:t>
      </w:r>
      <w:r w:rsidRPr="00C04143">
        <w:rPr>
          <w:rFonts w:ascii="Times New Roman" w:hAnsi="Times New Roman" w:cs="Times New Roman"/>
        </w:rPr>
        <w:t>восстанавливать</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Verbindung – </w:t>
      </w:r>
      <w:r w:rsidRPr="00C04143">
        <w:rPr>
          <w:rFonts w:ascii="Times New Roman" w:hAnsi="Times New Roman" w:cs="Times New Roman"/>
        </w:rPr>
        <w:t>связь</w:t>
      </w:r>
      <w:r w:rsidRPr="00C04143">
        <w:rPr>
          <w:rFonts w:ascii="Times New Roman" w:hAnsi="Times New Roman" w:cs="Times New Roman"/>
          <w:lang w:val="de-DE"/>
        </w:rPr>
        <w:t xml:space="preserve">, </w:t>
      </w:r>
      <w:r w:rsidRPr="00C04143">
        <w:rPr>
          <w:rFonts w:ascii="Times New Roman" w:hAnsi="Times New Roman" w:cs="Times New Roman"/>
        </w:rPr>
        <w:t>соединение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bilden</w:t>
      </w:r>
      <w:r w:rsidRPr="00C04143">
        <w:rPr>
          <w:rFonts w:ascii="Times New Roman" w:hAnsi="Times New Roman" w:cs="Times New Roman"/>
        </w:rPr>
        <w:t xml:space="preserve"> – составлять, формировать, создавать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Anerkennung</w:t>
      </w:r>
      <w:r w:rsidRPr="00C04143">
        <w:rPr>
          <w:rFonts w:ascii="Times New Roman" w:hAnsi="Times New Roman" w:cs="Times New Roman"/>
        </w:rPr>
        <w:t xml:space="preserve"> – признание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Grenzverhandlung</w:t>
      </w:r>
      <w:r w:rsidRPr="00C04143">
        <w:rPr>
          <w:rFonts w:ascii="Times New Roman" w:hAnsi="Times New Roman" w:cs="Times New Roman"/>
        </w:rPr>
        <w:t xml:space="preserve"> – разбирательство (споры) о границах</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Grenzniederschrift</w:t>
      </w:r>
      <w:r w:rsidRPr="00C04143">
        <w:rPr>
          <w:rFonts w:ascii="Times New Roman" w:hAnsi="Times New Roman" w:cs="Times New Roman"/>
        </w:rPr>
        <w:t xml:space="preserve"> – протоколирование границ</w:t>
      </w:r>
    </w:p>
    <w:p w:rsidR="00273C61" w:rsidRPr="00C04143" w:rsidRDefault="00273C61" w:rsidP="00273C61">
      <w:pPr>
        <w:pStyle w:val="1f2"/>
        <w:shd w:val="clear" w:color="auto" w:fill="FFFFFF"/>
        <w:spacing w:before="0" w:after="0" w:line="240" w:lineRule="auto"/>
        <w:ind w:firstLine="284"/>
        <w:jc w:val="both"/>
      </w:pPr>
      <w:r w:rsidRPr="00C04143">
        <w:rPr>
          <w:lang w:val="de-DE"/>
        </w:rPr>
        <w:t>die</w:t>
      </w:r>
      <w:r w:rsidRPr="00C04143">
        <w:t xml:space="preserve"> </w:t>
      </w:r>
      <w:r w:rsidRPr="00C04143">
        <w:rPr>
          <w:lang w:val="de-DE"/>
        </w:rPr>
        <w:t>Fortf</w:t>
      </w:r>
      <w:r w:rsidRPr="00C04143">
        <w:t>ü</w:t>
      </w:r>
      <w:r w:rsidRPr="00C04143">
        <w:rPr>
          <w:lang w:val="de-DE"/>
        </w:rPr>
        <w:t>hrung</w:t>
      </w:r>
      <w:r w:rsidRPr="00C04143">
        <w:t xml:space="preserve"> – продолжение</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die Teilung – </w:t>
      </w:r>
      <w:r w:rsidRPr="00C04143">
        <w:t>раздел</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die Grenzwiederherstellung – </w:t>
      </w:r>
      <w:r w:rsidRPr="00C04143">
        <w:t>восстановление</w:t>
      </w:r>
      <w:r w:rsidRPr="00C04143">
        <w:rPr>
          <w:lang w:val="de-DE"/>
        </w:rPr>
        <w:t xml:space="preserve"> </w:t>
      </w:r>
      <w:r w:rsidRPr="00C04143">
        <w:t>границ</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der Bestandteil – </w:t>
      </w:r>
      <w:r w:rsidRPr="00C04143">
        <w:t>составная</w:t>
      </w:r>
      <w:r w:rsidRPr="00C04143">
        <w:rPr>
          <w:lang w:val="de-DE"/>
        </w:rPr>
        <w:t xml:space="preserve"> </w:t>
      </w:r>
      <w:r w:rsidRPr="00C04143">
        <w:t>часть</w:t>
      </w:r>
      <w:r w:rsidRPr="00C04143">
        <w:rPr>
          <w:lang w:val="de-DE"/>
        </w:rPr>
        <w:t xml:space="preserve">, </w:t>
      </w:r>
      <w:r w:rsidRPr="00C04143">
        <w:t>компонент</w:t>
      </w:r>
    </w:p>
    <w:p w:rsidR="00273C61" w:rsidRPr="005E1A4B" w:rsidRDefault="00273C61" w:rsidP="00273C61">
      <w:pPr>
        <w:pStyle w:val="1f2"/>
        <w:shd w:val="clear" w:color="auto" w:fill="FFFFFF"/>
        <w:spacing w:before="0" w:after="0" w:line="240" w:lineRule="auto"/>
        <w:ind w:firstLine="284"/>
        <w:jc w:val="both"/>
        <w:rPr>
          <w:lang w:val="de-DE"/>
        </w:rPr>
      </w:pPr>
      <w:r w:rsidRPr="00C04143">
        <w:rPr>
          <w:lang w:val="de-DE"/>
        </w:rPr>
        <w:t>das</w:t>
      </w:r>
      <w:r w:rsidRPr="005E1A4B">
        <w:rPr>
          <w:lang w:val="de-DE"/>
        </w:rPr>
        <w:t xml:space="preserve"> </w:t>
      </w:r>
      <w:hyperlink r:id="rId196" w:history="1">
        <w:r w:rsidRPr="00C04143">
          <w:rPr>
            <w:rStyle w:val="a7"/>
            <w:rFonts w:eastAsia="font293"/>
            <w:color w:val="auto"/>
            <w:u w:val="none"/>
            <w:lang w:val="de-DE"/>
          </w:rPr>
          <w:t>Land</w:t>
        </w:r>
        <w:r w:rsidRPr="005E1A4B">
          <w:rPr>
            <w:rStyle w:val="a7"/>
            <w:rFonts w:eastAsia="font293"/>
            <w:color w:val="auto"/>
            <w:u w:val="none"/>
            <w:lang w:val="de-DE"/>
          </w:rPr>
          <w:t>-</w:t>
        </w:r>
      </w:hyperlink>
      <w:r w:rsidR="00824B23" w:rsidRPr="005E1A4B">
        <w:rPr>
          <w:rStyle w:val="apple-converted-space"/>
          <w:rFonts w:eastAsia="font293"/>
          <w:lang w:val="de-DE"/>
        </w:rPr>
        <w:t xml:space="preserve"> </w:t>
      </w:r>
      <w:r w:rsidRPr="00C04143">
        <w:rPr>
          <w:lang w:val="de-DE"/>
        </w:rPr>
        <w:t>oder</w:t>
      </w:r>
      <w:r w:rsidR="00824B23" w:rsidRPr="005E1A4B">
        <w:rPr>
          <w:rStyle w:val="apple-converted-space"/>
          <w:rFonts w:eastAsia="font293"/>
          <w:lang w:val="de-DE"/>
        </w:rPr>
        <w:t xml:space="preserve"> </w:t>
      </w:r>
      <w:r w:rsidRPr="00C04143">
        <w:rPr>
          <w:lang w:val="de-DE"/>
        </w:rPr>
        <w:t>Geoinformationssystem</w:t>
      </w:r>
      <w:r w:rsidRPr="005E1A4B">
        <w:rPr>
          <w:lang w:val="de-DE"/>
        </w:rPr>
        <w:t xml:space="preserve"> – </w:t>
      </w:r>
      <w:r w:rsidRPr="00C04143">
        <w:t>земельная</w:t>
      </w:r>
      <w:r w:rsidRPr="005E1A4B">
        <w:rPr>
          <w:lang w:val="de-DE"/>
        </w:rPr>
        <w:t xml:space="preserve"> </w:t>
      </w:r>
      <w:r w:rsidRPr="00C04143">
        <w:t>или</w:t>
      </w:r>
      <w:r w:rsidRPr="005E1A4B">
        <w:rPr>
          <w:lang w:val="de-DE"/>
        </w:rPr>
        <w:t xml:space="preserve"> </w:t>
      </w:r>
      <w:r w:rsidRPr="00C04143">
        <w:t>геоинформационная</w:t>
      </w:r>
      <w:r w:rsidRPr="005E1A4B">
        <w:rPr>
          <w:lang w:val="de-DE"/>
        </w:rPr>
        <w:t xml:space="preserve"> </w:t>
      </w:r>
      <w:r w:rsidRPr="00C04143">
        <w:t>система</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bereitstellen – </w:t>
      </w:r>
      <w:r w:rsidRPr="00C04143">
        <w:t>заранее</w:t>
      </w:r>
      <w:r w:rsidRPr="00C04143">
        <w:rPr>
          <w:lang w:val="de-DE"/>
        </w:rPr>
        <w:t xml:space="preserve"> </w:t>
      </w:r>
      <w:r w:rsidRPr="00C04143">
        <w:t>подготавливать</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ansehen – </w:t>
      </w:r>
      <w:r w:rsidRPr="00C04143">
        <w:t>осматривать</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Geobasisdaten – </w:t>
      </w:r>
      <w:r w:rsidRPr="00C04143">
        <w:rPr>
          <w:rFonts w:ascii="Times New Roman" w:hAnsi="Times New Roman" w:cs="Times New Roman"/>
        </w:rPr>
        <w:t>геодезические</w:t>
      </w:r>
      <w:r w:rsidRPr="00C04143">
        <w:rPr>
          <w:rFonts w:ascii="Times New Roman" w:hAnsi="Times New Roman" w:cs="Times New Roman"/>
          <w:lang w:val="de-DE"/>
        </w:rPr>
        <w:t xml:space="preserve"> </w:t>
      </w:r>
      <w:r w:rsidRPr="00C04143">
        <w:rPr>
          <w:rFonts w:ascii="Times New Roman" w:hAnsi="Times New Roman" w:cs="Times New Roman"/>
        </w:rPr>
        <w:t>базисные</w:t>
      </w:r>
      <w:r w:rsidRPr="00C04143">
        <w:rPr>
          <w:rFonts w:ascii="Times New Roman" w:hAnsi="Times New Roman" w:cs="Times New Roman"/>
          <w:lang w:val="de-DE"/>
        </w:rPr>
        <w:t xml:space="preserve"> </w:t>
      </w:r>
      <w:r w:rsidRPr="00C04143">
        <w:rPr>
          <w:rFonts w:ascii="Times New Roman" w:hAnsi="Times New Roman" w:cs="Times New Roman"/>
        </w:rPr>
        <w:t>данные</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die</w:t>
      </w:r>
      <w:r w:rsidRPr="00C04143">
        <w:rPr>
          <w:rStyle w:val="mw-headline"/>
          <w:lang w:val="de-DE"/>
        </w:rPr>
        <w:t xml:space="preserve"> Öffentlichkeit – </w:t>
      </w:r>
      <w:r w:rsidRPr="00C04143">
        <w:rPr>
          <w:rStyle w:val="mw-headline"/>
        </w:rPr>
        <w:t>общественность</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der Liegenschaftskataster – </w:t>
      </w:r>
      <w:r w:rsidRPr="00C04143">
        <w:t>кадастр</w:t>
      </w:r>
      <w:r w:rsidRPr="00C04143">
        <w:rPr>
          <w:lang w:val="de-DE"/>
        </w:rPr>
        <w:t xml:space="preserve"> </w:t>
      </w:r>
      <w:r w:rsidRPr="00C04143">
        <w:t>земельной</w:t>
      </w:r>
      <w:r w:rsidRPr="00C04143">
        <w:rPr>
          <w:lang w:val="de-DE"/>
        </w:rPr>
        <w:t xml:space="preserve"> </w:t>
      </w:r>
      <w:r w:rsidRPr="00C04143">
        <w:t>недвижимости</w:t>
      </w:r>
    </w:p>
    <w:p w:rsidR="00273C61" w:rsidRPr="00C04143" w:rsidRDefault="00273C61" w:rsidP="00273C61">
      <w:pPr>
        <w:pStyle w:val="1f2"/>
        <w:shd w:val="clear" w:color="auto" w:fill="FFFFFF"/>
        <w:spacing w:before="0" w:after="0" w:line="240" w:lineRule="auto"/>
        <w:ind w:firstLine="284"/>
        <w:jc w:val="both"/>
      </w:pPr>
      <w:r w:rsidRPr="00C04143">
        <w:rPr>
          <w:lang w:val="de-DE"/>
        </w:rPr>
        <w:t>einsehen</w:t>
      </w:r>
      <w:r w:rsidRPr="00C04143">
        <w:t xml:space="preserve"> – просматривать</w:t>
      </w:r>
    </w:p>
    <w:p w:rsidR="00273C61" w:rsidRPr="00C04143" w:rsidRDefault="00273C61" w:rsidP="00273C61">
      <w:pPr>
        <w:pStyle w:val="1f2"/>
        <w:shd w:val="clear" w:color="auto" w:fill="FFFFFF"/>
        <w:spacing w:before="0" w:after="0" w:line="240" w:lineRule="auto"/>
        <w:ind w:firstLine="284"/>
        <w:jc w:val="both"/>
      </w:pPr>
      <w:r w:rsidRPr="00C04143">
        <w:rPr>
          <w:lang w:val="de-DE"/>
        </w:rPr>
        <w:t>berechtigen</w:t>
      </w:r>
      <w:r w:rsidRPr="00C04143">
        <w:t xml:space="preserve"> – давать право</w:t>
      </w:r>
    </w:p>
    <w:p w:rsidR="00273C61" w:rsidRPr="00C04143" w:rsidRDefault="00273C61" w:rsidP="00273C61">
      <w:pPr>
        <w:pStyle w:val="1f2"/>
        <w:shd w:val="clear" w:color="auto" w:fill="FFFFFF"/>
        <w:spacing w:before="0" w:after="0" w:line="240" w:lineRule="auto"/>
        <w:ind w:firstLine="284"/>
        <w:jc w:val="both"/>
      </w:pPr>
      <w:r w:rsidRPr="00C04143">
        <w:rPr>
          <w:lang w:val="de-DE"/>
        </w:rPr>
        <w:t>darlegen</w:t>
      </w:r>
      <w:r w:rsidRPr="00C04143">
        <w:t xml:space="preserve"> – излагать, представлять</w:t>
      </w:r>
    </w:p>
    <w:p w:rsidR="00273C61" w:rsidRPr="00C04143" w:rsidRDefault="00273C61" w:rsidP="00273C61">
      <w:pPr>
        <w:pStyle w:val="1f2"/>
        <w:shd w:val="clear" w:color="auto" w:fill="FFFFFF"/>
        <w:spacing w:before="0" w:after="0" w:line="240" w:lineRule="auto"/>
        <w:ind w:firstLine="284"/>
        <w:jc w:val="both"/>
      </w:pPr>
      <w:r w:rsidRPr="00C04143">
        <w:rPr>
          <w:lang w:val="de-DE"/>
        </w:rPr>
        <w:t>die</w:t>
      </w:r>
      <w:r w:rsidRPr="00C04143">
        <w:t xml:space="preserve"> </w:t>
      </w:r>
      <w:r w:rsidRPr="00C04143">
        <w:rPr>
          <w:lang w:val="de-DE"/>
        </w:rPr>
        <w:t>Erteilung</w:t>
      </w:r>
      <w:r w:rsidRPr="00C04143">
        <w:t xml:space="preserve"> – выдача (свидетельства)</w:t>
      </w:r>
    </w:p>
    <w:p w:rsidR="00273C61" w:rsidRPr="00C04143" w:rsidRDefault="00273C61" w:rsidP="00273C61">
      <w:pPr>
        <w:pStyle w:val="1f2"/>
        <w:shd w:val="clear" w:color="auto" w:fill="FFFFFF"/>
        <w:spacing w:before="0" w:after="0" w:line="240" w:lineRule="auto"/>
        <w:ind w:firstLine="284"/>
        <w:jc w:val="both"/>
      </w:pPr>
      <w:r w:rsidRPr="00C04143">
        <w:rPr>
          <w:lang w:val="de-DE"/>
        </w:rPr>
        <w:t>die</w:t>
      </w:r>
      <w:r w:rsidRPr="00C04143">
        <w:t xml:space="preserve"> </w:t>
      </w:r>
      <w:r w:rsidRPr="00C04143">
        <w:rPr>
          <w:lang w:val="de-DE"/>
        </w:rPr>
        <w:t>Auskunft</w:t>
      </w:r>
      <w:r w:rsidRPr="00C04143">
        <w:t xml:space="preserve"> – справка, сведения</w:t>
      </w:r>
    </w:p>
    <w:p w:rsidR="00273C61" w:rsidRPr="00C04143" w:rsidRDefault="00273C61" w:rsidP="00273C61">
      <w:pPr>
        <w:pStyle w:val="1f2"/>
        <w:shd w:val="clear" w:color="auto" w:fill="FFFFFF"/>
        <w:spacing w:before="0" w:after="0" w:line="240" w:lineRule="auto"/>
        <w:ind w:firstLine="284"/>
        <w:jc w:val="both"/>
      </w:pPr>
      <w:r w:rsidRPr="00C04143">
        <w:rPr>
          <w:lang w:val="de-DE"/>
        </w:rPr>
        <w:t>die</w:t>
      </w:r>
      <w:r w:rsidRPr="00C04143">
        <w:t xml:space="preserve"> </w:t>
      </w:r>
      <w:r w:rsidRPr="00C04143">
        <w:rPr>
          <w:lang w:val="de-DE"/>
        </w:rPr>
        <w:t>Liegenschaftskarte</w:t>
      </w:r>
      <w:r w:rsidRPr="00C04143">
        <w:t xml:space="preserve"> – карта недвижимости</w:t>
      </w:r>
    </w:p>
    <w:p w:rsidR="00273C61" w:rsidRPr="00C04143" w:rsidRDefault="00273C61" w:rsidP="00273C61">
      <w:pPr>
        <w:pStyle w:val="1f2"/>
        <w:shd w:val="clear" w:color="auto" w:fill="FFFFFF"/>
        <w:spacing w:before="0" w:after="0" w:line="240" w:lineRule="auto"/>
        <w:ind w:firstLine="284"/>
        <w:jc w:val="both"/>
      </w:pPr>
      <w:r w:rsidRPr="00C04143">
        <w:rPr>
          <w:lang w:val="de-DE"/>
        </w:rPr>
        <w:t>der</w:t>
      </w:r>
      <w:r w:rsidRPr="00C04143">
        <w:t xml:space="preserve"> </w:t>
      </w:r>
      <w:r w:rsidRPr="00C04143">
        <w:rPr>
          <w:lang w:val="de-DE"/>
        </w:rPr>
        <w:t>Flurkartenauszug</w:t>
      </w:r>
      <w:r w:rsidRPr="00C04143">
        <w:t xml:space="preserve"> – выписка (фрагмент) из карты сельхозугодий</w:t>
      </w:r>
    </w:p>
    <w:p w:rsidR="00273C61" w:rsidRPr="00C04143" w:rsidRDefault="00273C61" w:rsidP="00273C61">
      <w:pPr>
        <w:pStyle w:val="1f2"/>
        <w:shd w:val="clear" w:color="auto" w:fill="FFFFFF"/>
        <w:spacing w:before="0" w:after="0" w:line="240" w:lineRule="auto"/>
        <w:ind w:firstLine="284"/>
        <w:jc w:val="both"/>
      </w:pPr>
      <w:r w:rsidRPr="00C04143">
        <w:rPr>
          <w:lang w:val="de-DE"/>
        </w:rPr>
        <w:t>das</w:t>
      </w:r>
      <w:r w:rsidRPr="00C04143">
        <w:t xml:space="preserve"> </w:t>
      </w:r>
      <w:r w:rsidRPr="00C04143">
        <w:rPr>
          <w:lang w:val="de-DE"/>
        </w:rPr>
        <w:t>Baugesuch</w:t>
      </w:r>
      <w:r w:rsidRPr="00C04143">
        <w:t xml:space="preserve"> – ходатайство о строительстве</w:t>
      </w:r>
    </w:p>
    <w:p w:rsidR="00273C61" w:rsidRPr="00C04143" w:rsidRDefault="00273C61" w:rsidP="00273C61">
      <w:pPr>
        <w:pStyle w:val="1f2"/>
        <w:shd w:val="clear" w:color="auto" w:fill="FFFFFF"/>
        <w:spacing w:before="0" w:after="0" w:line="240" w:lineRule="auto"/>
        <w:ind w:firstLine="284"/>
        <w:jc w:val="both"/>
      </w:pPr>
      <w:r w:rsidRPr="00C04143">
        <w:rPr>
          <w:lang w:val="de-DE"/>
        </w:rPr>
        <w:t>das</w:t>
      </w:r>
      <w:r w:rsidRPr="00C04143">
        <w:t xml:space="preserve"> </w:t>
      </w:r>
      <w:r w:rsidRPr="00C04143">
        <w:rPr>
          <w:lang w:val="de-DE"/>
        </w:rPr>
        <w:t>Liegenschaftsbuch</w:t>
      </w:r>
      <w:r w:rsidRPr="00C04143">
        <w:rPr>
          <w:rStyle w:val="apple-converted-space"/>
          <w:rFonts w:eastAsia="font293"/>
          <w:lang w:val="de-DE"/>
        </w:rPr>
        <w:t> </w:t>
      </w:r>
      <w:r w:rsidRPr="00C04143">
        <w:t>(</w:t>
      </w:r>
      <w:r w:rsidRPr="00C04143">
        <w:rPr>
          <w:lang w:val="de-DE"/>
        </w:rPr>
        <w:t>ALB</w:t>
      </w:r>
      <w:r w:rsidRPr="00C04143">
        <w:t>-</w:t>
      </w:r>
      <w:r w:rsidRPr="00C04143">
        <w:rPr>
          <w:lang w:val="de-DE"/>
        </w:rPr>
        <w:t>Auszug</w:t>
      </w:r>
      <w:r w:rsidRPr="00C04143">
        <w:t>) – книга недвижимости</w:t>
      </w:r>
    </w:p>
    <w:p w:rsidR="00273C61" w:rsidRPr="00C04143" w:rsidRDefault="00273C61" w:rsidP="00273C61">
      <w:pPr>
        <w:pStyle w:val="1f2"/>
        <w:shd w:val="clear" w:color="auto" w:fill="FFFFFF"/>
        <w:spacing w:before="0" w:after="0" w:line="240" w:lineRule="auto"/>
        <w:ind w:firstLine="284"/>
        <w:jc w:val="both"/>
      </w:pPr>
      <w:r w:rsidRPr="00C04143">
        <w:rPr>
          <w:lang w:val="de-DE"/>
        </w:rPr>
        <w:t>kosten</w:t>
      </w:r>
      <w:r w:rsidRPr="00C04143">
        <w:t xml:space="preserve"> – стоить</w:t>
      </w:r>
    </w:p>
    <w:p w:rsidR="00273C61" w:rsidRPr="00C04143" w:rsidRDefault="00273C61" w:rsidP="00273C61">
      <w:pPr>
        <w:pStyle w:val="1f2"/>
        <w:shd w:val="clear" w:color="auto" w:fill="FFFFFF"/>
        <w:spacing w:before="0" w:after="0" w:line="240" w:lineRule="auto"/>
        <w:ind w:firstLine="284"/>
        <w:jc w:val="both"/>
      </w:pPr>
      <w:r w:rsidRPr="00C04143">
        <w:rPr>
          <w:lang w:val="de-DE"/>
        </w:rPr>
        <w:t>die</w:t>
      </w:r>
      <w:r w:rsidRPr="00C04143">
        <w:t xml:space="preserve"> </w:t>
      </w:r>
      <w:r w:rsidRPr="00C04143">
        <w:rPr>
          <w:lang w:val="de-DE"/>
        </w:rPr>
        <w:t>Geb</w:t>
      </w:r>
      <w:r w:rsidRPr="00C04143">
        <w:t>ü</w:t>
      </w:r>
      <w:r w:rsidRPr="00C04143">
        <w:rPr>
          <w:lang w:val="de-DE"/>
        </w:rPr>
        <w:t>hr</w:t>
      </w:r>
      <w:r w:rsidRPr="00C04143">
        <w:t xml:space="preserve"> – сбор, пошлина, плата</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befugen</w:t>
      </w:r>
      <w:r w:rsidRPr="00C04143">
        <w:rPr>
          <w:rStyle w:val="apple-converted-space"/>
          <w:rFonts w:ascii="Times New Roman" w:hAnsi="Times New Roman"/>
          <w:lang w:val="de-DE"/>
        </w:rPr>
        <w:t> </w:t>
      </w:r>
      <w:r w:rsidRPr="00C04143">
        <w:rPr>
          <w:rStyle w:val="apple-converted-space"/>
          <w:rFonts w:ascii="Times New Roman" w:hAnsi="Times New Roman"/>
        </w:rPr>
        <w:t>–</w:t>
      </w:r>
      <w:r w:rsidR="00730EB2" w:rsidRPr="00026C76">
        <w:rPr>
          <w:rStyle w:val="apple-converted-space"/>
          <w:rFonts w:ascii="Times New Roman" w:hAnsi="Times New Roman"/>
        </w:rPr>
        <w:t xml:space="preserve"> </w:t>
      </w:r>
      <w:r w:rsidRPr="00C04143">
        <w:rPr>
          <w:rStyle w:val="apple-converted-space"/>
          <w:rFonts w:ascii="Times New Roman" w:hAnsi="Times New Roman"/>
        </w:rPr>
        <w:t>давать право</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hyperlink r:id="rId197" w:history="1">
        <w:r w:rsidRPr="00C04143">
          <w:rPr>
            <w:rStyle w:val="a7"/>
            <w:rFonts w:ascii="Times New Roman" w:hAnsi="Times New Roman" w:cs="Times New Roman"/>
            <w:color w:val="auto"/>
            <w:u w:val="none"/>
            <w:lang w:val="de-DE"/>
          </w:rPr>
          <w:t>Ziviltechniker</w:t>
        </w:r>
      </w:hyperlink>
      <w:r w:rsidRPr="00C04143">
        <w:rPr>
          <w:rFonts w:ascii="Times New Roman" w:hAnsi="Times New Roman" w:cs="Times New Roman"/>
        </w:rPr>
        <w:t xml:space="preserve"> – штатный техник</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Auszug</w:t>
      </w:r>
      <w:r w:rsidRPr="00C04143">
        <w:rPr>
          <w:rFonts w:ascii="Times New Roman" w:hAnsi="Times New Roman" w:cs="Times New Roman"/>
        </w:rPr>
        <w:t xml:space="preserve"> – выписка</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Anfertigung</w:t>
      </w:r>
      <w:r w:rsidRPr="00C04143">
        <w:rPr>
          <w:rFonts w:ascii="Times New Roman" w:hAnsi="Times New Roman" w:cs="Times New Roman"/>
        </w:rPr>
        <w:t xml:space="preserve"> – изготовление, производство, выполнение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Lageplan</w:t>
      </w:r>
      <w:r w:rsidRPr="00C04143">
        <w:rPr>
          <w:rFonts w:ascii="Times New Roman" w:hAnsi="Times New Roman" w:cs="Times New Roman"/>
        </w:rPr>
        <w:t xml:space="preserve"> – схема расположения, общий план</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Grundst</w:t>
      </w:r>
      <w:r w:rsidRPr="00C04143">
        <w:rPr>
          <w:rFonts w:ascii="Times New Roman" w:hAnsi="Times New Roman" w:cs="Times New Roman"/>
        </w:rPr>
        <w:t>ü</w:t>
      </w:r>
      <w:r w:rsidRPr="00C04143">
        <w:rPr>
          <w:rFonts w:ascii="Times New Roman" w:hAnsi="Times New Roman" w:cs="Times New Roman"/>
          <w:lang w:val="de-DE"/>
        </w:rPr>
        <w:t>cksteilung</w:t>
      </w:r>
      <w:r w:rsidR="003350C7" w:rsidRPr="00AD5122">
        <w:rPr>
          <w:rStyle w:val="apple-converted-space"/>
          <w:rFonts w:ascii="Times New Roman" w:hAnsi="Times New Roman"/>
        </w:rPr>
        <w:t xml:space="preserve"> </w:t>
      </w:r>
      <w:r w:rsidRPr="00C04143">
        <w:rPr>
          <w:rStyle w:val="apple-converted-space"/>
          <w:rFonts w:ascii="Times New Roman" w:hAnsi="Times New Roman"/>
        </w:rPr>
        <w:t>– раздел земельного участка</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Bauantrag</w:t>
      </w:r>
      <w:r w:rsidR="003350C7" w:rsidRPr="00AD5122">
        <w:rPr>
          <w:rStyle w:val="apple-converted-space"/>
          <w:rFonts w:ascii="Times New Roman" w:hAnsi="Times New Roman"/>
        </w:rPr>
        <w:t xml:space="preserve"> </w:t>
      </w:r>
      <w:r w:rsidRPr="00C04143">
        <w:rPr>
          <w:rStyle w:val="apple-converted-space"/>
          <w:rFonts w:ascii="Times New Roman" w:hAnsi="Times New Roman"/>
        </w:rPr>
        <w:t>– заявление (ходатайство) о строительстве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Anwendung</w:t>
      </w:r>
      <w:r w:rsidRPr="00C04143">
        <w:rPr>
          <w:rFonts w:ascii="Times New Roman" w:hAnsi="Times New Roman" w:cs="Times New Roman"/>
        </w:rPr>
        <w:t xml:space="preserve"> – использование</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ausf</w:t>
      </w:r>
      <w:r w:rsidRPr="00C04143">
        <w:rPr>
          <w:rFonts w:ascii="Times New Roman" w:hAnsi="Times New Roman" w:cs="Times New Roman"/>
        </w:rPr>
        <w:t>ü</w:t>
      </w:r>
      <w:r w:rsidRPr="00C04143">
        <w:rPr>
          <w:rFonts w:ascii="Times New Roman" w:hAnsi="Times New Roman" w:cs="Times New Roman"/>
          <w:lang w:val="de-DE"/>
        </w:rPr>
        <w:t>hren</w:t>
      </w:r>
      <w:r w:rsidRPr="00C04143">
        <w:rPr>
          <w:rFonts w:ascii="Times New Roman" w:hAnsi="Times New Roman" w:cs="Times New Roman"/>
        </w:rPr>
        <w:t xml:space="preserve"> – излагать, исполнять, разрабатывать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lastRenderedPageBreak/>
        <w:t>erheben</w:t>
      </w:r>
      <w:r w:rsidRPr="00C04143">
        <w:rPr>
          <w:rFonts w:ascii="Times New Roman" w:hAnsi="Times New Roman" w:cs="Times New Roman"/>
        </w:rPr>
        <w:t xml:space="preserve"> – взимать</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Geb</w:t>
      </w:r>
      <w:r w:rsidRPr="00C04143">
        <w:rPr>
          <w:rFonts w:ascii="Times New Roman" w:hAnsi="Times New Roman" w:cs="Times New Roman"/>
        </w:rPr>
        <w:t>ü</w:t>
      </w:r>
      <w:r w:rsidRPr="00C04143">
        <w:rPr>
          <w:rFonts w:ascii="Times New Roman" w:hAnsi="Times New Roman" w:cs="Times New Roman"/>
          <w:lang w:val="de-DE"/>
        </w:rPr>
        <w:t>hrenordnung</w:t>
      </w:r>
      <w:r w:rsidRPr="00C04143">
        <w:rPr>
          <w:rFonts w:ascii="Times New Roman" w:hAnsi="Times New Roman" w:cs="Times New Roman"/>
        </w:rPr>
        <w:t xml:space="preserve"> – положение о сборах (пошлинах)</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lang w:val="de-DE"/>
        </w:rPr>
        <w:t>festlegen</w:t>
      </w:r>
      <w:r w:rsidRPr="00C04143">
        <w:rPr>
          <w:rFonts w:ascii="Times New Roman" w:hAnsi="Times New Roman" w:cs="Times New Roman"/>
        </w:rPr>
        <w:t xml:space="preserve"> – устанавливать, определять</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Aufmessung</w:t>
      </w:r>
      <w:r w:rsidRPr="00C04143">
        <w:rPr>
          <w:rFonts w:ascii="Times New Roman" w:hAnsi="Times New Roman" w:cs="Times New Roman"/>
        </w:rPr>
        <w:t xml:space="preserve"> – обмер, съёмка</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Beurkundung</w:t>
      </w:r>
      <w:r w:rsidRPr="00C04143">
        <w:rPr>
          <w:rFonts w:ascii="Times New Roman" w:hAnsi="Times New Roman" w:cs="Times New Roman"/>
        </w:rPr>
        <w:t xml:space="preserve"> – официальное засвидетельствование</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Beglaubigung</w:t>
      </w:r>
      <w:r w:rsidR="003350C7" w:rsidRPr="005E1A4B">
        <w:rPr>
          <w:rStyle w:val="apple-converted-space"/>
          <w:rFonts w:ascii="Times New Roman" w:hAnsi="Times New Roman"/>
        </w:rPr>
        <w:t xml:space="preserve"> </w:t>
      </w:r>
      <w:r w:rsidRPr="00C04143">
        <w:rPr>
          <w:rStyle w:val="apple-converted-space"/>
          <w:rFonts w:ascii="Times New Roman" w:hAnsi="Times New Roman"/>
        </w:rPr>
        <w:t>– удостоверение (подписью)</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divers</w:t>
      </w:r>
      <w:r w:rsidRPr="00C04143">
        <w:rPr>
          <w:rFonts w:ascii="Times New Roman" w:hAnsi="Times New Roman" w:cs="Times New Roman"/>
        </w:rPr>
        <w:t xml:space="preserve"> – различный, разный</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Antrag</w:t>
      </w:r>
      <w:r w:rsidRPr="00C04143">
        <w:rPr>
          <w:rFonts w:ascii="Times New Roman" w:hAnsi="Times New Roman" w:cs="Times New Roman"/>
        </w:rPr>
        <w:t xml:space="preserve"> – заявление, требование</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Grenzbescheinigung – </w:t>
      </w:r>
      <w:r w:rsidRPr="00C04143">
        <w:rPr>
          <w:rFonts w:ascii="Times New Roman" w:hAnsi="Times New Roman" w:cs="Times New Roman"/>
        </w:rPr>
        <w:t>удостоверение</w:t>
      </w:r>
      <w:r w:rsidRPr="00C04143">
        <w:rPr>
          <w:rFonts w:ascii="Times New Roman" w:hAnsi="Times New Roman" w:cs="Times New Roman"/>
          <w:lang w:val="de-DE"/>
        </w:rPr>
        <w:t xml:space="preserve"> </w:t>
      </w:r>
      <w:r w:rsidRPr="00C04143">
        <w:rPr>
          <w:rFonts w:ascii="Times New Roman" w:hAnsi="Times New Roman" w:cs="Times New Roman"/>
        </w:rPr>
        <w:t>границ</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das Ergebnis – </w:t>
      </w:r>
      <w:r w:rsidRPr="00C04143">
        <w:rPr>
          <w:rFonts w:ascii="Times New Roman" w:hAnsi="Times New Roman" w:cs="Times New Roman"/>
        </w:rPr>
        <w:t>результат</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Grenzverhandlung</w:t>
      </w:r>
      <w:r w:rsidRPr="00C04143">
        <w:rPr>
          <w:rFonts w:ascii="Times New Roman" w:hAnsi="Times New Roman" w:cs="Times New Roman"/>
        </w:rPr>
        <w:t xml:space="preserve"> – разбирательство (переговоры) о границах</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Grundst</w:t>
      </w:r>
      <w:r w:rsidRPr="00C04143">
        <w:rPr>
          <w:rFonts w:ascii="Times New Roman" w:hAnsi="Times New Roman" w:cs="Times New Roman"/>
        </w:rPr>
        <w:t>ü</w:t>
      </w:r>
      <w:r w:rsidRPr="00C04143">
        <w:rPr>
          <w:rFonts w:ascii="Times New Roman" w:hAnsi="Times New Roman" w:cs="Times New Roman"/>
          <w:lang w:val="de-DE"/>
        </w:rPr>
        <w:t>cksvereinigung</w:t>
      </w:r>
      <w:r w:rsidRPr="00C04143">
        <w:rPr>
          <w:rFonts w:ascii="Times New Roman" w:hAnsi="Times New Roman" w:cs="Times New Roman"/>
        </w:rPr>
        <w:t xml:space="preserve"> – объединение земельных участков</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lang w:val="de-DE"/>
        </w:rPr>
        <w:t>das</w:t>
      </w:r>
      <w:r w:rsidRPr="00C04143">
        <w:rPr>
          <w:rFonts w:ascii="Times New Roman" w:hAnsi="Times New Roman" w:cs="Times New Roman"/>
        </w:rPr>
        <w:t xml:space="preserve"> </w:t>
      </w:r>
      <w:r w:rsidRPr="00C04143">
        <w:rPr>
          <w:rFonts w:ascii="Times New Roman" w:hAnsi="Times New Roman" w:cs="Times New Roman"/>
          <w:lang w:val="de-DE"/>
        </w:rPr>
        <w:t>Bau</w:t>
      </w:r>
      <w:r w:rsidRPr="00C04143">
        <w:rPr>
          <w:rFonts w:ascii="Times New Roman" w:hAnsi="Times New Roman" w:cs="Times New Roman"/>
        </w:rPr>
        <w:t xml:space="preserve">- </w:t>
      </w:r>
      <w:r w:rsidRPr="00C04143">
        <w:rPr>
          <w:rFonts w:ascii="Times New Roman" w:hAnsi="Times New Roman" w:cs="Times New Roman"/>
          <w:lang w:val="de-DE"/>
        </w:rPr>
        <w:t>oder</w:t>
      </w:r>
      <w:r w:rsidRPr="00C04143">
        <w:rPr>
          <w:rFonts w:ascii="Times New Roman" w:hAnsi="Times New Roman" w:cs="Times New Roman"/>
        </w:rPr>
        <w:t xml:space="preserve"> </w:t>
      </w:r>
      <w:r w:rsidRPr="00C04143">
        <w:rPr>
          <w:rFonts w:ascii="Times New Roman" w:hAnsi="Times New Roman" w:cs="Times New Roman"/>
          <w:lang w:val="de-DE"/>
        </w:rPr>
        <w:t>Grundst</w:t>
      </w:r>
      <w:r w:rsidRPr="00C04143">
        <w:rPr>
          <w:rFonts w:ascii="Times New Roman" w:hAnsi="Times New Roman" w:cs="Times New Roman"/>
        </w:rPr>
        <w:t>ü</w:t>
      </w:r>
      <w:r w:rsidRPr="00C04143">
        <w:rPr>
          <w:rFonts w:ascii="Times New Roman" w:hAnsi="Times New Roman" w:cs="Times New Roman"/>
          <w:lang w:val="de-DE"/>
        </w:rPr>
        <w:t>ck</w:t>
      </w:r>
      <w:r w:rsidRPr="00C04143">
        <w:rPr>
          <w:rFonts w:ascii="Times New Roman" w:hAnsi="Times New Roman" w:cs="Times New Roman"/>
        </w:rPr>
        <w:t xml:space="preserve"> – строительный или земельный участок</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die Übernahme – </w:t>
      </w:r>
      <w:r w:rsidRPr="00C04143">
        <w:rPr>
          <w:rFonts w:ascii="Times New Roman" w:hAnsi="Times New Roman" w:cs="Times New Roman"/>
        </w:rPr>
        <w:t>приём</w:t>
      </w:r>
      <w:r w:rsidRPr="00C04143">
        <w:rPr>
          <w:rFonts w:ascii="Times New Roman" w:hAnsi="Times New Roman" w:cs="Times New Roman"/>
          <w:lang w:val="de-DE"/>
        </w:rPr>
        <w:t xml:space="preserve"> </w:t>
      </w:r>
      <w:r w:rsidRPr="00C04143">
        <w:rPr>
          <w:rFonts w:ascii="Times New Roman" w:hAnsi="Times New Roman" w:cs="Times New Roman"/>
        </w:rPr>
        <w:t>заказа</w:t>
      </w:r>
    </w:p>
    <w:p w:rsidR="00273C61" w:rsidRPr="00C04143"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C04143" w:rsidRDefault="00273C61" w:rsidP="00273C61">
      <w:pPr>
        <w:spacing w:after="0" w:line="240" w:lineRule="auto"/>
        <w:ind w:firstLine="284"/>
        <w:jc w:val="both"/>
        <w:rPr>
          <w:rFonts w:ascii="Times New Roman" w:hAnsi="Times New Roman" w:cs="Times New Roman"/>
          <w:b/>
          <w:lang w:val="de-DE"/>
        </w:rPr>
      </w:pPr>
      <w:r w:rsidRPr="00C04143">
        <w:rPr>
          <w:rFonts w:ascii="Times New Roman" w:hAnsi="Times New Roman" w:cs="Times New Roman"/>
          <w:b/>
          <w:bCs/>
          <w:lang w:val="de-DE"/>
        </w:rPr>
        <w:t>Aufgaben zum Text</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b/>
        </w:rPr>
        <w:t>1. Подберите эквиваленты к следующим словам.</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1. заранее подготавливать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a</w:t>
      </w:r>
      <w:r w:rsidRPr="00C04143">
        <w:rPr>
          <w:rFonts w:ascii="Times New Roman" w:hAnsi="Times New Roman" w:cs="Times New Roman"/>
        </w:rPr>
        <w:t xml:space="preserve">. </w:t>
      </w:r>
      <w:r w:rsidRPr="00C04143">
        <w:rPr>
          <w:rFonts w:ascii="Times New Roman" w:hAnsi="Times New Roman" w:cs="Times New Roman"/>
          <w:lang w:val="de-DE"/>
        </w:rPr>
        <w:t>befugen</w:t>
      </w:r>
      <w:r w:rsidRPr="00C04143">
        <w:rPr>
          <w:rStyle w:val="apple-converted-space"/>
          <w:rFonts w:ascii="Times New Roman" w:hAnsi="Times New Roman"/>
          <w:lang w:val="de-DE"/>
        </w:rPr>
        <w:t>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2. составлять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b</w:t>
      </w:r>
      <w:r w:rsidRPr="00C04143">
        <w:rPr>
          <w:rFonts w:ascii="Times New Roman" w:hAnsi="Times New Roman" w:cs="Times New Roman"/>
        </w:rPr>
        <w:t xml:space="preserve">. </w:t>
      </w:r>
      <w:r w:rsidRPr="00C04143">
        <w:rPr>
          <w:rFonts w:ascii="Times New Roman" w:hAnsi="Times New Roman" w:cs="Times New Roman"/>
          <w:lang w:val="de-DE"/>
        </w:rPr>
        <w:t>der</w:t>
      </w:r>
      <w:r w:rsidRPr="00C04143">
        <w:rPr>
          <w:rFonts w:ascii="Times New Roman" w:hAnsi="Times New Roman" w:cs="Times New Roman"/>
        </w:rPr>
        <w:t xml:space="preserve"> </w:t>
      </w:r>
      <w:r w:rsidRPr="00C04143">
        <w:rPr>
          <w:rFonts w:ascii="Times New Roman" w:hAnsi="Times New Roman" w:cs="Times New Roman"/>
          <w:lang w:val="de-DE"/>
        </w:rPr>
        <w:t>Auszug</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3. </w:t>
      </w:r>
      <w:r w:rsidRPr="00C04143">
        <w:rPr>
          <w:rFonts w:ascii="Times New Roman" w:hAnsi="Times New Roman" w:cs="Times New Roman"/>
        </w:rPr>
        <w:t>стоить</w:t>
      </w:r>
      <w:r w:rsidRPr="00C04143">
        <w:rPr>
          <w:rFonts w:ascii="Times New Roman" w:hAnsi="Times New Roman" w:cs="Times New Roman"/>
          <w:lang w:val="de-DE"/>
        </w:rPr>
        <w:t xml:space="preserve"> </w:t>
      </w:r>
      <w:r w:rsidRPr="00C04143">
        <w:rPr>
          <w:rFonts w:ascii="Times New Roman" w:hAnsi="Times New Roman" w:cs="Times New Roman"/>
          <w:lang w:val="de-DE"/>
        </w:rPr>
        <w:tab/>
      </w:r>
      <w:r w:rsidRPr="00C04143">
        <w:rPr>
          <w:rFonts w:ascii="Times New Roman" w:hAnsi="Times New Roman" w:cs="Times New Roman"/>
          <w:lang w:val="de-DE"/>
        </w:rPr>
        <w:tab/>
      </w:r>
      <w:r w:rsidRPr="00C04143">
        <w:rPr>
          <w:rFonts w:ascii="Times New Roman" w:hAnsi="Times New Roman" w:cs="Times New Roman"/>
          <w:lang w:val="de-DE"/>
        </w:rPr>
        <w:tab/>
      </w:r>
      <w:r w:rsidRPr="00C04143">
        <w:rPr>
          <w:rFonts w:ascii="Times New Roman" w:hAnsi="Times New Roman" w:cs="Times New Roman"/>
          <w:lang w:val="de-DE"/>
        </w:rPr>
        <w:tab/>
        <w:t xml:space="preserve">c. wiederherstellen </w:t>
      </w:r>
    </w:p>
    <w:p w:rsidR="00273C61" w:rsidRPr="00C04143" w:rsidRDefault="00273C61" w:rsidP="00273C61">
      <w:pPr>
        <w:pStyle w:val="1f2"/>
        <w:shd w:val="clear" w:color="auto" w:fill="FFFFFF"/>
        <w:spacing w:before="0" w:after="0" w:line="240" w:lineRule="auto"/>
        <w:ind w:firstLine="284"/>
        <w:jc w:val="both"/>
        <w:rPr>
          <w:lang w:val="de-DE"/>
        </w:rPr>
      </w:pPr>
      <w:r w:rsidRPr="00C04143">
        <w:rPr>
          <w:lang w:val="de-DE"/>
        </w:rPr>
        <w:t xml:space="preserve">4. </w:t>
      </w:r>
      <w:r w:rsidRPr="00C04143">
        <w:t>сбор</w:t>
      </w:r>
      <w:r w:rsidRPr="00C04143">
        <w:rPr>
          <w:lang w:val="de-DE"/>
        </w:rPr>
        <w:t xml:space="preserve">, </w:t>
      </w:r>
      <w:r w:rsidRPr="00C04143">
        <w:t>пошлина</w:t>
      </w:r>
      <w:r w:rsidRPr="00C04143">
        <w:rPr>
          <w:lang w:val="de-DE"/>
        </w:rPr>
        <w:t xml:space="preserve">, </w:t>
      </w:r>
      <w:r w:rsidRPr="00C04143">
        <w:t>плата</w:t>
      </w:r>
      <w:r w:rsidRPr="00C04143">
        <w:rPr>
          <w:lang w:val="de-DE"/>
        </w:rPr>
        <w:t xml:space="preserve"> </w:t>
      </w:r>
      <w:r w:rsidRPr="00C04143">
        <w:rPr>
          <w:lang w:val="de-DE"/>
        </w:rPr>
        <w:tab/>
      </w:r>
      <w:r w:rsidRPr="00C04143">
        <w:rPr>
          <w:lang w:val="de-DE"/>
        </w:rPr>
        <w:tab/>
        <w:t xml:space="preserve">d. die Auskunft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5. ходатайство о строительстве </w:t>
      </w:r>
      <w:r w:rsidRPr="00C04143">
        <w:rPr>
          <w:rFonts w:ascii="Times New Roman" w:hAnsi="Times New Roman" w:cs="Times New Roman"/>
        </w:rPr>
        <w:tab/>
      </w:r>
      <w:r w:rsidRPr="00C04143">
        <w:rPr>
          <w:rFonts w:ascii="Times New Roman" w:hAnsi="Times New Roman" w:cs="Times New Roman"/>
          <w:lang w:val="de-DE"/>
        </w:rPr>
        <w:t>e</w:t>
      </w:r>
      <w:r w:rsidRPr="00C04143">
        <w:rPr>
          <w:rFonts w:ascii="Times New Roman" w:hAnsi="Times New Roman" w:cs="Times New Roman"/>
        </w:rPr>
        <w:t xml:space="preserve">. </w:t>
      </w: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Erteilung</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6. заявление, требование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f</w:t>
      </w:r>
      <w:r w:rsidRPr="00C04143">
        <w:rPr>
          <w:rFonts w:ascii="Times New Roman" w:hAnsi="Times New Roman" w:cs="Times New Roman"/>
        </w:rPr>
        <w:t xml:space="preserve">. </w:t>
      </w:r>
      <w:r w:rsidRPr="00C04143">
        <w:rPr>
          <w:rFonts w:ascii="Times New Roman" w:hAnsi="Times New Roman" w:cs="Times New Roman"/>
          <w:lang w:val="de-DE"/>
        </w:rPr>
        <w:t>aufsuchen</w:t>
      </w:r>
      <w:r w:rsidRPr="00C04143">
        <w:rPr>
          <w:rFonts w:ascii="Times New Roman" w:hAnsi="Times New Roman" w:cs="Times New Roman"/>
        </w:rPr>
        <w:t xml:space="preserve"> </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rPr>
        <w:t xml:space="preserve">7. обмер, съёмка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g</w:t>
      </w:r>
      <w:r w:rsidRPr="00C04143">
        <w:rPr>
          <w:rFonts w:ascii="Times New Roman" w:hAnsi="Times New Roman" w:cs="Times New Roman"/>
        </w:rPr>
        <w:t xml:space="preserve">. </w:t>
      </w: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Grenzverhandlung</w:t>
      </w:r>
      <w:r w:rsidRPr="00C04143">
        <w:rPr>
          <w:rFonts w:ascii="Times New Roman" w:hAnsi="Times New Roman" w:cs="Times New Roman"/>
        </w:rPr>
        <w:t xml:space="preserve"> </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rPr>
        <w:t xml:space="preserve">8. объединение земельных участков </w:t>
      </w:r>
      <w:r w:rsidRPr="00C04143">
        <w:rPr>
          <w:rFonts w:ascii="Times New Roman" w:hAnsi="Times New Roman" w:cs="Times New Roman"/>
        </w:rPr>
        <w:tab/>
      </w:r>
      <w:r w:rsidRPr="00C04143">
        <w:rPr>
          <w:rFonts w:ascii="Times New Roman" w:hAnsi="Times New Roman" w:cs="Times New Roman"/>
          <w:lang w:val="de-DE"/>
        </w:rPr>
        <w:t>h</w:t>
      </w:r>
      <w:r w:rsidRPr="00C04143">
        <w:rPr>
          <w:rFonts w:ascii="Times New Roman" w:hAnsi="Times New Roman" w:cs="Times New Roman"/>
        </w:rPr>
        <w:t xml:space="preserve">. </w:t>
      </w:r>
      <w:r w:rsidRPr="00C04143">
        <w:rPr>
          <w:rFonts w:ascii="Times New Roman" w:hAnsi="Times New Roman" w:cs="Times New Roman"/>
          <w:lang w:val="de-DE"/>
        </w:rPr>
        <w:t>berechtigen</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9. выдача свидетельства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i</w:t>
      </w:r>
      <w:r w:rsidRPr="00C04143">
        <w:rPr>
          <w:rFonts w:ascii="Times New Roman" w:hAnsi="Times New Roman" w:cs="Times New Roman"/>
        </w:rPr>
        <w:t xml:space="preserve">. </w:t>
      </w: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Grenzniederschrift</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10. </w:t>
      </w:r>
      <w:r w:rsidRPr="00C04143">
        <w:rPr>
          <w:rFonts w:ascii="Times New Roman" w:hAnsi="Times New Roman" w:cs="Times New Roman"/>
        </w:rPr>
        <w:t>давать</w:t>
      </w:r>
      <w:r w:rsidRPr="00C04143">
        <w:rPr>
          <w:rFonts w:ascii="Times New Roman" w:hAnsi="Times New Roman" w:cs="Times New Roman"/>
          <w:lang w:val="de-DE"/>
        </w:rPr>
        <w:t xml:space="preserve"> </w:t>
      </w:r>
      <w:r w:rsidRPr="00C04143">
        <w:rPr>
          <w:rFonts w:ascii="Times New Roman" w:hAnsi="Times New Roman" w:cs="Times New Roman"/>
        </w:rPr>
        <w:t>право</w:t>
      </w:r>
      <w:r w:rsidRPr="00C04143">
        <w:rPr>
          <w:rFonts w:ascii="Times New Roman" w:hAnsi="Times New Roman" w:cs="Times New Roman"/>
          <w:lang w:val="de-DE"/>
        </w:rPr>
        <w:t xml:space="preserve"> </w:t>
      </w:r>
      <w:r w:rsidRPr="00C04143">
        <w:rPr>
          <w:rFonts w:ascii="Times New Roman" w:hAnsi="Times New Roman" w:cs="Times New Roman"/>
          <w:lang w:val="de-DE"/>
        </w:rPr>
        <w:tab/>
      </w:r>
      <w:r w:rsidRPr="00C04143">
        <w:rPr>
          <w:rFonts w:ascii="Times New Roman" w:hAnsi="Times New Roman" w:cs="Times New Roman"/>
          <w:lang w:val="de-DE"/>
        </w:rPr>
        <w:tab/>
      </w:r>
      <w:r w:rsidRPr="00C04143">
        <w:rPr>
          <w:rFonts w:ascii="Times New Roman" w:hAnsi="Times New Roman" w:cs="Times New Roman"/>
          <w:lang w:val="de-DE"/>
        </w:rPr>
        <w:tab/>
        <w:t xml:space="preserve">j. der </w:t>
      </w:r>
      <w:hyperlink r:id="rId198" w:history="1">
        <w:r w:rsidRPr="00C04143">
          <w:rPr>
            <w:rStyle w:val="a7"/>
            <w:rFonts w:ascii="Times New Roman" w:hAnsi="Times New Roman" w:cs="Times New Roman"/>
            <w:color w:val="auto"/>
            <w:u w:val="none"/>
            <w:lang w:val="de-DE"/>
          </w:rPr>
          <w:t>Ziviltechniker</w:t>
        </w:r>
      </w:hyperlink>
      <w:r w:rsidRPr="00C04143">
        <w:rPr>
          <w:rFonts w:ascii="Times New Roman" w:hAnsi="Times New Roman" w:cs="Times New Roman"/>
          <w:lang w:val="de-DE"/>
        </w:rPr>
        <w:t xml:space="preserve">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11. </w:t>
      </w:r>
      <w:r w:rsidRPr="00C04143">
        <w:rPr>
          <w:rFonts w:ascii="Times New Roman" w:hAnsi="Times New Roman" w:cs="Times New Roman"/>
        </w:rPr>
        <w:t>отыскивать</w:t>
      </w:r>
      <w:r w:rsidRPr="00C04143">
        <w:rPr>
          <w:rFonts w:ascii="Times New Roman" w:hAnsi="Times New Roman" w:cs="Times New Roman"/>
          <w:lang w:val="de-DE"/>
        </w:rPr>
        <w:t xml:space="preserve"> </w:t>
      </w:r>
      <w:r w:rsidRPr="00C04143">
        <w:rPr>
          <w:rFonts w:ascii="Times New Roman" w:hAnsi="Times New Roman" w:cs="Times New Roman"/>
          <w:lang w:val="de-DE"/>
        </w:rPr>
        <w:tab/>
      </w:r>
      <w:r w:rsidRPr="00C04143">
        <w:rPr>
          <w:rFonts w:ascii="Times New Roman" w:hAnsi="Times New Roman" w:cs="Times New Roman"/>
          <w:lang w:val="de-DE"/>
        </w:rPr>
        <w:tab/>
      </w:r>
      <w:r w:rsidRPr="00C04143">
        <w:rPr>
          <w:rFonts w:ascii="Times New Roman" w:hAnsi="Times New Roman" w:cs="Times New Roman"/>
          <w:lang w:val="de-DE"/>
        </w:rPr>
        <w:tab/>
        <w:t xml:space="preserve">k. das Baugesuch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12. справка, сведения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l</w:t>
      </w:r>
      <w:r w:rsidRPr="00C04143">
        <w:rPr>
          <w:rFonts w:ascii="Times New Roman" w:hAnsi="Times New Roman" w:cs="Times New Roman"/>
        </w:rPr>
        <w:t xml:space="preserve">. </w:t>
      </w:r>
      <w:r w:rsidRPr="00C04143">
        <w:rPr>
          <w:rFonts w:ascii="Times New Roman" w:hAnsi="Times New Roman" w:cs="Times New Roman"/>
          <w:lang w:val="de-DE"/>
        </w:rPr>
        <w:t>kosten</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13. удостоверение границ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m</w:t>
      </w:r>
      <w:r w:rsidRPr="00C04143">
        <w:rPr>
          <w:rFonts w:ascii="Times New Roman" w:hAnsi="Times New Roman" w:cs="Times New Roman"/>
        </w:rPr>
        <w:t xml:space="preserve">. </w:t>
      </w:r>
      <w:r w:rsidRPr="00C04143">
        <w:rPr>
          <w:rFonts w:ascii="Times New Roman" w:hAnsi="Times New Roman" w:cs="Times New Roman"/>
          <w:lang w:val="de-DE"/>
        </w:rPr>
        <w:t>bilden</w:t>
      </w:r>
    </w:p>
    <w:p w:rsidR="00273C61" w:rsidRPr="00C04143"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rPr>
        <w:t xml:space="preserve">14. охватывать </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n</w:t>
      </w:r>
      <w:r w:rsidRPr="00C04143">
        <w:rPr>
          <w:rFonts w:ascii="Times New Roman" w:hAnsi="Times New Roman" w:cs="Times New Roman"/>
        </w:rPr>
        <w:t xml:space="preserve">. </w:t>
      </w: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Grundst</w:t>
      </w:r>
      <w:r w:rsidRPr="00C04143">
        <w:rPr>
          <w:rFonts w:ascii="Times New Roman" w:hAnsi="Times New Roman" w:cs="Times New Roman"/>
        </w:rPr>
        <w:t>ü</w:t>
      </w:r>
      <w:r w:rsidRPr="00C04143">
        <w:rPr>
          <w:rFonts w:ascii="Times New Roman" w:hAnsi="Times New Roman" w:cs="Times New Roman"/>
          <w:lang w:val="de-DE"/>
        </w:rPr>
        <w:t>cksvereinigung</w:t>
      </w:r>
      <w:r w:rsidRPr="00C04143">
        <w:rPr>
          <w:rFonts w:ascii="Times New Roman" w:hAnsi="Times New Roman" w:cs="Times New Roman"/>
        </w:rPr>
        <w:t xml:space="preserve"> </w:t>
      </w:r>
    </w:p>
    <w:p w:rsidR="00273C61" w:rsidRPr="00C04143" w:rsidRDefault="00273C61" w:rsidP="00273C61">
      <w:pPr>
        <w:spacing w:after="0" w:line="240" w:lineRule="auto"/>
        <w:ind w:firstLine="284"/>
        <w:jc w:val="both"/>
        <w:rPr>
          <w:rFonts w:ascii="Times New Roman" w:hAnsi="Times New Roman" w:cs="Times New Roman"/>
        </w:rPr>
      </w:pPr>
      <w:r w:rsidRPr="00C04143">
        <w:rPr>
          <w:rFonts w:ascii="Times New Roman" w:hAnsi="Times New Roman" w:cs="Times New Roman"/>
        </w:rPr>
        <w:t xml:space="preserve">15. разбирательство о границах </w:t>
      </w:r>
      <w:r w:rsidRPr="00C04143">
        <w:rPr>
          <w:rFonts w:ascii="Times New Roman" w:hAnsi="Times New Roman" w:cs="Times New Roman"/>
        </w:rPr>
        <w:tab/>
      </w:r>
      <w:r w:rsidRPr="00C04143">
        <w:rPr>
          <w:rFonts w:ascii="Times New Roman" w:hAnsi="Times New Roman" w:cs="Times New Roman"/>
          <w:lang w:val="de-DE"/>
        </w:rPr>
        <w:t>o</w:t>
      </w:r>
      <w:r w:rsidRPr="00C04143">
        <w:rPr>
          <w:rFonts w:ascii="Times New Roman" w:hAnsi="Times New Roman" w:cs="Times New Roman"/>
        </w:rPr>
        <w:t xml:space="preserve">. </w:t>
      </w:r>
      <w:r w:rsidRPr="00C04143">
        <w:rPr>
          <w:rFonts w:ascii="Times New Roman" w:hAnsi="Times New Roman" w:cs="Times New Roman"/>
          <w:lang w:val="de-DE"/>
        </w:rPr>
        <w:t>aufbewahren</w:t>
      </w:r>
      <w:r w:rsidRPr="00C04143">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C04143">
        <w:rPr>
          <w:rFonts w:ascii="Times New Roman" w:hAnsi="Times New Roman" w:cs="Times New Roman"/>
        </w:rPr>
        <w:t>16. выписка</w:t>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rPr>
        <w:tab/>
      </w:r>
      <w:r w:rsidRPr="00C04143">
        <w:rPr>
          <w:rFonts w:ascii="Times New Roman" w:hAnsi="Times New Roman" w:cs="Times New Roman"/>
          <w:lang w:val="de-DE"/>
        </w:rPr>
        <w:t>p</w:t>
      </w:r>
      <w:r w:rsidRPr="00C04143">
        <w:rPr>
          <w:rFonts w:ascii="Times New Roman" w:hAnsi="Times New Roman" w:cs="Times New Roman"/>
        </w:rPr>
        <w:t xml:space="preserve">. </w:t>
      </w:r>
      <w:r w:rsidRPr="00C04143">
        <w:rPr>
          <w:rFonts w:ascii="Times New Roman" w:hAnsi="Times New Roman" w:cs="Times New Roman"/>
          <w:lang w:val="de-DE"/>
        </w:rPr>
        <w:t>die</w:t>
      </w:r>
      <w:r w:rsidRPr="00C04143">
        <w:rPr>
          <w:rFonts w:ascii="Times New Roman" w:hAnsi="Times New Roman" w:cs="Times New Roman"/>
        </w:rPr>
        <w:t xml:space="preserve"> </w:t>
      </w:r>
      <w:r w:rsidRPr="00C04143">
        <w:rPr>
          <w:rFonts w:ascii="Times New Roman" w:hAnsi="Times New Roman" w:cs="Times New Roman"/>
          <w:lang w:val="de-DE"/>
        </w:rPr>
        <w:t>Aufmessung</w:t>
      </w:r>
      <w:r w:rsidRPr="00C04143">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17. протоколирование границ</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q</w:t>
      </w:r>
      <w:r w:rsidRPr="00D6059F">
        <w:rPr>
          <w:rFonts w:ascii="Times New Roman" w:hAnsi="Times New Roman" w:cs="Times New Roman"/>
        </w:rPr>
        <w:t xml:space="preserve">. </w:t>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Antrag</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18. штатный техник</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r</w:t>
      </w:r>
      <w:r w:rsidRPr="00D6059F">
        <w:rPr>
          <w:rFonts w:ascii="Times New Roman" w:hAnsi="Times New Roman" w:cs="Times New Roman"/>
        </w:rPr>
        <w:t xml:space="preserve">. </w:t>
      </w:r>
      <w:r w:rsidRPr="00D6059F">
        <w:rPr>
          <w:rFonts w:ascii="Times New Roman" w:hAnsi="Times New Roman" w:cs="Times New Roman"/>
          <w:lang w:val="de-DE"/>
        </w:rPr>
        <w:t>enthalten</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19. хранить</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s</w:t>
      </w:r>
      <w:r w:rsidRPr="00D6059F">
        <w:rPr>
          <w:rFonts w:ascii="Times New Roman" w:hAnsi="Times New Roman" w:cs="Times New Roman"/>
        </w:rPr>
        <w:t xml:space="preserve">. </w:t>
      </w:r>
      <w:r w:rsidRPr="00D6059F">
        <w:rPr>
          <w:rFonts w:ascii="Times New Roman" w:hAnsi="Times New Roman" w:cs="Times New Roman"/>
          <w:lang w:val="de-DE"/>
        </w:rPr>
        <w:t>umfassen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20.</w:t>
      </w:r>
      <w:r w:rsidRPr="00D6059F">
        <w:rPr>
          <w:rStyle w:val="apple-converted-space"/>
          <w:rFonts w:ascii="Times New Roman" w:hAnsi="Times New Roman"/>
          <w:lang w:val="de-DE"/>
        </w:rPr>
        <w:t xml:space="preserve"> </w:t>
      </w:r>
      <w:r w:rsidRPr="00D6059F">
        <w:rPr>
          <w:rStyle w:val="apple-converted-space"/>
          <w:rFonts w:ascii="Times New Roman" w:hAnsi="Times New Roman"/>
        </w:rPr>
        <w:t>давать</w:t>
      </w:r>
      <w:r w:rsidRPr="00D6059F">
        <w:rPr>
          <w:rStyle w:val="apple-converted-space"/>
          <w:rFonts w:ascii="Times New Roman" w:hAnsi="Times New Roman"/>
          <w:lang w:val="de-DE"/>
        </w:rPr>
        <w:t xml:space="preserve"> </w:t>
      </w:r>
      <w:r w:rsidRPr="00D6059F">
        <w:rPr>
          <w:rStyle w:val="apple-converted-space"/>
          <w:rFonts w:ascii="Times New Roman" w:hAnsi="Times New Roman"/>
        </w:rPr>
        <w:t>право</w:t>
      </w:r>
      <w:r w:rsidRPr="00D6059F">
        <w:rPr>
          <w:rFonts w:ascii="Times New Roman" w:hAnsi="Times New Roman" w:cs="Times New Roman"/>
          <w:lang w:val="de-DE"/>
        </w:rPr>
        <w:t xml:space="preserv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t. die Grenzbescheinigung</w:t>
      </w:r>
      <w:r w:rsidRPr="00D6059F">
        <w:rPr>
          <w:rFonts w:ascii="Times New Roman" w:hAnsi="Times New Roman" w:cs="Times New Roman"/>
          <w:lang w:val="de-DE"/>
        </w:rPr>
        <w:tab/>
        <w:t xml:space="preserve"> </w:t>
      </w:r>
    </w:p>
    <w:p w:rsidR="00273C61" w:rsidRPr="00D6059F" w:rsidRDefault="00273C61" w:rsidP="00273C61">
      <w:pPr>
        <w:pStyle w:val="1f2"/>
        <w:shd w:val="clear" w:color="auto" w:fill="FFFFFF"/>
        <w:spacing w:before="0" w:after="0" w:line="240" w:lineRule="auto"/>
        <w:ind w:firstLine="284"/>
        <w:jc w:val="both"/>
      </w:pPr>
      <w:r w:rsidRPr="00D6059F">
        <w:t>21. содержать</w:t>
      </w:r>
      <w:r w:rsidRPr="00D6059F">
        <w:tab/>
      </w:r>
      <w:r w:rsidRPr="00D6059F">
        <w:tab/>
      </w:r>
      <w:r w:rsidRPr="00D6059F">
        <w:tab/>
      </w:r>
      <w:r w:rsidRPr="00D6059F">
        <w:rPr>
          <w:lang w:val="de-DE"/>
        </w:rPr>
        <w:t>u</w:t>
      </w:r>
      <w:r w:rsidRPr="00D6059F">
        <w:t xml:space="preserve">. </w:t>
      </w:r>
      <w:r w:rsidRPr="00D6059F">
        <w:rPr>
          <w:lang w:val="de-DE"/>
        </w:rPr>
        <w:t>die</w:t>
      </w:r>
      <w:r w:rsidRPr="00D6059F">
        <w:t xml:space="preserve"> </w:t>
      </w:r>
      <w:r w:rsidRPr="00D6059F">
        <w:rPr>
          <w:lang w:val="de-DE"/>
        </w:rPr>
        <w:t>Geb</w:t>
      </w:r>
      <w:r w:rsidRPr="00D6059F">
        <w:t>ü</w:t>
      </w:r>
      <w:r w:rsidRPr="00D6059F">
        <w:rPr>
          <w:lang w:val="de-DE"/>
        </w:rPr>
        <w:t>hr</w:t>
      </w:r>
      <w:r w:rsidRPr="00D6059F">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22. восстанавливать</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 xml:space="preserve"> </w:t>
      </w:r>
      <w:r w:rsidRPr="00D6059F">
        <w:rPr>
          <w:rFonts w:ascii="Times New Roman" w:hAnsi="Times New Roman" w:cs="Times New Roman"/>
          <w:lang w:val="de-DE"/>
        </w:rPr>
        <w:t>v</w:t>
      </w:r>
      <w:r w:rsidRPr="00D6059F">
        <w:rPr>
          <w:rFonts w:ascii="Times New Roman" w:hAnsi="Times New Roman" w:cs="Times New Roman"/>
        </w:rPr>
        <w:t xml:space="preserve">. </w:t>
      </w:r>
      <w:r w:rsidRPr="00D6059F">
        <w:rPr>
          <w:rFonts w:ascii="Times New Roman" w:hAnsi="Times New Roman" w:cs="Times New Roman"/>
          <w:lang w:val="de-DE"/>
        </w:rPr>
        <w:t>bereitstellen</w:t>
      </w:r>
    </w:p>
    <w:p w:rsidR="00273C61" w:rsidRPr="00D6059F" w:rsidRDefault="00273C61" w:rsidP="00273C61">
      <w:pPr>
        <w:pStyle w:val="1f2"/>
        <w:shd w:val="clear" w:color="auto" w:fill="FFFFFF"/>
        <w:spacing w:before="0" w:after="0" w:line="240" w:lineRule="auto"/>
        <w:ind w:firstLine="284"/>
        <w:jc w:val="both"/>
        <w:rPr>
          <w:b/>
        </w:rPr>
      </w:pPr>
    </w:p>
    <w:p w:rsidR="00273C61" w:rsidRPr="00D6059F" w:rsidRDefault="00273C61" w:rsidP="00273C61">
      <w:pPr>
        <w:pStyle w:val="ad"/>
        <w:spacing w:after="0" w:line="240" w:lineRule="auto"/>
        <w:ind w:firstLine="284"/>
        <w:jc w:val="both"/>
      </w:pPr>
      <w:r w:rsidRPr="00D6059F">
        <w:rPr>
          <w:b/>
        </w:rPr>
        <w:t>2. Пронумеруйте предложения в хронологическом порядке в соответствии с текстом.</w:t>
      </w:r>
    </w:p>
    <w:p w:rsidR="00273C61" w:rsidRPr="00D6059F" w:rsidRDefault="00824B23" w:rsidP="00273C61">
      <w:pPr>
        <w:pStyle w:val="ad"/>
        <w:spacing w:after="0" w:line="240" w:lineRule="auto"/>
        <w:ind w:firstLine="284"/>
        <w:jc w:val="both"/>
        <w:rPr>
          <w:lang w:val="de-DE"/>
        </w:rPr>
      </w:pPr>
      <w:r>
        <w:rPr>
          <w:lang w:val="de-DE"/>
        </w:rPr>
        <w:t xml:space="preserve">1. Vermessungsingenieure und </w:t>
      </w:r>
      <w:r w:rsidR="00273C61" w:rsidRPr="00D6059F">
        <w:rPr>
          <w:lang w:val="de-DE"/>
        </w:rPr>
        <w:t>befugte</w:t>
      </w:r>
      <w:r>
        <w:rPr>
          <w:rStyle w:val="apple-converted-space"/>
          <w:rFonts w:eastAsia="font293"/>
          <w:lang w:val="de-DE"/>
        </w:rPr>
        <w:t xml:space="preserve"> </w:t>
      </w:r>
      <w:r w:rsidR="00273C61" w:rsidRPr="00D6059F">
        <w:rPr>
          <w:lang w:val="de-DE"/>
        </w:rPr>
        <w:t>Ziviltechniker können ebenfalls Auszüge aus dem Katasterzahlenwerk verwirklichen.</w:t>
      </w:r>
    </w:p>
    <w:p w:rsidR="00273C61" w:rsidRPr="00D6059F" w:rsidRDefault="00273C61" w:rsidP="00273C61">
      <w:pPr>
        <w:pStyle w:val="1f2"/>
        <w:shd w:val="clear" w:color="auto" w:fill="FFFFFF"/>
        <w:spacing w:before="0" w:after="0" w:line="240" w:lineRule="auto"/>
        <w:ind w:firstLine="284"/>
        <w:jc w:val="both"/>
        <w:rPr>
          <w:lang w:val="de-DE"/>
        </w:rPr>
      </w:pPr>
      <w:r w:rsidRPr="00D6059F">
        <w:rPr>
          <w:lang w:val="de-DE"/>
        </w:rPr>
        <w:t>2. Das Buch- und Kartenwerk des Liegenschaftskatasters stellt amtliche Geobasisdaten bereit.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Ämter und öffentlich bestellte Vermessungsingenieure dürfen </w:t>
      </w:r>
      <w:r w:rsidR="00730EB2" w:rsidRPr="00D6059F">
        <w:rPr>
          <w:rFonts w:ascii="Times New Roman" w:hAnsi="Times New Roman" w:cs="Times New Roman"/>
          <w:lang w:val="de-DE"/>
        </w:rPr>
        <w:t>Katastervermessungen ausgeführt</w:t>
      </w:r>
      <w:r w:rsidRPr="00D6059F">
        <w:rPr>
          <w:rFonts w:ascii="Times New Roman" w:hAnsi="Times New Roman" w:cs="Times New Roman"/>
          <w:lang w:val="de-DE"/>
        </w:rPr>
        <w:t xml:space="preserve"> werden.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Pr="00D6059F">
        <w:rPr>
          <w:rFonts w:ascii="Times New Roman" w:hAnsi="Times New Roman" w:cs="Times New Roman"/>
          <w:iCs/>
          <w:lang w:val="de-DE"/>
        </w:rPr>
        <w:t xml:space="preserve"> Beschreibende Informationen</w:t>
      </w:r>
      <w:r w:rsidRPr="00D6059F">
        <w:rPr>
          <w:rStyle w:val="apple-converted-space"/>
          <w:rFonts w:ascii="Times New Roman" w:hAnsi="Times New Roman"/>
          <w:lang w:val="de-DE"/>
        </w:rPr>
        <w:t> </w:t>
      </w:r>
      <w:r w:rsidRPr="00D6059F">
        <w:rPr>
          <w:rFonts w:ascii="Times New Roman" w:hAnsi="Times New Roman" w:cs="Times New Roman"/>
          <w:lang w:val="de-DE"/>
        </w:rPr>
        <w:t>sind beispielsweise die Anerkennungen der Grundstücksgrenzen.</w:t>
      </w:r>
    </w:p>
    <w:p w:rsidR="00273C61" w:rsidRPr="00C04143" w:rsidRDefault="00273C61" w:rsidP="00273C61">
      <w:pPr>
        <w:pStyle w:val="1f2"/>
        <w:shd w:val="clear" w:color="auto" w:fill="FFFFFF"/>
        <w:spacing w:before="0" w:after="0" w:line="240" w:lineRule="auto"/>
        <w:ind w:firstLine="284"/>
        <w:jc w:val="both"/>
        <w:rPr>
          <w:lang w:val="de-DE"/>
        </w:rPr>
      </w:pPr>
      <w:r w:rsidRPr="00D6059F">
        <w:rPr>
          <w:lang w:val="de-DE"/>
        </w:rPr>
        <w:t xml:space="preserve">5. Als Bestandteil </w:t>
      </w:r>
      <w:r w:rsidRPr="00C04143">
        <w:rPr>
          <w:lang w:val="de-DE"/>
        </w:rPr>
        <w:t>eines</w:t>
      </w:r>
      <w:r w:rsidRPr="00C04143">
        <w:rPr>
          <w:rStyle w:val="apple-converted-space"/>
          <w:rFonts w:eastAsia="font293"/>
          <w:lang w:val="de-DE"/>
        </w:rPr>
        <w:t> </w:t>
      </w:r>
      <w:hyperlink r:id="rId199" w:history="1">
        <w:r w:rsidRPr="00C04143">
          <w:rPr>
            <w:rStyle w:val="a7"/>
            <w:rFonts w:eastAsia="font293"/>
            <w:color w:val="auto"/>
            <w:u w:val="none"/>
            <w:lang w:val="de-DE"/>
          </w:rPr>
          <w:t>Land-</w:t>
        </w:r>
      </w:hyperlink>
      <w:r w:rsidRPr="00C04143">
        <w:rPr>
          <w:rStyle w:val="apple-converted-space"/>
          <w:rFonts w:eastAsia="font293"/>
          <w:lang w:val="de-DE"/>
        </w:rPr>
        <w:t> </w:t>
      </w:r>
      <w:r w:rsidRPr="00C04143">
        <w:rPr>
          <w:lang w:val="de-DE"/>
        </w:rPr>
        <w:t>oder</w:t>
      </w:r>
      <w:r w:rsidRPr="00C04143">
        <w:rPr>
          <w:rStyle w:val="apple-converted-space"/>
          <w:rFonts w:eastAsia="font293"/>
          <w:lang w:val="de-DE"/>
        </w:rPr>
        <w:t> </w:t>
      </w:r>
      <w:hyperlink r:id="rId200" w:history="1">
        <w:r w:rsidRPr="00C04143">
          <w:rPr>
            <w:rStyle w:val="a7"/>
            <w:rFonts w:eastAsia="font293"/>
            <w:color w:val="auto"/>
            <w:u w:val="none"/>
            <w:lang w:val="de-DE"/>
          </w:rPr>
          <w:t>Geoinformationssystems</w:t>
        </w:r>
      </w:hyperlink>
      <w:r w:rsidRPr="00C04143">
        <w:rPr>
          <w:lang w:val="de-DE"/>
        </w:rPr>
        <w:t xml:space="preserve"> wird das Buch- und Kartenwerk des Liegenschaftskatasters angesehen.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6. Das</w:t>
      </w:r>
      <w:r w:rsidRPr="00C04143">
        <w:rPr>
          <w:rStyle w:val="apple-converted-space"/>
          <w:rFonts w:ascii="Times New Roman" w:hAnsi="Times New Roman"/>
          <w:lang w:val="de-DE"/>
        </w:rPr>
        <w:t> </w:t>
      </w:r>
      <w:r w:rsidRPr="00C04143">
        <w:rPr>
          <w:rFonts w:ascii="Times New Roman" w:hAnsi="Times New Roman" w:cs="Times New Roman"/>
          <w:iCs/>
          <w:lang w:val="de-DE"/>
        </w:rPr>
        <w:t>Katasterbuchwerk</w:t>
      </w:r>
      <w:r w:rsidRPr="00C04143">
        <w:rPr>
          <w:rStyle w:val="apple-converted-space"/>
          <w:rFonts w:ascii="Times New Roman" w:hAnsi="Times New Roman"/>
          <w:lang w:val="de-DE"/>
        </w:rPr>
        <w:t> </w:t>
      </w:r>
      <w:r w:rsidRPr="00C04143">
        <w:rPr>
          <w:rFonts w:ascii="Times New Roman" w:hAnsi="Times New Roman" w:cs="Times New Roman"/>
          <w:lang w:val="de-DE"/>
        </w:rPr>
        <w:t>enthält unter anderem die Bezeichnung des</w:t>
      </w:r>
      <w:r w:rsidRPr="00C04143">
        <w:rPr>
          <w:rStyle w:val="apple-converted-space"/>
          <w:rFonts w:ascii="Times New Roman" w:hAnsi="Times New Roman"/>
          <w:lang w:val="de-DE"/>
        </w:rPr>
        <w:t> </w:t>
      </w:r>
      <w:hyperlink r:id="rId201" w:history="1">
        <w:r w:rsidRPr="00C04143">
          <w:rPr>
            <w:rStyle w:val="a7"/>
            <w:rFonts w:ascii="Times New Roman" w:hAnsi="Times New Roman" w:cs="Times New Roman"/>
            <w:color w:val="auto"/>
            <w:u w:val="none"/>
            <w:lang w:val="de-DE"/>
          </w:rPr>
          <w:t>Flurstücks</w:t>
        </w:r>
      </w:hyperlink>
      <w:r w:rsidRPr="00C04143">
        <w:rPr>
          <w:rStyle w:val="apple-converted-space"/>
          <w:rFonts w:ascii="Times New Roman" w:hAnsi="Times New Roman"/>
          <w:lang w:val="de-DE"/>
        </w:rPr>
        <w:t> </w:t>
      </w:r>
      <w:r w:rsidRPr="00C04143">
        <w:rPr>
          <w:rFonts w:ascii="Times New Roman" w:hAnsi="Times New Roman" w:cs="Times New Roman"/>
          <w:lang w:val="de-DE"/>
        </w:rPr>
        <w:t>nach</w:t>
      </w:r>
      <w:r w:rsidRPr="00C04143">
        <w:rPr>
          <w:rStyle w:val="apple-converted-space"/>
          <w:rFonts w:ascii="Times New Roman" w:hAnsi="Times New Roman"/>
          <w:lang w:val="de-DE"/>
        </w:rPr>
        <w:t> </w:t>
      </w:r>
      <w:hyperlink r:id="rId202" w:history="1">
        <w:r w:rsidRPr="00C04143">
          <w:rPr>
            <w:rStyle w:val="a7"/>
            <w:rFonts w:ascii="Times New Roman" w:hAnsi="Times New Roman" w:cs="Times New Roman"/>
            <w:color w:val="auto"/>
            <w:u w:val="none"/>
            <w:lang w:val="de-DE"/>
          </w:rPr>
          <w:t>Gemarkung</w:t>
        </w:r>
      </w:hyperlink>
      <w:r w:rsidRPr="00C04143">
        <w:rPr>
          <w:rFonts w:ascii="Times New Roman" w:hAnsi="Times New Roman" w:cs="Times New Roman"/>
          <w:lang w:val="de-DE"/>
        </w:rPr>
        <w:t>.</w:t>
      </w:r>
    </w:p>
    <w:p w:rsidR="00273C61" w:rsidRPr="00C04143" w:rsidRDefault="00730EB2" w:rsidP="00273C61">
      <w:pPr>
        <w:spacing w:after="0" w:line="240" w:lineRule="auto"/>
        <w:ind w:firstLine="284"/>
        <w:jc w:val="both"/>
        <w:rPr>
          <w:rFonts w:ascii="Times New Roman" w:hAnsi="Times New Roman" w:cs="Times New Roman"/>
          <w:b/>
          <w:lang w:val="de-DE"/>
        </w:rPr>
      </w:pPr>
      <w:r>
        <w:rPr>
          <w:rFonts w:ascii="Times New Roman" w:hAnsi="Times New Roman" w:cs="Times New Roman"/>
          <w:lang w:val="de-DE"/>
        </w:rPr>
        <w:t>7.</w:t>
      </w:r>
      <w:r w:rsidR="00273C61" w:rsidRPr="00C04143">
        <w:rPr>
          <w:rFonts w:ascii="Times New Roman" w:hAnsi="Times New Roman" w:cs="Times New Roman"/>
          <w:lang w:val="de-DE"/>
        </w:rPr>
        <w:t>Das</w:t>
      </w:r>
      <w:r w:rsidR="00273C61" w:rsidRPr="00C04143">
        <w:rPr>
          <w:rStyle w:val="apple-converted-space"/>
          <w:rFonts w:ascii="Times New Roman" w:hAnsi="Times New Roman"/>
          <w:lang w:val="de-DE"/>
        </w:rPr>
        <w:t> </w:t>
      </w:r>
      <w:r w:rsidR="00273C61" w:rsidRPr="00C04143">
        <w:rPr>
          <w:rFonts w:ascii="Times New Roman" w:hAnsi="Times New Roman" w:cs="Times New Roman"/>
          <w:iCs/>
          <w:lang w:val="de-DE"/>
        </w:rPr>
        <w:t>Katasterkartenwerk</w:t>
      </w:r>
      <w:r w:rsidR="00273C61" w:rsidRPr="00C04143">
        <w:rPr>
          <w:rStyle w:val="apple-converted-space"/>
          <w:rFonts w:ascii="Times New Roman" w:hAnsi="Times New Roman"/>
          <w:lang w:val="de-DE"/>
        </w:rPr>
        <w:t> </w:t>
      </w:r>
      <w:r w:rsidR="00273C61" w:rsidRPr="00C04143">
        <w:rPr>
          <w:rFonts w:ascii="Times New Roman" w:hAnsi="Times New Roman" w:cs="Times New Roman"/>
          <w:lang w:val="de-DE"/>
        </w:rPr>
        <w:t>besteht aus der</w:t>
      </w:r>
      <w:r w:rsidR="00273C61" w:rsidRPr="00C04143">
        <w:rPr>
          <w:rStyle w:val="apple-converted-space"/>
          <w:rFonts w:ascii="Times New Roman" w:hAnsi="Times New Roman"/>
          <w:lang w:val="de-DE"/>
        </w:rPr>
        <w:t> </w:t>
      </w:r>
      <w:hyperlink r:id="rId203" w:history="1">
        <w:r w:rsidR="00273C61" w:rsidRPr="00C04143">
          <w:rPr>
            <w:rStyle w:val="a7"/>
            <w:rFonts w:ascii="Times New Roman" w:hAnsi="Times New Roman" w:cs="Times New Roman"/>
            <w:color w:val="auto"/>
            <w:u w:val="none"/>
            <w:lang w:val="de-DE"/>
          </w:rPr>
          <w:t>Flurkarte</w:t>
        </w:r>
      </w:hyperlink>
      <w:r w:rsidR="00273C61" w:rsidRPr="00C04143">
        <w:rPr>
          <w:rStyle w:val="apple-converted-space"/>
          <w:rFonts w:ascii="Times New Roman" w:hAnsi="Times New Roman"/>
          <w:lang w:val="de-DE"/>
        </w:rPr>
        <w:t> </w:t>
      </w:r>
      <w:r w:rsidR="00273C61" w:rsidRPr="00C04143">
        <w:rPr>
          <w:rFonts w:ascii="Times New Roman" w:hAnsi="Times New Roman" w:cs="Times New Roman"/>
          <w:lang w:val="de-DE"/>
        </w:rPr>
        <w:t xml:space="preserve">, der </w:t>
      </w:r>
      <w:hyperlink r:id="rId204" w:history="1">
        <w:r w:rsidR="00273C61" w:rsidRPr="00C04143">
          <w:rPr>
            <w:rStyle w:val="a7"/>
            <w:rFonts w:ascii="Times New Roman" w:hAnsi="Times New Roman" w:cs="Times New Roman"/>
            <w:color w:val="auto"/>
            <w:u w:val="none"/>
            <w:lang w:val="de-DE"/>
          </w:rPr>
          <w:t>Schätzungskarte</w:t>
        </w:r>
      </w:hyperlink>
      <w:r w:rsidR="00273C61" w:rsidRPr="00C04143">
        <w:rPr>
          <w:rFonts w:ascii="Times New Roman" w:hAnsi="Times New Roman" w:cs="Times New Roman"/>
          <w:lang w:val="de-DE"/>
        </w:rPr>
        <w:t>.</w:t>
      </w:r>
    </w:p>
    <w:p w:rsidR="00273C61" w:rsidRPr="00C04143" w:rsidRDefault="00273C61" w:rsidP="00273C61">
      <w:pPr>
        <w:spacing w:after="0" w:line="240" w:lineRule="auto"/>
        <w:ind w:firstLine="284"/>
        <w:jc w:val="both"/>
        <w:rPr>
          <w:rFonts w:ascii="Times New Roman" w:hAnsi="Times New Roman" w:cs="Times New Roman"/>
          <w:b/>
          <w:lang w:val="de-DE"/>
        </w:rPr>
      </w:pPr>
    </w:p>
    <w:p w:rsidR="00273C61" w:rsidRPr="00C04143" w:rsidRDefault="00273C61" w:rsidP="00273C61">
      <w:pPr>
        <w:spacing w:after="0" w:line="240" w:lineRule="auto"/>
        <w:ind w:firstLine="284"/>
        <w:jc w:val="both"/>
        <w:rPr>
          <w:rFonts w:ascii="Times New Roman" w:hAnsi="Times New Roman" w:cs="Times New Roman"/>
          <w:bCs/>
        </w:rPr>
      </w:pPr>
      <w:r w:rsidRPr="00C04143">
        <w:rPr>
          <w:rFonts w:ascii="Times New Roman" w:hAnsi="Times New Roman" w:cs="Times New Roman"/>
          <w:b/>
        </w:rPr>
        <w:t>3. Дополните предложения переводом словосочетаний, стоящих в скобках.</w:t>
      </w:r>
    </w:p>
    <w:p w:rsidR="00273C61" w:rsidRPr="00C04143" w:rsidRDefault="00273C61" w:rsidP="00273C61">
      <w:pPr>
        <w:shd w:val="clear" w:color="auto" w:fill="FFFFFF"/>
        <w:spacing w:after="0" w:line="240" w:lineRule="auto"/>
        <w:ind w:firstLine="284"/>
        <w:jc w:val="both"/>
        <w:rPr>
          <w:rFonts w:ascii="Times New Roman" w:hAnsi="Times New Roman" w:cs="Times New Roman"/>
          <w:bCs/>
        </w:rPr>
      </w:pPr>
      <w:r w:rsidRPr="00C04143">
        <w:rPr>
          <w:rFonts w:ascii="Times New Roman" w:hAnsi="Times New Roman" w:cs="Times New Roman"/>
          <w:bCs/>
        </w:rPr>
        <w:t>1.</w:t>
      </w:r>
      <w:r w:rsidRPr="00C04143">
        <w:rPr>
          <w:rFonts w:ascii="Times New Roman" w:hAnsi="Times New Roman" w:cs="Times New Roman"/>
        </w:rPr>
        <w:t xml:space="preserve"> </w:t>
      </w:r>
      <w:r w:rsidRPr="00C04143">
        <w:rPr>
          <w:rFonts w:ascii="Times New Roman" w:hAnsi="Times New Roman" w:cs="Times New Roman"/>
          <w:lang w:val="de-DE"/>
        </w:rPr>
        <w:t>Das</w:t>
      </w:r>
      <w:r w:rsidRPr="00C04143">
        <w:rPr>
          <w:rStyle w:val="apple-converted-space"/>
          <w:rFonts w:ascii="Times New Roman" w:hAnsi="Times New Roman"/>
          <w:lang w:val="de-DE"/>
        </w:rPr>
        <w:t> </w:t>
      </w:r>
      <w:r w:rsidRPr="00C04143">
        <w:rPr>
          <w:rFonts w:ascii="Times New Roman" w:hAnsi="Times New Roman" w:cs="Times New Roman"/>
          <w:iCs/>
          <w:lang w:val="de-DE"/>
        </w:rPr>
        <w:t>Katasterbuchwerk</w:t>
      </w:r>
      <w:r w:rsidRPr="00C04143">
        <w:rPr>
          <w:rStyle w:val="apple-converted-space"/>
          <w:rFonts w:ascii="Times New Roman" w:hAnsi="Times New Roman"/>
          <w:lang w:val="de-DE"/>
        </w:rPr>
        <w:t> </w:t>
      </w:r>
      <w:r w:rsidRPr="00C04143">
        <w:rPr>
          <w:rFonts w:ascii="Times New Roman" w:hAnsi="Times New Roman" w:cs="Times New Roman"/>
          <w:lang w:val="de-DE"/>
        </w:rPr>
        <w:t>enth</w:t>
      </w:r>
      <w:r w:rsidRPr="00C04143">
        <w:rPr>
          <w:rFonts w:ascii="Times New Roman" w:hAnsi="Times New Roman" w:cs="Times New Roman"/>
        </w:rPr>
        <w:t>ä</w:t>
      </w:r>
      <w:r w:rsidRPr="00C04143">
        <w:rPr>
          <w:rFonts w:ascii="Times New Roman" w:hAnsi="Times New Roman" w:cs="Times New Roman"/>
          <w:lang w:val="de-DE"/>
        </w:rPr>
        <w:t>lt</w:t>
      </w:r>
      <w:r w:rsidRPr="00C04143">
        <w:rPr>
          <w:rFonts w:ascii="Times New Roman" w:hAnsi="Times New Roman" w:cs="Times New Roman"/>
        </w:rPr>
        <w:t xml:space="preserve"> </w:t>
      </w:r>
      <w:r w:rsidRPr="00C04143">
        <w:rPr>
          <w:rFonts w:ascii="Times New Roman" w:hAnsi="Times New Roman" w:cs="Times New Roman"/>
          <w:lang w:val="de-DE"/>
        </w:rPr>
        <w:t>unter</w:t>
      </w:r>
      <w:r w:rsidRPr="00C04143">
        <w:rPr>
          <w:rFonts w:ascii="Times New Roman" w:hAnsi="Times New Roman" w:cs="Times New Roman"/>
        </w:rPr>
        <w:t xml:space="preserve"> </w:t>
      </w:r>
      <w:r w:rsidRPr="00C04143">
        <w:rPr>
          <w:rFonts w:ascii="Times New Roman" w:hAnsi="Times New Roman" w:cs="Times New Roman"/>
          <w:lang w:val="de-DE"/>
        </w:rPr>
        <w:t>anderem</w:t>
      </w:r>
      <w:r w:rsidRPr="00C04143">
        <w:rPr>
          <w:rFonts w:ascii="Times New Roman" w:hAnsi="Times New Roman" w:cs="Times New Roman"/>
        </w:rPr>
        <w:t xml:space="preserve"> (маркировку земельного участка по границам).</w:t>
      </w:r>
    </w:p>
    <w:p w:rsidR="00273C61" w:rsidRPr="00C04143" w:rsidRDefault="00273C61" w:rsidP="00273C61">
      <w:pPr>
        <w:pStyle w:val="1f2"/>
        <w:shd w:val="clear" w:color="auto" w:fill="FFFFFF"/>
        <w:spacing w:before="0" w:after="0" w:line="240" w:lineRule="auto"/>
        <w:ind w:firstLine="284"/>
        <w:jc w:val="both"/>
        <w:rPr>
          <w:bCs/>
        </w:rPr>
      </w:pPr>
      <w:r w:rsidRPr="00C04143">
        <w:rPr>
          <w:bCs/>
        </w:rPr>
        <w:t>2.</w:t>
      </w:r>
      <w:r w:rsidRPr="00C04143">
        <w:t xml:space="preserve"> (Обмеры земельных участков) </w:t>
      </w:r>
      <w:r w:rsidRPr="00C04143">
        <w:rPr>
          <w:lang w:val="de-DE"/>
        </w:rPr>
        <w:t>sind</w:t>
      </w:r>
      <w:r w:rsidRPr="00C04143">
        <w:t xml:space="preserve"> </w:t>
      </w:r>
      <w:r w:rsidRPr="00C04143">
        <w:rPr>
          <w:lang w:val="de-DE"/>
        </w:rPr>
        <w:t>beispielsweise</w:t>
      </w:r>
      <w:r w:rsidRPr="00C04143">
        <w:t xml:space="preserve"> </w:t>
      </w:r>
      <w:r w:rsidRPr="00C04143">
        <w:rPr>
          <w:lang w:val="de-DE"/>
        </w:rPr>
        <w:t>erforderlich</w:t>
      </w:r>
      <w:r w:rsidRPr="00C04143">
        <w:t xml:space="preserve"> </w:t>
      </w:r>
      <w:r w:rsidRPr="00C04143">
        <w:rPr>
          <w:lang w:val="de-DE"/>
        </w:rPr>
        <w:t>f</w:t>
      </w:r>
      <w:r w:rsidRPr="00C04143">
        <w:t>ü</w:t>
      </w:r>
      <w:r w:rsidRPr="00C04143">
        <w:rPr>
          <w:lang w:val="de-DE"/>
        </w:rPr>
        <w:t>r</w:t>
      </w:r>
      <w:r w:rsidRPr="00C04143">
        <w:t xml:space="preserve"> </w:t>
      </w:r>
      <w:r w:rsidRPr="00C04143">
        <w:rPr>
          <w:lang w:val="de-DE"/>
        </w:rPr>
        <w:t>Aufmessung</w:t>
      </w:r>
      <w:r w:rsidRPr="00C04143">
        <w:t xml:space="preserve"> </w:t>
      </w:r>
      <w:r w:rsidRPr="00C04143">
        <w:rPr>
          <w:lang w:val="de-DE"/>
        </w:rPr>
        <w:t>von</w:t>
      </w:r>
      <w:r w:rsidRPr="00C04143">
        <w:rPr>
          <w:rStyle w:val="apple-converted-space"/>
          <w:rFonts w:eastAsia="font293"/>
          <w:lang w:val="de-DE"/>
        </w:rPr>
        <w:t> </w:t>
      </w:r>
      <w:hyperlink r:id="rId205" w:history="1">
        <w:r w:rsidRPr="00C04143">
          <w:rPr>
            <w:rStyle w:val="a7"/>
            <w:rFonts w:eastAsia="font293"/>
            <w:color w:val="auto"/>
            <w:u w:val="none"/>
            <w:lang w:val="de-DE"/>
          </w:rPr>
          <w:t>Geb</w:t>
        </w:r>
        <w:r w:rsidRPr="00C04143">
          <w:rPr>
            <w:rStyle w:val="a7"/>
            <w:rFonts w:eastAsia="font293"/>
            <w:color w:val="auto"/>
            <w:u w:val="none"/>
          </w:rPr>
          <w:t>ä</w:t>
        </w:r>
        <w:r w:rsidRPr="00C04143">
          <w:rPr>
            <w:rStyle w:val="a7"/>
            <w:rFonts w:eastAsia="font293"/>
            <w:color w:val="auto"/>
            <w:u w:val="none"/>
            <w:lang w:val="de-DE"/>
          </w:rPr>
          <w:t>uden</w:t>
        </w:r>
      </w:hyperlink>
      <w:r w:rsidR="00730EB2">
        <w:t xml:space="preserve">, (засвидетельствования и скрепления </w:t>
      </w:r>
      <w:r w:rsidRPr="00C04143">
        <w:t>подписью)</w:t>
      </w:r>
      <w:r w:rsidRPr="00C04143">
        <w:rPr>
          <w:rStyle w:val="apple-converted-space"/>
          <w:rFonts w:eastAsia="font293"/>
          <w:lang w:val="de-DE"/>
        </w:rPr>
        <w:t> </w:t>
      </w:r>
      <w:r w:rsidRPr="00C04143">
        <w:rPr>
          <w:lang w:val="de-DE"/>
        </w:rPr>
        <w:t>von</w:t>
      </w:r>
      <w:r w:rsidRPr="00C04143">
        <w:t xml:space="preserve"> </w:t>
      </w:r>
      <w:r w:rsidRPr="00C04143">
        <w:rPr>
          <w:lang w:val="de-DE"/>
        </w:rPr>
        <w:t>diversen</w:t>
      </w:r>
      <w:r w:rsidRPr="00C04143">
        <w:t xml:space="preserve"> </w:t>
      </w:r>
      <w:r w:rsidRPr="00C04143">
        <w:rPr>
          <w:lang w:val="de-DE"/>
        </w:rPr>
        <w:t>Antr</w:t>
      </w:r>
      <w:r w:rsidRPr="00C04143">
        <w:t>ä</w:t>
      </w:r>
      <w:r w:rsidRPr="00C04143">
        <w:rPr>
          <w:lang w:val="de-DE"/>
        </w:rPr>
        <w:t>gen</w:t>
      </w:r>
      <w:r w:rsidRPr="00C04143">
        <w:t>.</w:t>
      </w:r>
    </w:p>
    <w:p w:rsidR="00273C61" w:rsidRPr="00C04143" w:rsidRDefault="00273C61" w:rsidP="00273C61">
      <w:pPr>
        <w:pStyle w:val="1f2"/>
        <w:shd w:val="clear" w:color="auto" w:fill="FFFFFF"/>
        <w:spacing w:before="0" w:after="0" w:line="240" w:lineRule="auto"/>
        <w:ind w:firstLine="284"/>
        <w:jc w:val="both"/>
        <w:rPr>
          <w:bCs/>
        </w:rPr>
      </w:pPr>
      <w:r w:rsidRPr="00C04143">
        <w:rPr>
          <w:bCs/>
        </w:rPr>
        <w:t>3.</w:t>
      </w:r>
      <w:r w:rsidRPr="00C04143">
        <w:t xml:space="preserve"> (Соединение двух граничных точек) </w:t>
      </w:r>
      <w:r w:rsidRPr="00C04143">
        <w:rPr>
          <w:lang w:val="de-DE"/>
        </w:rPr>
        <w:t>bildet</w:t>
      </w:r>
      <w:r w:rsidRPr="00C04143">
        <w:t xml:space="preserve"> </w:t>
      </w:r>
      <w:r w:rsidRPr="00C04143">
        <w:rPr>
          <w:lang w:val="de-DE"/>
        </w:rPr>
        <w:t>eine</w:t>
      </w:r>
      <w:r w:rsidRPr="00C04143">
        <w:rPr>
          <w:rStyle w:val="apple-converted-space"/>
          <w:rFonts w:eastAsia="font293"/>
          <w:lang w:val="de-DE"/>
        </w:rPr>
        <w:t> </w:t>
      </w:r>
      <w:hyperlink r:id="rId206" w:history="1">
        <w:r w:rsidRPr="00C04143">
          <w:rPr>
            <w:rStyle w:val="a7"/>
            <w:rFonts w:eastAsia="font293"/>
            <w:color w:val="auto"/>
            <w:u w:val="none"/>
            <w:lang w:val="de-DE"/>
          </w:rPr>
          <w:t>Flurst</w:t>
        </w:r>
        <w:r w:rsidRPr="00C04143">
          <w:rPr>
            <w:rStyle w:val="a7"/>
            <w:rFonts w:eastAsia="font293"/>
            <w:color w:val="auto"/>
            <w:u w:val="none"/>
          </w:rPr>
          <w:t>ü</w:t>
        </w:r>
        <w:r w:rsidRPr="00C04143">
          <w:rPr>
            <w:rStyle w:val="a7"/>
            <w:rFonts w:eastAsia="font293"/>
            <w:color w:val="auto"/>
            <w:u w:val="none"/>
            <w:lang w:val="de-DE"/>
          </w:rPr>
          <w:t>cksgrenze</w:t>
        </w:r>
      </w:hyperlink>
      <w:r w:rsidRPr="00C04143">
        <w:t>.</w:t>
      </w:r>
    </w:p>
    <w:p w:rsidR="00273C61" w:rsidRPr="00C04143" w:rsidRDefault="00273C61" w:rsidP="00273C61">
      <w:pPr>
        <w:pStyle w:val="1f2"/>
        <w:shd w:val="clear" w:color="auto" w:fill="FFFFFF"/>
        <w:spacing w:before="0" w:after="0" w:line="240" w:lineRule="auto"/>
        <w:ind w:firstLine="284"/>
        <w:jc w:val="both"/>
        <w:rPr>
          <w:bCs/>
          <w:lang w:val="de-DE"/>
        </w:rPr>
      </w:pPr>
      <w:r w:rsidRPr="00C04143">
        <w:rPr>
          <w:bCs/>
          <w:lang w:val="de-DE"/>
        </w:rPr>
        <w:t>4.</w:t>
      </w:r>
      <w:r w:rsidRPr="00C04143">
        <w:rPr>
          <w:lang w:val="de-DE"/>
        </w:rPr>
        <w:t xml:space="preserve"> Im Grundbuch werden (</w:t>
      </w:r>
      <w:r w:rsidRPr="00C04143">
        <w:t>зарегистрированный</w:t>
      </w:r>
      <w:r w:rsidRPr="00C04143">
        <w:rPr>
          <w:lang w:val="de-DE"/>
        </w:rPr>
        <w:t xml:space="preserve"> </w:t>
      </w:r>
      <w:r w:rsidRPr="00C04143">
        <w:t>собственник</w:t>
      </w:r>
      <w:r w:rsidRPr="00C04143">
        <w:rPr>
          <w:lang w:val="de-DE"/>
        </w:rPr>
        <w:t>), sowie die</w:t>
      </w:r>
      <w:r w:rsidRPr="00C04143">
        <w:rPr>
          <w:rStyle w:val="apple-converted-space"/>
          <w:rFonts w:eastAsia="font293"/>
          <w:lang w:val="de-DE"/>
        </w:rPr>
        <w:t> </w:t>
      </w:r>
      <w:hyperlink r:id="rId207" w:history="1">
        <w:r w:rsidRPr="00C04143">
          <w:rPr>
            <w:rStyle w:val="a7"/>
            <w:rFonts w:eastAsia="font293"/>
            <w:color w:val="auto"/>
            <w:u w:val="none"/>
            <w:lang w:val="de-DE"/>
          </w:rPr>
          <w:t>Grundbuch</w:t>
        </w:r>
      </w:hyperlink>
      <w:r w:rsidRPr="00C04143">
        <w:rPr>
          <w:lang w:val="de-DE"/>
        </w:rPr>
        <w:softHyphen/>
        <w:t>blattnummer nachgewiesen.</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C04143">
        <w:rPr>
          <w:rFonts w:ascii="Times New Roman" w:hAnsi="Times New Roman" w:cs="Times New Roman"/>
          <w:bCs/>
          <w:lang w:val="de-DE"/>
        </w:rPr>
        <w:t>5.</w:t>
      </w:r>
      <w:r w:rsidRPr="00C04143">
        <w:rPr>
          <w:rFonts w:ascii="Times New Roman" w:hAnsi="Times New Roman" w:cs="Times New Roman"/>
          <w:lang w:val="de-DE"/>
        </w:rPr>
        <w:t xml:space="preserve"> Das</w:t>
      </w:r>
      <w:r w:rsidRPr="00C04143">
        <w:rPr>
          <w:rStyle w:val="apple-converted-space"/>
          <w:rFonts w:ascii="Times New Roman" w:hAnsi="Times New Roman"/>
          <w:lang w:val="de-DE"/>
        </w:rPr>
        <w:t> </w:t>
      </w:r>
      <w:r w:rsidRPr="00C04143">
        <w:rPr>
          <w:rFonts w:ascii="Times New Roman" w:hAnsi="Times New Roman" w:cs="Times New Roman"/>
          <w:iCs/>
          <w:lang w:val="de-DE"/>
        </w:rPr>
        <w:t>Katasterzahlenwerk</w:t>
      </w:r>
      <w:r w:rsidRPr="00C04143">
        <w:rPr>
          <w:rStyle w:val="apple-converted-space"/>
          <w:rFonts w:ascii="Times New Roman" w:hAnsi="Times New Roman"/>
          <w:lang w:val="de-DE"/>
        </w:rPr>
        <w:t> </w:t>
      </w:r>
      <w:r w:rsidRPr="00C04143">
        <w:rPr>
          <w:rFonts w:ascii="Times New Roman" w:hAnsi="Times New Roman" w:cs="Times New Roman"/>
          <w:lang w:val="de-DE"/>
        </w:rPr>
        <w:t>umfasst (</w:t>
      </w:r>
      <w:r w:rsidRPr="00C04143">
        <w:rPr>
          <w:rFonts w:ascii="Times New Roman" w:hAnsi="Times New Roman" w:cs="Times New Roman"/>
        </w:rPr>
        <w:t>обмерные</w:t>
      </w:r>
      <w:r w:rsidRPr="00C04143">
        <w:rPr>
          <w:rFonts w:ascii="Times New Roman" w:hAnsi="Times New Roman" w:cs="Times New Roman"/>
          <w:lang w:val="de-DE"/>
        </w:rPr>
        <w:t xml:space="preserve"> </w:t>
      </w:r>
      <w:r w:rsidRPr="00C04143">
        <w:rPr>
          <w:rFonts w:ascii="Times New Roman" w:hAnsi="Times New Roman" w:cs="Times New Roman"/>
        </w:rPr>
        <w:t>чертежи</w:t>
      </w:r>
      <w:r w:rsidRPr="00C04143">
        <w:rPr>
          <w:rFonts w:ascii="Times New Roman" w:hAnsi="Times New Roman" w:cs="Times New Roman"/>
          <w:lang w:val="de-DE"/>
        </w:rPr>
        <w:t xml:space="preserve">, </w:t>
      </w:r>
      <w:r w:rsidRPr="00C04143">
        <w:rPr>
          <w:rFonts w:ascii="Times New Roman" w:hAnsi="Times New Roman" w:cs="Times New Roman"/>
        </w:rPr>
        <w:t>координа</w:t>
      </w:r>
      <w:r w:rsidRPr="00D6059F">
        <w:rPr>
          <w:rFonts w:ascii="Times New Roman" w:hAnsi="Times New Roman" w:cs="Times New Roman"/>
        </w:rPr>
        <w:t>ты</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координатные</w:t>
      </w:r>
      <w:r w:rsidRPr="00D6059F">
        <w:rPr>
          <w:rFonts w:ascii="Times New Roman" w:hAnsi="Times New Roman" w:cs="Times New Roman"/>
          <w:lang w:val="de-DE"/>
        </w:rPr>
        <w:t xml:space="preserve"> </w:t>
      </w:r>
      <w:r w:rsidRPr="00D6059F">
        <w:rPr>
          <w:rFonts w:ascii="Times New Roman" w:hAnsi="Times New Roman" w:cs="Times New Roman"/>
        </w:rPr>
        <w:t>расчёты</w:t>
      </w:r>
      <w:r w:rsidRPr="00D6059F">
        <w:rPr>
          <w:rFonts w:ascii="Times New Roman" w:hAnsi="Times New Roman" w:cs="Times New Roman"/>
          <w:lang w:val="de-DE"/>
        </w:rPr>
        <w:t>) aller im Kataster nachgewiesenen Vermessungs-, Grenz-, Gebäude- und topographischen Punkte sowie (</w:t>
      </w:r>
      <w:r w:rsidRPr="00D6059F">
        <w:rPr>
          <w:rFonts w:ascii="Times New Roman" w:hAnsi="Times New Roman" w:cs="Times New Roman"/>
        </w:rPr>
        <w:t>доказательство</w:t>
      </w:r>
      <w:r w:rsidRPr="00D6059F">
        <w:rPr>
          <w:rFonts w:ascii="Times New Roman" w:hAnsi="Times New Roman" w:cs="Times New Roman"/>
          <w:lang w:val="de-DE"/>
        </w:rPr>
        <w:t xml:space="preserve"> </w:t>
      </w:r>
      <w:r w:rsidRPr="00D6059F">
        <w:rPr>
          <w:rFonts w:ascii="Times New Roman" w:hAnsi="Times New Roman" w:cs="Times New Roman"/>
        </w:rPr>
        <w:t>определения</w:t>
      </w:r>
      <w:r w:rsidRPr="00D6059F">
        <w:rPr>
          <w:rFonts w:ascii="Times New Roman" w:hAnsi="Times New Roman" w:cs="Times New Roman"/>
          <w:lang w:val="de-DE"/>
        </w:rPr>
        <w:t xml:space="preserve"> </w:t>
      </w:r>
      <w:r w:rsidRPr="00D6059F">
        <w:rPr>
          <w:rFonts w:ascii="Times New Roman" w:hAnsi="Times New Roman" w:cs="Times New Roman"/>
        </w:rPr>
        <w:t>территории</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6.</w:t>
      </w:r>
      <w:r w:rsidRPr="00D6059F">
        <w:rPr>
          <w:rFonts w:ascii="Times New Roman" w:hAnsi="Times New Roman" w:cs="Times New Roman"/>
        </w:rPr>
        <w:t xml:space="preserve"> </w:t>
      </w:r>
      <w:r w:rsidRPr="00D6059F">
        <w:rPr>
          <w:rFonts w:ascii="Times New Roman" w:hAnsi="Times New Roman" w:cs="Times New Roman"/>
          <w:lang w:val="de-DE"/>
        </w:rPr>
        <w:t>Im</w:t>
      </w:r>
      <w:r w:rsidRPr="00D6059F">
        <w:rPr>
          <w:rFonts w:ascii="Times New Roman" w:hAnsi="Times New Roman" w:cs="Times New Roman"/>
        </w:rPr>
        <w:t xml:space="preserve"> </w:t>
      </w:r>
      <w:r w:rsidRPr="00D6059F">
        <w:rPr>
          <w:rFonts w:ascii="Times New Roman" w:hAnsi="Times New Roman" w:cs="Times New Roman"/>
          <w:iCs/>
          <w:lang w:val="de-DE"/>
        </w:rPr>
        <w:t>Katasterbuchwerk</w:t>
      </w:r>
      <w:r w:rsidRPr="00D6059F">
        <w:rPr>
          <w:rFonts w:ascii="Times New Roman" w:hAnsi="Times New Roman" w:cs="Times New Roman"/>
        </w:rPr>
        <w:t xml:space="preserve"> </w:t>
      </w:r>
      <w:r w:rsidRPr="00D6059F">
        <w:rPr>
          <w:rFonts w:ascii="Times New Roman" w:hAnsi="Times New Roman" w:cs="Times New Roman"/>
          <w:lang w:val="de-DE"/>
        </w:rPr>
        <w:t>sind</w:t>
      </w:r>
      <w:r w:rsidRPr="00D6059F">
        <w:rPr>
          <w:rFonts w:ascii="Times New Roman" w:hAnsi="Times New Roman" w:cs="Times New Roman"/>
        </w:rPr>
        <w:t xml:space="preserve"> </w:t>
      </w:r>
      <w:r w:rsidRPr="00D6059F">
        <w:rPr>
          <w:rFonts w:ascii="Times New Roman" w:hAnsi="Times New Roman" w:cs="Times New Roman"/>
          <w:lang w:val="de-DE"/>
        </w:rPr>
        <w:t>mindestens</w:t>
      </w:r>
      <w:r w:rsidRPr="00D6059F">
        <w:rPr>
          <w:rFonts w:ascii="Times New Roman" w:hAnsi="Times New Roman" w:cs="Times New Roman"/>
        </w:rPr>
        <w:t xml:space="preserve"> (пространственное положение, форма и разграничение </w:t>
      </w:r>
      <w:r w:rsidR="00730EB2" w:rsidRPr="00D6059F">
        <w:rPr>
          <w:rFonts w:ascii="Times New Roman" w:hAnsi="Times New Roman" w:cs="Times New Roman"/>
        </w:rPr>
        <w:t>участков, номер</w:t>
      </w:r>
      <w:r w:rsidRPr="00D6059F">
        <w:rPr>
          <w:rFonts w:ascii="Times New Roman" w:hAnsi="Times New Roman" w:cs="Times New Roman"/>
        </w:rPr>
        <w:t xml:space="preserve"> земельного участка, здания и названия улиц) </w:t>
      </w:r>
      <w:r w:rsidRPr="00D6059F">
        <w:rPr>
          <w:rFonts w:ascii="Times New Roman" w:hAnsi="Times New Roman" w:cs="Times New Roman"/>
          <w:lang w:val="de-DE"/>
        </w:rPr>
        <w:t>dargestellt</w:t>
      </w:r>
      <w:r w:rsidRPr="00D6059F">
        <w:rPr>
          <w:rFonts w:ascii="Times New Roman" w:hAnsi="Times New Roman" w:cs="Times New Roman"/>
        </w:rPr>
        <w:t>.</w:t>
      </w:r>
    </w:p>
    <w:p w:rsidR="00273C61" w:rsidRPr="00D6059F" w:rsidRDefault="00273C61" w:rsidP="00273C61">
      <w:pPr>
        <w:pStyle w:val="1f2"/>
        <w:shd w:val="clear" w:color="auto" w:fill="FFFFFF"/>
        <w:spacing w:before="0" w:after="0" w:line="240" w:lineRule="auto"/>
        <w:ind w:firstLine="284"/>
        <w:jc w:val="both"/>
        <w:rPr>
          <w:b/>
        </w:rPr>
      </w:pPr>
      <w:r w:rsidRPr="00D6059F">
        <w:rPr>
          <w:bCs/>
        </w:rPr>
        <w:t>7.</w:t>
      </w:r>
      <w:r w:rsidRPr="00D6059F">
        <w:t xml:space="preserve"> </w:t>
      </w:r>
      <w:r w:rsidRPr="00D6059F">
        <w:rPr>
          <w:lang w:val="de-DE"/>
        </w:rPr>
        <w:t>Katastervermessungen</w:t>
      </w:r>
      <w:r w:rsidRPr="00D6059F">
        <w:t xml:space="preserve"> </w:t>
      </w:r>
      <w:r w:rsidRPr="00D6059F">
        <w:rPr>
          <w:lang w:val="de-DE"/>
        </w:rPr>
        <w:t>d</w:t>
      </w:r>
      <w:r w:rsidRPr="00D6059F">
        <w:t>ü</w:t>
      </w:r>
      <w:r w:rsidRPr="00D6059F">
        <w:rPr>
          <w:lang w:val="de-DE"/>
        </w:rPr>
        <w:t>rfen</w:t>
      </w:r>
      <w:r w:rsidRPr="00D6059F">
        <w:t xml:space="preserve"> (назначенные государством геодезисты) </w:t>
      </w:r>
      <w:r w:rsidRPr="00D6059F">
        <w:rPr>
          <w:lang w:val="de-DE"/>
        </w:rPr>
        <w:t>ausf</w:t>
      </w:r>
      <w:r w:rsidRPr="00D6059F">
        <w:t>ü</w:t>
      </w:r>
      <w:r w:rsidRPr="00D6059F">
        <w:rPr>
          <w:lang w:val="de-DE"/>
        </w:rPr>
        <w:t>hren</w:t>
      </w:r>
      <w:r w:rsidRPr="00D6059F">
        <w:t xml:space="preserve">. </w:t>
      </w:r>
    </w:p>
    <w:p w:rsidR="00273C61" w:rsidRPr="00D6059F" w:rsidRDefault="00273C61" w:rsidP="00273C61">
      <w:pPr>
        <w:spacing w:after="0" w:line="240" w:lineRule="auto"/>
        <w:ind w:firstLine="284"/>
        <w:jc w:val="both"/>
        <w:rPr>
          <w:rFonts w:ascii="Times New Roman" w:hAnsi="Times New Roman" w:cs="Times New Roman"/>
          <w:b/>
        </w:rPr>
      </w:pPr>
    </w:p>
    <w:p w:rsidR="00F335F5" w:rsidRDefault="00F335F5"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rPr>
        <w:lastRenderedPageBreak/>
        <w:t>4. Переведите на немецкий язык следующие словосочетания.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1. Прочая описательная информация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2. книга и карты кадастра земельной недвижимости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3. обозначение земельного участка по границам</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4. зарегистрированный собственник</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5. карта оценки официальной бонитировки почвы</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6. вид использования и размер земельного участка</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7. на основе хронологической корректировки</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8. охватывать обмерные чертежи и координаты</w:t>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Cs/>
        </w:rPr>
        <w:t>9. выдача справок из официальной карты недвижимости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bCs/>
        </w:rPr>
        <w:t>10.признание границ участка земли.</w:t>
      </w:r>
      <w:r w:rsidRPr="00D6059F">
        <w:rPr>
          <w:rFonts w:ascii="Times New Roman" w:hAnsi="Times New Roman" w:cs="Times New Roman"/>
          <w:bCs/>
        </w:rPr>
        <w:br/>
      </w: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
          <w:bCs/>
        </w:rPr>
        <w:t>5. Переведите следующие сложные существительные, укажите их род.</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Katasteramt, Katasteraufnahme, Katasterauszug, Katasterbuch, Katasterfläche, Katasterkarte, Katasternummer, Katastersteuer, Katasterwert, Katastralgemeinde, Grundstücksbesitzer, Grundstücksbelastung, Grundstücksbestandteil, Grundstücksbewertung, Grundstückseigentum.</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730EB2" w:rsidP="00273C61">
      <w:pPr>
        <w:spacing w:after="0" w:line="240" w:lineRule="auto"/>
        <w:ind w:firstLine="284"/>
        <w:jc w:val="both"/>
        <w:rPr>
          <w:rFonts w:ascii="Times New Roman" w:hAnsi="Times New Roman" w:cs="Times New Roman"/>
          <w:bCs/>
        </w:rPr>
      </w:pPr>
      <w:r>
        <w:rPr>
          <w:rFonts w:ascii="Times New Roman" w:hAnsi="Times New Roman" w:cs="Times New Roman"/>
          <w:b/>
          <w:bCs/>
        </w:rPr>
        <w:t>6. Вставьте подходящи</w:t>
      </w:r>
      <w:r w:rsidR="00273C61" w:rsidRPr="00D6059F">
        <w:rPr>
          <w:rFonts w:ascii="Times New Roman" w:hAnsi="Times New Roman" w:cs="Times New Roman"/>
          <w:b/>
          <w:bCs/>
        </w:rPr>
        <w:t>е по смыслу слово и переведите предложения.</w:t>
      </w:r>
    </w:p>
    <w:p w:rsidR="00273C61" w:rsidRPr="00C04143"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hAnsi="Times New Roman" w:cs="Times New Roman"/>
          <w:lang w:val="de-DE"/>
        </w:rPr>
        <w:t xml:space="preserve"> Das</w:t>
      </w:r>
      <w:r w:rsidRPr="00D6059F">
        <w:rPr>
          <w:rStyle w:val="apple-converted-space"/>
          <w:rFonts w:ascii="Times New Roman" w:hAnsi="Times New Roman"/>
          <w:lang w:val="de-DE"/>
        </w:rPr>
        <w:t> </w:t>
      </w:r>
      <w:r w:rsidRPr="00D6059F">
        <w:rPr>
          <w:rFonts w:ascii="Times New Roman" w:hAnsi="Times New Roman" w:cs="Times New Roman"/>
          <w:iCs/>
          <w:lang w:val="de-DE"/>
        </w:rPr>
        <w:t>Katasterbuchwerk</w:t>
      </w:r>
      <w:r w:rsidRPr="00D6059F">
        <w:rPr>
          <w:rStyle w:val="apple-converted-space"/>
          <w:rFonts w:ascii="Times New Roman" w:hAnsi="Times New Roman"/>
          <w:lang w:val="de-DE"/>
        </w:rPr>
        <w:t> </w:t>
      </w:r>
      <w:r w:rsidRPr="00D6059F">
        <w:rPr>
          <w:rFonts w:ascii="Times New Roman" w:hAnsi="Times New Roman" w:cs="Times New Roman"/>
          <w:lang w:val="de-DE"/>
        </w:rPr>
        <w:t>enthält ..., Flur und Flurstücksnummer, Adresse, die tatsächliche</w:t>
      </w:r>
      <w:r w:rsidRPr="00D6059F">
        <w:rPr>
          <w:rStyle w:val="apple-converted-space"/>
          <w:rFonts w:ascii="Times New Roman" w:hAnsi="Times New Roman"/>
          <w:lang w:val="de-DE"/>
        </w:rPr>
        <w:t> </w:t>
      </w:r>
      <w:hyperlink r:id="rId208" w:history="1">
        <w:r w:rsidRPr="00C04143">
          <w:rPr>
            <w:rStyle w:val="a7"/>
            <w:rFonts w:ascii="Times New Roman" w:hAnsi="Times New Roman" w:cs="Times New Roman"/>
            <w:color w:val="auto"/>
            <w:u w:val="none"/>
            <w:lang w:val="de-DE"/>
          </w:rPr>
          <w:t>Nutzungsart</w:t>
        </w:r>
      </w:hyperlink>
      <w:r w:rsidRPr="00C04143">
        <w:rPr>
          <w:rStyle w:val="apple-converted-space"/>
          <w:rFonts w:ascii="Times New Roman" w:hAnsi="Times New Roman"/>
          <w:lang w:val="de-DE"/>
        </w:rPr>
        <w:t> </w:t>
      </w:r>
      <w:r w:rsidRPr="00C04143">
        <w:rPr>
          <w:rFonts w:ascii="Times New Roman" w:hAnsi="Times New Roman" w:cs="Times New Roman"/>
          <w:lang w:val="de-DE"/>
        </w:rPr>
        <w:t>und die Größe des Flurstücks.</w:t>
      </w:r>
    </w:p>
    <w:p w:rsidR="00273C61" w:rsidRPr="00C04143" w:rsidRDefault="00273C61" w:rsidP="00273C61">
      <w:pPr>
        <w:spacing w:after="0" w:line="240" w:lineRule="auto"/>
        <w:ind w:firstLine="284"/>
        <w:jc w:val="both"/>
        <w:rPr>
          <w:rFonts w:ascii="Times New Roman" w:hAnsi="Times New Roman" w:cs="Times New Roman"/>
          <w:bCs/>
          <w:lang w:val="de-DE"/>
        </w:rPr>
      </w:pPr>
      <w:r w:rsidRPr="00C04143">
        <w:rPr>
          <w:rFonts w:ascii="Times New Roman" w:hAnsi="Times New Roman" w:cs="Times New Roman"/>
          <w:bCs/>
          <w:lang w:val="de-DE"/>
        </w:rPr>
        <w:t>2.</w:t>
      </w:r>
      <w:r w:rsidRPr="00C04143">
        <w:rPr>
          <w:rFonts w:ascii="Times New Roman" w:hAnsi="Times New Roman" w:cs="Times New Roman"/>
          <w:lang w:val="de-DE"/>
        </w:rPr>
        <w:t xml:space="preserve"> Das</w:t>
      </w:r>
      <w:r w:rsidRPr="00C04143">
        <w:rPr>
          <w:rStyle w:val="apple-converted-space"/>
          <w:rFonts w:ascii="Times New Roman" w:hAnsi="Times New Roman"/>
          <w:lang w:val="de-DE"/>
        </w:rPr>
        <w:t> </w:t>
      </w:r>
      <w:r w:rsidRPr="00C04143">
        <w:rPr>
          <w:rFonts w:ascii="Times New Roman" w:hAnsi="Times New Roman" w:cs="Times New Roman"/>
          <w:iCs/>
          <w:lang w:val="de-DE"/>
        </w:rPr>
        <w:t>Katasterkartenwerk</w:t>
      </w:r>
      <w:r w:rsidRPr="00C04143">
        <w:rPr>
          <w:rStyle w:val="apple-converted-space"/>
          <w:rFonts w:ascii="Times New Roman" w:hAnsi="Times New Roman"/>
          <w:lang w:val="de-DE"/>
        </w:rPr>
        <w:t> </w:t>
      </w:r>
      <w:r w:rsidRPr="00C04143">
        <w:rPr>
          <w:rFonts w:ascii="Times New Roman" w:hAnsi="Times New Roman" w:cs="Times New Roman"/>
          <w:lang w:val="de-DE"/>
        </w:rPr>
        <w:t>besteht hauptsächlich aus der</w:t>
      </w:r>
      <w:r w:rsidRPr="00C04143">
        <w:rPr>
          <w:rStyle w:val="apple-converted-space"/>
          <w:rFonts w:ascii="Times New Roman" w:hAnsi="Times New Roman"/>
          <w:lang w:val="de-DE"/>
        </w:rPr>
        <w:t> </w:t>
      </w:r>
      <w:hyperlink r:id="rId209" w:history="1">
        <w:r w:rsidRPr="00C04143">
          <w:rPr>
            <w:rStyle w:val="a7"/>
            <w:rFonts w:ascii="Times New Roman" w:hAnsi="Times New Roman" w:cs="Times New Roman"/>
            <w:color w:val="auto"/>
            <w:u w:val="none"/>
            <w:lang w:val="de-DE"/>
          </w:rPr>
          <w:t>Flurkarte</w:t>
        </w:r>
      </w:hyperlink>
      <w:r w:rsidRPr="00C04143">
        <w:rPr>
          <w:rFonts w:ascii="Times New Roman" w:hAnsi="Times New Roman" w:cs="Times New Roman"/>
          <w:lang w:val="de-DE"/>
        </w:rPr>
        <w:t>,</w:t>
      </w:r>
      <w:r w:rsidRPr="00C04143">
        <w:rPr>
          <w:rStyle w:val="apple-converted-space"/>
          <w:rFonts w:ascii="Times New Roman" w:hAnsi="Times New Roman"/>
          <w:lang w:val="de-DE"/>
        </w:rPr>
        <w:t> </w:t>
      </w:r>
      <w:r w:rsidRPr="00C04143">
        <w:rPr>
          <w:rFonts w:ascii="Times New Roman" w:hAnsi="Times New Roman" w:cs="Times New Roman"/>
          <w:lang w:val="de-DE"/>
        </w:rPr>
        <w:t xml:space="preserve"> … der amtlichen</w:t>
      </w:r>
      <w:r w:rsidRPr="00C04143">
        <w:rPr>
          <w:rStyle w:val="apple-converted-space"/>
          <w:rFonts w:ascii="Times New Roman" w:hAnsi="Times New Roman"/>
          <w:lang w:val="de-DE"/>
        </w:rPr>
        <w:t> </w:t>
      </w:r>
      <w:hyperlink r:id="rId210" w:history="1">
        <w:r w:rsidRPr="00C04143">
          <w:rPr>
            <w:rStyle w:val="a7"/>
            <w:rFonts w:ascii="Times New Roman" w:hAnsi="Times New Roman" w:cs="Times New Roman"/>
            <w:color w:val="auto"/>
            <w:u w:val="none"/>
            <w:lang w:val="de-DE"/>
          </w:rPr>
          <w:t>Bodenschätzung</w:t>
        </w:r>
      </w:hyperlink>
      <w:r w:rsidRPr="00C04143">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C04143">
        <w:rPr>
          <w:rFonts w:ascii="Times New Roman" w:hAnsi="Times New Roman" w:cs="Times New Roman"/>
          <w:bCs/>
          <w:lang w:val="de-DE"/>
        </w:rPr>
        <w:t>3.</w:t>
      </w:r>
      <w:r w:rsidRPr="00C04143">
        <w:rPr>
          <w:rFonts w:ascii="Times New Roman" w:hAnsi="Times New Roman" w:cs="Times New Roman"/>
          <w:lang w:val="de-DE"/>
        </w:rPr>
        <w:t xml:space="preserve"> Das Liegenschaftskataster kann von jedermann ein</w:t>
      </w:r>
      <w:r w:rsidRPr="00D6059F">
        <w:rPr>
          <w:rFonts w:ascii="Times New Roman" w:hAnsi="Times New Roman" w:cs="Times New Roman"/>
          <w:lang w:val="de-DE"/>
        </w:rPr>
        <w:t>gesehen werden, der ein berechtigtes Interesse darlegt.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w:t>
      </w:r>
      <w:r w:rsidRPr="00D6059F">
        <w:rPr>
          <w:rFonts w:ascii="Times New Roman" w:hAnsi="Times New Roman" w:cs="Times New Roman"/>
          <w:lang w:val="de-DE"/>
        </w:rPr>
        <w:t xml:space="preserve"> Das</w:t>
      </w:r>
      <w:r w:rsidRPr="00D6059F">
        <w:rPr>
          <w:rStyle w:val="apple-converted-space"/>
          <w:rFonts w:ascii="Times New Roman" w:hAnsi="Times New Roman"/>
          <w:lang w:val="de-DE"/>
        </w:rPr>
        <w:t> </w:t>
      </w:r>
      <w:r w:rsidRPr="00D6059F">
        <w:rPr>
          <w:rFonts w:ascii="Times New Roman" w:hAnsi="Times New Roman" w:cs="Times New Roman"/>
          <w:iCs/>
          <w:lang w:val="de-DE"/>
        </w:rPr>
        <w:t>Katasterzahlenwerk</w:t>
      </w:r>
      <w:r w:rsidRPr="00D6059F">
        <w:rPr>
          <w:rStyle w:val="apple-converted-space"/>
          <w:rFonts w:ascii="Times New Roman" w:hAnsi="Times New Roman"/>
          <w:lang w:val="de-DE"/>
        </w:rPr>
        <w:t> </w:t>
      </w:r>
      <w:r w:rsidRPr="00D6059F">
        <w:rPr>
          <w:rFonts w:ascii="Times New Roman" w:hAnsi="Times New Roman" w:cs="Times New Roman"/>
          <w:lang w:val="de-DE"/>
        </w:rPr>
        <w:t xml:space="preserve">umfasst … aller im Kataster nachgewiesenen Vermessungs-, Grenz-, Gebäude- und topographischen Punkte.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hAnsi="Times New Roman" w:cs="Times New Roman"/>
          <w:lang w:val="de-DE"/>
        </w:rPr>
        <w:t xml:space="preserve"> Katastervermessungen dürfen nur … ausgeführt werden.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hAnsi="Times New Roman" w:cs="Times New Roman"/>
          <w:lang w:val="de-DE"/>
        </w:rPr>
        <w:t xml:space="preserve"> Die Nutzungsmöglichkeit des Bürgers umfasst … aus der Amtlichen Liegenschaftskarte.</w:t>
      </w:r>
    </w:p>
    <w:p w:rsidR="00273C61" w:rsidRPr="00D6059F" w:rsidRDefault="00273C61" w:rsidP="00273C61">
      <w:pPr>
        <w:pStyle w:val="1f2"/>
        <w:shd w:val="clear" w:color="auto" w:fill="FFFFFF"/>
        <w:spacing w:before="0" w:after="0" w:line="240" w:lineRule="auto"/>
        <w:ind w:firstLine="284"/>
        <w:jc w:val="both"/>
        <w:rPr>
          <w:b/>
          <w:bCs/>
          <w:lang w:val="de-DE"/>
        </w:rPr>
      </w:pPr>
      <w:r w:rsidRPr="00D6059F">
        <w:rPr>
          <w:bCs/>
          <w:lang w:val="de-DE"/>
        </w:rPr>
        <w:t>7.</w:t>
      </w:r>
      <w:r w:rsidRPr="00D6059F">
        <w:rPr>
          <w:lang w:val="de-DE"/>
        </w:rPr>
        <w:t xml:space="preserve"> Die Verbindung zweier Grenzpunkte bildet...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bCs/>
          <w:lang w:val="de-DE"/>
        </w:rPr>
        <w:t>____________________________________________________</w:t>
      </w:r>
      <w:r w:rsidRPr="00D6059F">
        <w:rPr>
          <w:rFonts w:ascii="Times New Roman" w:hAnsi="Times New Roman" w:cs="Times New Roman"/>
          <w:bCs/>
          <w:lang w:val="de-DE"/>
        </w:rPr>
        <w:t>______</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durch Ämter und öffentlich bestellte Vermessungsingenieure;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Erteilung von Auskünften;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Vermessungsrisse, die Koordinaten und Koordinatenberechnungen;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eine</w:t>
      </w:r>
      <w:r w:rsidRPr="00D6059F">
        <w:rPr>
          <w:rStyle w:val="apple-converted-space"/>
          <w:rFonts w:ascii="Times New Roman" w:hAnsi="Times New Roman"/>
          <w:lang w:val="de-DE"/>
        </w:rPr>
        <w:t> </w:t>
      </w:r>
      <w:r w:rsidRPr="00D6059F">
        <w:rPr>
          <w:rFonts w:ascii="Times New Roman" w:hAnsi="Times New Roman" w:cs="Times New Roman"/>
          <w:lang w:val="de-DE"/>
        </w:rPr>
        <w:t>Flurstücksgrenze;</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lastRenderedPageBreak/>
        <w:t xml:space="preserve">agrarisch nutzbarer Flächen der </w:t>
      </w:r>
      <w:hyperlink r:id="rId211" w:history="1">
        <w:r w:rsidRPr="00C04143">
          <w:rPr>
            <w:rStyle w:val="a7"/>
            <w:rFonts w:ascii="Times New Roman" w:hAnsi="Times New Roman" w:cs="Times New Roman"/>
            <w:color w:val="auto"/>
            <w:u w:val="none"/>
            <w:lang w:val="de-DE"/>
          </w:rPr>
          <w:t>Schätzungskarte</w:t>
        </w:r>
      </w:hyperlink>
      <w:r w:rsidRPr="00C04143">
        <w:rPr>
          <w:rStyle w:val="apple-converted-space"/>
          <w:rFonts w:ascii="Times New Roman" w:hAnsi="Times New Roman"/>
          <w:lang w:val="de-DE"/>
        </w:rPr>
        <w:t xml:space="preserve">;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ein berechtigtes Interesse;</w:t>
      </w:r>
    </w:p>
    <w:p w:rsidR="00273C61" w:rsidRPr="00C04143" w:rsidRDefault="00273C61" w:rsidP="00273C61">
      <w:pPr>
        <w:spacing w:after="0" w:line="240" w:lineRule="auto"/>
        <w:ind w:firstLine="284"/>
        <w:jc w:val="both"/>
        <w:rPr>
          <w:rFonts w:ascii="Times New Roman" w:hAnsi="Times New Roman" w:cs="Times New Roman"/>
          <w:b/>
          <w:bCs/>
          <w:lang w:val="de-DE"/>
        </w:rPr>
      </w:pPr>
      <w:r w:rsidRPr="00C04143">
        <w:rPr>
          <w:rFonts w:ascii="Times New Roman" w:hAnsi="Times New Roman" w:cs="Times New Roman"/>
          <w:lang w:val="de-DE"/>
        </w:rPr>
        <w:t>die Bezeichnung des</w:t>
      </w:r>
      <w:r w:rsidRPr="00C04143">
        <w:rPr>
          <w:rStyle w:val="apple-converted-space"/>
          <w:rFonts w:ascii="Times New Roman" w:hAnsi="Times New Roman"/>
          <w:lang w:val="de-DE"/>
        </w:rPr>
        <w:t> </w:t>
      </w:r>
      <w:hyperlink r:id="rId212" w:history="1">
        <w:r w:rsidRPr="00C04143">
          <w:rPr>
            <w:rStyle w:val="a7"/>
            <w:rFonts w:ascii="Times New Roman" w:hAnsi="Times New Roman" w:cs="Times New Roman"/>
            <w:color w:val="auto"/>
            <w:u w:val="none"/>
            <w:lang w:val="de-DE"/>
          </w:rPr>
          <w:t>Flurstücks</w:t>
        </w:r>
      </w:hyperlink>
      <w:r w:rsidRPr="00C04143">
        <w:rPr>
          <w:rStyle w:val="apple-converted-space"/>
          <w:rFonts w:ascii="Times New Roman" w:hAnsi="Times New Roman"/>
          <w:lang w:val="de-DE"/>
        </w:rPr>
        <w:t> </w:t>
      </w:r>
      <w:r w:rsidRPr="00C04143">
        <w:rPr>
          <w:rFonts w:ascii="Times New Roman" w:hAnsi="Times New Roman" w:cs="Times New Roman"/>
          <w:lang w:val="de-DE"/>
        </w:rPr>
        <w:t>nach</w:t>
      </w:r>
      <w:r w:rsidRPr="00C04143">
        <w:rPr>
          <w:rStyle w:val="apple-converted-space"/>
          <w:rFonts w:ascii="Times New Roman" w:hAnsi="Times New Roman"/>
          <w:lang w:val="de-DE"/>
        </w:rPr>
        <w:t> </w:t>
      </w:r>
      <w:hyperlink r:id="rId213" w:history="1">
        <w:r w:rsidRPr="00C04143">
          <w:rPr>
            <w:rStyle w:val="a7"/>
            <w:rFonts w:ascii="Times New Roman" w:hAnsi="Times New Roman" w:cs="Times New Roman"/>
            <w:color w:val="auto"/>
            <w:u w:val="none"/>
            <w:lang w:val="de-DE"/>
          </w:rPr>
          <w:t>Gemarkung</w:t>
        </w:r>
      </w:hyperlink>
      <w:r w:rsidRPr="00C04143">
        <w:rPr>
          <w:rFonts w:ascii="Times New Roman" w:hAnsi="Times New Roman" w:cs="Times New Roman"/>
          <w:lang w:val="de-DE"/>
        </w:rPr>
        <w:t>.</w:t>
      </w:r>
    </w:p>
    <w:p w:rsidR="00273C61" w:rsidRPr="00C04143" w:rsidRDefault="00273C61" w:rsidP="00273C61">
      <w:pPr>
        <w:spacing w:after="0" w:line="240" w:lineRule="auto"/>
        <w:ind w:firstLine="284"/>
        <w:jc w:val="both"/>
        <w:rPr>
          <w:rFonts w:ascii="Times New Roman" w:hAnsi="Times New Roman" w:cs="Times New Roman"/>
          <w:b/>
          <w:bCs/>
          <w:lang w:val="de-DE"/>
        </w:rPr>
      </w:pPr>
    </w:p>
    <w:p w:rsidR="00273C61" w:rsidRPr="00C04143" w:rsidRDefault="00273C61" w:rsidP="00273C61">
      <w:pPr>
        <w:numPr>
          <w:ilvl w:val="0"/>
          <w:numId w:val="10"/>
        </w:numPr>
        <w:spacing w:after="0" w:line="240" w:lineRule="auto"/>
        <w:jc w:val="both"/>
        <w:rPr>
          <w:rFonts w:ascii="Times New Roman" w:hAnsi="Times New Roman" w:cs="Times New Roman"/>
          <w:lang w:val="de-DE"/>
        </w:rPr>
      </w:pPr>
      <w:r w:rsidRPr="00C04143">
        <w:rPr>
          <w:rFonts w:ascii="Times New Roman" w:hAnsi="Times New Roman" w:cs="Times New Roman"/>
          <w:b/>
          <w:bCs/>
        </w:rPr>
        <w:t>Переведите следующие группы слов.</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1. Aus der</w:t>
      </w:r>
      <w:r w:rsidRPr="00C04143">
        <w:rPr>
          <w:rStyle w:val="apple-converted-space"/>
          <w:rFonts w:ascii="Times New Roman" w:hAnsi="Times New Roman"/>
          <w:lang w:val="de-DE"/>
        </w:rPr>
        <w:t> </w:t>
      </w:r>
      <w:r w:rsidRPr="00C04143">
        <w:rPr>
          <w:rFonts w:ascii="Times New Roman" w:hAnsi="Times New Roman" w:cs="Times New Roman"/>
          <w:lang w:val="de-DE"/>
        </w:rPr>
        <w:t>Flurkarte</w:t>
      </w:r>
      <w:r w:rsidRPr="00C04143">
        <w:rPr>
          <w:rStyle w:val="apple-converted-space"/>
          <w:rFonts w:ascii="Times New Roman" w:hAnsi="Times New Roman"/>
          <w:lang w:val="de-DE"/>
        </w:rPr>
        <w:t> </w:t>
      </w:r>
      <w:r w:rsidRPr="00C04143">
        <w:rPr>
          <w:rFonts w:ascii="Times New Roman" w:hAnsi="Times New Roman" w:cs="Times New Roman"/>
          <w:iCs/>
          <w:lang w:val="de-DE"/>
        </w:rPr>
        <w:t xml:space="preserve">und </w:t>
      </w:r>
      <w:r w:rsidR="00730EB2" w:rsidRPr="00C04143">
        <w:rPr>
          <w:rFonts w:ascii="Times New Roman" w:hAnsi="Times New Roman" w:cs="Times New Roman"/>
          <w:iCs/>
          <w:lang w:val="de-DE"/>
        </w:rPr>
        <w:t xml:space="preserve">aus </w:t>
      </w:r>
      <w:r w:rsidR="00730EB2" w:rsidRPr="00C04143">
        <w:rPr>
          <w:rFonts w:ascii="Times New Roman" w:hAnsi="Times New Roman" w:cs="Times New Roman"/>
          <w:lang w:val="de-DE"/>
        </w:rPr>
        <w:t>Schätzungskarte</w:t>
      </w:r>
      <w:r w:rsidR="00730EB2" w:rsidRPr="00C04143">
        <w:rPr>
          <w:rStyle w:val="apple-converted-space"/>
          <w:rFonts w:ascii="Times New Roman" w:hAnsi="Times New Roman"/>
          <w:lang w:val="de-DE"/>
        </w:rPr>
        <w:t> </w:t>
      </w:r>
      <w:r w:rsidR="00730EB2" w:rsidRPr="00C04143">
        <w:rPr>
          <w:rFonts w:ascii="Times New Roman" w:hAnsi="Times New Roman" w:cs="Times New Roman"/>
          <w:lang w:val="de-DE"/>
        </w:rPr>
        <w:t>bestehen</w:t>
      </w:r>
      <w:r w:rsidRPr="00C04143">
        <w:rPr>
          <w:rFonts w:ascii="Times New Roman" w:hAnsi="Times New Roman" w:cs="Times New Roman"/>
          <w:lang w:val="de-DE"/>
        </w:rPr>
        <w:t xml:space="preserve">; </w:t>
      </w:r>
    </w:p>
    <w:p w:rsidR="00273C61" w:rsidRPr="00C04143"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2. die Bezeichnung des</w:t>
      </w:r>
      <w:r w:rsidRPr="00C04143">
        <w:rPr>
          <w:rStyle w:val="apple-converted-space"/>
          <w:rFonts w:ascii="Times New Roman" w:hAnsi="Times New Roman"/>
          <w:lang w:val="de-DE"/>
        </w:rPr>
        <w:t> </w:t>
      </w:r>
      <w:r w:rsidRPr="00C04143">
        <w:rPr>
          <w:rFonts w:ascii="Times New Roman" w:hAnsi="Times New Roman" w:cs="Times New Roman"/>
          <w:lang w:val="de-DE"/>
        </w:rPr>
        <w:t>Flurstücks</w:t>
      </w:r>
      <w:r w:rsidRPr="00C04143">
        <w:rPr>
          <w:rStyle w:val="apple-converted-space"/>
          <w:rFonts w:ascii="Times New Roman" w:hAnsi="Times New Roman"/>
          <w:lang w:val="de-DE"/>
        </w:rPr>
        <w:t> </w:t>
      </w:r>
      <w:r w:rsidRPr="00C04143">
        <w:rPr>
          <w:rFonts w:ascii="Times New Roman" w:hAnsi="Times New Roman" w:cs="Times New Roman"/>
          <w:lang w:val="de-DE"/>
        </w:rPr>
        <w:t>nach</w:t>
      </w:r>
      <w:r w:rsidRPr="00C04143">
        <w:rPr>
          <w:rStyle w:val="apple-converted-space"/>
          <w:rFonts w:ascii="Times New Roman" w:hAnsi="Times New Roman"/>
          <w:lang w:val="de-DE"/>
        </w:rPr>
        <w:t> </w:t>
      </w:r>
      <w:r w:rsidRPr="00C04143">
        <w:rPr>
          <w:rFonts w:ascii="Times New Roman" w:hAnsi="Times New Roman" w:cs="Times New Roman"/>
          <w:lang w:val="de-DE"/>
        </w:rPr>
        <w:t xml:space="preserve">Gemarkung enthalten; </w:t>
      </w:r>
    </w:p>
    <w:p w:rsidR="00273C61" w:rsidRPr="00D6059F" w:rsidRDefault="00273C61" w:rsidP="00273C61">
      <w:pPr>
        <w:spacing w:after="0" w:line="240" w:lineRule="auto"/>
        <w:ind w:firstLine="284"/>
        <w:jc w:val="both"/>
        <w:rPr>
          <w:rFonts w:ascii="Times New Roman" w:hAnsi="Times New Roman" w:cs="Times New Roman"/>
          <w:lang w:val="de-DE"/>
        </w:rPr>
      </w:pPr>
      <w:r w:rsidRPr="00C04143">
        <w:rPr>
          <w:rFonts w:ascii="Times New Roman" w:hAnsi="Times New Roman" w:cs="Times New Roman"/>
          <w:lang w:val="de-DE"/>
        </w:rPr>
        <w:t xml:space="preserve">3. die räumliche Lage, Form und Abgrenzung der Flurstücke, die Flurstücksnummern, die Gebäude, und Straßennamen </w:t>
      </w:r>
      <w:r w:rsidRPr="00D6059F">
        <w:rPr>
          <w:rFonts w:ascii="Times New Roman" w:hAnsi="Times New Roman" w:cs="Times New Roman"/>
          <w:lang w:val="de-DE"/>
        </w:rPr>
        <w:t>darstellen;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00730EB2" w:rsidRPr="00730EB2">
        <w:rPr>
          <w:rFonts w:ascii="Times New Roman" w:hAnsi="Times New Roman" w:cs="Times New Roman"/>
          <w:lang w:val="de-DE"/>
        </w:rPr>
        <w:t xml:space="preserve"> </w:t>
      </w:r>
      <w:r w:rsidRPr="00D6059F">
        <w:rPr>
          <w:rFonts w:ascii="Times New Roman" w:hAnsi="Times New Roman" w:cs="Times New Roman"/>
          <w:lang w:val="de-DE"/>
        </w:rPr>
        <w:t>die Vermessungsrisse, die Koordinaten und Koordinatenberechnungen umfassen;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5. Grenz- und Vermessungspunkte örtlich aufsuchen;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fehlende</w:t>
      </w:r>
      <w:r w:rsidRPr="00D6059F">
        <w:rPr>
          <w:rStyle w:val="apple-converted-space"/>
          <w:rFonts w:ascii="Times New Roman" w:hAnsi="Times New Roman"/>
          <w:lang w:val="de-DE"/>
        </w:rPr>
        <w:t> </w:t>
      </w:r>
      <w:r w:rsidRPr="00D6059F">
        <w:rPr>
          <w:rFonts w:ascii="Times New Roman" w:hAnsi="Times New Roman" w:cs="Times New Roman"/>
          <w:lang w:val="de-DE"/>
        </w:rPr>
        <w:t>Vermarktungen</w:t>
      </w:r>
      <w:r w:rsidRPr="00D6059F">
        <w:rPr>
          <w:rStyle w:val="apple-converted-space"/>
          <w:rFonts w:ascii="Times New Roman" w:hAnsi="Times New Roman"/>
          <w:lang w:val="de-DE"/>
        </w:rPr>
        <w:t> </w:t>
      </w:r>
      <w:r w:rsidRPr="00D6059F">
        <w:rPr>
          <w:rFonts w:ascii="Times New Roman" w:hAnsi="Times New Roman" w:cs="Times New Roman"/>
          <w:lang w:val="de-DE"/>
        </w:rPr>
        <w:t>oder Sicherungen wiederherstellen;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als integraler Bestandteil eines</w:t>
      </w:r>
      <w:r w:rsidRPr="00D6059F">
        <w:rPr>
          <w:rStyle w:val="apple-converted-space"/>
          <w:rFonts w:ascii="Times New Roman" w:hAnsi="Times New Roman"/>
          <w:lang w:val="de-DE"/>
        </w:rPr>
        <w:t> </w:t>
      </w:r>
      <w:r w:rsidRPr="00D6059F">
        <w:rPr>
          <w:rFonts w:ascii="Times New Roman" w:hAnsi="Times New Roman" w:cs="Times New Roman"/>
          <w:lang w:val="de-DE"/>
        </w:rPr>
        <w:t>Land- oder</w:t>
      </w:r>
      <w:r w:rsidRPr="00D6059F">
        <w:rPr>
          <w:rStyle w:val="apple-converted-space"/>
          <w:rFonts w:ascii="Times New Roman" w:hAnsi="Times New Roman"/>
          <w:lang w:val="de-DE"/>
        </w:rPr>
        <w:t> </w:t>
      </w:r>
      <w:r w:rsidRPr="00D6059F">
        <w:rPr>
          <w:rFonts w:ascii="Times New Roman" w:hAnsi="Times New Roman" w:cs="Times New Roman"/>
          <w:lang w:val="de-DE"/>
        </w:rPr>
        <w:t>Geoinformationssystems ansehen;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das Liegenschaftskataster einsehen;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 Topographie und</w:t>
      </w:r>
      <w:r w:rsidRPr="00D6059F">
        <w:rPr>
          <w:rStyle w:val="apple-converted-space"/>
          <w:rFonts w:ascii="Times New Roman" w:hAnsi="Times New Roman"/>
          <w:lang w:val="de-DE"/>
        </w:rPr>
        <w:t> </w:t>
      </w:r>
      <w:r w:rsidRPr="00D6059F">
        <w:rPr>
          <w:rFonts w:ascii="Times New Roman" w:hAnsi="Times New Roman" w:cs="Times New Roman"/>
          <w:lang w:val="de-DE"/>
        </w:rPr>
        <w:t>Vermessungspunkte</w:t>
      </w:r>
      <w:r w:rsidRPr="00D6059F">
        <w:rPr>
          <w:rStyle w:val="apple-converted-space"/>
          <w:rFonts w:ascii="Times New Roman" w:hAnsi="Times New Roman"/>
          <w:lang w:val="de-DE"/>
        </w:rPr>
        <w:t> </w:t>
      </w:r>
      <w:r w:rsidRPr="00D6059F">
        <w:rPr>
          <w:rFonts w:ascii="Times New Roman" w:hAnsi="Times New Roman" w:cs="Times New Roman"/>
          <w:lang w:val="de-DE"/>
        </w:rPr>
        <w:t>darstellen;</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rPr>
        <w:t xml:space="preserve">10. </w:t>
      </w:r>
      <w:r w:rsidRPr="00D6059F">
        <w:rPr>
          <w:rFonts w:ascii="Times New Roman" w:hAnsi="Times New Roman" w:cs="Times New Roman"/>
          <w:lang w:val="de-DE"/>
        </w:rPr>
        <w:t>eine</w:t>
      </w:r>
      <w:r w:rsidRPr="00D6059F">
        <w:rPr>
          <w:rStyle w:val="apple-converted-space"/>
          <w:rFonts w:ascii="Times New Roman" w:hAnsi="Times New Roman"/>
          <w:lang w:val="de-DE"/>
        </w:rPr>
        <w:t> </w:t>
      </w:r>
      <w:r w:rsidRPr="00D6059F">
        <w:rPr>
          <w:rFonts w:ascii="Times New Roman" w:hAnsi="Times New Roman" w:cs="Times New Roman"/>
          <w:lang w:val="de-DE"/>
        </w:rPr>
        <w:t>Flurst</w:t>
      </w:r>
      <w:r w:rsidRPr="00D6059F">
        <w:rPr>
          <w:rFonts w:ascii="Times New Roman" w:hAnsi="Times New Roman" w:cs="Times New Roman"/>
        </w:rPr>
        <w:t>ü</w:t>
      </w:r>
      <w:r w:rsidRPr="00D6059F">
        <w:rPr>
          <w:rFonts w:ascii="Times New Roman" w:hAnsi="Times New Roman" w:cs="Times New Roman"/>
          <w:lang w:val="de-DE"/>
        </w:rPr>
        <w:t>cksgrenze</w:t>
      </w:r>
      <w:r w:rsidRPr="00D6059F">
        <w:rPr>
          <w:rFonts w:ascii="Times New Roman" w:hAnsi="Times New Roman" w:cs="Times New Roman"/>
          <w:b/>
          <w:bCs/>
        </w:rPr>
        <w:t xml:space="preserve"> </w:t>
      </w:r>
      <w:r w:rsidRPr="00D6059F">
        <w:rPr>
          <w:rFonts w:ascii="Times New Roman" w:hAnsi="Times New Roman" w:cs="Times New Roman"/>
          <w:lang w:val="de-DE"/>
        </w:rPr>
        <w:t>bilden</w:t>
      </w:r>
      <w:r w:rsidRPr="00D6059F">
        <w:rPr>
          <w:rFonts w:ascii="Times New Roman" w:hAnsi="Times New Roman" w:cs="Times New Roman"/>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bCs/>
        </w:rPr>
        <w:t>8. Образуйте 3 основные формы следующих глаголов.</w:t>
      </w:r>
    </w:p>
    <w:p w:rsidR="00273C61" w:rsidRPr="00D6059F" w:rsidRDefault="00273C61" w:rsidP="00273C61">
      <w:pPr>
        <w:pStyle w:val="1f2"/>
        <w:shd w:val="clear" w:color="auto" w:fill="FFFFFF"/>
        <w:spacing w:before="0" w:after="0" w:line="240" w:lineRule="auto"/>
        <w:ind w:firstLine="284"/>
        <w:jc w:val="both"/>
        <w:rPr>
          <w:b/>
          <w:bCs/>
          <w:lang w:val="de-DE"/>
        </w:rPr>
      </w:pPr>
      <w:r w:rsidRPr="00D6059F">
        <w:rPr>
          <w:lang w:val="de-DE"/>
        </w:rPr>
        <w:t>Enthalten, darstellen, umfassen, nachweisen, aufbewahren, aufsuchen, fehlen, bilden, bereitstellen, ansehen, einsehen, berechtigen, darlegen, kosten.</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
        </w:rPr>
        <w:t>9. Переведите предложения с распространённым определением.    Определите</w:t>
      </w:r>
      <w:r w:rsidRPr="00D6059F">
        <w:rPr>
          <w:rFonts w:ascii="Times New Roman" w:hAnsi="Times New Roman" w:cs="Times New Roman"/>
          <w:b/>
          <w:lang w:val="de-DE"/>
        </w:rPr>
        <w:t xml:space="preserve"> </w:t>
      </w:r>
      <w:r w:rsidRPr="00D6059F">
        <w:rPr>
          <w:rFonts w:ascii="Times New Roman" w:hAnsi="Times New Roman" w:cs="Times New Roman"/>
          <w:b/>
        </w:rPr>
        <w:t>границы</w:t>
      </w:r>
      <w:r w:rsidRPr="00D6059F">
        <w:rPr>
          <w:rFonts w:ascii="Times New Roman" w:hAnsi="Times New Roman" w:cs="Times New Roman"/>
          <w:b/>
          <w:lang w:val="de-DE"/>
        </w:rPr>
        <w:t xml:space="preserve"> </w:t>
      </w:r>
      <w:r w:rsidRPr="00D6059F">
        <w:rPr>
          <w:rFonts w:ascii="Times New Roman" w:hAnsi="Times New Roman" w:cs="Times New Roman"/>
          <w:b/>
        </w:rPr>
        <w:t>распространённого</w:t>
      </w:r>
      <w:r w:rsidRPr="00D6059F">
        <w:rPr>
          <w:rFonts w:ascii="Times New Roman" w:hAnsi="Times New Roman" w:cs="Times New Roman"/>
          <w:b/>
          <w:lang w:val="de-DE"/>
        </w:rPr>
        <w:t xml:space="preserve"> </w:t>
      </w:r>
      <w:r w:rsidRPr="00D6059F">
        <w:rPr>
          <w:rFonts w:ascii="Times New Roman" w:hAnsi="Times New Roman" w:cs="Times New Roman"/>
          <w:b/>
        </w:rPr>
        <w:t>определения</w:t>
      </w:r>
      <w:r w:rsidRPr="00D6059F">
        <w:rPr>
          <w:rFonts w:ascii="Times New Roman" w:hAnsi="Times New Roman" w:cs="Times New Roman"/>
          <w:b/>
          <w:lang w:val="de-DE"/>
        </w:rPr>
        <w:t xml:space="preserve">. </w:t>
      </w:r>
    </w:p>
    <w:p w:rsidR="00273C61" w:rsidRPr="00D6059F" w:rsidRDefault="00273C61" w:rsidP="00273C61">
      <w:pPr>
        <w:pStyle w:val="1f2"/>
        <w:shd w:val="clear" w:color="auto" w:fill="FFFFFF"/>
        <w:spacing w:before="0" w:after="0" w:line="240" w:lineRule="auto"/>
        <w:ind w:firstLine="284"/>
        <w:jc w:val="both"/>
        <w:rPr>
          <w:bCs/>
          <w:lang w:val="de-DE"/>
        </w:rPr>
      </w:pPr>
      <w:r w:rsidRPr="00D6059F">
        <w:rPr>
          <w:bCs/>
          <w:lang w:val="de-DE"/>
        </w:rPr>
        <w:t xml:space="preserve">1. </w:t>
      </w:r>
      <w:r w:rsidRPr="00D6059F">
        <w:rPr>
          <w:lang w:val="de-DE"/>
        </w:rPr>
        <w:t>Ferner werden nachrichtlich der im Grundbuch eingetragene</w:t>
      </w:r>
      <w:r w:rsidRPr="00D6059F">
        <w:rPr>
          <w:rStyle w:val="apple-converted-space"/>
          <w:rFonts w:eastAsia="font293"/>
          <w:lang w:val="de-DE"/>
        </w:rPr>
        <w:t> </w:t>
      </w:r>
      <w:r w:rsidRPr="00D6059F">
        <w:rPr>
          <w:lang w:val="de-DE"/>
        </w:rPr>
        <w:t>Eigentümer, sowie die</w:t>
      </w:r>
      <w:r w:rsidRPr="00D6059F">
        <w:rPr>
          <w:rStyle w:val="apple-converted-space"/>
          <w:rFonts w:eastAsia="font293"/>
          <w:lang w:val="de-DE"/>
        </w:rPr>
        <w:t> </w:t>
      </w:r>
      <w:r w:rsidRPr="00D6059F">
        <w:rPr>
          <w:lang w:val="de-DE"/>
        </w:rPr>
        <w:t>Grundbuch</w:t>
      </w:r>
      <w:r w:rsidRPr="00D6059F">
        <w:rPr>
          <w:lang w:val="de-DE"/>
        </w:rPr>
        <w:softHyphen/>
        <w:t>blattnummer nachgewiesen.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t>
      </w:r>
      <w:r w:rsidRPr="00D6059F">
        <w:rPr>
          <w:rFonts w:ascii="Times New Roman" w:hAnsi="Times New Roman" w:cs="Times New Roman"/>
          <w:lang w:val="de-DE"/>
        </w:rPr>
        <w:t>Das</w:t>
      </w:r>
      <w:r w:rsidRPr="00D6059F">
        <w:rPr>
          <w:rStyle w:val="apple-converted-space"/>
          <w:rFonts w:ascii="Times New Roman" w:hAnsi="Times New Roman"/>
          <w:lang w:val="de-DE"/>
        </w:rPr>
        <w:t> </w:t>
      </w:r>
      <w:r w:rsidRPr="00D6059F">
        <w:rPr>
          <w:rFonts w:ascii="Times New Roman" w:hAnsi="Times New Roman" w:cs="Times New Roman"/>
          <w:iCs/>
          <w:lang w:val="de-DE"/>
        </w:rPr>
        <w:t>Katasterzahlenwerk</w:t>
      </w:r>
      <w:r w:rsidRPr="00D6059F">
        <w:rPr>
          <w:rStyle w:val="apple-converted-space"/>
          <w:rFonts w:ascii="Times New Roman" w:hAnsi="Times New Roman"/>
          <w:lang w:val="de-DE"/>
        </w:rPr>
        <w:t> </w:t>
      </w:r>
      <w:r w:rsidRPr="00D6059F">
        <w:rPr>
          <w:rFonts w:ascii="Times New Roman" w:hAnsi="Times New Roman" w:cs="Times New Roman"/>
          <w:lang w:val="de-DE"/>
        </w:rPr>
        <w:t>umfasst die Vermessungsrisse, die Koordinaten und Koordinatenberechnungen aller im Kataster nachgewiesenen Vermessungs-, Grenz-, Gebäude- und topographischen Punkte sowie den Nachweis der</w:t>
      </w:r>
      <w:r w:rsidRPr="00D6059F">
        <w:rPr>
          <w:rStyle w:val="apple-converted-space"/>
          <w:rFonts w:ascii="Times New Roman" w:hAnsi="Times New Roman"/>
          <w:lang w:val="de-DE"/>
        </w:rPr>
        <w:t> </w:t>
      </w:r>
      <w:r w:rsidRPr="00D6059F">
        <w:rPr>
          <w:rFonts w:ascii="Times New Roman" w:hAnsi="Times New Roman" w:cs="Times New Roman"/>
          <w:lang w:val="de-DE"/>
        </w:rPr>
        <w:t>Flächenermittlung</w:t>
      </w:r>
      <w:r w:rsidRPr="00D6059F">
        <w:rPr>
          <w:rFonts w:ascii="Times New Roman" w:hAnsi="Times New Roman" w:cs="Times New Roman"/>
          <w:bCs/>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Pr="00D6059F">
        <w:rPr>
          <w:rFonts w:ascii="Times New Roman" w:hAnsi="Times New Roman" w:cs="Times New Roman"/>
          <w:lang w:val="de-DE"/>
        </w:rPr>
        <w:t>Aufgrund der chronologischen Fortschreibung des immerwährend aufzubewahrenden Katasters können bei Bedarf Grenz- und Vermessungspunkte örtlich aufgesucht werden.</w:t>
      </w:r>
    </w:p>
    <w:p w:rsidR="00273C61" w:rsidRPr="00D6059F" w:rsidRDefault="00404271" w:rsidP="00273C61">
      <w:pPr>
        <w:pStyle w:val="1f2"/>
        <w:shd w:val="clear" w:color="auto" w:fill="FFFFFF"/>
        <w:spacing w:before="0" w:after="0" w:line="240" w:lineRule="auto"/>
        <w:ind w:firstLine="284"/>
        <w:jc w:val="both"/>
        <w:rPr>
          <w:bCs/>
          <w:lang w:val="de-DE"/>
        </w:rPr>
      </w:pPr>
      <w:r>
        <w:rPr>
          <w:bCs/>
          <w:lang w:val="de-DE"/>
        </w:rPr>
        <w:t>4.</w:t>
      </w:r>
      <w:r w:rsidR="00273C61" w:rsidRPr="00D6059F">
        <w:rPr>
          <w:lang w:val="de-DE"/>
        </w:rPr>
        <w:t>Der Zivilingenieur findet den für eine</w:t>
      </w:r>
      <w:r w:rsidR="00273C61" w:rsidRPr="00D6059F">
        <w:rPr>
          <w:rStyle w:val="apple-converted-space"/>
          <w:rFonts w:eastAsia="font293"/>
          <w:lang w:val="de-DE"/>
        </w:rPr>
        <w:t> </w:t>
      </w:r>
      <w:r w:rsidR="00730EB2" w:rsidRPr="00D6059F">
        <w:rPr>
          <w:lang w:val="de-DE"/>
        </w:rPr>
        <w:t>Grundstücksteilung</w:t>
      </w:r>
      <w:r w:rsidR="00730EB2" w:rsidRPr="00D6059F">
        <w:rPr>
          <w:rStyle w:val="apple-converted-space"/>
          <w:rFonts w:eastAsia="font293"/>
          <w:lang w:val="de-DE"/>
        </w:rPr>
        <w:t> anwendende Lageplan</w:t>
      </w:r>
      <w:r w:rsidR="00273C61"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p>
    <w:p w:rsidR="00F335F5" w:rsidRPr="007D3741" w:rsidRDefault="00F335F5"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lastRenderedPageBreak/>
        <w:t xml:space="preserve">10. Ответьте на вопросы к тексту.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Was </w:t>
      </w:r>
      <w:r w:rsidRPr="00D6059F">
        <w:rPr>
          <w:rFonts w:ascii="Times New Roman" w:hAnsi="Times New Roman" w:cs="Times New Roman"/>
          <w:lang w:val="de-DE"/>
        </w:rPr>
        <w:t>enthält das</w:t>
      </w:r>
      <w:r w:rsidRPr="00D6059F">
        <w:rPr>
          <w:rStyle w:val="apple-converted-space"/>
          <w:rFonts w:ascii="Times New Roman" w:hAnsi="Times New Roman"/>
          <w:lang w:val="de-DE"/>
        </w:rPr>
        <w:t> </w:t>
      </w:r>
      <w:r w:rsidRPr="00D6059F">
        <w:rPr>
          <w:rFonts w:ascii="Times New Roman" w:hAnsi="Times New Roman" w:cs="Times New Roman"/>
          <w:iCs/>
          <w:lang w:val="de-DE"/>
        </w:rPr>
        <w:t>Katasterbuchwerk?</w:t>
      </w:r>
      <w:r w:rsidRPr="00D6059F">
        <w:rPr>
          <w:rStyle w:val="apple-converted-space"/>
          <w:rFonts w:ascii="Times New Roman" w:hAnsi="Times New Roman"/>
          <w:lang w:val="de-DE"/>
        </w:rPr>
        <w:t>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Woraus besteht </w:t>
      </w:r>
      <w:r w:rsidRPr="00D6059F">
        <w:rPr>
          <w:rFonts w:ascii="Times New Roman" w:hAnsi="Times New Roman" w:cs="Times New Roman"/>
          <w:lang w:val="de-DE"/>
        </w:rPr>
        <w:t>das</w:t>
      </w:r>
      <w:r w:rsidRPr="00D6059F">
        <w:rPr>
          <w:rStyle w:val="apple-converted-space"/>
          <w:rFonts w:ascii="Times New Roman" w:hAnsi="Times New Roman"/>
          <w:lang w:val="de-DE"/>
        </w:rPr>
        <w:t> </w:t>
      </w:r>
      <w:r w:rsidRPr="00D6059F">
        <w:rPr>
          <w:rFonts w:ascii="Times New Roman" w:hAnsi="Times New Roman" w:cs="Times New Roman"/>
          <w:iCs/>
          <w:lang w:val="de-DE"/>
        </w:rPr>
        <w:t>Katasterbuchwerk?</w:t>
      </w:r>
      <w:r w:rsidRPr="00D6059F">
        <w:rPr>
          <w:rStyle w:val="apple-converted-space"/>
          <w:rFonts w:ascii="Times New Roman" w:hAnsi="Times New Roman"/>
          <w:lang w:val="de-DE"/>
        </w:rPr>
        <w:t>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Was </w:t>
      </w:r>
      <w:r w:rsidRPr="00D6059F">
        <w:rPr>
          <w:rFonts w:ascii="Times New Roman" w:hAnsi="Times New Roman" w:cs="Times New Roman"/>
          <w:lang w:val="de-DE"/>
        </w:rPr>
        <w:t>umfasst das</w:t>
      </w:r>
      <w:r w:rsidRPr="00D6059F">
        <w:rPr>
          <w:rStyle w:val="apple-converted-space"/>
          <w:rFonts w:ascii="Times New Roman" w:hAnsi="Times New Roman"/>
          <w:lang w:val="de-DE"/>
        </w:rPr>
        <w:t> </w:t>
      </w:r>
      <w:r w:rsidRPr="00D6059F">
        <w:rPr>
          <w:rFonts w:ascii="Times New Roman" w:hAnsi="Times New Roman" w:cs="Times New Roman"/>
          <w:iCs/>
          <w:lang w:val="de-DE"/>
        </w:rPr>
        <w:t>Katasterbuchwerk?</w:t>
      </w:r>
      <w:r w:rsidRPr="00D6059F">
        <w:rPr>
          <w:rStyle w:val="apple-converted-space"/>
          <w:rFonts w:ascii="Times New Roman" w:hAnsi="Times New Roman"/>
          <w:lang w:val="de-DE"/>
        </w:rPr>
        <w:t>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4. Als was </w:t>
      </w:r>
      <w:r w:rsidRPr="00D6059F">
        <w:rPr>
          <w:rFonts w:ascii="Times New Roman" w:hAnsi="Times New Roman" w:cs="Times New Roman"/>
          <w:lang w:val="de-DE"/>
        </w:rPr>
        <w:t>wird</w:t>
      </w:r>
      <w:r w:rsidRPr="00D6059F">
        <w:rPr>
          <w:rFonts w:ascii="Times New Roman" w:hAnsi="Times New Roman" w:cs="Times New Roman"/>
          <w:bCs/>
          <w:lang w:val="de-DE"/>
        </w:rPr>
        <w:t xml:space="preserve"> </w:t>
      </w:r>
      <w:r w:rsidRPr="00D6059F">
        <w:rPr>
          <w:rFonts w:ascii="Times New Roman" w:hAnsi="Times New Roman" w:cs="Times New Roman"/>
          <w:lang w:val="de-DE"/>
        </w:rPr>
        <w:t>das Buch- und Kartenwerk des Liegenschaftskatasters angesehen?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5. Von wem kann </w:t>
      </w:r>
      <w:r w:rsidRPr="00D6059F">
        <w:rPr>
          <w:rFonts w:ascii="Times New Roman" w:hAnsi="Times New Roman" w:cs="Times New Roman"/>
          <w:lang w:val="de-DE"/>
        </w:rPr>
        <w:t>das Liegenschaftskataster eingesehen werden?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6. Was umfasst </w:t>
      </w:r>
      <w:r w:rsidRPr="00D6059F">
        <w:rPr>
          <w:rFonts w:ascii="Times New Roman" w:hAnsi="Times New Roman" w:cs="Times New Roman"/>
          <w:lang w:val="de-DE"/>
        </w:rPr>
        <w:t>die Nutzungsmöglichkeit des Bürgers?</w:t>
      </w:r>
    </w:p>
    <w:p w:rsidR="00273C61" w:rsidRPr="00D6059F" w:rsidRDefault="00273C61" w:rsidP="00273C61">
      <w:pPr>
        <w:pStyle w:val="1f2"/>
        <w:shd w:val="clear" w:color="auto" w:fill="FFFFFF"/>
        <w:spacing w:before="0" w:after="0" w:line="240" w:lineRule="auto"/>
        <w:ind w:firstLine="284"/>
        <w:jc w:val="both"/>
        <w:rPr>
          <w:bCs/>
          <w:lang w:val="de-DE"/>
        </w:rPr>
      </w:pPr>
      <w:r w:rsidRPr="00D6059F">
        <w:rPr>
          <w:bCs/>
          <w:lang w:val="de-DE"/>
        </w:rPr>
        <w:t xml:space="preserve">7. Sind die </w:t>
      </w:r>
      <w:r w:rsidRPr="00D6059F">
        <w:rPr>
          <w:lang w:val="de-DE"/>
        </w:rPr>
        <w:t>Nutzungen des Katasters kostenlos?</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8. Wodurch </w:t>
      </w:r>
      <w:r w:rsidRPr="00D6059F">
        <w:rPr>
          <w:rFonts w:ascii="Times New Roman" w:hAnsi="Times New Roman" w:cs="Times New Roman"/>
          <w:lang w:val="de-DE"/>
        </w:rPr>
        <w:t>dürfen Katastervermessungen ausgeführt werden?</w:t>
      </w:r>
    </w:p>
    <w:p w:rsidR="00273C61" w:rsidRPr="00D6059F" w:rsidRDefault="00273C61" w:rsidP="00273C61">
      <w:pPr>
        <w:pStyle w:val="1f2"/>
        <w:shd w:val="clear" w:color="auto" w:fill="FFFFFF"/>
        <w:spacing w:before="0" w:after="0" w:line="240" w:lineRule="auto"/>
        <w:ind w:firstLine="284"/>
        <w:jc w:val="both"/>
        <w:rPr>
          <w:bCs/>
          <w:lang w:val="de-DE"/>
        </w:rPr>
      </w:pPr>
      <w:r w:rsidRPr="00D6059F">
        <w:rPr>
          <w:bCs/>
          <w:lang w:val="de-DE"/>
        </w:rPr>
        <w:t xml:space="preserve">9. Wer erhebt </w:t>
      </w:r>
      <w:r w:rsidRPr="00D6059F">
        <w:rPr>
          <w:lang w:val="de-DE"/>
        </w:rPr>
        <w:t>Gebühren für Katastervermessungen?</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Cs/>
          <w:lang w:val="de-DE"/>
        </w:rPr>
        <w:t xml:space="preserve">10. Wofür </w:t>
      </w:r>
      <w:r w:rsidRPr="00D6059F">
        <w:rPr>
          <w:rFonts w:ascii="Times New Roman" w:hAnsi="Times New Roman" w:cs="Times New Roman"/>
          <w:lang w:val="de-DE"/>
        </w:rPr>
        <w:t>sind Grundstücksvermessungen erforderlich?</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contextualSpacing/>
        <w:jc w:val="center"/>
        <w:rPr>
          <w:rStyle w:val="textnormal"/>
          <w:rFonts w:ascii="Times New Roman" w:hAnsi="Times New Roman"/>
          <w:b/>
          <w:lang w:val="de-DE"/>
        </w:rPr>
      </w:pPr>
      <w:r w:rsidRPr="00D6059F">
        <w:rPr>
          <w:rStyle w:val="textnormal"/>
          <w:rFonts w:ascii="Times New Roman" w:hAnsi="Times New Roman"/>
          <w:b/>
          <w:lang w:val="de-DE"/>
        </w:rPr>
        <w:t>TEXT 6. GRUNDBUCH</w:t>
      </w:r>
    </w:p>
    <w:p w:rsidR="00273C61" w:rsidRPr="00D6059F" w:rsidRDefault="00273C61" w:rsidP="00273C61">
      <w:pPr>
        <w:spacing w:after="0" w:line="240" w:lineRule="auto"/>
        <w:ind w:firstLine="284"/>
        <w:contextualSpacing/>
        <w:jc w:val="center"/>
        <w:rPr>
          <w:rFonts w:ascii="Times New Roman" w:hAnsi="Times New Roman" w:cs="Times New Roman"/>
          <w:lang w:val="de-DE"/>
        </w:rPr>
      </w:pPr>
    </w:p>
    <w:p w:rsidR="00273C61" w:rsidRPr="00D6059F" w:rsidRDefault="00273C61" w:rsidP="00273C61">
      <w:pPr>
        <w:spacing w:after="0" w:line="240" w:lineRule="auto"/>
        <w:ind w:firstLine="284"/>
        <w:contextualSpacing/>
        <w:jc w:val="both"/>
        <w:rPr>
          <w:rStyle w:val="textnormal"/>
          <w:rFonts w:ascii="Times New Roman" w:hAnsi="Times New Roman"/>
          <w:lang w:val="de-DE"/>
        </w:rPr>
      </w:pPr>
      <w:r w:rsidRPr="00D6059F">
        <w:rPr>
          <w:rFonts w:ascii="Times New Roman" w:hAnsi="Times New Roman" w:cs="Times New Roman"/>
          <w:lang w:val="de-DE"/>
        </w:rPr>
        <w:t>Der heute gebräuchliche Oberbegriff Liegenschaftskataster bezeichnet die Gesamtheit der Karten und Bücher, die zum Nachweis der Grundstücke nach ihrer Form, Beschaffenheit, Beschreibung und Grenzen geführt werden. Zu diesen Arbeiten sind entsprechend der jeweiligen Richtlinien die jeweiligen Katasterämter, auch Vermessungs- und Katasterämter, Liegenschaftsämter oder in Einzelfällen z.B. auch Flurbereinigungsbehörden befugt.</w:t>
      </w:r>
    </w:p>
    <w:p w:rsidR="00273C61" w:rsidRPr="00D6059F" w:rsidRDefault="00273C61" w:rsidP="00273C61">
      <w:pPr>
        <w:spacing w:after="0" w:line="240" w:lineRule="auto"/>
        <w:ind w:firstLine="284"/>
        <w:contextualSpacing/>
        <w:jc w:val="both"/>
        <w:rPr>
          <w:rFonts w:ascii="Times New Roman" w:hAnsi="Times New Roman" w:cs="Times New Roman"/>
          <w:lang w:val="de-DE"/>
        </w:rPr>
      </w:pPr>
      <w:r w:rsidRPr="00D6059F">
        <w:rPr>
          <w:rStyle w:val="textnormal"/>
          <w:rFonts w:ascii="Times New Roman" w:hAnsi="Times New Roman"/>
          <w:lang w:val="de-DE"/>
        </w:rPr>
        <w:t>Das Grundbuch ist ein amtliches Register, das öffentlichen Glauben genießt. Es legt die Rechtsverhältnisse eines Grundstücks und Eigentümer offen und gibt Auskunft über seine Lasten und Beschränkungen.</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lang w:val="de-DE"/>
        </w:rPr>
        <w:t>Das Grundbuch kann von jeder Person eingesehen werden, die ein berechtigtes Interesse nachweisen kann. Der öffentliche Glaube erstreckt sich nicht auf Angaben über Lage, Wirtschaftsart, Größe des Grundstücks und auf Eintragungen, gegen deren Richtigkeit ein Widerspruch eingetragen ist.</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Die Bedeutung des Grundbuchs liegt vor allem darin, dass die erwähnten dinglichen Rechte nur durch Eintragung in das Grundbuch erworben werden können und dass jedermann grundsätzlich auf die Richtigkeit und Vollständigkeit des Grundbuchs vertrauen kann.          </w:t>
      </w:r>
    </w:p>
    <w:p w:rsidR="00273C61" w:rsidRPr="00D6059F" w:rsidRDefault="00273C61" w:rsidP="00273C61">
      <w:pPr>
        <w:spacing w:after="0" w:line="240" w:lineRule="auto"/>
        <w:ind w:firstLine="284"/>
        <w:contextualSpacing/>
        <w:jc w:val="both"/>
        <w:rPr>
          <w:rFonts w:ascii="Times New Roman" w:hAnsi="Times New Roman" w:cs="Times New Roman"/>
          <w:lang w:val="de-DE"/>
        </w:rPr>
      </w:pPr>
      <w:r w:rsidRPr="00D6059F">
        <w:rPr>
          <w:rFonts w:ascii="Times New Roman" w:hAnsi="Times New Roman" w:cs="Times New Roman"/>
          <w:shd w:val="clear" w:color="auto" w:fill="FFFFFF"/>
          <w:lang w:val="de-DE"/>
        </w:rPr>
        <w:t>Der Kataster umfasst das Koordinatenverzeichniss, Pläne und Luftbilder, die</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Katastralmappe</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sowie das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Grundstücksverzeichnis.</w:t>
      </w:r>
    </w:p>
    <w:p w:rsidR="00273C61" w:rsidRPr="00D6059F" w:rsidRDefault="00273C61" w:rsidP="00273C61">
      <w:pPr>
        <w:spacing w:after="0" w:line="240" w:lineRule="auto"/>
        <w:ind w:firstLine="284"/>
        <w:contextualSpacing/>
        <w:jc w:val="both"/>
        <w:rPr>
          <w:rFonts w:ascii="Times New Roman" w:hAnsi="Times New Roman" w:cs="Times New Roman"/>
          <w:lang w:val="de-DE"/>
        </w:rPr>
      </w:pPr>
      <w:r w:rsidRPr="00D6059F">
        <w:rPr>
          <w:rFonts w:ascii="Times New Roman" w:hAnsi="Times New Roman" w:cs="Times New Roman"/>
          <w:lang w:val="de-DE"/>
        </w:rPr>
        <w:t xml:space="preserve">Ein elektronisches Grundbuch ermöglicht in Deutschland die Einsichtnahme in das Grundbuch per Internet. Das elektronische Grundbuch </w:t>
      </w:r>
      <w:r w:rsidRPr="00D6059F">
        <w:rPr>
          <w:rFonts w:ascii="Times New Roman" w:hAnsi="Times New Roman" w:cs="Times New Roman"/>
          <w:lang w:val="de-DE"/>
        </w:rPr>
        <w:lastRenderedPageBreak/>
        <w:t xml:space="preserve">kann auf der Webseite des jeweiligen Amtsgerichts eingesehen werden. Die Vorteile des elektronischen Grundbuchs sind vor allem die enorme Zeit- und Kostenersparnis. </w:t>
      </w:r>
    </w:p>
    <w:p w:rsidR="00273C61" w:rsidRPr="00D6059F" w:rsidRDefault="00273C61" w:rsidP="00273C61">
      <w:pPr>
        <w:spacing w:after="0" w:line="240" w:lineRule="auto"/>
        <w:ind w:firstLine="284"/>
        <w:contextualSpacing/>
        <w:jc w:val="both"/>
        <w:rPr>
          <w:rFonts w:ascii="Times New Roman" w:hAnsi="Times New Roman" w:cs="Times New Roman"/>
          <w:b/>
          <w:lang w:val="de-DE"/>
        </w:rPr>
      </w:pPr>
      <w:r w:rsidRPr="00D6059F">
        <w:rPr>
          <w:rFonts w:ascii="Times New Roman" w:hAnsi="Times New Roman" w:cs="Times New Roman"/>
          <w:lang w:val="de-DE"/>
        </w:rPr>
        <w:t>Da Verträge schneller notariell beurkundet werden können und jederzeit Einsicht in den aktuellen Grundbuchstand genommen werden kann, werden die Abwicklung eines Kaufvertrages, die Finanzierung und die Auflassungsvormerkung, durch ein elektronisches Grundbuch beschleunigt.</w:t>
      </w:r>
    </w:p>
    <w:p w:rsidR="00273C61" w:rsidRPr="00D6059F" w:rsidRDefault="00273C61"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D6059F" w:rsidRDefault="00273C61" w:rsidP="00273C61">
      <w:pPr>
        <w:pStyle w:val="ad"/>
        <w:spacing w:after="0" w:line="240" w:lineRule="auto"/>
        <w:ind w:firstLine="284"/>
        <w:jc w:val="both"/>
        <w:rPr>
          <w:lang w:val="de-DE"/>
        </w:rPr>
      </w:pPr>
      <w:r w:rsidRPr="00D6059F">
        <w:rPr>
          <w:lang w:val="de-DE"/>
        </w:rPr>
        <w:t>das</w:t>
      </w:r>
      <w:r w:rsidRPr="00D6059F">
        <w:rPr>
          <w:b/>
          <w:lang w:val="de-DE"/>
        </w:rPr>
        <w:t xml:space="preserve"> </w:t>
      </w:r>
      <w:r w:rsidRPr="00D6059F">
        <w:rPr>
          <w:lang w:val="de-DE"/>
        </w:rPr>
        <w:t xml:space="preserve">Liegenschaftskataster – </w:t>
      </w:r>
      <w:r w:rsidRPr="00D6059F">
        <w:t>кадастр</w:t>
      </w:r>
      <w:r w:rsidRPr="00D6059F">
        <w:rPr>
          <w:lang w:val="de-DE"/>
        </w:rPr>
        <w:t xml:space="preserve"> </w:t>
      </w:r>
      <w:r w:rsidRPr="00D6059F">
        <w:t>недвижимого</w:t>
      </w:r>
      <w:r w:rsidRPr="00D6059F">
        <w:rPr>
          <w:lang w:val="de-DE"/>
        </w:rPr>
        <w:t xml:space="preserve"> </w:t>
      </w:r>
      <w:r w:rsidRPr="00D6059F">
        <w:t>имущества</w:t>
      </w:r>
    </w:p>
    <w:p w:rsidR="00273C61" w:rsidRPr="00D6059F" w:rsidRDefault="00273C61" w:rsidP="00273C61">
      <w:pPr>
        <w:pStyle w:val="ad"/>
        <w:spacing w:after="0" w:line="240" w:lineRule="auto"/>
        <w:ind w:firstLine="284"/>
        <w:jc w:val="both"/>
        <w:rPr>
          <w:lang w:val="de-DE"/>
        </w:rPr>
      </w:pPr>
      <w:r w:rsidRPr="00D6059F">
        <w:rPr>
          <w:lang w:val="de-DE"/>
        </w:rPr>
        <w:t>das Grundbuch</w:t>
      </w:r>
      <w:r w:rsidRPr="00D6059F">
        <w:rPr>
          <w:b/>
          <w:lang w:val="de-DE"/>
        </w:rPr>
        <w:t xml:space="preserve"> – </w:t>
      </w:r>
      <w:r w:rsidRPr="00D6059F">
        <w:t>поземельная</w:t>
      </w:r>
      <w:r w:rsidRPr="00D6059F">
        <w:rPr>
          <w:lang w:val="de-DE"/>
        </w:rPr>
        <w:t xml:space="preserve"> </w:t>
      </w:r>
      <w:r w:rsidRPr="00D6059F">
        <w:t>книга</w:t>
      </w:r>
    </w:p>
    <w:p w:rsidR="00273C61" w:rsidRPr="00D6059F" w:rsidRDefault="00273C61" w:rsidP="00273C61">
      <w:pPr>
        <w:pStyle w:val="ad"/>
        <w:spacing w:after="0" w:line="240" w:lineRule="auto"/>
        <w:ind w:firstLine="284"/>
        <w:jc w:val="both"/>
        <w:rPr>
          <w:lang w:val="de-DE"/>
        </w:rPr>
      </w:pPr>
      <w:r w:rsidRPr="00D6059F">
        <w:rPr>
          <w:lang w:val="de-DE"/>
        </w:rPr>
        <w:t xml:space="preserve">der Oberbegriff – </w:t>
      </w:r>
      <w:r w:rsidRPr="00D6059F">
        <w:t>широкое</w:t>
      </w:r>
      <w:r w:rsidRPr="00D6059F">
        <w:rPr>
          <w:lang w:val="de-DE"/>
        </w:rPr>
        <w:t xml:space="preserve"> </w:t>
      </w:r>
      <w:r w:rsidRPr="00D6059F">
        <w:t>понятие</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Gesamtheit</w:t>
      </w:r>
      <w:r w:rsidRPr="00D6059F">
        <w:t xml:space="preserve"> – совокупность</w:t>
      </w:r>
    </w:p>
    <w:p w:rsidR="00273C61" w:rsidRPr="00D6059F" w:rsidRDefault="00273C61" w:rsidP="00273C61">
      <w:pPr>
        <w:pStyle w:val="ad"/>
        <w:spacing w:after="0" w:line="240" w:lineRule="auto"/>
        <w:ind w:firstLine="284"/>
        <w:jc w:val="both"/>
      </w:pPr>
      <w:r w:rsidRPr="00D6059F">
        <w:rPr>
          <w:lang w:val="de-DE"/>
        </w:rPr>
        <w:t>der</w:t>
      </w:r>
      <w:r w:rsidRPr="00D6059F">
        <w:t xml:space="preserve"> </w:t>
      </w:r>
      <w:r w:rsidRPr="00D6059F">
        <w:rPr>
          <w:lang w:val="de-DE"/>
        </w:rPr>
        <w:t>Nachweis</w:t>
      </w:r>
      <w:r w:rsidRPr="00D6059F">
        <w:t xml:space="preserve"> – подтверждение, свидетельство</w:t>
      </w:r>
    </w:p>
    <w:p w:rsidR="00273C61" w:rsidRPr="00D6059F" w:rsidRDefault="00273C61" w:rsidP="00273C61">
      <w:pPr>
        <w:pStyle w:val="ad"/>
        <w:spacing w:after="0" w:line="240" w:lineRule="auto"/>
        <w:ind w:firstLine="284"/>
        <w:jc w:val="both"/>
      </w:pPr>
      <w:r w:rsidRPr="00D6059F">
        <w:rPr>
          <w:lang w:val="de-DE"/>
        </w:rPr>
        <w:t>jeweilig</w:t>
      </w:r>
      <w:r w:rsidRPr="00D6059F">
        <w:t xml:space="preserve"> – соответствующий, данный</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befugen</w:t>
      </w:r>
      <w:r w:rsidRPr="00D6059F">
        <w:rPr>
          <w:rFonts w:ascii="Times New Roman" w:hAnsi="Times New Roman" w:cs="Times New Roman"/>
        </w:rPr>
        <w:t xml:space="preserve"> – уполномочивать, давать право </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Flurbereinigungsbeh</w:t>
      </w:r>
      <w:r w:rsidRPr="00D6059F">
        <w:rPr>
          <w:rFonts w:ascii="Times New Roman" w:hAnsi="Times New Roman" w:cs="Times New Roman"/>
        </w:rPr>
        <w:t>ö</w:t>
      </w:r>
      <w:r w:rsidRPr="00D6059F">
        <w:rPr>
          <w:rFonts w:ascii="Times New Roman" w:hAnsi="Times New Roman" w:cs="Times New Roman"/>
          <w:lang w:val="de-DE"/>
        </w:rPr>
        <w:t>rde</w:t>
      </w:r>
      <w:r w:rsidRPr="00D6059F">
        <w:rPr>
          <w:rFonts w:ascii="Times New Roman" w:hAnsi="Times New Roman" w:cs="Times New Roman"/>
        </w:rPr>
        <w:t xml:space="preserve"> – землеустроительное государственное ведомство</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Katasteramt</w:t>
      </w:r>
      <w:r w:rsidRPr="00D6059F">
        <w:rPr>
          <w:rFonts w:ascii="Times New Roman" w:hAnsi="Times New Roman" w:cs="Times New Roman"/>
        </w:rPr>
        <w:t xml:space="preserve"> – землемерное управление</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Vermessungs</w:t>
      </w:r>
      <w:r w:rsidRPr="00D6059F">
        <w:rPr>
          <w:rFonts w:ascii="Times New Roman" w:hAnsi="Times New Roman" w:cs="Times New Roman"/>
        </w:rPr>
        <w:t>amt – управление геодезической съёмки</w:t>
      </w:r>
    </w:p>
    <w:p w:rsidR="00273C61" w:rsidRPr="00D6059F" w:rsidRDefault="00273C61" w:rsidP="00273C61">
      <w:pPr>
        <w:pStyle w:val="ad"/>
        <w:spacing w:after="0" w:line="240" w:lineRule="auto"/>
        <w:ind w:firstLine="284"/>
        <w:jc w:val="both"/>
        <w:rPr>
          <w:rStyle w:val="textnormal"/>
        </w:rPr>
      </w:pPr>
      <w:r w:rsidRPr="00D6059F">
        <w:rPr>
          <w:lang w:val="de-DE"/>
        </w:rPr>
        <w:t>amtlich</w:t>
      </w:r>
      <w:r w:rsidRPr="00D6059F">
        <w:t xml:space="preserve"> – официальный, служебный</w:t>
      </w:r>
    </w:p>
    <w:p w:rsidR="00273C61" w:rsidRPr="00D6059F" w:rsidRDefault="00273C61" w:rsidP="00273C61">
      <w:pPr>
        <w:pStyle w:val="ad"/>
        <w:spacing w:after="0" w:line="240" w:lineRule="auto"/>
        <w:ind w:firstLine="284"/>
        <w:jc w:val="both"/>
      </w:pPr>
      <w:r w:rsidRPr="00D6059F">
        <w:rPr>
          <w:rStyle w:val="textnormal"/>
        </w:rPr>
        <w:t>ö</w:t>
      </w:r>
      <w:r w:rsidRPr="00D6059F">
        <w:rPr>
          <w:rStyle w:val="textnormal"/>
          <w:lang w:val="de-DE"/>
        </w:rPr>
        <w:t>ffentlichen</w:t>
      </w:r>
      <w:r w:rsidRPr="00D6059F">
        <w:rPr>
          <w:rStyle w:val="textnormal"/>
        </w:rPr>
        <w:t xml:space="preserve"> </w:t>
      </w:r>
      <w:r w:rsidRPr="00D6059F">
        <w:rPr>
          <w:rStyle w:val="textnormal"/>
          <w:lang w:val="de-DE"/>
        </w:rPr>
        <w:t>Glauben</w:t>
      </w:r>
      <w:r w:rsidRPr="00D6059F">
        <w:rPr>
          <w:rStyle w:val="textnormal"/>
        </w:rPr>
        <w:t xml:space="preserve"> </w:t>
      </w:r>
      <w:r w:rsidRPr="00D6059F">
        <w:rPr>
          <w:rStyle w:val="textnormal"/>
          <w:lang w:val="de-DE"/>
        </w:rPr>
        <w:t>genie</w:t>
      </w:r>
      <w:r w:rsidRPr="00D6059F">
        <w:rPr>
          <w:rStyle w:val="textnormal"/>
        </w:rPr>
        <w:t>ß</w:t>
      </w:r>
      <w:r w:rsidRPr="00D6059F">
        <w:rPr>
          <w:rStyle w:val="textnormal"/>
          <w:lang w:val="de-DE"/>
        </w:rPr>
        <w:t>en</w:t>
      </w:r>
      <w:r w:rsidRPr="00D6059F">
        <w:rPr>
          <w:rStyle w:val="textnormal"/>
        </w:rPr>
        <w:t xml:space="preserve"> – пользоваться общественным доверием</w:t>
      </w:r>
    </w:p>
    <w:p w:rsidR="00273C61" w:rsidRPr="00D6059F" w:rsidRDefault="00273C61" w:rsidP="00273C61">
      <w:pPr>
        <w:pStyle w:val="ad"/>
        <w:spacing w:after="0" w:line="240" w:lineRule="auto"/>
        <w:ind w:firstLine="284"/>
        <w:jc w:val="both"/>
        <w:rPr>
          <w:rStyle w:val="textnormal"/>
        </w:rPr>
      </w:pPr>
      <w:r w:rsidRPr="00D6059F">
        <w:rPr>
          <w:lang w:val="de-DE"/>
        </w:rPr>
        <w:t>offenlegen</w:t>
      </w:r>
      <w:r w:rsidRPr="00D6059F">
        <w:t xml:space="preserve"> – показывать, выкладывать</w:t>
      </w:r>
    </w:p>
    <w:p w:rsidR="00273C61" w:rsidRPr="00D6059F" w:rsidRDefault="00273C61" w:rsidP="00273C61">
      <w:pPr>
        <w:pStyle w:val="ad"/>
        <w:spacing w:after="0" w:line="240" w:lineRule="auto"/>
        <w:ind w:firstLine="284"/>
        <w:jc w:val="both"/>
        <w:rPr>
          <w:rStyle w:val="textnormal"/>
          <w:shd w:val="clear" w:color="auto" w:fill="FFFF00"/>
        </w:rPr>
      </w:pPr>
      <w:r w:rsidRPr="00D6059F">
        <w:rPr>
          <w:rStyle w:val="textnormal"/>
          <w:lang w:val="de-DE"/>
        </w:rPr>
        <w:t>die</w:t>
      </w:r>
      <w:r w:rsidRPr="00D6059F">
        <w:rPr>
          <w:rStyle w:val="textnormal"/>
        </w:rPr>
        <w:t xml:space="preserve"> </w:t>
      </w:r>
      <w:r w:rsidRPr="00D6059F">
        <w:rPr>
          <w:rStyle w:val="textnormal"/>
          <w:lang w:val="de-DE"/>
        </w:rPr>
        <w:t>Auskunft</w:t>
      </w:r>
      <w:r w:rsidRPr="00D6059F">
        <w:rPr>
          <w:rStyle w:val="textnormal"/>
        </w:rPr>
        <w:t xml:space="preserve"> – сведения, информация</w:t>
      </w:r>
    </w:p>
    <w:p w:rsidR="00273C61" w:rsidRPr="00D6059F" w:rsidRDefault="00273C61" w:rsidP="00273C61">
      <w:pPr>
        <w:pStyle w:val="ad"/>
        <w:spacing w:after="0" w:line="240" w:lineRule="auto"/>
        <w:ind w:firstLine="284"/>
        <w:jc w:val="both"/>
        <w:rPr>
          <w:rStyle w:val="textnormal"/>
          <w:lang w:val="de-DE"/>
        </w:rPr>
      </w:pPr>
      <w:r w:rsidRPr="00D6059F">
        <w:rPr>
          <w:rStyle w:val="textnormal"/>
          <w:lang w:val="de-DE"/>
        </w:rPr>
        <w:t xml:space="preserve">der Eigentümer – </w:t>
      </w:r>
      <w:r w:rsidRPr="00D6059F">
        <w:rPr>
          <w:rStyle w:val="textnormal"/>
        </w:rPr>
        <w:t>собственник</w:t>
      </w:r>
      <w:r w:rsidRPr="00D6059F">
        <w:rPr>
          <w:rStyle w:val="textnormal"/>
          <w:lang w:val="de-DE"/>
        </w:rPr>
        <w:t xml:space="preserve">, </w:t>
      </w:r>
      <w:r w:rsidRPr="00D6059F">
        <w:rPr>
          <w:rStyle w:val="textnormal"/>
        </w:rPr>
        <w:t>владелец</w:t>
      </w:r>
    </w:p>
    <w:p w:rsidR="00273C61" w:rsidRPr="00D6059F" w:rsidRDefault="00273C61" w:rsidP="00273C61">
      <w:pPr>
        <w:pStyle w:val="ad"/>
        <w:spacing w:after="0" w:line="240" w:lineRule="auto"/>
        <w:ind w:firstLine="284"/>
        <w:jc w:val="both"/>
        <w:rPr>
          <w:lang w:val="de-DE"/>
        </w:rPr>
      </w:pPr>
      <w:r w:rsidRPr="00D6059F">
        <w:rPr>
          <w:rStyle w:val="textnormal"/>
          <w:lang w:val="de-DE"/>
        </w:rPr>
        <w:t>die Lasten und Beschränkungen – налоги и отчисления</w:t>
      </w:r>
    </w:p>
    <w:p w:rsidR="00273C61" w:rsidRPr="00D6059F" w:rsidRDefault="00273C61" w:rsidP="00273C61">
      <w:pPr>
        <w:pStyle w:val="ad"/>
        <w:spacing w:after="0" w:line="240" w:lineRule="auto"/>
        <w:ind w:firstLine="284"/>
        <w:jc w:val="both"/>
      </w:pPr>
      <w:r w:rsidRPr="00D6059F">
        <w:rPr>
          <w:lang w:val="de-DE"/>
        </w:rPr>
        <w:t>nachweisen</w:t>
      </w:r>
      <w:r w:rsidRPr="00D6059F">
        <w:t xml:space="preserve"> – подтвердить, удостоверять</w:t>
      </w:r>
    </w:p>
    <w:p w:rsidR="00273C61" w:rsidRPr="00D6059F" w:rsidRDefault="00273C61" w:rsidP="00273C61">
      <w:pPr>
        <w:pStyle w:val="ad"/>
        <w:spacing w:after="0" w:line="240" w:lineRule="auto"/>
        <w:ind w:firstLine="284"/>
        <w:jc w:val="both"/>
      </w:pPr>
      <w:r w:rsidRPr="00D6059F">
        <w:rPr>
          <w:lang w:val="de-DE"/>
        </w:rPr>
        <w:t>erstrecken</w:t>
      </w:r>
      <w:r w:rsidRPr="00D6059F">
        <w:t xml:space="preserve">, </w:t>
      </w:r>
      <w:r w:rsidRPr="00D6059F">
        <w:rPr>
          <w:lang w:val="de-DE"/>
        </w:rPr>
        <w:t>sich</w:t>
      </w:r>
      <w:r w:rsidRPr="00D6059F">
        <w:t xml:space="preserve"> – охватывать, простираться</w:t>
      </w:r>
    </w:p>
    <w:p w:rsidR="00273C61" w:rsidRPr="00D6059F" w:rsidRDefault="00273C61" w:rsidP="00273C61">
      <w:pPr>
        <w:pStyle w:val="ad"/>
        <w:spacing w:after="0" w:line="240" w:lineRule="auto"/>
        <w:ind w:firstLine="284"/>
        <w:jc w:val="both"/>
        <w:rPr>
          <w:shd w:val="clear" w:color="auto" w:fill="FFFFFF"/>
        </w:rPr>
      </w:pPr>
      <w:r w:rsidRPr="00D6059F">
        <w:rPr>
          <w:lang w:val="de-DE"/>
        </w:rPr>
        <w:t>der</w:t>
      </w:r>
      <w:r w:rsidRPr="00D6059F">
        <w:t xml:space="preserve"> </w:t>
      </w:r>
      <w:r w:rsidRPr="00D6059F">
        <w:rPr>
          <w:lang w:val="de-DE"/>
        </w:rPr>
        <w:t>Widerspruch</w:t>
      </w:r>
      <w:r w:rsidRPr="00D6059F">
        <w:t xml:space="preserve"> – противоречие, расхождение</w:t>
      </w:r>
    </w:p>
    <w:p w:rsidR="00273C61" w:rsidRPr="00D6059F" w:rsidRDefault="00273C61" w:rsidP="00273C61">
      <w:pPr>
        <w:pStyle w:val="ad"/>
        <w:spacing w:after="0" w:line="240" w:lineRule="auto"/>
        <w:ind w:firstLine="284"/>
        <w:jc w:val="both"/>
        <w:rPr>
          <w:shd w:val="clear" w:color="auto" w:fill="FFFFFF"/>
        </w:rPr>
      </w:pPr>
      <w:r w:rsidRPr="00D6059F">
        <w:rPr>
          <w:shd w:val="clear" w:color="auto" w:fill="FFFFFF"/>
          <w:lang w:val="de-DE"/>
        </w:rPr>
        <w:t>das</w:t>
      </w:r>
      <w:r w:rsidRPr="00D6059F">
        <w:rPr>
          <w:shd w:val="clear" w:color="auto" w:fill="FFFFFF"/>
        </w:rPr>
        <w:t xml:space="preserve"> </w:t>
      </w:r>
      <w:r w:rsidRPr="00D6059F">
        <w:rPr>
          <w:shd w:val="clear" w:color="auto" w:fill="FFFFFF"/>
          <w:lang w:val="de-DE"/>
        </w:rPr>
        <w:t>dingliche</w:t>
      </w:r>
      <w:r w:rsidRPr="00D6059F">
        <w:rPr>
          <w:shd w:val="clear" w:color="auto" w:fill="FFFFFF"/>
        </w:rPr>
        <w:t xml:space="preserve"> </w:t>
      </w:r>
      <w:r w:rsidRPr="00D6059F">
        <w:rPr>
          <w:shd w:val="clear" w:color="auto" w:fill="FFFFFF"/>
          <w:lang w:val="de-DE"/>
        </w:rPr>
        <w:t>Recht</w:t>
      </w:r>
      <w:r w:rsidRPr="00D6059F">
        <w:rPr>
          <w:shd w:val="clear" w:color="auto" w:fill="FFFFFF"/>
        </w:rPr>
        <w:t xml:space="preserve"> – неотъемлемое право собственности,</w:t>
      </w:r>
      <w:r w:rsidRPr="00D6059F">
        <w:t xml:space="preserve"> </w:t>
      </w:r>
      <w:r w:rsidRPr="00D6059F">
        <w:rPr>
          <w:shd w:val="clear" w:color="auto" w:fill="FFFFFF"/>
        </w:rPr>
        <w:t>вещное право</w:t>
      </w:r>
    </w:p>
    <w:p w:rsidR="00273C61" w:rsidRPr="00D6059F" w:rsidRDefault="00273C61" w:rsidP="00273C61">
      <w:pPr>
        <w:pStyle w:val="ad"/>
        <w:spacing w:after="0" w:line="240" w:lineRule="auto"/>
        <w:ind w:firstLine="284"/>
        <w:jc w:val="both"/>
        <w:rPr>
          <w:shd w:val="clear" w:color="auto" w:fill="FFFFFF"/>
          <w:lang w:val="de-DE"/>
        </w:rPr>
      </w:pPr>
      <w:r w:rsidRPr="00D6059F">
        <w:rPr>
          <w:shd w:val="clear" w:color="auto" w:fill="FFFFFF"/>
          <w:lang w:val="de-DE"/>
        </w:rPr>
        <w:t xml:space="preserve">erwerben – </w:t>
      </w:r>
      <w:r w:rsidRPr="00D6059F">
        <w:rPr>
          <w:shd w:val="clear" w:color="auto" w:fill="FFFFFF"/>
        </w:rPr>
        <w:t>получать</w:t>
      </w:r>
    </w:p>
    <w:p w:rsidR="00273C61" w:rsidRPr="00D6059F" w:rsidRDefault="00273C61" w:rsidP="00273C61">
      <w:pPr>
        <w:pStyle w:val="ad"/>
        <w:spacing w:after="0" w:line="240" w:lineRule="auto"/>
        <w:ind w:firstLine="284"/>
        <w:jc w:val="both"/>
        <w:rPr>
          <w:shd w:val="clear" w:color="auto" w:fill="FFFFFF"/>
          <w:lang w:val="de-DE"/>
        </w:rPr>
      </w:pPr>
      <w:r w:rsidRPr="00D6059F">
        <w:rPr>
          <w:shd w:val="clear" w:color="auto" w:fill="FFFFFF"/>
          <w:lang w:val="de-DE"/>
        </w:rPr>
        <w:t xml:space="preserve">die Vollständigkeit – точность </w:t>
      </w:r>
    </w:p>
    <w:p w:rsidR="00273C61" w:rsidRPr="00D6059F" w:rsidRDefault="00273C61" w:rsidP="00273C61">
      <w:pPr>
        <w:pStyle w:val="ad"/>
        <w:spacing w:after="0" w:line="240" w:lineRule="auto"/>
        <w:ind w:firstLine="284"/>
        <w:jc w:val="both"/>
        <w:rPr>
          <w:lang w:val="de-DE"/>
        </w:rPr>
      </w:pPr>
      <w:r w:rsidRPr="00D6059F">
        <w:rPr>
          <w:shd w:val="clear" w:color="auto" w:fill="FFFFFF"/>
          <w:lang w:val="de-DE"/>
        </w:rPr>
        <w:t xml:space="preserve">vertrauen – </w:t>
      </w:r>
      <w:r w:rsidRPr="00D6059F">
        <w:rPr>
          <w:shd w:val="clear" w:color="auto" w:fill="FFFFFF"/>
        </w:rPr>
        <w:t>доверять</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Eintragung</w:t>
      </w:r>
      <w:r w:rsidRPr="00D6059F">
        <w:t xml:space="preserve"> – регистрация, внесение</w:t>
      </w:r>
    </w:p>
    <w:p w:rsidR="00273C61" w:rsidRPr="00D6059F" w:rsidRDefault="00273C61" w:rsidP="00273C61">
      <w:pPr>
        <w:pStyle w:val="ad"/>
        <w:spacing w:after="0" w:line="240" w:lineRule="auto"/>
        <w:ind w:firstLine="284"/>
        <w:jc w:val="both"/>
      </w:pPr>
      <w:r w:rsidRPr="00D6059F">
        <w:rPr>
          <w:lang w:val="de-DE"/>
        </w:rPr>
        <w:t>erm</w:t>
      </w:r>
      <w:r w:rsidRPr="00D6059F">
        <w:t>ö</w:t>
      </w:r>
      <w:r w:rsidRPr="00D6059F">
        <w:rPr>
          <w:lang w:val="de-DE"/>
        </w:rPr>
        <w:t>glichen</w:t>
      </w:r>
      <w:r w:rsidRPr="00D6059F">
        <w:t xml:space="preserve"> – делать возможным</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Einsichtnahme</w:t>
      </w:r>
      <w:r w:rsidRPr="00D6059F">
        <w:t xml:space="preserve"> – ознакомление (с чем-л.), просмотр</w:t>
      </w:r>
    </w:p>
    <w:p w:rsidR="00273C61" w:rsidRPr="00D6059F" w:rsidRDefault="00273C61" w:rsidP="00273C61">
      <w:pPr>
        <w:pStyle w:val="ad"/>
        <w:spacing w:after="0" w:line="240" w:lineRule="auto"/>
        <w:ind w:firstLine="284"/>
        <w:jc w:val="both"/>
      </w:pPr>
      <w:r w:rsidRPr="00D6059F">
        <w:rPr>
          <w:lang w:val="de-DE"/>
        </w:rPr>
        <w:t>das</w:t>
      </w:r>
      <w:r w:rsidRPr="00D6059F">
        <w:t xml:space="preserve"> </w:t>
      </w:r>
      <w:r w:rsidRPr="00D6059F">
        <w:rPr>
          <w:lang w:val="de-DE"/>
        </w:rPr>
        <w:t>Amtsgericht</w:t>
      </w:r>
      <w:r w:rsidRPr="00D6059F">
        <w:t xml:space="preserve"> – суд первой инстанции</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lastRenderedPageBreak/>
        <w:t>Zeit</w:t>
      </w:r>
      <w:r w:rsidRPr="00D6059F">
        <w:rPr>
          <w:rFonts w:ascii="Times New Roman" w:hAnsi="Times New Roman" w:cs="Times New Roman"/>
        </w:rPr>
        <w:t xml:space="preserve">- </w:t>
      </w:r>
      <w:r w:rsidRPr="00D6059F">
        <w:rPr>
          <w:rFonts w:ascii="Times New Roman" w:hAnsi="Times New Roman" w:cs="Times New Roman"/>
          <w:lang w:val="de-DE"/>
        </w:rPr>
        <w:t>und</w:t>
      </w:r>
      <w:r w:rsidRPr="00D6059F">
        <w:rPr>
          <w:rFonts w:ascii="Times New Roman" w:hAnsi="Times New Roman" w:cs="Times New Roman"/>
        </w:rPr>
        <w:t xml:space="preserve"> </w:t>
      </w:r>
      <w:r w:rsidRPr="00D6059F">
        <w:rPr>
          <w:rFonts w:ascii="Times New Roman" w:hAnsi="Times New Roman" w:cs="Times New Roman"/>
          <w:lang w:val="de-DE"/>
        </w:rPr>
        <w:t>Kostenersparnis</w:t>
      </w:r>
      <w:r w:rsidRPr="00D6059F">
        <w:rPr>
          <w:rFonts w:ascii="Times New Roman" w:hAnsi="Times New Roman" w:cs="Times New Roman"/>
        </w:rPr>
        <w:t xml:space="preserve"> –  экономия времени и издержек</w:t>
      </w:r>
    </w:p>
    <w:p w:rsidR="00273C61" w:rsidRPr="00D6059F" w:rsidRDefault="00273C61" w:rsidP="00273C61">
      <w:pPr>
        <w:pStyle w:val="ad"/>
        <w:spacing w:after="0" w:line="240" w:lineRule="auto"/>
        <w:ind w:firstLine="284"/>
        <w:jc w:val="both"/>
      </w:pPr>
      <w:r w:rsidRPr="00D6059F">
        <w:rPr>
          <w:lang w:val="de-DE"/>
        </w:rPr>
        <w:t>beurkunden</w:t>
      </w:r>
      <w:r w:rsidRPr="00D6059F">
        <w:t xml:space="preserve"> – удостоверять официально (документами)</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Einsicht</w:t>
      </w:r>
      <w:r w:rsidRPr="00D6059F">
        <w:t xml:space="preserve"> – просмотр</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Abwicklung</w:t>
      </w:r>
      <w:r w:rsidRPr="00D6059F">
        <w:rPr>
          <w:rFonts w:ascii="Times New Roman" w:hAnsi="Times New Roman" w:cs="Times New Roman"/>
        </w:rPr>
        <w:t xml:space="preserve"> – исполнение</w:t>
      </w:r>
    </w:p>
    <w:p w:rsidR="00273C61" w:rsidRPr="00D6059F" w:rsidRDefault="00273C61" w:rsidP="00273C61">
      <w:pPr>
        <w:spacing w:after="0" w:line="240" w:lineRule="auto"/>
        <w:ind w:firstLine="284"/>
        <w:contextualSpacing/>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Auflassungsvormerkung</w:t>
      </w:r>
      <w:r w:rsidRPr="00D6059F">
        <w:rPr>
          <w:rFonts w:ascii="Times New Roman" w:hAnsi="Times New Roman" w:cs="Times New Roman"/>
        </w:rPr>
        <w:t xml:space="preserve"> – предварительная запись нотариально заверенного соглашения о передаче права собственности (на недвижимость)</w:t>
      </w:r>
    </w:p>
    <w:p w:rsidR="00273C61" w:rsidRPr="00D6059F" w:rsidRDefault="00273C61" w:rsidP="00273C61">
      <w:pPr>
        <w:pStyle w:val="ad"/>
        <w:spacing w:after="0" w:line="240" w:lineRule="auto"/>
        <w:ind w:firstLine="284"/>
        <w:jc w:val="both"/>
      </w:pP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 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Was </w:t>
      </w:r>
      <w:r w:rsidRPr="00D6059F">
        <w:rPr>
          <w:rFonts w:ascii="Times New Roman" w:hAnsi="Times New Roman" w:cs="Times New Roman"/>
          <w:lang w:val="de-DE"/>
        </w:rPr>
        <w:t xml:space="preserve">bezeichnet der Oberbegriff Liegenschaftskataster? </w:t>
      </w:r>
    </w:p>
    <w:p w:rsidR="00273C61" w:rsidRPr="00D6059F" w:rsidRDefault="00273C61" w:rsidP="00273C61">
      <w:pPr>
        <w:spacing w:after="0" w:line="240" w:lineRule="auto"/>
        <w:ind w:firstLine="284"/>
        <w:contextualSpacing/>
        <w:jc w:val="both"/>
        <w:rPr>
          <w:rFonts w:ascii="Times New Roman" w:hAnsi="Times New Roman" w:cs="Times New Roman"/>
          <w:bCs/>
          <w:lang w:val="de-DE"/>
        </w:rPr>
      </w:pPr>
      <w:r w:rsidRPr="00D6059F">
        <w:rPr>
          <w:rFonts w:ascii="Times New Roman" w:hAnsi="Times New Roman" w:cs="Times New Roman"/>
          <w:bCs/>
          <w:lang w:val="de-DE"/>
        </w:rPr>
        <w:t xml:space="preserve">2. Wer ist </w:t>
      </w:r>
      <w:r w:rsidRPr="00D6059F">
        <w:rPr>
          <w:rFonts w:ascii="Times New Roman" w:hAnsi="Times New Roman" w:cs="Times New Roman"/>
          <w:lang w:val="de-DE"/>
        </w:rPr>
        <w:t>zum Nachweis der Grundstücke befugt?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Was </w:t>
      </w:r>
      <w:r w:rsidRPr="00D6059F">
        <w:rPr>
          <w:rStyle w:val="textnormal"/>
          <w:rFonts w:ascii="Times New Roman" w:hAnsi="Times New Roman"/>
          <w:lang w:val="de-DE"/>
        </w:rPr>
        <w:t>legt das Grundbuch offen?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 Von wem kann d</w:t>
      </w:r>
      <w:r w:rsidRPr="00D6059F">
        <w:rPr>
          <w:rFonts w:ascii="Times New Roman" w:hAnsi="Times New Roman" w:cs="Times New Roman"/>
          <w:lang w:val="de-DE"/>
        </w:rPr>
        <w:t>as Grundbuch eingesehen werden?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5. Worauf </w:t>
      </w:r>
      <w:r w:rsidRPr="00D6059F">
        <w:rPr>
          <w:rFonts w:ascii="Times New Roman" w:hAnsi="Times New Roman" w:cs="Times New Roman"/>
          <w:lang w:val="de-DE"/>
        </w:rPr>
        <w:t xml:space="preserve">erstreckt sich </w:t>
      </w:r>
      <w:r w:rsidRPr="00D6059F">
        <w:rPr>
          <w:rFonts w:ascii="Times New Roman" w:hAnsi="Times New Roman" w:cs="Times New Roman"/>
          <w:bCs/>
          <w:lang w:val="de-DE"/>
        </w:rPr>
        <w:t>d</w:t>
      </w:r>
      <w:r w:rsidRPr="00D6059F">
        <w:rPr>
          <w:rFonts w:ascii="Times New Roman" w:hAnsi="Times New Roman" w:cs="Times New Roman"/>
          <w:lang w:val="de-DE"/>
        </w:rPr>
        <w:t>er öffentliche Glaube?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 Worin liegt d</w:t>
      </w:r>
      <w:r w:rsidRPr="00D6059F">
        <w:rPr>
          <w:rFonts w:ascii="Times New Roman" w:hAnsi="Times New Roman" w:cs="Times New Roman"/>
          <w:shd w:val="clear" w:color="auto" w:fill="FFFFFF"/>
          <w:lang w:val="de-DE"/>
        </w:rPr>
        <w:t>ie Bedeutung des Grundbuchs?</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7. Was </w:t>
      </w:r>
      <w:r w:rsidRPr="00D6059F">
        <w:rPr>
          <w:rFonts w:ascii="Times New Roman" w:hAnsi="Times New Roman" w:cs="Times New Roman"/>
          <w:shd w:val="clear" w:color="auto" w:fill="FFFFFF"/>
          <w:lang w:val="de-DE"/>
        </w:rPr>
        <w:t>umfasst</w:t>
      </w:r>
      <w:r w:rsidRPr="00D6059F">
        <w:rPr>
          <w:rStyle w:val="apple-converted-space"/>
          <w:rFonts w:ascii="Times New Roman" w:hAnsi="Times New Roman"/>
          <w:shd w:val="clear" w:color="auto" w:fill="FFFFFF"/>
          <w:lang w:val="de-DE"/>
        </w:rPr>
        <w:t> </w:t>
      </w:r>
      <w:r w:rsidRPr="00D6059F">
        <w:rPr>
          <w:rFonts w:ascii="Times New Roman" w:hAnsi="Times New Roman" w:cs="Times New Roman"/>
          <w:bCs/>
          <w:lang w:val="de-DE"/>
        </w:rPr>
        <w:t>d</w:t>
      </w:r>
      <w:r w:rsidRPr="00D6059F">
        <w:rPr>
          <w:rFonts w:ascii="Times New Roman" w:hAnsi="Times New Roman" w:cs="Times New Roman"/>
          <w:shd w:val="clear" w:color="auto" w:fill="FFFFFF"/>
          <w:lang w:val="de-DE"/>
        </w:rPr>
        <w:t xml:space="preserve">er Kataster?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8. Was </w:t>
      </w:r>
      <w:r w:rsidRPr="00D6059F">
        <w:rPr>
          <w:rFonts w:ascii="Times New Roman" w:hAnsi="Times New Roman" w:cs="Times New Roman"/>
          <w:lang w:val="de-DE"/>
        </w:rPr>
        <w:t>ermöglicht</w:t>
      </w:r>
      <w:r w:rsidRPr="00D6059F">
        <w:rPr>
          <w:rFonts w:ascii="Times New Roman" w:hAnsi="Times New Roman" w:cs="Times New Roman"/>
          <w:bCs/>
          <w:lang w:val="de-DE"/>
        </w:rPr>
        <w:t xml:space="preserve"> e</w:t>
      </w:r>
      <w:r w:rsidRPr="00D6059F">
        <w:rPr>
          <w:rFonts w:ascii="Times New Roman" w:hAnsi="Times New Roman" w:cs="Times New Roman"/>
          <w:lang w:val="de-DE"/>
        </w:rPr>
        <w:t>in elektronisches Grundbuch in Deutschland?</w:t>
      </w:r>
    </w:p>
    <w:p w:rsidR="00273C61" w:rsidRPr="00D6059F" w:rsidRDefault="00273C61" w:rsidP="00273C61">
      <w:pPr>
        <w:spacing w:after="0" w:line="240" w:lineRule="auto"/>
        <w:ind w:firstLine="284"/>
        <w:contextualSpacing/>
        <w:jc w:val="both"/>
        <w:rPr>
          <w:rFonts w:ascii="Times New Roman" w:hAnsi="Times New Roman" w:cs="Times New Roman"/>
          <w:bCs/>
          <w:lang w:val="de-DE"/>
        </w:rPr>
      </w:pPr>
      <w:r w:rsidRPr="00D6059F">
        <w:rPr>
          <w:rFonts w:ascii="Times New Roman" w:hAnsi="Times New Roman" w:cs="Times New Roman"/>
          <w:bCs/>
          <w:lang w:val="de-DE"/>
        </w:rPr>
        <w:t>9. Worin liegen d</w:t>
      </w:r>
      <w:r w:rsidRPr="00D6059F">
        <w:rPr>
          <w:rFonts w:ascii="Times New Roman" w:hAnsi="Times New Roman" w:cs="Times New Roman"/>
          <w:lang w:val="de-DE"/>
        </w:rPr>
        <w:t>ie Vorteile des elektronischen Grundbuchs?</w:t>
      </w:r>
    </w:p>
    <w:p w:rsidR="00273C61" w:rsidRPr="00CA36E9" w:rsidRDefault="00404271" w:rsidP="00273C61">
      <w:pPr>
        <w:spacing w:after="0" w:line="240" w:lineRule="auto"/>
        <w:ind w:firstLine="284"/>
        <w:jc w:val="both"/>
        <w:rPr>
          <w:rFonts w:ascii="Times New Roman" w:hAnsi="Times New Roman" w:cs="Times New Roman"/>
          <w:lang w:val="de-DE"/>
        </w:rPr>
      </w:pPr>
      <w:r>
        <w:rPr>
          <w:rFonts w:ascii="Times New Roman" w:hAnsi="Times New Roman" w:cs="Times New Roman"/>
          <w:bCs/>
          <w:lang w:val="de-DE"/>
        </w:rPr>
        <w:t xml:space="preserve">10. </w:t>
      </w:r>
      <w:r w:rsidR="00273C61" w:rsidRPr="00D6059F">
        <w:rPr>
          <w:rFonts w:ascii="Times New Roman" w:hAnsi="Times New Roman" w:cs="Times New Roman"/>
          <w:bCs/>
          <w:lang w:val="de-DE"/>
        </w:rPr>
        <w:t xml:space="preserve">Wodurch wird </w:t>
      </w:r>
      <w:r w:rsidR="00273C61" w:rsidRPr="00D6059F">
        <w:rPr>
          <w:rFonts w:ascii="Times New Roman" w:hAnsi="Times New Roman" w:cs="Times New Roman"/>
          <w:lang w:val="de-DE"/>
        </w:rPr>
        <w:t>die Abwicklung eines Kaufvertrages beschleunigt?</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t>
      </w:r>
      <w:r w:rsidRPr="00D6059F">
        <w:rPr>
          <w:rFonts w:ascii="Times New Roman" w:hAnsi="Times New Roman" w:cs="Times New Roman"/>
          <w:lang w:val="de-DE"/>
        </w:rPr>
        <w:t>der Nachweis</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t>
      </w:r>
      <w:r w:rsidRPr="00D6059F">
        <w:rPr>
          <w:rFonts w:ascii="Times New Roman" w:hAnsi="Times New Roman" w:cs="Times New Roman"/>
          <w:lang w:val="de-DE"/>
        </w:rPr>
        <w:t>das Katasteramt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Pr="00D6059F">
        <w:rPr>
          <w:rFonts w:ascii="Times New Roman" w:hAnsi="Times New Roman" w:cs="Times New Roman"/>
          <w:lang w:val="de-DE"/>
        </w:rPr>
        <w:t>das Amtsgericht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4. </w:t>
      </w:r>
      <w:r w:rsidRPr="00D6059F">
        <w:rPr>
          <w:rFonts w:ascii="Times New Roman" w:hAnsi="Times New Roman" w:cs="Times New Roman"/>
          <w:lang w:val="de-DE"/>
        </w:rPr>
        <w:t>die Einsichtnahme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5. </w:t>
      </w:r>
      <w:r w:rsidRPr="00D6059F">
        <w:rPr>
          <w:rFonts w:ascii="Times New Roman" w:hAnsi="Times New Roman" w:cs="Times New Roman"/>
          <w:lang w:val="de-DE"/>
        </w:rPr>
        <w:t>die Abwicklung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6. </w:t>
      </w:r>
      <w:r w:rsidRPr="00D6059F">
        <w:rPr>
          <w:rFonts w:ascii="Times New Roman" w:hAnsi="Times New Roman" w:cs="Times New Roman"/>
          <w:lang w:val="de-DE"/>
        </w:rPr>
        <w:t>ermöglichen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7. </w:t>
      </w:r>
      <w:r w:rsidRPr="00D6059F">
        <w:rPr>
          <w:rFonts w:ascii="Times New Roman" w:hAnsi="Times New Roman" w:cs="Times New Roman"/>
          <w:shd w:val="clear" w:color="auto" w:fill="FFFFFF"/>
          <w:lang w:val="de-DE"/>
        </w:rPr>
        <w:t>die Vollständigkeit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8. </w:t>
      </w:r>
      <w:r w:rsidRPr="00D6059F">
        <w:rPr>
          <w:rFonts w:ascii="Times New Roman" w:hAnsi="Times New Roman" w:cs="Times New Roman"/>
          <w:lang w:val="de-DE"/>
        </w:rPr>
        <w:t>jeweilig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9. </w:t>
      </w:r>
      <w:r w:rsidRPr="00D6059F">
        <w:rPr>
          <w:rFonts w:ascii="Times New Roman" w:hAnsi="Times New Roman" w:cs="Times New Roman"/>
          <w:shd w:val="clear" w:color="auto" w:fill="FFFFFF"/>
          <w:lang w:val="de-DE"/>
        </w:rPr>
        <w:t>vertrauen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hAnsi="Times New Roman" w:cs="Times New Roman"/>
          <w:lang w:val="de-DE"/>
        </w:rPr>
        <w:t xml:space="preserve"> die Gesamtheit</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bCs/>
          <w:lang w:val="de-DE"/>
        </w:rPr>
        <w:t>11. d</w:t>
      </w:r>
      <w:r w:rsidRPr="00D6059F">
        <w:rPr>
          <w:rFonts w:ascii="Times New Roman" w:hAnsi="Times New Roman" w:cs="Times New Roman"/>
          <w:shd w:val="clear" w:color="auto" w:fill="FFFFFF"/>
          <w:lang w:val="de-DE"/>
        </w:rPr>
        <w:t>ie Bedeutung</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12. </w:t>
      </w:r>
      <w:r w:rsidRPr="00D6059F">
        <w:rPr>
          <w:rFonts w:ascii="Times New Roman" w:hAnsi="Times New Roman" w:cs="Times New Roman"/>
          <w:bCs/>
          <w:lang w:val="de-DE"/>
        </w:rPr>
        <w:t>d</w:t>
      </w:r>
      <w:r w:rsidRPr="00D6059F">
        <w:rPr>
          <w:rFonts w:ascii="Times New Roman" w:hAnsi="Times New Roman" w:cs="Times New Roman"/>
          <w:lang w:val="de-DE"/>
        </w:rPr>
        <w:t>as Grundbuch</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13. </w:t>
      </w:r>
      <w:r w:rsidRPr="00D6059F">
        <w:rPr>
          <w:rFonts w:ascii="Times New Roman" w:hAnsi="Times New Roman" w:cs="Times New Roman"/>
          <w:lang w:val="de-DE"/>
        </w:rPr>
        <w:t>der Kaufvertrag</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14. </w:t>
      </w:r>
      <w:r w:rsidRPr="00D6059F">
        <w:rPr>
          <w:rFonts w:ascii="Times New Roman" w:hAnsi="Times New Roman" w:cs="Times New Roman"/>
          <w:lang w:val="de-DE"/>
        </w:rPr>
        <w:t>beurkunden</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15. die Richtigkeit</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16. </w:t>
      </w:r>
      <w:r w:rsidRPr="00D6059F">
        <w:rPr>
          <w:rFonts w:ascii="Times New Roman" w:hAnsi="Times New Roman" w:cs="Times New Roman"/>
          <w:lang w:val="de-DE"/>
        </w:rPr>
        <w:t>entsprechend</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17. </w:t>
      </w:r>
      <w:r w:rsidRPr="00D6059F">
        <w:rPr>
          <w:rStyle w:val="textnormal"/>
          <w:rFonts w:ascii="Times New Roman" w:hAnsi="Times New Roman"/>
          <w:lang w:val="de-DE"/>
        </w:rPr>
        <w:t>amtlich</w:t>
      </w:r>
    </w:p>
    <w:p w:rsidR="00273C61" w:rsidRPr="00D6059F" w:rsidRDefault="00404271" w:rsidP="00273C61">
      <w:pPr>
        <w:spacing w:after="0" w:line="240" w:lineRule="auto"/>
        <w:ind w:firstLine="284"/>
        <w:jc w:val="both"/>
        <w:rPr>
          <w:rFonts w:ascii="Times New Roman" w:hAnsi="Times New Roman" w:cs="Times New Roman"/>
          <w:shd w:val="clear" w:color="auto" w:fill="FFFFFF"/>
          <w:lang w:val="de-DE"/>
        </w:rPr>
      </w:pPr>
      <w:r>
        <w:rPr>
          <w:rFonts w:ascii="Times New Roman" w:hAnsi="Times New Roman" w:cs="Times New Roman"/>
          <w:shd w:val="clear" w:color="auto" w:fill="FFFFFF"/>
          <w:lang w:val="de-DE"/>
        </w:rPr>
        <w:lastRenderedPageBreak/>
        <w:t>18. erwähn</w:t>
      </w:r>
      <w:r w:rsidR="00273C61" w:rsidRPr="00D6059F">
        <w:rPr>
          <w:rFonts w:ascii="Times New Roman" w:hAnsi="Times New Roman" w:cs="Times New Roman"/>
          <w:shd w:val="clear" w:color="auto" w:fill="FFFFFF"/>
          <w:lang w:val="de-DE"/>
        </w:rPr>
        <w:t>en</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19. der </w:t>
      </w:r>
      <w:r w:rsidRPr="00D6059F">
        <w:rPr>
          <w:rFonts w:ascii="Times New Roman" w:hAnsi="Times New Roman" w:cs="Times New Roman"/>
          <w:lang w:val="de-DE"/>
        </w:rPr>
        <w:t>Vorteil</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20.</w:t>
      </w:r>
      <w:r w:rsidRPr="00D6059F">
        <w:rPr>
          <w:rFonts w:ascii="Times New Roman" w:hAnsi="Times New Roman" w:cs="Times New Roman"/>
          <w:lang w:val="de-DE"/>
        </w:rPr>
        <w:t xml:space="preserve"> beschleunigen</w:t>
      </w:r>
    </w:p>
    <w:p w:rsidR="00F335F5" w:rsidRPr="007D3741" w:rsidRDefault="00F335F5"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w:t>
      </w:r>
      <w:r w:rsidRPr="00D6059F">
        <w:rPr>
          <w:rFonts w:ascii="Times New Roman" w:hAnsi="Times New Roman" w:cs="Times New Roman"/>
        </w:rPr>
        <w:t xml:space="preserve"> просмотр</w:t>
      </w:r>
      <w:r w:rsidRPr="00D6059F">
        <w:rPr>
          <w:rFonts w:ascii="Times New Roman" w:hAnsi="Times New Roman" w:cs="Times New Roman"/>
          <w:bCs/>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2. </w:t>
      </w:r>
      <w:r w:rsidRPr="00D6059F">
        <w:rPr>
          <w:rFonts w:ascii="Times New Roman" w:hAnsi="Times New Roman" w:cs="Times New Roman"/>
        </w:rPr>
        <w:t>землемерное управление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3. </w:t>
      </w:r>
      <w:r w:rsidRPr="00D6059F">
        <w:rPr>
          <w:rFonts w:ascii="Times New Roman" w:hAnsi="Times New Roman" w:cs="Times New Roman"/>
        </w:rPr>
        <w:t>суд первой инстанции</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4. значение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 упоминать</w:t>
      </w:r>
    </w:p>
    <w:p w:rsidR="00273C61" w:rsidRPr="00D6059F" w:rsidRDefault="00273C61" w:rsidP="00273C61">
      <w:pPr>
        <w:pStyle w:val="ad"/>
        <w:spacing w:after="0" w:line="240" w:lineRule="auto"/>
        <w:ind w:firstLine="284"/>
        <w:jc w:val="both"/>
        <w:rPr>
          <w:bCs/>
        </w:rPr>
      </w:pPr>
      <w:r w:rsidRPr="00D6059F">
        <w:rPr>
          <w:bCs/>
        </w:rPr>
        <w:t xml:space="preserve">6. </w:t>
      </w:r>
      <w:r w:rsidRPr="00D6059F">
        <w:t>поземельная книга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7. </w:t>
      </w:r>
      <w:r w:rsidRPr="00D6059F">
        <w:rPr>
          <w:rFonts w:ascii="Times New Roman" w:hAnsi="Times New Roman" w:cs="Times New Roman"/>
          <w:shd w:val="clear" w:color="auto" w:fill="FFFFFF"/>
        </w:rPr>
        <w:t>доверять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8. </w:t>
      </w:r>
      <w:r w:rsidRPr="00D6059F">
        <w:rPr>
          <w:rFonts w:ascii="Times New Roman" w:hAnsi="Times New Roman" w:cs="Times New Roman"/>
        </w:rPr>
        <w:t>совокупность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9. </w:t>
      </w:r>
      <w:r w:rsidRPr="00D6059F">
        <w:rPr>
          <w:rFonts w:ascii="Times New Roman" w:hAnsi="Times New Roman" w:cs="Times New Roman"/>
        </w:rPr>
        <w:t>подтвердить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 преимущество</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11. </w:t>
      </w:r>
      <w:r w:rsidRPr="00D6059F">
        <w:rPr>
          <w:rStyle w:val="textnormal"/>
          <w:rFonts w:ascii="Times New Roman" w:hAnsi="Times New Roman"/>
        </w:rPr>
        <w:t>сведения</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12. </w:t>
      </w:r>
      <w:r w:rsidRPr="00D6059F">
        <w:rPr>
          <w:rFonts w:ascii="Times New Roman" w:hAnsi="Times New Roman" w:cs="Times New Roman"/>
        </w:rPr>
        <w:t>охватывать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13.</w:t>
      </w:r>
      <w:r w:rsidRPr="00D6059F">
        <w:rPr>
          <w:rFonts w:ascii="Times New Roman" w:hAnsi="Times New Roman" w:cs="Times New Roman"/>
        </w:rPr>
        <w:t xml:space="preserve"> соответствующий</w:t>
      </w:r>
    </w:p>
    <w:p w:rsidR="00273C61" w:rsidRPr="00D6059F" w:rsidRDefault="00273C61" w:rsidP="00273C61">
      <w:pPr>
        <w:pStyle w:val="ad"/>
        <w:spacing w:after="0" w:line="240" w:lineRule="auto"/>
        <w:ind w:firstLine="284"/>
        <w:jc w:val="both"/>
        <w:rPr>
          <w:bCs/>
        </w:rPr>
      </w:pPr>
      <w:r w:rsidRPr="00D6059F">
        <w:rPr>
          <w:bCs/>
        </w:rPr>
        <w:t xml:space="preserve">14. </w:t>
      </w:r>
      <w:r w:rsidRPr="00D6059F">
        <w:t>показывать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15.</w:t>
      </w:r>
      <w:r w:rsidRPr="00D6059F">
        <w:rPr>
          <w:rFonts w:ascii="Times New Roman" w:hAnsi="Times New Roman" w:cs="Times New Roman"/>
        </w:rPr>
        <w:t xml:space="preserve"> официальный</w:t>
      </w:r>
    </w:p>
    <w:p w:rsidR="00273C61" w:rsidRPr="00D6059F" w:rsidRDefault="00273C61" w:rsidP="00273C61">
      <w:pPr>
        <w:spacing w:after="0" w:line="240" w:lineRule="auto"/>
        <w:ind w:firstLine="284"/>
        <w:contextualSpacing/>
        <w:jc w:val="both"/>
        <w:rPr>
          <w:rFonts w:ascii="Times New Roman" w:hAnsi="Times New Roman" w:cs="Times New Roman"/>
          <w:bCs/>
        </w:rPr>
      </w:pPr>
      <w:r w:rsidRPr="00D6059F">
        <w:rPr>
          <w:rFonts w:ascii="Times New Roman" w:hAnsi="Times New Roman" w:cs="Times New Roman"/>
          <w:bCs/>
        </w:rPr>
        <w:t xml:space="preserve">16. </w:t>
      </w:r>
      <w:r w:rsidRPr="00D6059F">
        <w:rPr>
          <w:rFonts w:ascii="Times New Roman" w:hAnsi="Times New Roman" w:cs="Times New Roman"/>
        </w:rPr>
        <w:t>исполнение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17. электронный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18. </w:t>
      </w:r>
      <w:r w:rsidRPr="00D6059F">
        <w:rPr>
          <w:rFonts w:ascii="Times New Roman" w:hAnsi="Times New Roman" w:cs="Times New Roman"/>
        </w:rPr>
        <w:t>кадастр недвижимого имущества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19. </w:t>
      </w:r>
      <w:r w:rsidRPr="00D6059F">
        <w:rPr>
          <w:rFonts w:ascii="Times New Roman" w:hAnsi="Times New Roman" w:cs="Times New Roman"/>
        </w:rPr>
        <w:t>регистрация</w:t>
      </w:r>
    </w:p>
    <w:p w:rsidR="00273C61" w:rsidRPr="00D6059F" w:rsidRDefault="00273C61" w:rsidP="00273C61">
      <w:pPr>
        <w:pStyle w:val="ad"/>
        <w:spacing w:after="0" w:line="240" w:lineRule="auto"/>
        <w:ind w:firstLine="284"/>
        <w:jc w:val="both"/>
        <w:rPr>
          <w:bCs/>
        </w:rPr>
      </w:pPr>
      <w:r w:rsidRPr="00D6059F">
        <w:rPr>
          <w:bCs/>
        </w:rPr>
        <w:t xml:space="preserve">20. </w:t>
      </w:r>
      <w:r w:rsidRPr="00D6059F">
        <w:rPr>
          <w:shd w:val="clear" w:color="auto" w:fill="FFFFFF"/>
        </w:rPr>
        <w:t>вещное право</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21. </w:t>
      </w:r>
      <w:r w:rsidRPr="00D6059F">
        <w:rPr>
          <w:rFonts w:ascii="Times New Roman" w:hAnsi="Times New Roman" w:cs="Times New Roman"/>
        </w:rPr>
        <w:t>удостоверять официально</w:t>
      </w:r>
    </w:p>
    <w:p w:rsidR="00273C61" w:rsidRPr="00D6059F" w:rsidRDefault="00273C61" w:rsidP="00273C61">
      <w:pPr>
        <w:spacing w:after="0" w:line="240" w:lineRule="auto"/>
        <w:ind w:firstLine="284"/>
        <w:jc w:val="both"/>
        <w:rPr>
          <w:rFonts w:ascii="Times New Roman" w:hAnsi="Times New Roman" w:cs="Times New Roman"/>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4. Образуйте при помощи следующих слов сложные имена существительные и переведите их.</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t>
      </w:r>
      <w:r w:rsidRPr="00D6059F">
        <w:rPr>
          <w:rFonts w:ascii="Times New Roman" w:hAnsi="Times New Roman" w:cs="Times New Roman"/>
          <w:lang w:val="de-DE"/>
        </w:rPr>
        <w:t>die Einsicht-                                                  a. amt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t>
      </w:r>
      <w:r w:rsidRPr="00D6059F">
        <w:rPr>
          <w:rFonts w:ascii="Times New Roman" w:hAnsi="Times New Roman" w:cs="Times New Roman"/>
          <w:lang w:val="de-DE"/>
        </w:rPr>
        <w:t xml:space="preserve">der Kauf-                                                       b. buch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Pr="00D6059F">
        <w:rPr>
          <w:rFonts w:ascii="Times New Roman" w:hAnsi="Times New Roman" w:cs="Times New Roman"/>
          <w:lang w:val="de-DE"/>
        </w:rPr>
        <w:t xml:space="preserve">das Vermessungs-                                         </w:t>
      </w:r>
      <w:r w:rsidR="00C35D60" w:rsidRPr="00C35D60">
        <w:rPr>
          <w:rFonts w:ascii="Times New Roman" w:hAnsi="Times New Roman" w:cs="Times New Roman"/>
          <w:lang w:val="de-DE"/>
        </w:rPr>
        <w:t xml:space="preserve"> </w:t>
      </w:r>
      <w:r w:rsidRPr="00D6059F">
        <w:rPr>
          <w:rFonts w:ascii="Times New Roman" w:hAnsi="Times New Roman" w:cs="Times New Roman"/>
          <w:lang w:val="de-DE"/>
        </w:rPr>
        <w:t>c. kataster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4. </w:t>
      </w:r>
      <w:r w:rsidRPr="00D6059F">
        <w:rPr>
          <w:rFonts w:ascii="Times New Roman" w:hAnsi="Times New Roman" w:cs="Times New Roman"/>
          <w:shd w:val="clear" w:color="auto" w:fill="FFFFFF"/>
          <w:lang w:val="de-DE"/>
        </w:rPr>
        <w:t xml:space="preserve">die Voll-                                                        </w:t>
      </w:r>
      <w:r w:rsidR="00C35D60" w:rsidRPr="00C35D60">
        <w:rPr>
          <w:rFonts w:ascii="Times New Roman" w:hAnsi="Times New Roman" w:cs="Times New Roman"/>
          <w:shd w:val="clear" w:color="auto" w:fill="FFFFFF"/>
          <w:lang w:val="de-DE"/>
        </w:rPr>
        <w:t xml:space="preserve"> </w:t>
      </w:r>
      <w:r w:rsidRPr="00D6059F">
        <w:rPr>
          <w:rFonts w:ascii="Times New Roman" w:hAnsi="Times New Roman" w:cs="Times New Roman"/>
          <w:shd w:val="clear" w:color="auto" w:fill="FFFFFF"/>
          <w:lang w:val="de-DE"/>
        </w:rPr>
        <w:t xml:space="preserve">d. </w:t>
      </w:r>
      <w:r w:rsidRPr="00D6059F">
        <w:rPr>
          <w:rFonts w:ascii="Times New Roman" w:hAnsi="Times New Roman" w:cs="Times New Roman"/>
          <w:lang w:val="de-DE"/>
        </w:rPr>
        <w:t>spruch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5. </w:t>
      </w:r>
      <w:r w:rsidRPr="00D6059F">
        <w:rPr>
          <w:rFonts w:ascii="Times New Roman" w:hAnsi="Times New Roman" w:cs="Times New Roman"/>
          <w:lang w:val="de-DE"/>
        </w:rPr>
        <w:t>der Ober-                                                       e. nahme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 d</w:t>
      </w:r>
      <w:r w:rsidRPr="00D6059F">
        <w:rPr>
          <w:rFonts w:ascii="Times New Roman" w:hAnsi="Times New Roman" w:cs="Times New Roman"/>
          <w:lang w:val="de-DE"/>
        </w:rPr>
        <w:t xml:space="preserve">as Grund-                    </w:t>
      </w:r>
      <w:r w:rsidR="00C35D60">
        <w:rPr>
          <w:rFonts w:ascii="Times New Roman" w:hAnsi="Times New Roman" w:cs="Times New Roman"/>
          <w:lang w:val="de-DE"/>
        </w:rPr>
        <w:t xml:space="preserve">                                </w:t>
      </w:r>
      <w:r w:rsidRPr="00D6059F">
        <w:rPr>
          <w:rFonts w:ascii="Times New Roman" w:hAnsi="Times New Roman" w:cs="Times New Roman"/>
          <w:lang w:val="de-DE"/>
        </w:rPr>
        <w:t xml:space="preserve"> f. vertrag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7. </w:t>
      </w:r>
      <w:r w:rsidRPr="00D6059F">
        <w:rPr>
          <w:rFonts w:ascii="Times New Roman" w:hAnsi="Times New Roman" w:cs="Times New Roman"/>
          <w:lang w:val="de-DE"/>
        </w:rPr>
        <w:t xml:space="preserve">das Amts-                                                      </w:t>
      </w:r>
      <w:r w:rsidR="00C35D60" w:rsidRPr="00C35D60">
        <w:rPr>
          <w:rFonts w:ascii="Times New Roman" w:hAnsi="Times New Roman" w:cs="Times New Roman"/>
          <w:lang w:val="de-DE"/>
        </w:rPr>
        <w:t xml:space="preserve"> </w:t>
      </w:r>
      <w:r w:rsidRPr="00D6059F">
        <w:rPr>
          <w:rFonts w:ascii="Times New Roman" w:hAnsi="Times New Roman" w:cs="Times New Roman"/>
          <w:lang w:val="de-DE"/>
        </w:rPr>
        <w:t>g. fall</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8. </w:t>
      </w:r>
      <w:r w:rsidRPr="00D6059F">
        <w:rPr>
          <w:rFonts w:ascii="Times New Roman" w:hAnsi="Times New Roman" w:cs="Times New Roman"/>
          <w:lang w:val="de-DE"/>
        </w:rPr>
        <w:t>das</w:t>
      </w:r>
      <w:r w:rsidRPr="00D6059F">
        <w:rPr>
          <w:rFonts w:ascii="Times New Roman" w:hAnsi="Times New Roman" w:cs="Times New Roman"/>
          <w:b/>
          <w:lang w:val="de-DE"/>
        </w:rPr>
        <w:t xml:space="preserve"> </w:t>
      </w:r>
      <w:r w:rsidRPr="00D6059F">
        <w:rPr>
          <w:rFonts w:ascii="Times New Roman" w:hAnsi="Times New Roman" w:cs="Times New Roman"/>
          <w:lang w:val="de-DE"/>
        </w:rPr>
        <w:t xml:space="preserve">Liegenschafts-                                         h. </w:t>
      </w:r>
      <w:r w:rsidRPr="00D6059F">
        <w:rPr>
          <w:rStyle w:val="textnormal"/>
          <w:rFonts w:ascii="Times New Roman" w:hAnsi="Times New Roman"/>
          <w:lang w:val="de-DE"/>
        </w:rPr>
        <w:t xml:space="preserve">verhältnisse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9. </w:t>
      </w:r>
      <w:r w:rsidRPr="00D6059F">
        <w:rPr>
          <w:rFonts w:ascii="Times New Roman" w:hAnsi="Times New Roman" w:cs="Times New Roman"/>
          <w:lang w:val="de-DE"/>
        </w:rPr>
        <w:t>die Auflassungs-                                            i. begriff</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hAnsi="Times New Roman" w:cs="Times New Roman"/>
          <w:lang w:val="de-DE"/>
        </w:rPr>
        <w:t xml:space="preserve"> der Wider-                                                    j. </w:t>
      </w:r>
      <w:r w:rsidRPr="00D6059F">
        <w:rPr>
          <w:rFonts w:ascii="Times New Roman" w:hAnsi="Times New Roman" w:cs="Times New Roman"/>
          <w:shd w:val="clear" w:color="auto" w:fill="FFFFFF"/>
          <w:lang w:val="de-DE"/>
        </w:rPr>
        <w:t>verzeichnis</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lastRenderedPageBreak/>
        <w:t>11.</w:t>
      </w:r>
      <w:r w:rsidRPr="00D6059F">
        <w:rPr>
          <w:rFonts w:ascii="Times New Roman" w:hAnsi="Times New Roman" w:cs="Times New Roman"/>
          <w:lang w:val="de-DE"/>
        </w:rPr>
        <w:t xml:space="preserve"> das</w:t>
      </w:r>
      <w:r w:rsidRPr="00D6059F">
        <w:rPr>
          <w:rFonts w:ascii="Times New Roman" w:hAnsi="Times New Roman" w:cs="Times New Roman"/>
          <w:bCs/>
          <w:lang w:val="de-DE"/>
        </w:rPr>
        <w:t xml:space="preserve"> </w:t>
      </w:r>
      <w:r w:rsidRPr="00D6059F">
        <w:rPr>
          <w:rFonts w:ascii="Times New Roman" w:hAnsi="Times New Roman" w:cs="Times New Roman"/>
          <w:lang w:val="de-DE"/>
        </w:rPr>
        <w:t xml:space="preserve">Kosten-                                                  k. </w:t>
      </w:r>
      <w:r w:rsidRPr="00D6059F">
        <w:rPr>
          <w:rFonts w:ascii="Times New Roman" w:hAnsi="Times New Roman" w:cs="Times New Roman"/>
          <w:shd w:val="clear" w:color="auto" w:fill="FFFFFF"/>
          <w:lang w:val="de-DE"/>
        </w:rPr>
        <w:t>bilder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12. die </w:t>
      </w:r>
      <w:r w:rsidRPr="00D6059F">
        <w:rPr>
          <w:rFonts w:ascii="Times New Roman" w:hAnsi="Times New Roman" w:cs="Times New Roman"/>
          <w:shd w:val="clear" w:color="auto" w:fill="FFFFFF"/>
          <w:lang w:val="de-DE"/>
        </w:rPr>
        <w:t>Luft-                                                       l. ständigkeit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13. </w:t>
      </w:r>
      <w:r w:rsidRPr="00D6059F">
        <w:rPr>
          <w:rFonts w:ascii="Times New Roman" w:hAnsi="Times New Roman" w:cs="Times New Roman"/>
          <w:shd w:val="clear" w:color="auto" w:fill="FFFFFF"/>
          <w:lang w:val="de-DE"/>
        </w:rPr>
        <w:t>das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Grundstücks-                                         m.</w:t>
      </w:r>
      <w:r w:rsidRPr="00D6059F">
        <w:rPr>
          <w:rFonts w:ascii="Times New Roman" w:hAnsi="Times New Roman" w:cs="Times New Roman"/>
          <w:lang w:val="de-DE"/>
        </w:rPr>
        <w:t xml:space="preserve"> ersparnis</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14. der </w:t>
      </w:r>
      <w:r w:rsidRPr="00D6059F">
        <w:rPr>
          <w:rFonts w:ascii="Times New Roman" w:hAnsi="Times New Roman" w:cs="Times New Roman"/>
          <w:lang w:val="de-DE"/>
        </w:rPr>
        <w:t>Einzel-                                                    n. vormerkung</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15. </w:t>
      </w:r>
      <w:r w:rsidRPr="00D6059F">
        <w:rPr>
          <w:rStyle w:val="textnormal"/>
          <w:rFonts w:ascii="Times New Roman" w:hAnsi="Times New Roman"/>
          <w:lang w:val="de-DE"/>
        </w:rPr>
        <w:t>die</w:t>
      </w:r>
      <w:r w:rsidRPr="00D6059F">
        <w:rPr>
          <w:rStyle w:val="textnormal"/>
          <w:rFonts w:ascii="Times New Roman" w:hAnsi="Times New Roman"/>
        </w:rPr>
        <w:t xml:space="preserve"> </w:t>
      </w:r>
      <w:r w:rsidRPr="00D6059F">
        <w:rPr>
          <w:rStyle w:val="textnormal"/>
          <w:rFonts w:ascii="Times New Roman" w:hAnsi="Times New Roman"/>
          <w:lang w:val="de-DE"/>
        </w:rPr>
        <w:t>Rechts</w:t>
      </w:r>
      <w:r w:rsidRPr="00D6059F">
        <w:rPr>
          <w:rStyle w:val="textnormal"/>
          <w:rFonts w:ascii="Times New Roman" w:hAnsi="Times New Roman"/>
        </w:rPr>
        <w:t xml:space="preserve">-                                                   </w:t>
      </w:r>
      <w:r w:rsidRPr="00D6059F">
        <w:rPr>
          <w:rStyle w:val="textnormal"/>
          <w:rFonts w:ascii="Times New Roman" w:hAnsi="Times New Roman"/>
          <w:lang w:val="de-DE"/>
        </w:rPr>
        <w:t>o</w:t>
      </w:r>
      <w:r w:rsidRPr="00D6059F">
        <w:rPr>
          <w:rStyle w:val="textnormal"/>
          <w:rFonts w:ascii="Times New Roman" w:hAnsi="Times New Roman"/>
        </w:rPr>
        <w:t xml:space="preserve">. </w:t>
      </w:r>
      <w:r w:rsidRPr="00D6059F">
        <w:rPr>
          <w:rFonts w:ascii="Times New Roman" w:hAnsi="Times New Roman" w:cs="Times New Roman"/>
          <w:lang w:val="de-DE"/>
        </w:rPr>
        <w:t>gericht</w:t>
      </w:r>
    </w:p>
    <w:p w:rsidR="00273C61" w:rsidRDefault="00273C61" w:rsidP="00273C61">
      <w:pPr>
        <w:spacing w:after="0" w:line="240" w:lineRule="auto"/>
        <w:ind w:firstLine="284"/>
        <w:jc w:val="both"/>
        <w:rPr>
          <w:rFonts w:ascii="Times New Roman" w:hAnsi="Times New Roman" w:cs="Times New Roman"/>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Соедините части предложений и переведите их.</w:t>
      </w:r>
    </w:p>
    <w:tbl>
      <w:tblPr>
        <w:tblW w:w="5812" w:type="dxa"/>
        <w:tblInd w:w="397" w:type="dxa"/>
        <w:tblLayout w:type="fixed"/>
        <w:tblCellMar>
          <w:left w:w="113" w:type="dxa"/>
        </w:tblCellMar>
        <w:tblLook w:val="0000" w:firstRow="0" w:lastRow="0" w:firstColumn="0" w:lastColumn="0" w:noHBand="0" w:noVBand="0"/>
      </w:tblPr>
      <w:tblGrid>
        <w:gridCol w:w="567"/>
        <w:gridCol w:w="2537"/>
        <w:gridCol w:w="547"/>
        <w:gridCol w:w="2161"/>
      </w:tblGrid>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Style w:val="textnormal"/>
                <w:rFonts w:ascii="Times New Roman" w:hAnsi="Times New Roman"/>
              </w:rPr>
            </w:pPr>
            <w:r w:rsidRPr="00D6059F">
              <w:rPr>
                <w:rStyle w:val="textnormal"/>
                <w:rFonts w:ascii="Times New Roman" w:hAnsi="Times New Roman"/>
              </w:rPr>
              <w:br/>
              <w:t xml:space="preserve">   1 </w:t>
            </w:r>
          </w:p>
        </w:tc>
        <w:tc>
          <w:tcPr>
            <w:tcW w:w="2537" w:type="dxa"/>
            <w:tcBorders>
              <w:top w:val="single" w:sz="4" w:space="0" w:color="00000A"/>
              <w:left w:val="single" w:sz="4" w:space="0" w:color="00000A"/>
              <w:bottom w:val="single" w:sz="4" w:space="0" w:color="00000A"/>
              <w:right w:val="single" w:sz="4" w:space="0" w:color="00000A"/>
            </w:tcBorders>
            <w:shd w:val="clear" w:color="auto" w:fill="FFFFFF"/>
            <w:vAlign w:val="center"/>
          </w:tcPr>
          <w:p w:rsidR="00273C61" w:rsidRPr="00D6059F" w:rsidRDefault="00273C61" w:rsidP="00273C61">
            <w:pPr>
              <w:widowControl w:val="0"/>
              <w:spacing w:after="0" w:line="240" w:lineRule="auto"/>
              <w:rPr>
                <w:rFonts w:ascii="Times New Roman" w:hAnsi="Times New Roman" w:cs="Times New Roman"/>
                <w:bCs/>
                <w:highlight w:val="yellow"/>
                <w:lang w:val="de-DE"/>
              </w:rPr>
            </w:pPr>
            <w:r w:rsidRPr="00D6059F">
              <w:rPr>
                <w:rStyle w:val="textnormal"/>
                <w:rFonts w:ascii="Times New Roman" w:hAnsi="Times New Roman"/>
                <w:lang w:val="de-DE"/>
              </w:rPr>
              <w:t>Das Grundbuch ist ein amtliches Register,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textnormal"/>
                <w:rFonts w:ascii="Times New Roman" w:hAnsi="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a</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textnormal"/>
                <w:rFonts w:ascii="Times New Roman" w:hAnsi="Times New Roman"/>
                <w:lang w:val="de-DE"/>
              </w:rPr>
              <w:t>die Rechtsverhältnisse eines Grundstücks offen.</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rPr>
            </w:pPr>
            <w:r w:rsidRPr="00CA36E9">
              <w:rPr>
                <w:rFonts w:ascii="Times New Roman" w:hAnsi="Times New Roman" w:cs="Times New Roman"/>
                <w:lang w:val="de-DE"/>
              </w:rPr>
              <w:br/>
              <w:t xml:space="preserve">   </w:t>
            </w:r>
            <w:r w:rsidRPr="00D6059F">
              <w:rPr>
                <w:rFonts w:ascii="Times New Roman" w:hAnsi="Times New Roman" w:cs="Times New Roman"/>
              </w:rPr>
              <w:t>2</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contextualSpacing/>
              <w:jc w:val="both"/>
              <w:rPr>
                <w:rFonts w:ascii="Times New Roman" w:hAnsi="Times New Roman" w:cs="Times New Roman"/>
                <w:bCs/>
                <w:lang w:val="de-DE"/>
              </w:rPr>
            </w:pPr>
            <w:r w:rsidRPr="00D6059F">
              <w:rPr>
                <w:rFonts w:ascii="Times New Roman" w:hAnsi="Times New Roman" w:cs="Times New Roman"/>
                <w:lang w:val="de-DE"/>
              </w:rPr>
              <w:t>Der öffentliche Glaube erstreckt sich auf  Eintragungen, …</w:t>
            </w:r>
            <w:r w:rsidRPr="00D6059F">
              <w:rPr>
                <w:rFonts w:ascii="Times New Roman" w:hAnsi="Times New Roman" w:cs="Times New Roman"/>
                <w:bCs/>
                <w:lang w:val="de-DE"/>
              </w:rPr>
              <w:t xml:space="preserve">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b</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contextualSpacing/>
              <w:jc w:val="both"/>
              <w:rPr>
                <w:rFonts w:ascii="Times New Roman" w:hAnsi="Times New Roman" w:cs="Times New Roman"/>
                <w:lang w:val="de-DE"/>
              </w:rPr>
            </w:pPr>
            <w:r w:rsidRPr="00D6059F">
              <w:rPr>
                <w:rFonts w:ascii="Times New Roman" w:hAnsi="Times New Roman" w:cs="Times New Roman"/>
                <w:lang w:val="de-DE"/>
              </w:rPr>
              <w:t>vor allem die enorme Zeit- und Kostenersparnis.</w:t>
            </w:r>
          </w:p>
          <w:p w:rsidR="00273C61" w:rsidRPr="00D6059F" w:rsidRDefault="00273C61" w:rsidP="00273C61">
            <w:pPr>
              <w:spacing w:after="0" w:line="240" w:lineRule="auto"/>
              <w:contextualSpacing/>
              <w:jc w:val="both"/>
              <w:rPr>
                <w:rFonts w:ascii="Times New Roman" w:hAnsi="Times New Roman" w:cs="Times New Roman"/>
                <w:b/>
                <w:bCs/>
                <w:lang w:val="de-DE"/>
              </w:rPr>
            </w:pPr>
            <w:r w:rsidRPr="00D6059F">
              <w:rPr>
                <w:rFonts w:ascii="Times New Roman" w:hAnsi="Times New Roman" w:cs="Times New Roman"/>
                <w:lang w:val="de-DE"/>
              </w:rPr>
              <w:t xml:space="preserve"> </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rPr>
            </w:pPr>
            <w:r w:rsidRPr="00CA36E9">
              <w:rPr>
                <w:rFonts w:ascii="Times New Roman" w:hAnsi="Times New Roman" w:cs="Times New Roman"/>
                <w:lang w:val="de-DE"/>
              </w:rPr>
              <w:br/>
            </w:r>
            <w:r w:rsidRPr="00CA36E9">
              <w:rPr>
                <w:rFonts w:ascii="Times New Roman" w:hAnsi="Times New Roman" w:cs="Times New Roman"/>
                <w:lang w:val="de-DE"/>
              </w:rPr>
              <w:br/>
              <w:t xml:space="preserve">   </w:t>
            </w:r>
            <w:r w:rsidRPr="00D6059F">
              <w:rPr>
                <w:rFonts w:ascii="Times New Roman" w:hAnsi="Times New Roman" w:cs="Times New Roman"/>
              </w:rPr>
              <w:t>3</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jc w:val="both"/>
              <w:rPr>
                <w:bCs/>
                <w:lang w:val="de-DE"/>
              </w:rPr>
            </w:pPr>
            <w:r w:rsidRPr="00D6059F">
              <w:rPr>
                <w:lang w:val="de-DE"/>
              </w:rPr>
              <w:t>Das Grundbuch kann von jeder Person eingesehen werden,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textnormal"/>
                <w:rFonts w:ascii="Times New Roman" w:hAnsi="Times New Roman"/>
              </w:rPr>
            </w:pPr>
            <w:r w:rsidRPr="00CA36E9">
              <w:rPr>
                <w:rFonts w:ascii="Times New Roman" w:hAnsi="Times New Roman" w:cs="Times New Roman"/>
                <w:bCs/>
                <w:lang w:val="de-DE"/>
              </w:rPr>
              <w:br/>
            </w:r>
            <w:r w:rsidRPr="00D6059F">
              <w:rPr>
                <w:rFonts w:ascii="Times New Roman" w:hAnsi="Times New Roman" w:cs="Times New Roman"/>
                <w:bCs/>
                <w:lang w:val="de-DE"/>
              </w:rPr>
              <w:t>c</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9E6669">
            <w:pPr>
              <w:widowControl w:val="0"/>
              <w:spacing w:after="0" w:line="240" w:lineRule="auto"/>
              <w:jc w:val="both"/>
              <w:rPr>
                <w:rFonts w:ascii="Times New Roman" w:hAnsi="Times New Roman" w:cs="Times New Roman"/>
                <w:b/>
                <w:bCs/>
                <w:lang w:val="de-DE"/>
              </w:rPr>
            </w:pPr>
            <w:r w:rsidRPr="00D6059F">
              <w:rPr>
                <w:rStyle w:val="textnormal"/>
                <w:rFonts w:ascii="Times New Roman" w:hAnsi="Times New Roman"/>
                <w:lang w:val="de-DE"/>
              </w:rPr>
              <w:t>die Lasten und Beschränkungen eines Eigentüme</w:t>
            </w:r>
            <w:r w:rsidR="009E6669">
              <w:rPr>
                <w:rStyle w:val="textnormal"/>
                <w:rFonts w:ascii="Times New Roman" w:hAnsi="Times New Roman"/>
                <w:lang w:val="de-DE"/>
              </w:rPr>
              <w:t>rs</w:t>
            </w:r>
            <w:r w:rsidRPr="00D6059F">
              <w:rPr>
                <w:rStyle w:val="textnormal"/>
                <w:rFonts w:ascii="Times New Roman" w:hAnsi="Times New Roman"/>
                <w:lang w:val="de-DE"/>
              </w:rPr>
              <w:t>.</w:t>
            </w:r>
          </w:p>
        </w:tc>
      </w:tr>
      <w:tr w:rsidR="00273C61" w:rsidRPr="00D6059F"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lang w:val="de-DE"/>
              </w:rPr>
            </w:pPr>
            <w:r w:rsidRPr="00D6059F">
              <w:rPr>
                <w:rFonts w:ascii="Times New Roman" w:hAnsi="Times New Roman" w:cs="Times New Roman"/>
                <w:lang w:val="de-DE"/>
              </w:rPr>
              <w:br/>
            </w:r>
            <w:r w:rsidRPr="00CA36E9">
              <w:rPr>
                <w:rFonts w:ascii="Times New Roman" w:hAnsi="Times New Roman" w:cs="Times New Roman"/>
                <w:lang w:val="de-DE"/>
              </w:rPr>
              <w:t xml:space="preserve">   </w:t>
            </w:r>
            <w:r w:rsidRPr="00D6059F">
              <w:rPr>
                <w:rFonts w:ascii="Times New Roman" w:hAnsi="Times New Roman" w:cs="Times New Roman"/>
                <w:lang w:val="de-DE"/>
              </w:rPr>
              <w:t>4</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lang w:val="de-DE"/>
              </w:rPr>
              <w:t>Der Oberbegriff Liegenschaftskataster bezeichnet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textnormal"/>
                <w:rFonts w:ascii="Times New Roman" w:hAnsi="Times New Roman"/>
                <w:lang w:val="de-DE"/>
              </w:rPr>
            </w:pPr>
            <w:r w:rsidRPr="00D6059F">
              <w:rPr>
                <w:rFonts w:ascii="Times New Roman" w:hAnsi="Times New Roman" w:cs="Times New Roman"/>
                <w:bCs/>
              </w:rPr>
              <w:br/>
            </w:r>
            <w:r w:rsidRPr="00D6059F">
              <w:rPr>
                <w:rFonts w:ascii="Times New Roman" w:hAnsi="Times New Roman" w:cs="Times New Roman"/>
                <w:bCs/>
                <w:lang w:val="de-DE"/>
              </w:rPr>
              <w:t>d</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textnormal"/>
                <w:rFonts w:ascii="Times New Roman" w:hAnsi="Times New Roman"/>
                <w:lang w:val="de-DE"/>
              </w:rPr>
              <w:t>das öffentlichen Glauben genießt.</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shd w:val="clear" w:color="auto" w:fill="FFFFFF"/>
              </w:rPr>
            </w:pPr>
            <w:r w:rsidRPr="00D6059F">
              <w:rPr>
                <w:rFonts w:ascii="Times New Roman" w:hAnsi="Times New Roman" w:cs="Times New Roman"/>
                <w:shd w:val="clear" w:color="auto" w:fill="FFFFFF"/>
              </w:rPr>
              <w:br/>
              <w:t xml:space="preserve">   5</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contextualSpacing/>
              <w:jc w:val="both"/>
              <w:rPr>
                <w:rFonts w:ascii="Times New Roman" w:hAnsi="Times New Roman" w:cs="Times New Roman"/>
                <w:bCs/>
                <w:lang w:val="de-DE"/>
              </w:rPr>
            </w:pPr>
            <w:r w:rsidRPr="00D6059F">
              <w:rPr>
                <w:rFonts w:ascii="Times New Roman" w:hAnsi="Times New Roman" w:cs="Times New Roman"/>
                <w:shd w:val="clear" w:color="auto" w:fill="FFFFFF"/>
                <w:lang w:val="de-DE"/>
              </w:rPr>
              <w:t>Die Bedeutung des Grundbuchs liegt darin, …</w:t>
            </w:r>
          </w:p>
          <w:p w:rsidR="00273C61" w:rsidRPr="00D6059F" w:rsidRDefault="00273C61" w:rsidP="00273C61">
            <w:pPr>
              <w:widowControl w:val="0"/>
              <w:spacing w:after="0" w:line="240" w:lineRule="auto"/>
              <w:jc w:val="both"/>
              <w:rPr>
                <w:rFonts w:ascii="Times New Roman" w:hAnsi="Times New Roman" w:cs="Times New Roman"/>
                <w:bCs/>
                <w:lang w:val="de-DE"/>
              </w:rPr>
            </w:pP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lang w:val="de-DE"/>
              </w:rPr>
            </w:pPr>
            <w:r w:rsidRPr="00D6059F">
              <w:rPr>
                <w:rFonts w:ascii="Times New Roman" w:hAnsi="Times New Roman" w:cs="Times New Roman"/>
                <w:bCs/>
                <w:lang w:val="de-DE"/>
              </w:rPr>
              <w:br/>
              <w:t>e</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widowControl w:val="0"/>
              <w:spacing w:after="0" w:line="240" w:lineRule="auto"/>
              <w:jc w:val="both"/>
              <w:rPr>
                <w:rFonts w:ascii="Times New Roman" w:hAnsi="Times New Roman" w:cs="Times New Roman"/>
                <w:lang w:val="de-DE"/>
              </w:rPr>
            </w:pPr>
            <w:r w:rsidRPr="00D6059F">
              <w:rPr>
                <w:rFonts w:ascii="Times New Roman" w:hAnsi="Times New Roman" w:cs="Times New Roman"/>
                <w:lang w:val="de-DE"/>
              </w:rPr>
              <w:t>die Einsichtnahme in das Grundbuch per Internet.</w:t>
            </w:r>
          </w:p>
          <w:p w:rsidR="00273C61" w:rsidRPr="00CA36E9" w:rsidRDefault="00273C61" w:rsidP="00273C61">
            <w:pPr>
              <w:widowControl w:val="0"/>
              <w:spacing w:after="0" w:line="240" w:lineRule="auto"/>
              <w:jc w:val="both"/>
              <w:rPr>
                <w:rFonts w:ascii="Times New Roman" w:hAnsi="Times New Roman" w:cs="Times New Roman"/>
                <w:lang w:val="de-DE"/>
              </w:rPr>
            </w:pP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Style w:val="textnormal"/>
                <w:rFonts w:ascii="Times New Roman" w:hAnsi="Times New Roman"/>
                <w:lang w:val="de-DE"/>
              </w:rPr>
            </w:pPr>
            <w:r w:rsidRPr="00D6059F">
              <w:rPr>
                <w:rStyle w:val="textnormal"/>
                <w:rFonts w:ascii="Times New Roman" w:hAnsi="Times New Roman"/>
                <w:lang w:val="de-DE"/>
              </w:rPr>
              <w:br/>
              <w:t xml:space="preserve">   6</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contextualSpacing/>
              <w:jc w:val="both"/>
              <w:rPr>
                <w:rFonts w:ascii="Times New Roman" w:hAnsi="Times New Roman" w:cs="Times New Roman"/>
                <w:bCs/>
                <w:lang w:val="de-DE"/>
              </w:rPr>
            </w:pPr>
            <w:r w:rsidRPr="00D6059F">
              <w:rPr>
                <w:rStyle w:val="textnormal"/>
                <w:rFonts w:ascii="Times New Roman" w:hAnsi="Times New Roman"/>
                <w:lang w:val="de-DE"/>
              </w:rPr>
              <w:t>Das Grundbuch gibt Auskunft über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f</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contextualSpacing/>
              <w:jc w:val="both"/>
              <w:rPr>
                <w:rFonts w:ascii="Times New Roman" w:hAnsi="Times New Roman" w:cs="Times New Roman"/>
                <w:b/>
                <w:bCs/>
                <w:lang w:val="de-DE"/>
              </w:rPr>
            </w:pPr>
            <w:r w:rsidRPr="00D6059F">
              <w:rPr>
                <w:rFonts w:ascii="Times New Roman" w:hAnsi="Times New Roman" w:cs="Times New Roman"/>
                <w:lang w:val="de-DE"/>
              </w:rPr>
              <w:t>gegen deren Richtigkeit ein Widerspruch eingetragen ist.</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rPr>
            </w:pPr>
            <w:r w:rsidRPr="00CA36E9">
              <w:rPr>
                <w:rFonts w:ascii="Times New Roman" w:hAnsi="Times New Roman" w:cs="Times New Roman"/>
                <w:lang w:val="de-DE"/>
              </w:rPr>
              <w:br/>
              <w:t xml:space="preserve">   </w:t>
            </w:r>
            <w:r w:rsidRPr="00D6059F">
              <w:rPr>
                <w:rFonts w:ascii="Times New Roman" w:hAnsi="Times New Roman" w:cs="Times New Roman"/>
              </w:rPr>
              <w:t>7</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lang w:val="de-DE"/>
              </w:rPr>
              <w:t>Ein elektronisches Grundbuch ermöglicht in Deutschland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g</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contextualSpacing/>
              <w:jc w:val="both"/>
              <w:rPr>
                <w:rFonts w:ascii="Times New Roman" w:hAnsi="Times New Roman" w:cs="Times New Roman"/>
                <w:b/>
                <w:bCs/>
                <w:lang w:val="de-DE"/>
              </w:rPr>
            </w:pPr>
            <w:r w:rsidRPr="00D6059F">
              <w:rPr>
                <w:rFonts w:ascii="Times New Roman" w:hAnsi="Times New Roman" w:cs="Times New Roman"/>
                <w:lang w:val="de-DE"/>
              </w:rPr>
              <w:t>wird die Abwicklung eines Kaufvertrages durch ein elektronisches Grundbuch beschleunigt.</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rPr>
            </w:pPr>
            <w:r w:rsidRPr="00CA36E9">
              <w:rPr>
                <w:rFonts w:ascii="Times New Roman" w:hAnsi="Times New Roman" w:cs="Times New Roman"/>
                <w:lang w:val="de-DE"/>
              </w:rPr>
              <w:br/>
              <w:t xml:space="preserve">  </w:t>
            </w:r>
            <w:r w:rsidRPr="00D6059F">
              <w:rPr>
                <w:rFonts w:ascii="Times New Roman" w:hAnsi="Times New Roman" w:cs="Times New Roman"/>
              </w:rPr>
              <w:t>8</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C04143" w:rsidRPr="00D6059F" w:rsidRDefault="00273C61" w:rsidP="00AD5122">
            <w:pPr>
              <w:spacing w:after="0" w:line="240" w:lineRule="auto"/>
              <w:contextualSpacing/>
              <w:jc w:val="both"/>
              <w:rPr>
                <w:rFonts w:ascii="Times New Roman" w:hAnsi="Times New Roman" w:cs="Times New Roman"/>
                <w:bCs/>
                <w:lang w:val="de-DE"/>
              </w:rPr>
            </w:pPr>
            <w:r w:rsidRPr="00D6059F">
              <w:rPr>
                <w:rFonts w:ascii="Times New Roman" w:hAnsi="Times New Roman" w:cs="Times New Roman"/>
                <w:lang w:val="de-DE"/>
              </w:rPr>
              <w:t>Da Verträge schneller notariell beurkundet werden können,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h</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Fonts w:ascii="Times New Roman" w:hAnsi="Times New Roman" w:cs="Times New Roman"/>
                <w:lang w:val="de-DE"/>
              </w:rPr>
              <w:t>die Gesamtheit der Karten und Bücher.</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rPr>
            </w:pPr>
            <w:r w:rsidRPr="00CA36E9">
              <w:rPr>
                <w:rFonts w:ascii="Times New Roman" w:hAnsi="Times New Roman" w:cs="Times New Roman"/>
                <w:lang w:val="de-DE"/>
              </w:rPr>
              <w:br/>
              <w:t xml:space="preserve">  </w:t>
            </w:r>
            <w:r w:rsidRPr="00CA36E9">
              <w:rPr>
                <w:rFonts w:ascii="Times New Roman" w:hAnsi="Times New Roman" w:cs="Times New Roman"/>
                <w:lang w:val="de-DE"/>
              </w:rPr>
              <w:br/>
            </w:r>
            <w:r w:rsidRPr="00CA36E9">
              <w:rPr>
                <w:rFonts w:ascii="Times New Roman" w:hAnsi="Times New Roman" w:cs="Times New Roman"/>
                <w:lang w:val="de-DE"/>
              </w:rPr>
              <w:lastRenderedPageBreak/>
              <w:t xml:space="preserve">  </w:t>
            </w:r>
            <w:r w:rsidRPr="00D6059F">
              <w:rPr>
                <w:rFonts w:ascii="Times New Roman" w:hAnsi="Times New Roman" w:cs="Times New Roman"/>
              </w:rPr>
              <w:t>9</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contextualSpacing/>
              <w:jc w:val="both"/>
              <w:rPr>
                <w:rFonts w:ascii="Times New Roman" w:hAnsi="Times New Roman" w:cs="Times New Roman"/>
                <w:bCs/>
                <w:lang w:val="de-DE"/>
              </w:rPr>
            </w:pPr>
            <w:r w:rsidRPr="00D6059F">
              <w:rPr>
                <w:rFonts w:ascii="Times New Roman" w:hAnsi="Times New Roman" w:cs="Times New Roman"/>
                <w:lang w:val="de-DE"/>
              </w:rPr>
              <w:lastRenderedPageBreak/>
              <w:t xml:space="preserve">Die Vorteile des elektronischen Grundbuchs </w:t>
            </w:r>
            <w:r w:rsidRPr="00D6059F">
              <w:rPr>
                <w:rFonts w:ascii="Times New Roman" w:hAnsi="Times New Roman" w:cs="Times New Roman"/>
                <w:lang w:val="de-DE"/>
              </w:rPr>
              <w:lastRenderedPageBreak/>
              <w:t>sind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shd w:val="clear" w:color="auto" w:fill="FFFFFF"/>
              </w:rPr>
            </w:pPr>
            <w:r w:rsidRPr="00CA36E9">
              <w:rPr>
                <w:rFonts w:ascii="Times New Roman" w:hAnsi="Times New Roman" w:cs="Times New Roman"/>
                <w:bCs/>
                <w:lang w:val="de-DE"/>
              </w:rPr>
              <w:lastRenderedPageBreak/>
              <w:br/>
            </w:r>
            <w:r w:rsidRPr="00CA36E9">
              <w:rPr>
                <w:rFonts w:ascii="Times New Roman" w:hAnsi="Times New Roman" w:cs="Times New Roman"/>
                <w:bCs/>
                <w:lang w:val="de-DE"/>
              </w:rPr>
              <w:br/>
            </w:r>
            <w:r w:rsidRPr="00CA36E9">
              <w:rPr>
                <w:rFonts w:ascii="Times New Roman" w:hAnsi="Times New Roman" w:cs="Times New Roman"/>
                <w:bCs/>
                <w:lang w:val="de-DE"/>
              </w:rPr>
              <w:lastRenderedPageBreak/>
              <w:t xml:space="preserve">   </w:t>
            </w:r>
            <w:r w:rsidRPr="00D6059F">
              <w:rPr>
                <w:rFonts w:ascii="Times New Roman" w:hAnsi="Times New Roman" w:cs="Times New Roman"/>
                <w:bCs/>
                <w:lang w:val="de-DE"/>
              </w:rPr>
              <w:t>i</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Fonts w:ascii="Times New Roman" w:hAnsi="Times New Roman" w:cs="Times New Roman"/>
                <w:shd w:val="clear" w:color="auto" w:fill="FFFFFF"/>
                <w:lang w:val="de-DE"/>
              </w:rPr>
              <w:lastRenderedPageBreak/>
              <w:t xml:space="preserve">dass jedermann auf die Richtigkeit und </w:t>
            </w:r>
            <w:r w:rsidRPr="00D6059F">
              <w:rPr>
                <w:rFonts w:ascii="Times New Roman" w:hAnsi="Times New Roman" w:cs="Times New Roman"/>
                <w:shd w:val="clear" w:color="auto" w:fill="FFFFFF"/>
                <w:lang w:val="de-DE"/>
              </w:rPr>
              <w:lastRenderedPageBreak/>
              <w:t xml:space="preserve">Vollständigkeit des Grundbuchs vertrauen kann.          </w:t>
            </w:r>
          </w:p>
        </w:tc>
      </w:tr>
      <w:tr w:rsidR="00273C61" w:rsidRPr="006A4932" w:rsidTr="00273C61">
        <w:tc>
          <w:tcPr>
            <w:tcW w:w="5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Style w:val="textnormal"/>
                <w:rFonts w:ascii="Times New Roman" w:hAnsi="Times New Roman"/>
              </w:rPr>
            </w:pPr>
            <w:r w:rsidRPr="00D6059F">
              <w:rPr>
                <w:rStyle w:val="textnormal"/>
                <w:rFonts w:ascii="Times New Roman" w:hAnsi="Times New Roman"/>
                <w:lang w:val="de-DE"/>
              </w:rPr>
              <w:lastRenderedPageBreak/>
              <w:br/>
            </w:r>
            <w:r w:rsidRPr="00CA36E9">
              <w:rPr>
                <w:rStyle w:val="textnormal"/>
                <w:rFonts w:ascii="Times New Roman" w:hAnsi="Times New Roman"/>
                <w:lang w:val="de-DE"/>
              </w:rPr>
              <w:t xml:space="preserve"> </w:t>
            </w:r>
            <w:r w:rsidRPr="00D6059F">
              <w:rPr>
                <w:rStyle w:val="textnormal"/>
                <w:rFonts w:ascii="Times New Roman" w:hAnsi="Times New Roman"/>
                <w:lang w:val="de-DE"/>
              </w:rPr>
              <w:t>1</w:t>
            </w:r>
            <w:r w:rsidRPr="00D6059F">
              <w:rPr>
                <w:rStyle w:val="textnormal"/>
                <w:rFonts w:ascii="Times New Roman" w:hAnsi="Times New Roman"/>
              </w:rPr>
              <w:t>0</w:t>
            </w:r>
          </w:p>
        </w:tc>
        <w:tc>
          <w:tcPr>
            <w:tcW w:w="253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textnormal"/>
                <w:rFonts w:ascii="Times New Roman" w:hAnsi="Times New Roman"/>
                <w:lang w:val="de-DE"/>
              </w:rPr>
              <w:t>Das Grundbuch legt …</w:t>
            </w:r>
          </w:p>
        </w:tc>
        <w:tc>
          <w:tcPr>
            <w:tcW w:w="54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rPr>
              <w:br/>
              <w:t xml:space="preserve">   </w:t>
            </w:r>
            <w:r w:rsidRPr="00D6059F">
              <w:rPr>
                <w:rFonts w:ascii="Times New Roman" w:hAnsi="Times New Roman" w:cs="Times New Roman"/>
                <w:bCs/>
                <w:lang w:val="de-DE"/>
              </w:rPr>
              <w:t>j</w:t>
            </w:r>
          </w:p>
        </w:tc>
        <w:tc>
          <w:tcPr>
            <w:tcW w:w="216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Fonts w:ascii="Times New Roman" w:hAnsi="Times New Roman" w:cs="Times New Roman"/>
                <w:lang w:val="de-DE"/>
              </w:rPr>
              <w:t>die ein berechtigtes Interesse nachweisen kann.</w:t>
            </w:r>
          </w:p>
        </w:tc>
      </w:tr>
    </w:tbl>
    <w:p w:rsidR="00C35D60" w:rsidRDefault="00C35D60"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
          <w:bCs/>
          <w:lang w:val="de-DE"/>
        </w:rPr>
        <w:t xml:space="preserve">6. </w:t>
      </w:r>
      <w:r w:rsidRPr="00D6059F">
        <w:rPr>
          <w:rFonts w:ascii="Times New Roman" w:hAnsi="Times New Roman" w:cs="Times New Roman"/>
          <w:b/>
          <w:bCs/>
        </w:rPr>
        <w:t>Укажите</w:t>
      </w:r>
      <w:r w:rsidRPr="00D6059F">
        <w:rPr>
          <w:rFonts w:ascii="Times New Roman" w:hAnsi="Times New Roman" w:cs="Times New Roman"/>
          <w:b/>
          <w:bCs/>
          <w:lang w:val="de-DE"/>
        </w:rPr>
        <w:t xml:space="preserve"> Infinitiv </w:t>
      </w:r>
      <w:r w:rsidRPr="00D6059F">
        <w:rPr>
          <w:rFonts w:ascii="Times New Roman" w:hAnsi="Times New Roman" w:cs="Times New Roman"/>
          <w:b/>
          <w:bCs/>
        </w:rPr>
        <w:t>следующих</w:t>
      </w:r>
      <w:r w:rsidRPr="00D6059F">
        <w:rPr>
          <w:rFonts w:ascii="Times New Roman" w:hAnsi="Times New Roman" w:cs="Times New Roman"/>
          <w:b/>
          <w:bCs/>
          <w:lang w:val="de-DE"/>
        </w:rPr>
        <w:t xml:space="preserve"> </w:t>
      </w:r>
      <w:r w:rsidRPr="00D6059F">
        <w:rPr>
          <w:rFonts w:ascii="Times New Roman" w:hAnsi="Times New Roman" w:cs="Times New Roman"/>
          <w:b/>
          <w:bCs/>
        </w:rPr>
        <w:t>глаголов</w:t>
      </w:r>
      <w:r w:rsidRPr="00D6059F">
        <w:rPr>
          <w:rFonts w:ascii="Times New Roman" w:hAnsi="Times New Roman" w:cs="Times New Roman"/>
          <w:b/>
          <w:bCs/>
          <w:lang w:val="de-DE"/>
        </w:rPr>
        <w:t>.</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 xml:space="preserve">Beurkundet, berechtigt, beschleunigt, eingesehen, eingetragen, ermöglicht, erstreckt, </w:t>
      </w:r>
      <w:r w:rsidRPr="00D6059F">
        <w:rPr>
          <w:rStyle w:val="textnormal"/>
          <w:rFonts w:ascii="Times New Roman" w:hAnsi="Times New Roman"/>
          <w:lang w:val="de-DE"/>
        </w:rPr>
        <w:t xml:space="preserve">genießt, </w:t>
      </w:r>
      <w:r w:rsidRPr="00D6059F">
        <w:rPr>
          <w:rFonts w:ascii="Times New Roman" w:hAnsi="Times New Roman" w:cs="Times New Roman"/>
          <w:lang w:val="de-DE"/>
        </w:rPr>
        <w:t xml:space="preserve">genommen, </w:t>
      </w:r>
      <w:r w:rsidRPr="00D6059F">
        <w:rPr>
          <w:rFonts w:ascii="Times New Roman" w:hAnsi="Times New Roman" w:cs="Times New Roman"/>
          <w:shd w:val="clear" w:color="auto" w:fill="FFFFFF"/>
          <w:lang w:val="de-DE"/>
        </w:rPr>
        <w:t>erworben.</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p>
    <w:p w:rsidR="00273C61" w:rsidRPr="00D6059F" w:rsidRDefault="00273C61" w:rsidP="00273C61">
      <w:pPr>
        <w:spacing w:after="0" w:line="240" w:lineRule="auto"/>
        <w:ind w:firstLine="284"/>
        <w:jc w:val="both"/>
        <w:rPr>
          <w:rFonts w:ascii="Times New Roman" w:hAnsi="Times New Roman" w:cs="Times New Roman"/>
          <w:bCs/>
          <w:lang w:eastAsia="ar-SA"/>
        </w:rPr>
      </w:pPr>
      <w:r w:rsidRPr="00D6059F">
        <w:rPr>
          <w:rFonts w:ascii="Times New Roman" w:hAnsi="Times New Roman" w:cs="Times New Roman"/>
          <w:b/>
          <w:bCs/>
        </w:rPr>
        <w:t xml:space="preserve">7. </w:t>
      </w:r>
      <w:r w:rsidRPr="00D6059F">
        <w:rPr>
          <w:rFonts w:ascii="Times New Roman" w:hAnsi="Times New Roman" w:cs="Times New Roman"/>
          <w:b/>
        </w:rPr>
        <w:t>Составьте из данных слов предложения.</w:t>
      </w:r>
      <w:r w:rsidRPr="00D6059F">
        <w:rPr>
          <w:rFonts w:ascii="Times New Roman" w:hAnsi="Times New Roman" w:cs="Times New Roman"/>
          <w:b/>
          <w:bCs/>
          <w:lang w:eastAsia="ar-SA"/>
        </w:rPr>
        <w:t xml:space="preserve"> Переведите полученные предложения на русский язык.</w:t>
      </w:r>
    </w:p>
    <w:p w:rsidR="00273C61" w:rsidRPr="00D6059F" w:rsidRDefault="00273C61" w:rsidP="00273C61">
      <w:pPr>
        <w:spacing w:after="0" w:line="240" w:lineRule="auto"/>
        <w:ind w:firstLine="284"/>
        <w:jc w:val="both"/>
        <w:rPr>
          <w:rStyle w:val="textnormal"/>
          <w:rFonts w:ascii="Times New Roman" w:hAnsi="Times New Roman"/>
          <w:lang w:val="de-DE"/>
        </w:rPr>
      </w:pPr>
      <w:r w:rsidRPr="00D6059F">
        <w:rPr>
          <w:rFonts w:ascii="Times New Roman" w:hAnsi="Times New Roman" w:cs="Times New Roman"/>
          <w:bCs/>
          <w:lang w:val="de-DE" w:eastAsia="ar-SA"/>
        </w:rPr>
        <w:t xml:space="preserve">1. </w:t>
      </w:r>
      <w:r w:rsidRPr="00D6059F">
        <w:rPr>
          <w:rStyle w:val="textnormal"/>
          <w:rFonts w:ascii="Times New Roman" w:hAnsi="Times New Roman"/>
          <w:lang w:val="de-DE"/>
        </w:rPr>
        <w:t>Register, das Grundbuch, ist, ein, amtliches, das Glauben, genießt, öffentlichen.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textnormal"/>
          <w:rFonts w:ascii="Times New Roman" w:hAnsi="Times New Roman"/>
          <w:lang w:val="de-DE"/>
        </w:rPr>
        <w:t>2. D</w:t>
      </w:r>
      <w:r w:rsidRPr="00D6059F">
        <w:rPr>
          <w:rFonts w:ascii="Times New Roman" w:hAnsi="Times New Roman" w:cs="Times New Roman"/>
          <w:lang w:val="de-DE"/>
        </w:rPr>
        <w:t xml:space="preserve">as Grundbuch, ein, elektronisches, die Einsichtnahme, ermöglicht, in Deutschland, in, Grundbuch, per Internet. </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3. Kann, jeweiligen, das Grundbuch, auf der Webseite, eingesehen, werden, elektronische, des Amtsgerichts.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shd w:val="clear" w:color="auto" w:fill="FFFFFF"/>
          <w:lang w:val="de-DE"/>
        </w:rPr>
        <w:t>4. B</w:t>
      </w:r>
      <w:r w:rsidRPr="00D6059F">
        <w:rPr>
          <w:rFonts w:ascii="Times New Roman" w:hAnsi="Times New Roman" w:cs="Times New Roman"/>
          <w:lang w:val="de-DE"/>
        </w:rPr>
        <w:t>ezeichnet, der gebräuchliche, Liegenschaftskataster, die Gesamtheit, der Karten, Oberbegriff, heute, und, Bücher.</w:t>
      </w:r>
    </w:p>
    <w:p w:rsidR="00273C61" w:rsidRPr="00D6059F" w:rsidRDefault="00273C61" w:rsidP="00273C61">
      <w:pPr>
        <w:spacing w:after="0" w:line="240" w:lineRule="auto"/>
        <w:ind w:firstLine="284"/>
        <w:contextualSpacing/>
        <w:jc w:val="both"/>
        <w:rPr>
          <w:rFonts w:ascii="Times New Roman" w:hAnsi="Times New Roman" w:cs="Times New Roman"/>
          <w:lang w:val="de-DE"/>
        </w:rPr>
      </w:pPr>
      <w:r w:rsidRPr="00D6059F">
        <w:rPr>
          <w:rFonts w:ascii="Times New Roman" w:hAnsi="Times New Roman" w:cs="Times New Roman"/>
          <w:lang w:val="de-DE"/>
        </w:rPr>
        <w:t xml:space="preserve">5. </w:t>
      </w:r>
      <w:r w:rsidR="009E6669">
        <w:rPr>
          <w:rFonts w:ascii="Times New Roman" w:hAnsi="Times New Roman" w:cs="Times New Roman"/>
          <w:lang w:val="de-DE"/>
        </w:rPr>
        <w:t>E</w:t>
      </w:r>
      <w:r w:rsidRPr="00D6059F">
        <w:rPr>
          <w:rFonts w:ascii="Times New Roman" w:hAnsi="Times New Roman" w:cs="Times New Roman"/>
          <w:lang w:val="de-DE"/>
        </w:rPr>
        <w:t>norme, die Vorteile, sind, vor allem, die Zeit- und Kostenersparnis, des elektronischen Grundbuchs.</w:t>
      </w:r>
    </w:p>
    <w:p w:rsidR="00273C61" w:rsidRPr="00D6059F" w:rsidRDefault="00273C61" w:rsidP="00273C61">
      <w:pPr>
        <w:spacing w:after="0" w:line="240" w:lineRule="auto"/>
        <w:ind w:firstLine="284"/>
        <w:contextualSpacing/>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8. Найдите лишнее слово в цепочке.</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hAnsi="Times New Roman" w:cs="Times New Roman"/>
          <w:lang w:val="de-DE"/>
        </w:rPr>
        <w:t xml:space="preserve"> Das Grundstück, die Form, die Grenzen, die Beschaffenheit, die Beschreibung.</w:t>
      </w:r>
      <w:r w:rsidRPr="00D6059F">
        <w:rPr>
          <w:rFonts w:ascii="Times New Roman" w:hAnsi="Times New Roman" w:cs="Times New Roman"/>
          <w:bCs/>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Die </w:t>
      </w:r>
      <w:r w:rsidRPr="00D6059F">
        <w:rPr>
          <w:rFonts w:ascii="Times New Roman" w:hAnsi="Times New Roman" w:cs="Times New Roman"/>
          <w:lang w:val="de-DE"/>
        </w:rPr>
        <w:t>Katasterämter, die Vermessungsämter, die Liegenschaftsämter, die Flurbereinigungsbehörde.</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bCs/>
          <w:lang w:val="de-DE"/>
        </w:rPr>
        <w:t xml:space="preserve">3. </w:t>
      </w:r>
      <w:r w:rsidRPr="00D6059F">
        <w:rPr>
          <w:rFonts w:ascii="Times New Roman" w:hAnsi="Times New Roman" w:cs="Times New Roman"/>
          <w:shd w:val="clear" w:color="auto" w:fill="FFFFFF"/>
          <w:lang w:val="de-DE"/>
        </w:rPr>
        <w:t>Der Kataster, das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Koordinatenverzeichnis,</w:t>
      </w:r>
      <w:r w:rsidRPr="00D6059F">
        <w:rPr>
          <w:rStyle w:val="apple-converted-space"/>
          <w:rFonts w:ascii="Times New Roman" w:hAnsi="Times New Roman"/>
          <w:shd w:val="clear" w:color="auto" w:fill="FFFFFF"/>
          <w:lang w:val="de-DE"/>
        </w:rPr>
        <w:t xml:space="preserve"> die </w:t>
      </w:r>
      <w:r w:rsidRPr="00D6059F">
        <w:rPr>
          <w:rFonts w:ascii="Times New Roman" w:hAnsi="Times New Roman" w:cs="Times New Roman"/>
          <w:shd w:val="clear" w:color="auto" w:fill="FFFFFF"/>
          <w:lang w:val="de-DE"/>
        </w:rPr>
        <w:t>Pläne,</w:t>
      </w:r>
      <w:r w:rsidRPr="00D6059F">
        <w:rPr>
          <w:rStyle w:val="apple-converted-space"/>
          <w:rFonts w:ascii="Times New Roman" w:hAnsi="Times New Roman"/>
          <w:shd w:val="clear" w:color="auto" w:fill="FFFFFF"/>
          <w:lang w:val="de-DE"/>
        </w:rPr>
        <w:t xml:space="preserve"> die </w:t>
      </w:r>
      <w:r w:rsidRPr="00D6059F">
        <w:rPr>
          <w:rFonts w:ascii="Times New Roman" w:hAnsi="Times New Roman" w:cs="Times New Roman"/>
          <w:shd w:val="clear" w:color="auto" w:fill="FFFFFF"/>
          <w:lang w:val="de-DE"/>
        </w:rPr>
        <w:t>Luftbilder, die</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Katastralmappe</w:t>
      </w:r>
      <w:r w:rsidRPr="00D6059F">
        <w:rPr>
          <w:rStyle w:val="apple-converted-space"/>
          <w:rFonts w:ascii="Times New Roman" w:hAnsi="Times New Roman"/>
          <w:shd w:val="clear" w:color="auto" w:fill="FFFFFF"/>
          <w:lang w:val="de-DE"/>
        </w:rPr>
        <w:t>,</w:t>
      </w:r>
      <w:r w:rsidRPr="00D6059F">
        <w:rPr>
          <w:rFonts w:ascii="Times New Roman" w:hAnsi="Times New Roman" w:cs="Times New Roman"/>
          <w:shd w:val="clear" w:color="auto" w:fill="FFFFFF"/>
          <w:lang w:val="de-DE"/>
        </w:rPr>
        <w:t xml:space="preserve"> das</w:t>
      </w:r>
      <w:r w:rsidRPr="00D6059F">
        <w:rPr>
          <w:rStyle w:val="apple-converted-space"/>
          <w:rFonts w:ascii="Times New Roman" w:hAnsi="Times New Roman"/>
          <w:shd w:val="clear" w:color="auto" w:fill="FFFFFF"/>
          <w:lang w:val="de-DE"/>
        </w:rPr>
        <w:t> </w:t>
      </w:r>
      <w:r w:rsidRPr="00D6059F">
        <w:rPr>
          <w:rFonts w:ascii="Times New Roman" w:hAnsi="Times New Roman" w:cs="Times New Roman"/>
          <w:shd w:val="clear" w:color="auto" w:fill="FFFFFF"/>
          <w:lang w:val="de-DE"/>
        </w:rPr>
        <w:t>Grundstücksverzeichnis.</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9. Поставьте вопросы к выделенным словам.</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bCs/>
          <w:lang w:val="de-DE"/>
        </w:rPr>
        <w:t xml:space="preserve">1. </w:t>
      </w:r>
      <w:r w:rsidRPr="00D6059F">
        <w:rPr>
          <w:rFonts w:ascii="Times New Roman" w:hAnsi="Times New Roman" w:cs="Times New Roman"/>
          <w:lang w:val="de-DE"/>
        </w:rPr>
        <w:t xml:space="preserve">Der heute gebräuchliche Oberbegriff Liegenschaftskataster bezeichnet </w:t>
      </w:r>
      <w:r w:rsidRPr="009E6669">
        <w:rPr>
          <w:rFonts w:ascii="Times New Roman" w:hAnsi="Times New Roman" w:cs="Times New Roman"/>
          <w:b/>
          <w:i/>
          <w:lang w:val="de-DE"/>
        </w:rPr>
        <w:t>die Gesamtheit</w:t>
      </w:r>
      <w:r w:rsidRPr="009E6669">
        <w:rPr>
          <w:rFonts w:ascii="Times New Roman" w:hAnsi="Times New Roman" w:cs="Times New Roman"/>
          <w:b/>
          <w:lang w:val="de-DE"/>
        </w:rPr>
        <w:t xml:space="preserve"> </w:t>
      </w:r>
      <w:r w:rsidRPr="009E6669">
        <w:rPr>
          <w:rFonts w:ascii="Times New Roman" w:hAnsi="Times New Roman" w:cs="Times New Roman"/>
          <w:b/>
          <w:i/>
          <w:lang w:val="de-DE"/>
        </w:rPr>
        <w:t>der Karten und Bücher</w:t>
      </w:r>
      <w:r w:rsidRPr="009E6669">
        <w:rPr>
          <w:rFonts w:ascii="Times New Roman" w:hAnsi="Times New Roman" w:cs="Times New Roman"/>
          <w:b/>
          <w:lang w:val="de-DE"/>
        </w:rPr>
        <w:t>.</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2. </w:t>
      </w:r>
      <w:r w:rsidRPr="00D6059F">
        <w:rPr>
          <w:rFonts w:ascii="Times New Roman" w:hAnsi="Times New Roman" w:cs="Times New Roman"/>
          <w:lang w:val="de-DE"/>
        </w:rPr>
        <w:t xml:space="preserve">Zu diesen Arbeiten sind entsprechend der jeweiligen Richtlinien </w:t>
      </w:r>
      <w:r w:rsidRPr="009E6669">
        <w:rPr>
          <w:rFonts w:ascii="Times New Roman" w:hAnsi="Times New Roman" w:cs="Times New Roman"/>
          <w:b/>
          <w:i/>
          <w:lang w:val="de-DE"/>
        </w:rPr>
        <w:t>die jeweiligen Katasterämter</w:t>
      </w:r>
      <w:r w:rsidRPr="00D6059F">
        <w:rPr>
          <w:rFonts w:ascii="Times New Roman" w:hAnsi="Times New Roman" w:cs="Times New Roman"/>
          <w:i/>
          <w:lang w:val="de-DE"/>
        </w:rPr>
        <w:t xml:space="preserve"> </w:t>
      </w:r>
      <w:r w:rsidRPr="00D6059F">
        <w:rPr>
          <w:rFonts w:ascii="Times New Roman" w:hAnsi="Times New Roman" w:cs="Times New Roman"/>
          <w:lang w:val="de-DE"/>
        </w:rPr>
        <w:t>befugt.</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lastRenderedPageBreak/>
        <w:t xml:space="preserve">3. </w:t>
      </w:r>
      <w:r w:rsidRPr="00D6059F">
        <w:rPr>
          <w:rStyle w:val="textnormal"/>
          <w:rFonts w:ascii="Times New Roman" w:hAnsi="Times New Roman"/>
          <w:lang w:val="de-DE"/>
        </w:rPr>
        <w:t xml:space="preserve">Das Grundbuch legt </w:t>
      </w:r>
      <w:r w:rsidRPr="009E6669">
        <w:rPr>
          <w:rStyle w:val="textnormal"/>
          <w:rFonts w:ascii="Times New Roman" w:hAnsi="Times New Roman"/>
          <w:b/>
          <w:i/>
          <w:lang w:val="de-DE"/>
        </w:rPr>
        <w:t>die Rechtsverhältnisse</w:t>
      </w:r>
      <w:r w:rsidRPr="00D6059F">
        <w:rPr>
          <w:rStyle w:val="textnormal"/>
          <w:rFonts w:ascii="Times New Roman" w:hAnsi="Times New Roman"/>
          <w:lang w:val="de-DE"/>
        </w:rPr>
        <w:t xml:space="preserve"> eines Grundstücks offen und gibt </w:t>
      </w:r>
      <w:r w:rsidRPr="009E6669">
        <w:rPr>
          <w:rStyle w:val="textnormal"/>
          <w:rFonts w:ascii="Times New Roman" w:hAnsi="Times New Roman"/>
          <w:b/>
          <w:i/>
          <w:lang w:val="de-DE"/>
        </w:rPr>
        <w:t>Auskunft über die Lasten und Beschränkungen eines Grundbuchs</w:t>
      </w:r>
      <w:r w:rsidRPr="00D6059F">
        <w:rPr>
          <w:rStyle w:val="textnormal"/>
          <w:rFonts w:ascii="Times New Roman" w:hAnsi="Times New Roman"/>
          <w:lang w:val="de-DE"/>
        </w:rPr>
        <w:t xml:space="preserve"> und dessen Eigentümer.</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4. </w:t>
      </w:r>
      <w:r w:rsidRPr="009E6669">
        <w:rPr>
          <w:rFonts w:ascii="Times New Roman" w:hAnsi="Times New Roman" w:cs="Times New Roman"/>
          <w:b/>
          <w:i/>
          <w:lang w:val="de-DE"/>
        </w:rPr>
        <w:t>Die Vorteile des elektronischen Grundbuchs</w:t>
      </w:r>
      <w:r w:rsidRPr="00D6059F">
        <w:rPr>
          <w:rFonts w:ascii="Times New Roman" w:hAnsi="Times New Roman" w:cs="Times New Roman"/>
          <w:lang w:val="de-DE"/>
        </w:rPr>
        <w:t xml:space="preserve"> sind vor allem die enorme Zeit- und Kostenersparnis. </w:t>
      </w:r>
    </w:p>
    <w:p w:rsidR="00273C61" w:rsidRPr="00D6059F" w:rsidRDefault="00273C61" w:rsidP="00273C61">
      <w:pPr>
        <w:spacing w:after="0" w:line="240" w:lineRule="auto"/>
        <w:ind w:firstLine="284"/>
        <w:contextualSpacing/>
        <w:jc w:val="both"/>
        <w:rPr>
          <w:rFonts w:ascii="Times New Roman" w:hAnsi="Times New Roman" w:cs="Times New Roman"/>
          <w:shd w:val="clear" w:color="auto" w:fill="FFFFFF"/>
          <w:lang w:val="de-DE"/>
        </w:rPr>
      </w:pPr>
      <w:r w:rsidRPr="00D6059F">
        <w:rPr>
          <w:rFonts w:ascii="Times New Roman" w:hAnsi="Times New Roman" w:cs="Times New Roman"/>
          <w:shd w:val="clear" w:color="auto" w:fill="FFFFFF"/>
          <w:lang w:val="de-DE"/>
        </w:rPr>
        <w:t xml:space="preserve">5. </w:t>
      </w:r>
      <w:r w:rsidRPr="00D6059F">
        <w:rPr>
          <w:rFonts w:ascii="Times New Roman" w:hAnsi="Times New Roman" w:cs="Times New Roman"/>
          <w:lang w:val="de-DE"/>
        </w:rPr>
        <w:t xml:space="preserve">Da Verträge schneller notariell beurkundet werden können, werden die </w:t>
      </w:r>
      <w:r w:rsidRPr="009E6669">
        <w:rPr>
          <w:rFonts w:ascii="Times New Roman" w:hAnsi="Times New Roman" w:cs="Times New Roman"/>
          <w:b/>
          <w:i/>
          <w:lang w:val="de-DE"/>
        </w:rPr>
        <w:t>die Finanzierung und die Auflassungsvormerkung</w:t>
      </w:r>
      <w:r w:rsidRPr="00D6059F">
        <w:rPr>
          <w:rFonts w:ascii="Times New Roman" w:hAnsi="Times New Roman" w:cs="Times New Roman"/>
          <w:lang w:val="de-DE"/>
        </w:rPr>
        <w:t xml:space="preserve"> durch ein elektronisches Grundbuch beschleunigt.</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spacing w:after="0" w:line="240" w:lineRule="auto"/>
        <w:ind w:firstLine="284"/>
        <w:contextualSpacing/>
        <w:jc w:val="both"/>
        <w:rPr>
          <w:rStyle w:val="textnormal"/>
          <w:rFonts w:ascii="Times New Roman" w:hAnsi="Times New Roman"/>
          <w:lang w:val="de-DE"/>
        </w:rPr>
      </w:pPr>
      <w:r w:rsidRPr="00D6059F">
        <w:rPr>
          <w:rFonts w:ascii="Times New Roman" w:hAnsi="Times New Roman" w:cs="Times New Roman"/>
          <w:lang w:val="de-DE"/>
        </w:rPr>
        <w:t>Der heute gebräuchliche … Liegenschaftskataster bezeichnet die … der Karten und Bücher, die zum … der Grundstücke nach ihrer Form, Beschaffenheit, Beschreibung und Grenzen … werden. Zu diesen Arbeiten sind entsprechend der … Richtlinien die jeweiligen Katasterämter, auch Vermessungs- und …, Liegenschaftsämter oder in Einzelfällen z.B. auch Flurbereinigungsbehörden befugt.</w:t>
      </w:r>
      <w:r w:rsidRPr="00D6059F">
        <w:rPr>
          <w:rStyle w:val="textnormal"/>
          <w:rFonts w:ascii="Times New Roman" w:hAnsi="Times New Roman"/>
          <w:lang w:val="de-DE"/>
        </w:rPr>
        <w:t xml:space="preserve"> Es legt die … eines Grundstücks offen und gibt Auskunft über die … und Beschränkungen eines Eigentümer</w:t>
      </w:r>
      <w:r w:rsidR="009E6669">
        <w:rPr>
          <w:rStyle w:val="textnormal"/>
          <w:rFonts w:ascii="Times New Roman" w:hAnsi="Times New Roman"/>
          <w:lang w:val="de-DE"/>
        </w:rPr>
        <w:t>s</w:t>
      </w:r>
      <w:r w:rsidRPr="00D6059F">
        <w:rPr>
          <w:rStyle w:val="textnormal"/>
          <w:rFonts w:ascii="Times New Roman" w:hAnsi="Times New Roman"/>
          <w:lang w:val="de-DE"/>
        </w:rPr>
        <w:t>.</w:t>
      </w:r>
      <w:r w:rsidRPr="00D6059F">
        <w:rPr>
          <w:rFonts w:ascii="Times New Roman" w:hAnsi="Times New Roman" w:cs="Times New Roman"/>
          <w:lang w:val="de-DE"/>
        </w:rPr>
        <w:t xml:space="preserve"> Das Grundbuch kann von jeder … eingesehen werden, die ein berechtigtes Interesse nachweisen kann. Ein … Grundbuch ermöglicht in Deutschland die Einsich</w:t>
      </w:r>
      <w:r w:rsidR="00C35D60">
        <w:rPr>
          <w:rFonts w:ascii="Times New Roman" w:hAnsi="Times New Roman" w:cs="Times New Roman"/>
          <w:lang w:val="de-DE"/>
        </w:rPr>
        <w:t>tnahme in das Grundbuch per … .</w:t>
      </w:r>
      <w:r w:rsidR="00C35D60" w:rsidRPr="00C35D60">
        <w:rPr>
          <w:rFonts w:ascii="Times New Roman" w:hAnsi="Times New Roman" w:cs="Times New Roman"/>
          <w:lang w:val="de-DE"/>
        </w:rPr>
        <w:t xml:space="preserve"> </w:t>
      </w:r>
      <w:r w:rsidR="00C35D60">
        <w:rPr>
          <w:rFonts w:ascii="Times New Roman" w:hAnsi="Times New Roman" w:cs="Times New Roman"/>
          <w:lang w:val="de-DE"/>
        </w:rPr>
        <w:t xml:space="preserve"> </w:t>
      </w:r>
      <w:r w:rsidRPr="00D6059F">
        <w:rPr>
          <w:rFonts w:ascii="Times New Roman" w:hAnsi="Times New Roman" w:cs="Times New Roman"/>
          <w:lang w:val="de-DE"/>
        </w:rPr>
        <w:t>Die Vorteile des elektronischen Grundbuchs sind vor allem die enorme Zeit- und … .</w:t>
      </w:r>
    </w:p>
    <w:p w:rsidR="00273C61" w:rsidRPr="00D6059F" w:rsidRDefault="00273C61" w:rsidP="00273C61">
      <w:pPr>
        <w:spacing w:after="0" w:line="240" w:lineRule="auto"/>
        <w:ind w:firstLine="284"/>
        <w:contextualSpacing/>
        <w:jc w:val="both"/>
        <w:rPr>
          <w:rStyle w:val="textnormal"/>
          <w:rFonts w:ascii="Times New Roman" w:hAnsi="Times New Roman"/>
          <w:lang w:val="de-DE"/>
        </w:rPr>
      </w:pPr>
      <w:r w:rsidRPr="00D6059F">
        <w:rPr>
          <w:rStyle w:val="textnormal"/>
          <w:rFonts w:ascii="Times New Roman" w:hAnsi="Times New Roman"/>
          <w:lang w:val="de-DE"/>
        </w:rPr>
        <w:t>––––––––––––––––––––––––––––––––––––––––––––––––––––––––––</w:t>
      </w:r>
    </w:p>
    <w:p w:rsidR="00273C61" w:rsidRPr="00D6059F" w:rsidRDefault="00273C61" w:rsidP="00273C61">
      <w:pPr>
        <w:spacing w:after="0" w:line="240" w:lineRule="auto"/>
        <w:ind w:firstLine="284"/>
        <w:contextualSpacing/>
        <w:jc w:val="both"/>
        <w:rPr>
          <w:rFonts w:ascii="Times New Roman" w:hAnsi="Times New Roman" w:cs="Times New Roman"/>
          <w:lang w:val="de-DE"/>
        </w:rPr>
      </w:pPr>
      <w:r w:rsidRPr="00D6059F">
        <w:rPr>
          <w:rStyle w:val="textnormal"/>
          <w:rFonts w:ascii="Times New Roman" w:hAnsi="Times New Roman"/>
          <w:lang w:val="de-DE"/>
        </w:rPr>
        <w:t>Rechtsverhältnisse,</w:t>
      </w:r>
      <w:r w:rsidRPr="00D6059F">
        <w:rPr>
          <w:rFonts w:ascii="Times New Roman" w:hAnsi="Times New Roman" w:cs="Times New Roman"/>
          <w:lang w:val="de-DE"/>
        </w:rPr>
        <w:t xml:space="preserve"> Nachweis, </w:t>
      </w:r>
      <w:r w:rsidRPr="00D6059F">
        <w:rPr>
          <w:rStyle w:val="textnormal"/>
          <w:rFonts w:ascii="Times New Roman" w:hAnsi="Times New Roman"/>
          <w:lang w:val="de-DE"/>
        </w:rPr>
        <w:t>Lasten,</w:t>
      </w:r>
      <w:r w:rsidRPr="00D6059F">
        <w:rPr>
          <w:rFonts w:ascii="Times New Roman" w:hAnsi="Times New Roman" w:cs="Times New Roman"/>
          <w:lang w:val="de-DE"/>
        </w:rPr>
        <w:t xml:space="preserve"> jeweiligen, Person, Internet, Oberbegriff, geführt, Katasterämter, elektronisches, Gesamtheit, Kostenersparnis.</w:t>
      </w:r>
    </w:p>
    <w:p w:rsidR="00273C61" w:rsidRPr="00D6059F" w:rsidRDefault="00273C61" w:rsidP="00273C61">
      <w:pPr>
        <w:spacing w:after="0" w:line="240" w:lineRule="auto"/>
        <w:jc w:val="both"/>
        <w:rPr>
          <w:rFonts w:ascii="Times New Roman" w:hAnsi="Times New Roman" w:cs="Times New Roman"/>
          <w:lang w:val="de-DE"/>
        </w:rPr>
      </w:pPr>
    </w:p>
    <w:p w:rsidR="00273C61" w:rsidRPr="00CA36E9" w:rsidRDefault="00273C61" w:rsidP="00273C61">
      <w:pPr>
        <w:spacing w:after="0" w:line="240" w:lineRule="auto"/>
        <w:ind w:firstLine="284"/>
        <w:jc w:val="center"/>
        <w:rPr>
          <w:rFonts w:ascii="Times New Roman" w:hAnsi="Times New Roman" w:cs="Times New Roman"/>
          <w:b/>
          <w:lang w:val="de-DE"/>
        </w:rPr>
      </w:pPr>
    </w:p>
    <w:p w:rsidR="00273C61" w:rsidRPr="00D6059F" w:rsidRDefault="00273C61" w:rsidP="009E6669">
      <w:pPr>
        <w:spacing w:after="0" w:line="240" w:lineRule="auto"/>
        <w:ind w:right="2154" w:firstLine="284"/>
        <w:jc w:val="right"/>
        <w:rPr>
          <w:rFonts w:ascii="Times New Roman" w:hAnsi="Times New Roman" w:cs="Times New Roman"/>
          <w:b/>
          <w:lang w:val="de-DE"/>
        </w:rPr>
      </w:pPr>
      <w:r w:rsidRPr="00D6059F">
        <w:rPr>
          <w:rFonts w:ascii="Times New Roman" w:hAnsi="Times New Roman" w:cs="Times New Roman"/>
          <w:b/>
          <w:lang w:val="de-DE"/>
        </w:rPr>
        <w:t>TEXT 7. THEODOLIT</w:t>
      </w:r>
    </w:p>
    <w:p w:rsidR="00273C61" w:rsidRPr="00D6059F" w:rsidRDefault="00273C61" w:rsidP="00273C61">
      <w:pPr>
        <w:spacing w:after="0" w:line="240" w:lineRule="auto"/>
        <w:ind w:firstLine="284"/>
        <w:jc w:val="center"/>
        <w:rPr>
          <w:rFonts w:ascii="Times New Roman" w:hAnsi="Times New Roman" w:cs="Times New Roman"/>
          <w:b/>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Der</w:t>
      </w:r>
      <w:r w:rsidRPr="00D6059F">
        <w:rPr>
          <w:lang w:val="de-DE"/>
        </w:rPr>
        <w:t xml:space="preserve"> </w:t>
      </w:r>
      <w:r w:rsidRPr="00D6059F">
        <w:rPr>
          <w:rStyle w:val="w"/>
          <w:bCs/>
          <w:i/>
          <w:lang w:val="de-DE"/>
        </w:rPr>
        <w:t>Theodolit</w:t>
      </w:r>
      <w:r w:rsidRPr="00D6059F">
        <w:rPr>
          <w:i/>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Winkelmessinstrument</w:t>
      </w:r>
      <w:r w:rsidRPr="00D6059F">
        <w:rPr>
          <w:lang w:val="de-DE"/>
        </w:rPr>
        <w:t xml:space="preserve">, </w:t>
      </w:r>
      <w:r w:rsidRPr="00D6059F">
        <w:rPr>
          <w:rStyle w:val="w"/>
          <w:lang w:val="de-DE"/>
        </w:rPr>
        <w:t>welches</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hyperlink r:id="rId214" w:history="1">
        <w:r w:rsidRPr="00D6059F">
          <w:rPr>
            <w:rStyle w:val="w"/>
            <w:lang w:val="de-DE"/>
          </w:rPr>
          <w:t>Geodäsie</w:t>
        </w:r>
      </w:hyperlink>
      <w:r w:rsidRPr="00D6059F">
        <w:rPr>
          <w:lang w:val="de-DE"/>
        </w:rPr>
        <w:t xml:space="preserve"> (</w:t>
      </w:r>
      <w:r w:rsidRPr="00D6059F">
        <w:rPr>
          <w:rStyle w:val="w"/>
          <w:lang w:val="de-DE"/>
        </w:rPr>
        <w:t>Vermessungskunde</w:t>
      </w:r>
      <w:r w:rsidRPr="00D6059F">
        <w:rPr>
          <w:lang w:val="de-DE"/>
        </w:rPr>
        <w:t xml:space="preserve">) </w:t>
      </w:r>
      <w:r w:rsidRPr="00D6059F">
        <w:rPr>
          <w:rStyle w:val="w"/>
          <w:lang w:val="de-DE"/>
        </w:rPr>
        <w:t>zur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von</w:t>
      </w:r>
      <w:r w:rsidRPr="00D6059F">
        <w:rPr>
          <w:lang w:val="de-DE"/>
        </w:rPr>
        <w:t xml:space="preserve"> </w:t>
      </w:r>
      <w:hyperlink r:id="rId215" w:history="1">
        <w:r w:rsidRPr="00D6059F">
          <w:rPr>
            <w:rStyle w:val="w"/>
            <w:lang w:val="de-DE"/>
          </w:rPr>
          <w:t>Horizontalrichtungen</w:t>
        </w:r>
      </w:hyperlink>
      <w:r w:rsidRPr="00D6059F">
        <w:rPr>
          <w:lang w:val="de-DE"/>
        </w:rPr>
        <w:t xml:space="preserve"> </w:t>
      </w:r>
      <w:r w:rsidRPr="00D6059F">
        <w:rPr>
          <w:rStyle w:val="w"/>
          <w:lang w:val="de-DE"/>
        </w:rPr>
        <w:t>und</w:t>
      </w:r>
      <w:r w:rsidRPr="00D6059F">
        <w:rPr>
          <w:lang w:val="de-DE"/>
        </w:rPr>
        <w:t xml:space="preserve"> </w:t>
      </w:r>
      <w:hyperlink r:id="rId216" w:history="1">
        <w:r w:rsidRPr="00D6059F">
          <w:rPr>
            <w:rStyle w:val="w"/>
            <w:lang w:val="de-DE"/>
          </w:rPr>
          <w:t>Zenit</w:t>
        </w:r>
      </w:hyperlink>
      <w:r w:rsidRPr="00D6059F">
        <w:rPr>
          <w:lang w:val="de-DE"/>
        </w:rPr>
        <w:t xml:space="preserve">- </w:t>
      </w:r>
      <w:r w:rsidRPr="00D6059F">
        <w:rPr>
          <w:rStyle w:val="w"/>
          <w:lang w:val="de-DE"/>
        </w:rPr>
        <w:t>oder</w:t>
      </w:r>
      <w:r w:rsidRPr="00D6059F">
        <w:rPr>
          <w:lang w:val="de-DE"/>
        </w:rPr>
        <w:t xml:space="preserve"> </w:t>
      </w:r>
      <w:hyperlink r:id="rId217" w:history="1">
        <w:r w:rsidRPr="00D6059F">
          <w:rPr>
            <w:rStyle w:val="w"/>
            <w:lang w:val="de-DE"/>
          </w:rPr>
          <w:t>Vertikalwinkel</w:t>
        </w:r>
      </w:hyperlink>
      <w:r w:rsidRPr="00D6059F">
        <w:rPr>
          <w:lang w:val="de-DE"/>
        </w:rPr>
        <w:t xml:space="preserve"> </w:t>
      </w:r>
      <w:r w:rsidRPr="00D6059F">
        <w:rPr>
          <w:rStyle w:val="w"/>
          <w:lang w:val="de-DE"/>
        </w:rPr>
        <w:t>Verwendung</w:t>
      </w:r>
      <w:r w:rsidRPr="00D6059F">
        <w:rPr>
          <w:lang w:val="de-DE"/>
        </w:rPr>
        <w:t xml:space="preserve"> </w:t>
      </w:r>
      <w:r w:rsidRPr="00D6059F">
        <w:rPr>
          <w:rStyle w:val="w"/>
          <w:lang w:val="de-DE"/>
        </w:rPr>
        <w:t>findet</w:t>
      </w:r>
      <w:r w:rsidRPr="00D6059F">
        <w:rPr>
          <w:lang w:val="de-DE"/>
        </w:rPr>
        <w:t xml:space="preserve">. </w:t>
      </w:r>
      <w:r w:rsidRPr="00D6059F">
        <w:rPr>
          <w:rStyle w:val="w"/>
          <w:lang w:val="de-DE"/>
        </w:rPr>
        <w:t>Hierzu</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er</w:t>
      </w:r>
      <w:r w:rsidRPr="00D6059F">
        <w:rPr>
          <w:lang w:val="de-DE"/>
        </w:rPr>
        <w:t xml:space="preserve"> </w:t>
      </w:r>
      <w:r w:rsidRPr="00D6059F">
        <w:rPr>
          <w:rStyle w:val="w"/>
          <w:lang w:val="de-DE"/>
        </w:rPr>
        <w:t>mittels</w:t>
      </w:r>
      <w:r w:rsidRPr="00D6059F">
        <w:rPr>
          <w:lang w:val="de-DE"/>
        </w:rPr>
        <w:t xml:space="preserve"> </w:t>
      </w:r>
      <w:r w:rsidRPr="00D6059F">
        <w:rPr>
          <w:rStyle w:val="w"/>
          <w:lang w:val="de-DE"/>
        </w:rPr>
        <w:t>eines</w:t>
      </w:r>
      <w:r w:rsidRPr="00D6059F">
        <w:rPr>
          <w:lang w:val="de-DE"/>
        </w:rPr>
        <w:t xml:space="preserve"> </w:t>
      </w:r>
      <w:hyperlink r:id="rId218" w:history="1">
        <w:r w:rsidRPr="00D6059F">
          <w:rPr>
            <w:rStyle w:val="w"/>
            <w:lang w:val="de-DE"/>
          </w:rPr>
          <w:t>Stativs</w:t>
        </w:r>
      </w:hyperlink>
      <w:r w:rsidRPr="00D6059F">
        <w:rPr>
          <w:lang w:val="de-DE"/>
        </w:rPr>
        <w:t xml:space="preserve"> </w:t>
      </w:r>
      <w:r w:rsidRPr="00D6059F">
        <w:rPr>
          <w:rStyle w:val="w"/>
          <w:lang w:val="de-DE"/>
        </w:rPr>
        <w:t>über</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Punkt</w:t>
      </w:r>
      <w:r w:rsidRPr="00D6059F">
        <w:rPr>
          <w:lang w:val="de-DE"/>
        </w:rPr>
        <w:t xml:space="preserve"> </w:t>
      </w:r>
      <w:hyperlink r:id="rId219" w:history="1">
        <w:r w:rsidRPr="00D6059F">
          <w:rPr>
            <w:rStyle w:val="w"/>
            <w:lang w:val="de-DE"/>
          </w:rPr>
          <w:t>lotrecht</w:t>
        </w:r>
      </w:hyperlink>
      <w:r w:rsidRPr="00D6059F">
        <w:rPr>
          <w:lang w:val="de-DE"/>
        </w:rPr>
        <w:t xml:space="preserve"> </w:t>
      </w:r>
      <w:r w:rsidRPr="00D6059F">
        <w:rPr>
          <w:rStyle w:val="w"/>
          <w:lang w:val="de-DE"/>
        </w:rPr>
        <w:t>aufgestellt</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Sonderbauform</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der</w:t>
      </w:r>
      <w:r w:rsidRPr="00D6059F">
        <w:rPr>
          <w:lang w:val="de-DE"/>
        </w:rPr>
        <w:t xml:space="preserve"> </w:t>
      </w:r>
      <w:hyperlink r:id="rId220" w:history="1">
        <w:r w:rsidRPr="00D6059F">
          <w:rPr>
            <w:rStyle w:val="w"/>
            <w:lang w:val="de-DE"/>
          </w:rPr>
          <w:t>Hängetheodolit</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vornehmlich</w:t>
      </w:r>
      <w:r w:rsidRPr="00D6059F">
        <w:rPr>
          <w:lang w:val="de-DE"/>
        </w:rPr>
        <w:t xml:space="preserve"> </w:t>
      </w:r>
      <w:r w:rsidRPr="00D6059F">
        <w:rPr>
          <w:rStyle w:val="w"/>
          <w:lang w:val="de-DE"/>
        </w:rPr>
        <w:t>im</w:t>
      </w:r>
      <w:r w:rsidRPr="00D6059F">
        <w:rPr>
          <w:lang w:val="de-DE"/>
        </w:rPr>
        <w:t xml:space="preserve"> </w:t>
      </w:r>
      <w:r w:rsidRPr="00D6059F">
        <w:rPr>
          <w:rStyle w:val="w"/>
          <w:lang w:val="de-DE"/>
        </w:rPr>
        <w:t>Bergbau</w:t>
      </w:r>
      <w:r w:rsidRPr="00D6059F">
        <w:rPr>
          <w:lang w:val="de-DE"/>
        </w:rPr>
        <w:t xml:space="preserve"> </w:t>
      </w:r>
      <w:r w:rsidRPr="00D6059F">
        <w:rPr>
          <w:rStyle w:val="w"/>
          <w:lang w:val="de-DE"/>
        </w:rPr>
        <w:t>eingesetzt</w:t>
      </w:r>
      <w:r w:rsidRPr="00D6059F">
        <w:rPr>
          <w:lang w:val="de-DE"/>
        </w:rPr>
        <w:t xml:space="preserve"> </w:t>
      </w:r>
      <w:r w:rsidRPr="00D6059F">
        <w:rPr>
          <w:rStyle w:val="w"/>
          <w:lang w:val="de-DE"/>
        </w:rPr>
        <w:t>wird</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Ein</w:t>
      </w:r>
      <w:r w:rsidRPr="00D6059F">
        <w:rPr>
          <w:lang w:val="de-DE"/>
        </w:rPr>
        <w:t xml:space="preserve"> </w:t>
      </w:r>
      <w:r w:rsidRPr="00D6059F">
        <w:rPr>
          <w:rStyle w:val="w"/>
          <w:lang w:val="de-DE"/>
        </w:rPr>
        <w:t>Theodolit</w:t>
      </w:r>
      <w:r w:rsidRPr="00D6059F">
        <w:rPr>
          <w:lang w:val="de-DE"/>
        </w:rPr>
        <w:t xml:space="preserve"> </w:t>
      </w:r>
      <w:r w:rsidRPr="00D6059F">
        <w:rPr>
          <w:rStyle w:val="w"/>
          <w:lang w:val="de-DE"/>
        </w:rPr>
        <w:t>besteht</w:t>
      </w:r>
      <w:r w:rsidRPr="00D6059F">
        <w:rPr>
          <w:lang w:val="de-DE"/>
        </w:rPr>
        <w:t xml:space="preserve"> </w:t>
      </w:r>
      <w:r w:rsidRPr="00D6059F">
        <w:rPr>
          <w:rStyle w:val="w"/>
          <w:lang w:val="de-DE"/>
        </w:rPr>
        <w:t>im</w:t>
      </w:r>
      <w:r w:rsidRPr="00D6059F">
        <w:rPr>
          <w:lang w:val="de-DE"/>
        </w:rPr>
        <w:t xml:space="preserve"> </w:t>
      </w:r>
      <w:r w:rsidR="009E6669">
        <w:rPr>
          <w:rStyle w:val="w"/>
          <w:lang w:val="de-DE"/>
        </w:rPr>
        <w:t>W</w:t>
      </w:r>
      <w:r w:rsidR="009E6669" w:rsidRPr="00D6059F">
        <w:rPr>
          <w:rStyle w:val="w"/>
          <w:lang w:val="de-DE"/>
        </w:rPr>
        <w:t>esentlichen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einem</w:t>
      </w:r>
      <w:r w:rsidRPr="00D6059F">
        <w:rPr>
          <w:lang w:val="de-DE"/>
        </w:rPr>
        <w:t xml:space="preserve"> </w:t>
      </w:r>
      <w:hyperlink r:id="rId221" w:history="1">
        <w:r w:rsidRPr="00D6059F">
          <w:rPr>
            <w:rStyle w:val="w"/>
            <w:lang w:val="de-DE"/>
          </w:rPr>
          <w:t>Zielfernrohr</w:t>
        </w:r>
      </w:hyperlink>
      <w:r w:rsidRPr="00D6059F">
        <w:rPr>
          <w:lang w:val="de-DE"/>
        </w:rPr>
        <w:t xml:space="preserve">, </w:t>
      </w:r>
      <w:r w:rsidRPr="00D6059F">
        <w:rPr>
          <w:rStyle w:val="w"/>
          <w:lang w:val="de-DE"/>
        </w:rPr>
        <w:t>einem</w:t>
      </w:r>
      <w:r w:rsidRPr="00D6059F">
        <w:rPr>
          <w:lang w:val="de-DE"/>
        </w:rPr>
        <w:t xml:space="preserve"> </w:t>
      </w:r>
      <w:r w:rsidRPr="00D6059F">
        <w:rPr>
          <w:rStyle w:val="w"/>
          <w:lang w:val="de-DE"/>
        </w:rPr>
        <w:t>Vertikal</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Horizontal</w:t>
      </w:r>
      <w:r w:rsidRPr="00D6059F">
        <w:rPr>
          <w:lang w:val="de-DE"/>
        </w:rPr>
        <w:t>-</w:t>
      </w:r>
      <w:hyperlink r:id="rId222" w:history="1">
        <w:r w:rsidRPr="00D6059F">
          <w:rPr>
            <w:rStyle w:val="w"/>
            <w:lang w:val="de-DE"/>
          </w:rPr>
          <w:t>Teilkreis</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mehreren</w:t>
      </w:r>
      <w:r w:rsidRPr="00D6059F">
        <w:rPr>
          <w:lang w:val="de-DE"/>
        </w:rPr>
        <w:t xml:space="preserve"> </w:t>
      </w:r>
      <w:hyperlink r:id="rId223" w:history="1">
        <w:r w:rsidRPr="00D6059F">
          <w:rPr>
            <w:rStyle w:val="w"/>
            <w:lang w:val="de-DE"/>
          </w:rPr>
          <w:t>Libellen</w:t>
        </w:r>
      </w:hyperlink>
      <w:r w:rsidRPr="00D6059F">
        <w:rPr>
          <w:lang w:val="de-DE"/>
        </w:rPr>
        <w:t xml:space="preserve">. </w:t>
      </w:r>
      <w:r w:rsidRPr="00D6059F">
        <w:rPr>
          <w:rStyle w:val="w"/>
          <w:lang w:val="de-DE"/>
        </w:rPr>
        <w:t>Letztere</w:t>
      </w:r>
      <w:r w:rsidRPr="00D6059F">
        <w:rPr>
          <w:lang w:val="de-DE"/>
        </w:rPr>
        <w:t xml:space="preserve"> </w:t>
      </w:r>
      <w:r w:rsidRPr="00D6059F">
        <w:rPr>
          <w:rStyle w:val="w"/>
          <w:lang w:val="de-DE"/>
        </w:rPr>
        <w:t>dienen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lotrechten</w:t>
      </w:r>
      <w:r w:rsidRPr="00D6059F">
        <w:rPr>
          <w:lang w:val="de-DE"/>
        </w:rPr>
        <w:t xml:space="preserve"> </w:t>
      </w:r>
      <w:r w:rsidRPr="00D6059F">
        <w:rPr>
          <w:rStyle w:val="w"/>
          <w:lang w:val="de-DE"/>
        </w:rPr>
        <w:t>Ausrichtung</w:t>
      </w:r>
      <w:r w:rsidRPr="00D6059F">
        <w:rPr>
          <w:lang w:val="de-DE"/>
        </w:rPr>
        <w:t xml:space="preserve"> </w:t>
      </w:r>
      <w:r w:rsidRPr="00D6059F">
        <w:rPr>
          <w:rStyle w:val="w"/>
          <w:lang w:val="de-DE"/>
        </w:rPr>
        <w:t>des</w:t>
      </w:r>
      <w:r w:rsidRPr="00D6059F">
        <w:rPr>
          <w:lang w:val="de-DE"/>
        </w:rPr>
        <w:t xml:space="preserve"> </w:t>
      </w:r>
      <w:r w:rsidRPr="00D6059F">
        <w:rPr>
          <w:rStyle w:val="w"/>
          <w:lang w:val="de-DE"/>
        </w:rPr>
        <w:t>Gerätes</w:t>
      </w:r>
      <w:r w:rsidRPr="00D6059F">
        <w:rPr>
          <w:lang w:val="de-DE"/>
        </w:rPr>
        <w:t xml:space="preserve"> (</w:t>
      </w:r>
      <w:hyperlink r:id="rId224" w:history="1">
        <w:r w:rsidRPr="00D6059F">
          <w:rPr>
            <w:rStyle w:val="w"/>
            <w:lang w:val="de-DE"/>
          </w:rPr>
          <w:t>Horizontierung</w:t>
        </w:r>
      </w:hyperlink>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lastRenderedPageBreak/>
        <w:t>In</w:t>
      </w:r>
      <w:r w:rsidRPr="00D6059F">
        <w:rPr>
          <w:lang w:val="de-DE"/>
        </w:rPr>
        <w:t xml:space="preserve"> </w:t>
      </w:r>
      <w:r w:rsidRPr="00D6059F">
        <w:rPr>
          <w:rStyle w:val="w"/>
          <w:lang w:val="de-DE"/>
        </w:rPr>
        <w:t>das</w:t>
      </w:r>
      <w:r w:rsidRPr="00D6059F">
        <w:rPr>
          <w:lang w:val="de-DE"/>
        </w:rPr>
        <w:t xml:space="preserve"> </w:t>
      </w:r>
      <w:r w:rsidRPr="00D6059F">
        <w:rPr>
          <w:rStyle w:val="w"/>
          <w:lang w:val="de-DE"/>
        </w:rPr>
        <w:t>Zielfernrohr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hyperlink r:id="rId225" w:history="1">
        <w:r w:rsidRPr="00D6059F">
          <w:rPr>
            <w:rStyle w:val="w"/>
            <w:lang w:val="de-DE"/>
          </w:rPr>
          <w:t>Strichkreuz</w:t>
        </w:r>
      </w:hyperlink>
      <w:r w:rsidRPr="00D6059F">
        <w:rPr>
          <w:lang w:val="de-DE"/>
        </w:rPr>
        <w:t xml:space="preserve"> </w:t>
      </w:r>
      <w:r w:rsidRPr="00D6059F">
        <w:rPr>
          <w:rStyle w:val="w"/>
          <w:lang w:val="de-DE"/>
        </w:rPr>
        <w:t>integriert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dem</w:t>
      </w:r>
      <w:r w:rsidRPr="00D6059F">
        <w:rPr>
          <w:lang w:val="de-DE"/>
        </w:rPr>
        <w:t xml:space="preserve"> </w:t>
      </w:r>
      <w:r w:rsidRPr="00D6059F">
        <w:rPr>
          <w:rStyle w:val="w"/>
          <w:lang w:val="de-DE"/>
        </w:rPr>
        <w:t>das</w:t>
      </w:r>
      <w:r w:rsidRPr="00D6059F">
        <w:rPr>
          <w:lang w:val="de-DE"/>
        </w:rPr>
        <w:t xml:space="preserve"> </w:t>
      </w:r>
      <w:r w:rsidRPr="00D6059F">
        <w:rPr>
          <w:rStyle w:val="w"/>
          <w:lang w:val="de-DE"/>
        </w:rPr>
        <w:t>Ziel</w:t>
      </w:r>
      <w:r w:rsidRPr="00D6059F">
        <w:rPr>
          <w:lang w:val="de-DE"/>
        </w:rPr>
        <w:t xml:space="preserve"> </w:t>
      </w:r>
      <w:r w:rsidRPr="00D6059F">
        <w:rPr>
          <w:rStyle w:val="w"/>
          <w:lang w:val="de-DE"/>
        </w:rPr>
        <w:t>anvisiert</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Meist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eingestellten</w:t>
      </w:r>
      <w:r w:rsidRPr="00D6059F">
        <w:rPr>
          <w:lang w:val="de-DE"/>
        </w:rPr>
        <w:t xml:space="preserve"> </w:t>
      </w:r>
      <w:r w:rsidRPr="00D6059F">
        <w:rPr>
          <w:rStyle w:val="w"/>
          <w:lang w:val="de-DE"/>
        </w:rPr>
        <w:t>Winkel</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Einheit</w:t>
      </w:r>
      <w:r w:rsidRPr="00D6059F">
        <w:rPr>
          <w:lang w:val="de-DE"/>
        </w:rPr>
        <w:t xml:space="preserve"> </w:t>
      </w:r>
      <w:hyperlink r:id="rId226" w:history="1">
        <w:r w:rsidRPr="00D6059F">
          <w:rPr>
            <w:rStyle w:val="w"/>
            <w:lang w:val="de-DE"/>
          </w:rPr>
          <w:t>Gon</w:t>
        </w:r>
      </w:hyperlink>
      <w:r w:rsidRPr="00D6059F">
        <w:rPr>
          <w:lang w:val="de-DE"/>
        </w:rPr>
        <w:t xml:space="preserve"> </w:t>
      </w:r>
      <w:r w:rsidRPr="00D6059F">
        <w:rPr>
          <w:rStyle w:val="w"/>
          <w:lang w:val="de-DE"/>
        </w:rPr>
        <w:t>vom</w:t>
      </w:r>
      <w:r w:rsidRPr="00D6059F">
        <w:rPr>
          <w:lang w:val="de-DE"/>
        </w:rPr>
        <w:t xml:space="preserve"> </w:t>
      </w:r>
      <w:r w:rsidRPr="00D6059F">
        <w:rPr>
          <w:rStyle w:val="w"/>
          <w:lang w:val="de-DE"/>
        </w:rPr>
        <w:t>Gerät</w:t>
      </w:r>
      <w:r w:rsidRPr="00D6059F">
        <w:rPr>
          <w:lang w:val="de-DE"/>
        </w:rPr>
        <w:t xml:space="preserve"> </w:t>
      </w:r>
      <w:r w:rsidRPr="00D6059F">
        <w:rPr>
          <w:rStyle w:val="w"/>
          <w:lang w:val="de-DE"/>
        </w:rPr>
        <w:t>angezeigt</w:t>
      </w:r>
      <w:r w:rsidRPr="00D6059F">
        <w:rPr>
          <w:lang w:val="de-DE"/>
        </w:rPr>
        <w:t xml:space="preserve"> </w:t>
      </w:r>
      <w:r w:rsidRPr="00D6059F">
        <w:rPr>
          <w:rStyle w:val="w"/>
          <w:lang w:val="de-DE"/>
        </w:rPr>
        <w:t>und</w:t>
      </w:r>
      <w:r w:rsidRPr="00D6059F">
        <w:rPr>
          <w:lang w:val="de-DE"/>
        </w:rPr>
        <w:t>/</w:t>
      </w:r>
      <w:r w:rsidRPr="00D6059F">
        <w:rPr>
          <w:rStyle w:val="w"/>
          <w:lang w:val="de-DE"/>
        </w:rPr>
        <w:t>oder</w:t>
      </w:r>
      <w:r w:rsidRPr="00D6059F">
        <w:rPr>
          <w:lang w:val="de-DE"/>
        </w:rPr>
        <w:t xml:space="preserve"> </w:t>
      </w:r>
      <w:r w:rsidRPr="00D6059F">
        <w:rPr>
          <w:rStyle w:val="w"/>
          <w:lang w:val="de-DE"/>
        </w:rPr>
        <w:t>gespeichert</w:t>
      </w:r>
      <w:r w:rsidRPr="00D6059F">
        <w:rPr>
          <w:lang w:val="de-DE"/>
        </w:rPr>
        <w:t xml:space="preserve"> (</w:t>
      </w:r>
      <w:r w:rsidRPr="00D6059F">
        <w:rPr>
          <w:rStyle w:val="w"/>
          <w:lang w:val="de-DE"/>
        </w:rPr>
        <w:t>100</w:t>
      </w:r>
      <w:r w:rsidRPr="00D6059F">
        <w:rPr>
          <w:lang w:val="de-DE"/>
        </w:rPr>
        <w:t xml:space="preserve"> </w:t>
      </w:r>
      <w:r w:rsidRPr="00D6059F">
        <w:rPr>
          <w:rStyle w:val="w"/>
          <w:lang w:val="de-DE"/>
        </w:rPr>
        <w:t>Gon</w:t>
      </w:r>
      <w:r w:rsidRPr="00D6059F">
        <w:rPr>
          <w:lang w:val="de-DE"/>
        </w:rPr>
        <w:t xml:space="preserve"> = </w:t>
      </w:r>
      <w:r w:rsidRPr="00D6059F">
        <w:rPr>
          <w:rStyle w:val="w"/>
          <w:lang w:val="de-DE"/>
        </w:rPr>
        <w:t>90</w:t>
      </w:r>
      <w:r w:rsidRPr="00D6059F">
        <w:rPr>
          <w:lang w:val="de-DE"/>
        </w:rPr>
        <w:t>°).</w:t>
      </w:r>
    </w:p>
    <w:p w:rsidR="00273C61" w:rsidRPr="00CA36E9" w:rsidRDefault="00273C61" w:rsidP="00273C61">
      <w:pPr>
        <w:pStyle w:val="1f2"/>
        <w:spacing w:before="0"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Herkunft</w:t>
      </w:r>
      <w:r w:rsidRPr="00D6059F">
        <w:rPr>
          <w:lang w:val="de-DE"/>
        </w:rPr>
        <w:t xml:space="preserve"> </w:t>
      </w:r>
      <w:r w:rsidRPr="00D6059F">
        <w:rPr>
          <w:rStyle w:val="w"/>
          <w:lang w:val="de-DE"/>
        </w:rPr>
        <w:t>des</w:t>
      </w:r>
      <w:r w:rsidRPr="00D6059F">
        <w:rPr>
          <w:lang w:val="de-DE"/>
        </w:rPr>
        <w:t xml:space="preserve"> </w:t>
      </w:r>
      <w:r w:rsidRPr="00D6059F">
        <w:rPr>
          <w:rStyle w:val="w"/>
          <w:lang w:val="de-DE"/>
        </w:rPr>
        <w:t>Begriffs</w:t>
      </w:r>
      <w:r w:rsidRPr="00D6059F">
        <w:rPr>
          <w:lang w:val="de-DE"/>
        </w:rPr>
        <w:t xml:space="preserve"> </w:t>
      </w:r>
      <w:r w:rsidRPr="00D6059F">
        <w:rPr>
          <w:rStyle w:val="w"/>
          <w:lang w:val="de-DE"/>
        </w:rPr>
        <w:t>ist</w:t>
      </w:r>
      <w:r w:rsidRPr="00D6059F">
        <w:rPr>
          <w:lang w:val="de-DE"/>
        </w:rPr>
        <w:t xml:space="preserve"> </w:t>
      </w:r>
      <w:r w:rsidRPr="00D6059F">
        <w:rPr>
          <w:rStyle w:val="w"/>
          <w:lang w:val="de-DE"/>
        </w:rPr>
        <w:t>unklar</w:t>
      </w:r>
      <w:r w:rsidRPr="00D6059F">
        <w:rPr>
          <w:lang w:val="de-DE"/>
        </w:rPr>
        <w:t xml:space="preserve">. </w:t>
      </w:r>
      <w:r w:rsidRPr="00D6059F">
        <w:rPr>
          <w:rStyle w:val="w"/>
          <w:lang w:val="de-DE"/>
        </w:rPr>
        <w:t>Möglicherweise</w:t>
      </w:r>
      <w:r w:rsidRPr="00D6059F">
        <w:rPr>
          <w:lang w:val="de-DE"/>
        </w:rPr>
        <w:t xml:space="preserve"> </w:t>
      </w:r>
      <w:r w:rsidRPr="00D6059F">
        <w:rPr>
          <w:rStyle w:val="w"/>
          <w:lang w:val="de-DE"/>
        </w:rPr>
        <w:t>entstand</w:t>
      </w:r>
      <w:r w:rsidRPr="00D6059F">
        <w:rPr>
          <w:lang w:val="de-DE"/>
        </w:rPr>
        <w:t xml:space="preserve"> </w:t>
      </w:r>
      <w:r w:rsidRPr="00D6059F">
        <w:rPr>
          <w:rStyle w:val="w"/>
          <w:lang w:val="de-DE"/>
        </w:rPr>
        <w:t>er</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dem</w:t>
      </w:r>
      <w:r w:rsidRPr="00D6059F">
        <w:rPr>
          <w:lang w:val="de-DE"/>
        </w:rPr>
        <w:t xml:space="preserve"> </w:t>
      </w:r>
      <w:r w:rsidRPr="00D6059F">
        <w:rPr>
          <w:rStyle w:val="w"/>
          <w:lang w:val="de-DE"/>
        </w:rPr>
        <w:t>englischen</w:t>
      </w:r>
      <w:r w:rsidRPr="00D6059F">
        <w:rPr>
          <w:lang w:val="de-DE"/>
        </w:rPr>
        <w:t xml:space="preserve"> </w:t>
      </w:r>
      <w:r w:rsidRPr="00D6059F">
        <w:rPr>
          <w:rStyle w:val="w"/>
          <w:i/>
          <w:iCs/>
          <w:lang w:val="de-DE"/>
        </w:rPr>
        <w:t>the</w:t>
      </w:r>
      <w:r w:rsidRPr="00D6059F">
        <w:rPr>
          <w:i/>
          <w:iCs/>
          <w:lang w:val="de-DE"/>
        </w:rPr>
        <w:t xml:space="preserve"> „</w:t>
      </w:r>
      <w:hyperlink r:id="rId227" w:history="1">
        <w:r w:rsidRPr="00D6059F">
          <w:rPr>
            <w:rStyle w:val="w"/>
            <w:i/>
            <w:iCs/>
            <w:lang w:val="de-DE"/>
          </w:rPr>
          <w:t>alhidade</w:t>
        </w:r>
      </w:hyperlink>
      <w:r w:rsidRPr="00D6059F">
        <w:rPr>
          <w:i/>
          <w:iCs/>
          <w:lang w:val="de-DE"/>
        </w:rPr>
        <w:t>“</w:t>
      </w:r>
      <w:r w:rsidRPr="00D6059F">
        <w:rPr>
          <w:lang w:val="de-DE"/>
        </w:rPr>
        <w:t xml:space="preserve">, </w:t>
      </w:r>
      <w:r w:rsidRPr="00D6059F">
        <w:rPr>
          <w:rStyle w:val="w"/>
          <w:lang w:val="de-DE"/>
        </w:rPr>
        <w:t>von</w:t>
      </w:r>
      <w:r w:rsidRPr="00D6059F">
        <w:rPr>
          <w:lang w:val="de-DE"/>
        </w:rPr>
        <w:t xml:space="preserve"> </w:t>
      </w:r>
      <w:r w:rsidRPr="00D6059F">
        <w:rPr>
          <w:rStyle w:val="w"/>
          <w:lang w:val="de-DE"/>
        </w:rPr>
        <w:t>arabisch</w:t>
      </w:r>
      <w:r w:rsidRPr="00D6059F">
        <w:rPr>
          <w:lang w:val="de-DE"/>
        </w:rPr>
        <w:t xml:space="preserve"> </w:t>
      </w:r>
      <w:r w:rsidRPr="00D6059F">
        <w:rPr>
          <w:rStyle w:val="w"/>
          <w:rtl/>
          <w:lang w:val="de-DE"/>
        </w:rPr>
        <w:t>‏</w:t>
      </w:r>
      <w:r w:rsidRPr="00D6059F">
        <w:rPr>
          <w:rStyle w:val="w"/>
          <w:rtl/>
          <w:lang w:val="de-DE" w:bidi="ar"/>
        </w:rPr>
        <w:t>‏</w:t>
      </w:r>
      <w:r w:rsidRPr="00D6059F">
        <w:rPr>
          <w:rStyle w:val="w"/>
          <w:rtl/>
          <w:lang w:val="de-DE"/>
        </w:rPr>
        <w:t>العضادة</w:t>
      </w:r>
      <w:r w:rsidRPr="00D6059F">
        <w:rPr>
          <w:rStyle w:val="w"/>
          <w:cs/>
          <w:lang w:val="de-DE" w:bidi="ar"/>
        </w:rPr>
        <w:t>‎</w:t>
      </w:r>
      <w:r w:rsidRPr="00D6059F">
        <w:rPr>
          <w:rStyle w:val="w"/>
          <w:cs/>
          <w:lang w:val="de-DE"/>
        </w:rPr>
        <w:t>‎</w:t>
      </w:r>
      <w:r w:rsidRPr="00D6059F">
        <w:rPr>
          <w:cs/>
          <w:lang w:val="de-DE"/>
        </w:rPr>
        <w:t xml:space="preserve"> </w:t>
      </w:r>
      <w:r w:rsidRPr="00D6059F">
        <w:rPr>
          <w:lang w:val="de-DE"/>
        </w:rPr>
        <w:t xml:space="preserve">/ </w:t>
      </w:r>
      <w:r w:rsidRPr="00D6059F">
        <w:rPr>
          <w:rStyle w:val="w"/>
          <w:i/>
          <w:iCs/>
          <w:lang w:val="de-DE"/>
        </w:rPr>
        <w:t>al</w:t>
      </w:r>
      <w:r w:rsidRPr="00D6059F">
        <w:rPr>
          <w:rStyle w:val="lang"/>
          <w:i/>
          <w:iCs/>
          <w:lang w:val="de-DE"/>
        </w:rPr>
        <w:t>-</w:t>
      </w:r>
      <w:r w:rsidRPr="00D6059F">
        <w:rPr>
          <w:rStyle w:val="w"/>
          <w:i/>
          <w:iCs/>
          <w:lang w:val="de-DE"/>
        </w:rPr>
        <w:t>ʿiḍāda</w:t>
      </w:r>
      <w:r w:rsidRPr="00D6059F">
        <w:rPr>
          <w:lang w:val="de-DE"/>
        </w:rPr>
        <w:t xml:space="preserve"> /</w:t>
      </w:r>
      <w:r w:rsidRPr="00D6059F">
        <w:rPr>
          <w:rStyle w:val="w"/>
          <w:lang w:val="de-DE"/>
        </w:rPr>
        <w:t>‚Zeige</w:t>
      </w:r>
      <w:r w:rsidRPr="00D6059F">
        <w:rPr>
          <w:lang w:val="de-DE"/>
        </w:rPr>
        <w:t xml:space="preserve">-/ </w:t>
      </w:r>
      <w:r w:rsidRPr="00D6059F">
        <w:rPr>
          <w:rStyle w:val="w"/>
          <w:lang w:val="de-DE"/>
        </w:rPr>
        <w:t>Teilkreis</w:t>
      </w:r>
      <w:r w:rsidRPr="00D6059F">
        <w:rPr>
          <w:lang w:val="de-DE"/>
        </w:rPr>
        <w:t>‘.</w:t>
      </w:r>
    </w:p>
    <w:p w:rsidR="00273C61" w:rsidRPr="00CA36E9"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093595" cy="1666240"/>
            <wp:effectExtent l="0" t="0" r="1905"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2093595" cy="1666240"/>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CA36E9"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Theodolit</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um</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1900</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ausgestellt</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im</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Optischen</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Museum</w:t>
      </w:r>
    </w:p>
    <w:p w:rsidR="00273C61" w:rsidRPr="00CA36E9" w:rsidRDefault="00273C61" w:rsidP="00273C61">
      <w:pPr>
        <w:spacing w:after="0" w:line="240" w:lineRule="auto"/>
        <w:ind w:firstLine="284"/>
        <w:jc w:val="center"/>
        <w:rPr>
          <w:rFonts w:ascii="Times New Roman" w:hAnsi="Times New Roman" w:cs="Times New Roman"/>
          <w:i/>
          <w:lang w:val="de-DE"/>
        </w:rPr>
      </w:pPr>
    </w:p>
    <w:p w:rsidR="00273C61" w:rsidRPr="009E6669" w:rsidRDefault="00273C61" w:rsidP="00273C61">
      <w:pPr>
        <w:pStyle w:val="1f2"/>
        <w:spacing w:before="0" w:after="0" w:line="240" w:lineRule="auto"/>
        <w:ind w:firstLine="284"/>
        <w:jc w:val="center"/>
        <w:rPr>
          <w:rStyle w:val="w"/>
          <w:b/>
          <w:lang w:val="de-DE"/>
        </w:rPr>
      </w:pPr>
      <w:r w:rsidRPr="009E6669">
        <w:rPr>
          <w:b/>
          <w:i/>
          <w:lang w:val="de-DE"/>
        </w:rPr>
        <w:t>Bauweise</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Einige</w:t>
      </w:r>
      <w:r w:rsidRPr="00D6059F">
        <w:rPr>
          <w:lang w:val="de-DE"/>
        </w:rPr>
        <w:t xml:space="preserve"> – </w:t>
      </w:r>
      <w:r w:rsidRPr="00D6059F">
        <w:rPr>
          <w:rStyle w:val="w"/>
          <w:lang w:val="de-DE"/>
        </w:rPr>
        <w:t>vor</w:t>
      </w:r>
      <w:r w:rsidRPr="00D6059F">
        <w:rPr>
          <w:lang w:val="de-DE"/>
        </w:rPr>
        <w:t xml:space="preserve"> </w:t>
      </w:r>
      <w:r w:rsidRPr="00D6059F">
        <w:rPr>
          <w:rStyle w:val="w"/>
          <w:lang w:val="de-DE"/>
        </w:rPr>
        <w:t>allem</w:t>
      </w:r>
      <w:r w:rsidRPr="00D6059F">
        <w:rPr>
          <w:lang w:val="de-DE"/>
        </w:rPr>
        <w:t xml:space="preserve"> </w:t>
      </w:r>
      <w:r w:rsidRPr="00D6059F">
        <w:rPr>
          <w:rStyle w:val="w"/>
          <w:lang w:val="de-DE"/>
        </w:rPr>
        <w:t>ältere</w:t>
      </w:r>
      <w:r w:rsidRPr="00D6059F">
        <w:rPr>
          <w:lang w:val="de-DE"/>
        </w:rPr>
        <w:t xml:space="preserve"> </w:t>
      </w:r>
      <w:r w:rsidRPr="00D6059F">
        <w:rPr>
          <w:rStyle w:val="w"/>
          <w:lang w:val="de-DE"/>
        </w:rPr>
        <w:t>Geräte</w:t>
      </w:r>
      <w:r w:rsidRPr="00D6059F">
        <w:rPr>
          <w:lang w:val="de-DE"/>
        </w:rPr>
        <w:t xml:space="preserve"> – </w:t>
      </w:r>
      <w:r w:rsidRPr="00D6059F">
        <w:rPr>
          <w:rStyle w:val="w"/>
          <w:lang w:val="de-DE"/>
        </w:rPr>
        <w:t>teilen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Horizontalkreis</w:t>
      </w:r>
      <w:r w:rsidRPr="00D6059F">
        <w:rPr>
          <w:lang w:val="de-DE"/>
        </w:rPr>
        <w:t xml:space="preserve"> </w:t>
      </w:r>
      <w:r w:rsidRPr="00D6059F">
        <w:rPr>
          <w:rStyle w:val="w"/>
          <w:lang w:val="de-DE"/>
        </w:rPr>
        <w:t>in</w:t>
      </w:r>
      <w:r w:rsidRPr="00D6059F">
        <w:rPr>
          <w:lang w:val="de-DE"/>
        </w:rPr>
        <w:t xml:space="preserve"> </w:t>
      </w:r>
      <w:r w:rsidRPr="00D6059F">
        <w:rPr>
          <w:rStyle w:val="w"/>
          <w:lang w:val="de-DE"/>
        </w:rPr>
        <w:t>360</w:t>
      </w:r>
      <w:r w:rsidRPr="00D6059F">
        <w:rPr>
          <w:lang w:val="de-DE"/>
        </w:rPr>
        <w:t xml:space="preserve">° </w:t>
      </w:r>
      <w:r w:rsidRPr="00D6059F">
        <w:rPr>
          <w:rStyle w:val="w"/>
          <w:lang w:val="de-DE"/>
        </w:rPr>
        <w:t>ein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geben</w:t>
      </w:r>
      <w:r w:rsidRPr="00D6059F">
        <w:rPr>
          <w:lang w:val="de-DE"/>
        </w:rPr>
        <w:t xml:space="preserve"> </w:t>
      </w:r>
      <w:r w:rsidRPr="00D6059F">
        <w:rPr>
          <w:rStyle w:val="w"/>
          <w:lang w:val="de-DE"/>
        </w:rPr>
        <w:t>statt</w:t>
      </w:r>
      <w:r w:rsidRPr="00D6059F">
        <w:rPr>
          <w:lang w:val="de-DE"/>
        </w:rPr>
        <w:t xml:space="preserve"> </w:t>
      </w:r>
      <w:r w:rsidRPr="00D6059F">
        <w:rPr>
          <w:rStyle w:val="w"/>
          <w:lang w:val="de-DE"/>
        </w:rPr>
        <w:t>des</w:t>
      </w:r>
      <w:r w:rsidRPr="00D6059F">
        <w:rPr>
          <w:lang w:val="de-DE"/>
        </w:rPr>
        <w:t xml:space="preserve"> </w:t>
      </w:r>
      <w:hyperlink r:id="rId229" w:history="1">
        <w:r w:rsidRPr="00D6059F">
          <w:rPr>
            <w:rStyle w:val="w"/>
            <w:lang w:val="de-DE"/>
          </w:rPr>
          <w:t>Zenitwinkels</w:t>
        </w:r>
      </w:hyperlink>
      <w:r w:rsidRPr="00D6059F">
        <w:rPr>
          <w:lang w:val="de-DE"/>
        </w:rPr>
        <w:t xml:space="preserve"> </w:t>
      </w:r>
      <w:r w:rsidRPr="00D6059F">
        <w:rPr>
          <w:rStyle w:val="w"/>
          <w:lang w:val="de-DE"/>
        </w:rPr>
        <w:t>die</w:t>
      </w:r>
      <w:r w:rsidRPr="00D6059F">
        <w:rPr>
          <w:lang w:val="de-DE"/>
        </w:rPr>
        <w:t xml:space="preserve"> </w:t>
      </w:r>
      <w:hyperlink r:id="rId230" w:history="1">
        <w:r w:rsidRPr="00D6059F">
          <w:rPr>
            <w:rStyle w:val="w"/>
            <w:lang w:val="de-DE"/>
          </w:rPr>
          <w:t>Steigung</w:t>
        </w:r>
      </w:hyperlink>
      <w:r w:rsidRPr="00D6059F">
        <w:rPr>
          <w:lang w:val="de-DE"/>
        </w:rPr>
        <w:t xml:space="preserve"> </w:t>
      </w:r>
      <w:r w:rsidRPr="00D6059F">
        <w:rPr>
          <w:rStyle w:val="w"/>
          <w:lang w:val="de-DE"/>
        </w:rPr>
        <w:t>in</w:t>
      </w:r>
      <w:r w:rsidRPr="00D6059F">
        <w:rPr>
          <w:lang w:val="de-DE"/>
        </w:rPr>
        <w:t xml:space="preserve"> </w:t>
      </w:r>
      <w:hyperlink r:id="rId231" w:history="1">
        <w:r w:rsidRPr="00D6059F">
          <w:rPr>
            <w:rStyle w:val="w"/>
            <w:lang w:val="de-DE"/>
          </w:rPr>
          <w:t>Prozent</w:t>
        </w:r>
      </w:hyperlink>
      <w:r w:rsidRPr="00D6059F">
        <w:rPr>
          <w:lang w:val="de-DE"/>
        </w:rPr>
        <w:t xml:space="preserve"> </w:t>
      </w:r>
      <w:r w:rsidRPr="00D6059F">
        <w:rPr>
          <w:rStyle w:val="w"/>
          <w:lang w:val="de-DE"/>
        </w:rPr>
        <w:t>an</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hyperlink r:id="rId232" w:history="1">
        <w:r w:rsidRPr="00D6059F">
          <w:rPr>
            <w:rStyle w:val="w"/>
            <w:lang w:val="de-DE"/>
          </w:rPr>
          <w:t>Artillerie</w:t>
        </w:r>
      </w:hyperlink>
      <w:r w:rsidRPr="00D6059F">
        <w:rPr>
          <w:lang w:val="de-DE"/>
        </w:rPr>
        <w:t xml:space="preserve"> </w:t>
      </w:r>
      <w:r w:rsidRPr="00D6059F">
        <w:rPr>
          <w:rStyle w:val="w"/>
          <w:lang w:val="de-DE"/>
        </w:rPr>
        <w:t>wird</w:t>
      </w:r>
      <w:r w:rsidRPr="00D6059F">
        <w:rPr>
          <w:lang w:val="de-DE"/>
        </w:rPr>
        <w:t xml:space="preserve"> </w:t>
      </w:r>
      <w:r w:rsidRPr="00D6059F">
        <w:rPr>
          <w:rStyle w:val="w"/>
          <w:lang w:val="de-DE"/>
        </w:rPr>
        <w:t>ein</w:t>
      </w:r>
      <w:r w:rsidRPr="00D6059F">
        <w:rPr>
          <w:lang w:val="de-DE"/>
        </w:rPr>
        <w:t xml:space="preserve"> </w:t>
      </w:r>
      <w:r w:rsidRPr="00D6059F">
        <w:rPr>
          <w:rStyle w:val="w"/>
          <w:lang w:val="de-DE"/>
        </w:rPr>
        <w:t>Theodolit</w:t>
      </w:r>
      <w:r w:rsidRPr="00D6059F">
        <w:rPr>
          <w:lang w:val="de-DE"/>
        </w:rPr>
        <w:t xml:space="preserve"> </w:t>
      </w:r>
      <w:r w:rsidRPr="00D6059F">
        <w:rPr>
          <w:rStyle w:val="w"/>
          <w:i/>
          <w:iCs/>
          <w:lang w:val="de-DE"/>
        </w:rPr>
        <w:t>Richtkreis</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ist</w:t>
      </w:r>
      <w:r w:rsidRPr="00D6059F">
        <w:rPr>
          <w:lang w:val="de-DE"/>
        </w:rPr>
        <w:t xml:space="preserve"> </w:t>
      </w:r>
      <w:r w:rsidRPr="00D6059F">
        <w:rPr>
          <w:rStyle w:val="w"/>
          <w:lang w:val="de-DE"/>
        </w:rPr>
        <w:t>statt</w:t>
      </w:r>
      <w:r w:rsidRPr="00D6059F">
        <w:rPr>
          <w:lang w:val="de-DE"/>
        </w:rPr>
        <w:t xml:space="preserve"> </w:t>
      </w:r>
      <w:r w:rsidRPr="00D6059F">
        <w:rPr>
          <w:rStyle w:val="w"/>
          <w:lang w:val="de-DE"/>
        </w:rPr>
        <w:t>in</w:t>
      </w:r>
      <w:r w:rsidRPr="00D6059F">
        <w:rPr>
          <w:lang w:val="de-DE"/>
        </w:rPr>
        <w:t xml:space="preserve"> </w:t>
      </w:r>
      <w:r w:rsidRPr="00D6059F">
        <w:rPr>
          <w:rStyle w:val="w"/>
          <w:lang w:val="de-DE"/>
        </w:rPr>
        <w:t>Grad</w:t>
      </w:r>
      <w:r w:rsidRPr="00D6059F">
        <w:rPr>
          <w:lang w:val="de-DE"/>
        </w:rPr>
        <w:t xml:space="preserve"> </w:t>
      </w:r>
      <w:r w:rsidRPr="00D6059F">
        <w:rPr>
          <w:rStyle w:val="w"/>
          <w:lang w:val="de-DE"/>
        </w:rPr>
        <w:t>in</w:t>
      </w:r>
      <w:r w:rsidRPr="00D6059F">
        <w:rPr>
          <w:lang w:val="de-DE"/>
        </w:rPr>
        <w:t xml:space="preserve"> </w:t>
      </w:r>
      <w:hyperlink r:id="rId233" w:history="1">
        <w:r w:rsidRPr="00D6059F">
          <w:rPr>
            <w:rStyle w:val="w"/>
            <w:lang w:val="de-DE"/>
          </w:rPr>
          <w:t>Strich</w:t>
        </w:r>
      </w:hyperlink>
      <w:r w:rsidRPr="00D6059F">
        <w:rPr>
          <w:lang w:val="de-DE"/>
        </w:rPr>
        <w:t xml:space="preserve"> </w:t>
      </w:r>
      <w:r w:rsidRPr="00D6059F">
        <w:rPr>
          <w:rStyle w:val="w"/>
          <w:lang w:val="de-DE"/>
        </w:rPr>
        <w:t>geteilt</w:t>
      </w:r>
      <w:r w:rsidRPr="00D6059F">
        <w:rPr>
          <w:lang w:val="de-DE"/>
        </w:rPr>
        <w:t>.</w:t>
      </w:r>
    </w:p>
    <w:p w:rsidR="00C35D60" w:rsidRPr="00D6059F" w:rsidRDefault="00C35D60" w:rsidP="00C35D60">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Vorläufer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waren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34" w:history="1">
        <w:r w:rsidRPr="00D6059F">
          <w:rPr>
            <w:rStyle w:val="w"/>
            <w:rFonts w:ascii="Times New Roman" w:hAnsi="Times New Roman" w:cs="Times New Roman"/>
            <w:lang w:val="de-DE"/>
          </w:rPr>
          <w:t>Dioptra</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Antike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Azimutalquadrant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1500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35" w:history="1">
        <w:r w:rsidRPr="00D6059F">
          <w:rPr>
            <w:rStyle w:val="w"/>
            <w:rFonts w:ascii="Times New Roman" w:hAnsi="Times New Roman" w:cs="Times New Roman"/>
            <w:lang w:val="de-DE"/>
          </w:rPr>
          <w:t>Kippregel</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genaue</w:t>
      </w:r>
      <w:r w:rsidRPr="00D6059F">
        <w:rPr>
          <w:rFonts w:ascii="Times New Roman" w:hAnsi="Times New Roman" w:cs="Times New Roman"/>
          <w:lang w:val="de-DE"/>
        </w:rPr>
        <w:t xml:space="preserve"> </w:t>
      </w:r>
      <w:hyperlink r:id="rId236" w:history="1">
        <w:r w:rsidRPr="00D6059F">
          <w:rPr>
            <w:rStyle w:val="w"/>
            <w:rFonts w:ascii="Times New Roman" w:hAnsi="Times New Roman" w:cs="Times New Roman"/>
            <w:lang w:val="de-DE"/>
          </w:rPr>
          <w:t>Universalinstrumente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wurden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1850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hyperlink r:id="rId237" w:history="1">
        <w:r w:rsidRPr="00D6059F">
          <w:rPr>
            <w:rStyle w:val="w"/>
            <w:rFonts w:ascii="Times New Roman" w:hAnsi="Times New Roman" w:cs="Times New Roman"/>
            <w:lang w:val="de-DE"/>
          </w:rPr>
          <w:t>Triangulation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238" w:history="1">
        <w:r w:rsidRPr="00D6059F">
          <w:rPr>
            <w:rStyle w:val="w"/>
            <w:rFonts w:ascii="Times New Roman" w:hAnsi="Times New Roman" w:cs="Times New Roman"/>
            <w:lang w:val="de-DE"/>
          </w:rPr>
          <w:t>Astronomie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gebaut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Repetitionstheodolit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ließ</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Addition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Winkeln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erhöhen</w:t>
      </w:r>
      <w:r w:rsidRPr="00D6059F">
        <w:rPr>
          <w:rFonts w:ascii="Times New Roman" w:hAnsi="Times New Roman" w:cs="Times New Roman"/>
          <w:lang w:val="de-DE"/>
        </w:rPr>
        <w:t xml:space="preserve">. </w:t>
      </w:r>
    </w:p>
    <w:p w:rsidR="00C35D60" w:rsidRPr="00D6059F" w:rsidRDefault="002A04B1" w:rsidP="00C35D60">
      <w:pPr>
        <w:pStyle w:val="1f2"/>
        <w:spacing w:before="0" w:after="0" w:line="240" w:lineRule="auto"/>
        <w:ind w:firstLine="284"/>
        <w:jc w:val="both"/>
        <w:rPr>
          <w:rStyle w:val="w"/>
          <w:lang w:val="de-DE"/>
        </w:rPr>
      </w:pPr>
      <w:hyperlink r:id="rId239" w:history="1">
        <w:r w:rsidR="00C35D60" w:rsidRPr="00D6059F">
          <w:rPr>
            <w:rStyle w:val="w"/>
            <w:lang w:val="de-DE"/>
          </w:rPr>
          <w:t>Tachymeter</w:t>
        </w:r>
      </w:hyperlink>
      <w:r w:rsidR="00C35D60" w:rsidRPr="00D6059F">
        <w:rPr>
          <w:lang w:val="de-DE"/>
        </w:rPr>
        <w:t xml:space="preserve"> </w:t>
      </w:r>
      <w:r w:rsidR="00C35D60" w:rsidRPr="00D6059F">
        <w:rPr>
          <w:rStyle w:val="w"/>
          <w:lang w:val="de-DE"/>
        </w:rPr>
        <w:t>erlaubten</w:t>
      </w:r>
      <w:r w:rsidR="00C35D60" w:rsidRPr="00D6059F">
        <w:rPr>
          <w:lang w:val="de-DE"/>
        </w:rPr>
        <w:t xml:space="preserve"> </w:t>
      </w:r>
      <w:r w:rsidR="00C35D60" w:rsidRPr="00D6059F">
        <w:rPr>
          <w:rStyle w:val="w"/>
          <w:lang w:val="de-DE"/>
        </w:rPr>
        <w:t>die</w:t>
      </w:r>
      <w:r w:rsidR="00C35D60" w:rsidRPr="00D6059F">
        <w:rPr>
          <w:lang w:val="de-DE"/>
        </w:rPr>
        <w:t xml:space="preserve"> </w:t>
      </w:r>
      <w:r w:rsidR="00C35D60" w:rsidRPr="00D6059F">
        <w:rPr>
          <w:rStyle w:val="w"/>
          <w:lang w:val="de-DE"/>
        </w:rPr>
        <w:t>Entfernungsmessung</w:t>
      </w:r>
      <w:r w:rsidR="00C35D60" w:rsidRPr="00D6059F">
        <w:rPr>
          <w:lang w:val="de-DE"/>
        </w:rPr>
        <w:t xml:space="preserve"> an </w:t>
      </w:r>
      <w:r w:rsidR="00C35D60" w:rsidRPr="00D6059F">
        <w:rPr>
          <w:rStyle w:val="w"/>
          <w:lang w:val="de-DE"/>
        </w:rPr>
        <w:t>Kurven</w:t>
      </w:r>
      <w:r w:rsidR="00C35D60" w:rsidRPr="00D6059F">
        <w:rPr>
          <w:lang w:val="de-DE"/>
        </w:rPr>
        <w:t xml:space="preserve"> </w:t>
      </w:r>
      <w:r w:rsidR="00C35D60" w:rsidRPr="00D6059F">
        <w:rPr>
          <w:rStyle w:val="w"/>
          <w:lang w:val="de-DE"/>
        </w:rPr>
        <w:t>im</w:t>
      </w:r>
      <w:r w:rsidR="00C35D60" w:rsidRPr="00D6059F">
        <w:rPr>
          <w:lang w:val="de-DE"/>
        </w:rPr>
        <w:t xml:space="preserve"> </w:t>
      </w:r>
      <w:r w:rsidR="00C35D60" w:rsidRPr="00D6059F">
        <w:rPr>
          <w:rStyle w:val="w"/>
          <w:lang w:val="de-DE"/>
        </w:rPr>
        <w:t>Gesichtsfeld</w:t>
      </w:r>
      <w:r w:rsidR="00C35D60" w:rsidRPr="00D6059F">
        <w:rPr>
          <w:lang w:val="de-DE"/>
        </w:rPr>
        <w:t xml:space="preserve"> – </w:t>
      </w:r>
      <w:r w:rsidR="00C35D60" w:rsidRPr="00D6059F">
        <w:rPr>
          <w:rStyle w:val="w"/>
          <w:lang w:val="de-DE"/>
        </w:rPr>
        <w:t>was</w:t>
      </w:r>
      <w:r w:rsidR="00C35D60" w:rsidRPr="00D6059F">
        <w:rPr>
          <w:lang w:val="de-DE"/>
        </w:rPr>
        <w:t xml:space="preserve"> </w:t>
      </w:r>
      <w:r w:rsidR="00C35D60" w:rsidRPr="00D6059F">
        <w:rPr>
          <w:rStyle w:val="w"/>
          <w:lang w:val="de-DE"/>
        </w:rPr>
        <w:t>heute</w:t>
      </w:r>
      <w:r w:rsidR="00C35D60" w:rsidRPr="00D6059F">
        <w:rPr>
          <w:lang w:val="de-DE"/>
        </w:rPr>
        <w:t xml:space="preserve"> </w:t>
      </w:r>
      <w:r w:rsidR="00C35D60" w:rsidRPr="00D6059F">
        <w:rPr>
          <w:rStyle w:val="w"/>
          <w:lang w:val="de-DE"/>
        </w:rPr>
        <w:t>mit</w:t>
      </w:r>
      <w:r w:rsidR="00C35D60" w:rsidRPr="00D6059F">
        <w:rPr>
          <w:lang w:val="de-DE"/>
        </w:rPr>
        <w:t xml:space="preserve"> </w:t>
      </w:r>
      <w:r w:rsidR="00C35D60" w:rsidRPr="00D6059F">
        <w:rPr>
          <w:rStyle w:val="w"/>
          <w:lang w:val="de-DE"/>
        </w:rPr>
        <w:t>Laser</w:t>
      </w:r>
      <w:r w:rsidR="00C35D60" w:rsidRPr="00D6059F">
        <w:rPr>
          <w:lang w:val="de-DE"/>
        </w:rPr>
        <w:t xml:space="preserve"> </w:t>
      </w:r>
      <w:r w:rsidR="00C35D60" w:rsidRPr="00D6059F">
        <w:rPr>
          <w:rStyle w:val="w"/>
          <w:lang w:val="de-DE"/>
        </w:rPr>
        <w:t>und</w:t>
      </w:r>
      <w:r w:rsidR="00C35D60" w:rsidRPr="00D6059F">
        <w:rPr>
          <w:lang w:val="de-DE"/>
        </w:rPr>
        <w:t xml:space="preserve"> </w:t>
      </w:r>
      <w:r w:rsidR="00C35D60" w:rsidRPr="00D6059F">
        <w:rPr>
          <w:rStyle w:val="w"/>
          <w:lang w:val="de-DE"/>
        </w:rPr>
        <w:t>Elektronik</w:t>
      </w:r>
      <w:r w:rsidR="00C35D60" w:rsidRPr="00D6059F">
        <w:rPr>
          <w:lang w:val="de-DE"/>
        </w:rPr>
        <w:t xml:space="preserve"> </w:t>
      </w:r>
      <w:r w:rsidR="00C35D60" w:rsidRPr="00D6059F">
        <w:rPr>
          <w:rStyle w:val="w"/>
          <w:lang w:val="de-DE"/>
        </w:rPr>
        <w:t>erfolgt</w:t>
      </w:r>
      <w:r w:rsidR="00C35D60" w:rsidRPr="00D6059F">
        <w:rPr>
          <w:lang w:val="de-DE"/>
        </w:rPr>
        <w:t>.</w:t>
      </w:r>
    </w:p>
    <w:p w:rsidR="00C35D60" w:rsidRPr="00D6059F" w:rsidRDefault="00C35D60" w:rsidP="00C35D60">
      <w:pPr>
        <w:pStyle w:val="1f2"/>
        <w:spacing w:before="0" w:after="0" w:line="240" w:lineRule="auto"/>
        <w:ind w:firstLine="284"/>
        <w:jc w:val="both"/>
        <w:rPr>
          <w:lang w:val="de-DE"/>
        </w:rPr>
      </w:pPr>
      <w:r w:rsidRPr="00D6059F">
        <w:rPr>
          <w:rStyle w:val="w"/>
          <w:lang w:val="de-DE"/>
        </w:rPr>
        <w:t>Der</w:t>
      </w:r>
      <w:r w:rsidRPr="00D6059F">
        <w:rPr>
          <w:lang w:val="de-DE"/>
        </w:rPr>
        <w:t xml:space="preserve"> </w:t>
      </w:r>
      <w:r w:rsidRPr="00D6059F">
        <w:rPr>
          <w:rStyle w:val="w"/>
          <w:lang w:val="de-DE"/>
        </w:rPr>
        <w:t>Theodolitunterbau</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Limbus</w:t>
      </w:r>
      <w:r w:rsidRPr="00D6059F">
        <w:rPr>
          <w:lang w:val="de-DE"/>
        </w:rPr>
        <w:t xml:space="preserve"> </w:t>
      </w:r>
      <w:r w:rsidRPr="00D6059F">
        <w:rPr>
          <w:rStyle w:val="w"/>
          <w:lang w:val="de-DE"/>
        </w:rPr>
        <w:t>enthält</w:t>
      </w:r>
      <w:r w:rsidRPr="00D6059F">
        <w:rPr>
          <w:lang w:val="de-DE"/>
        </w:rPr>
        <w:t xml:space="preserve"> </w:t>
      </w:r>
      <w:r w:rsidRPr="00D6059F">
        <w:rPr>
          <w:rStyle w:val="w"/>
          <w:lang w:val="de-DE"/>
        </w:rPr>
        <w:t>den</w:t>
      </w:r>
      <w:r w:rsidRPr="00D6059F">
        <w:rPr>
          <w:lang w:val="de-DE"/>
        </w:rPr>
        <w:t xml:space="preserve"> </w:t>
      </w:r>
      <w:r w:rsidRPr="00D6059F">
        <w:rPr>
          <w:rStyle w:val="w"/>
          <w:lang w:val="de-DE"/>
        </w:rPr>
        <w:t>Horizontalkreis</w:t>
      </w:r>
      <w:r w:rsidRPr="00D6059F">
        <w:rPr>
          <w:lang w:val="de-DE"/>
        </w:rPr>
        <w:t xml:space="preserve"> (</w:t>
      </w:r>
      <w:r w:rsidRPr="00D6059F">
        <w:rPr>
          <w:rStyle w:val="w"/>
          <w:lang w:val="de-DE"/>
        </w:rPr>
        <w:t>1</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Vertikalachse</w:t>
      </w:r>
      <w:r w:rsidRPr="00D6059F">
        <w:rPr>
          <w:lang w:val="de-DE"/>
        </w:rPr>
        <w:t xml:space="preserve"> (</w:t>
      </w:r>
      <w:hyperlink r:id="rId240" w:history="1">
        <w:r w:rsidRPr="00D6059F">
          <w:rPr>
            <w:rStyle w:val="w"/>
            <w:lang w:val="de-DE"/>
          </w:rPr>
          <w:t>Stehachse</w:t>
        </w:r>
      </w:hyperlink>
      <w:r w:rsidRPr="00D6059F">
        <w:rPr>
          <w:lang w:val="de-DE"/>
        </w:rPr>
        <w:t>) (</w:t>
      </w:r>
      <w:r w:rsidRPr="00D6059F">
        <w:rPr>
          <w:rStyle w:val="w"/>
          <w:lang w:val="de-DE"/>
        </w:rPr>
        <w:t>S</w:t>
      </w:r>
      <w:r w:rsidRPr="00D6059F">
        <w:rPr>
          <w:lang w:val="de-DE"/>
        </w:rPr>
        <w:t xml:space="preserve">). </w:t>
      </w:r>
      <w:r w:rsidRPr="00D6059F">
        <w:rPr>
          <w:rStyle w:val="w"/>
          <w:lang w:val="de-DE"/>
        </w:rPr>
        <w:t>Er</w:t>
      </w:r>
      <w:r w:rsidRPr="00D6059F">
        <w:rPr>
          <w:lang w:val="de-DE"/>
        </w:rPr>
        <w:t xml:space="preserve"> </w:t>
      </w:r>
      <w:r w:rsidRPr="00D6059F">
        <w:rPr>
          <w:rStyle w:val="w"/>
          <w:lang w:val="de-DE"/>
        </w:rPr>
        <w:t>trägt</w:t>
      </w:r>
      <w:r w:rsidRPr="00D6059F">
        <w:rPr>
          <w:lang w:val="de-DE"/>
        </w:rPr>
        <w:t xml:space="preserve"> </w:t>
      </w:r>
      <w:r w:rsidRPr="00D6059F">
        <w:rPr>
          <w:rStyle w:val="w"/>
          <w:lang w:val="de-DE"/>
        </w:rPr>
        <w:t>die</w:t>
      </w:r>
      <w:r w:rsidRPr="00D6059F">
        <w:rPr>
          <w:lang w:val="de-DE"/>
        </w:rPr>
        <w:t xml:space="preserve"> </w:t>
      </w:r>
      <w:hyperlink r:id="rId241" w:history="1">
        <w:r w:rsidRPr="00D6059F">
          <w:rPr>
            <w:rStyle w:val="w"/>
            <w:i/>
            <w:iCs/>
            <w:lang w:val="de-DE"/>
          </w:rPr>
          <w:t>Alhidade</w:t>
        </w:r>
      </w:hyperlink>
      <w:r w:rsidRPr="00D6059F">
        <w:rPr>
          <w:lang w:val="de-DE"/>
        </w:rPr>
        <w:t xml:space="preserve"> (</w:t>
      </w:r>
      <w:r w:rsidRPr="00D6059F">
        <w:rPr>
          <w:rStyle w:val="w"/>
          <w:lang w:val="de-DE"/>
        </w:rPr>
        <w:t>arab</w:t>
      </w:r>
      <w:r w:rsidRPr="00D6059F">
        <w:rPr>
          <w:lang w:val="de-DE"/>
        </w:rPr>
        <w:t xml:space="preserve">.), </w:t>
      </w:r>
      <w:r w:rsidRPr="00D6059F">
        <w:rPr>
          <w:rStyle w:val="w"/>
          <w:lang w:val="de-DE"/>
        </w:rPr>
        <w:t>den</w:t>
      </w:r>
      <w:r w:rsidRPr="00D6059F">
        <w:rPr>
          <w:lang w:val="de-DE"/>
        </w:rPr>
        <w:t xml:space="preserve"> </w:t>
      </w:r>
      <w:r w:rsidRPr="00D6059F">
        <w:rPr>
          <w:rStyle w:val="w"/>
          <w:lang w:val="de-DE"/>
        </w:rPr>
        <w:t>Oberbau</w:t>
      </w:r>
      <w:r w:rsidRPr="00D6059F">
        <w:rPr>
          <w:lang w:val="de-DE"/>
        </w:rPr>
        <w:t xml:space="preserve"> </w:t>
      </w:r>
      <w:r w:rsidRPr="00D6059F">
        <w:rPr>
          <w:rStyle w:val="w"/>
          <w:lang w:val="de-DE"/>
        </w:rPr>
        <w:t>bestehend</w:t>
      </w:r>
      <w:r w:rsidRPr="00D6059F">
        <w:rPr>
          <w:lang w:val="de-DE"/>
        </w:rPr>
        <w:t xml:space="preserve"> </w:t>
      </w:r>
      <w:r w:rsidRPr="00D6059F">
        <w:rPr>
          <w:rStyle w:val="w"/>
          <w:lang w:val="de-DE"/>
        </w:rPr>
        <w:t>aus</w:t>
      </w:r>
      <w:r w:rsidRPr="00D6059F">
        <w:rPr>
          <w:lang w:val="de-DE"/>
        </w:rPr>
        <w:t xml:space="preserve"> </w:t>
      </w:r>
      <w:r w:rsidRPr="00D6059F">
        <w:rPr>
          <w:rStyle w:val="w"/>
          <w:lang w:val="de-DE"/>
        </w:rPr>
        <w:t>zwei</w:t>
      </w:r>
      <w:r w:rsidRPr="00D6059F">
        <w:rPr>
          <w:lang w:val="de-DE"/>
        </w:rPr>
        <w:t xml:space="preserve"> </w:t>
      </w:r>
      <w:r w:rsidRPr="00D6059F">
        <w:rPr>
          <w:rStyle w:val="w"/>
          <w:lang w:val="de-DE"/>
        </w:rPr>
        <w:t>Stützen</w:t>
      </w:r>
      <w:r w:rsidRPr="00D6059F">
        <w:rPr>
          <w:lang w:val="de-DE"/>
        </w:rPr>
        <w:t xml:space="preserve"> (</w:t>
      </w:r>
      <w:r w:rsidRPr="00D6059F">
        <w:rPr>
          <w:rStyle w:val="w"/>
          <w:lang w:val="de-DE"/>
        </w:rPr>
        <w:t>2</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horizontalen</w:t>
      </w:r>
      <w:r w:rsidRPr="00D6059F">
        <w:rPr>
          <w:lang w:val="de-DE"/>
        </w:rPr>
        <w:t xml:space="preserve"> </w:t>
      </w:r>
      <w:hyperlink r:id="rId242" w:history="1">
        <w:r w:rsidRPr="00D6059F">
          <w:rPr>
            <w:rStyle w:val="w"/>
            <w:lang w:val="de-DE"/>
          </w:rPr>
          <w:t>Kippachse</w:t>
        </w:r>
      </w:hyperlink>
      <w:r w:rsidRPr="00D6059F">
        <w:rPr>
          <w:lang w:val="de-DE"/>
        </w:rPr>
        <w:t xml:space="preserve"> (</w:t>
      </w:r>
      <w:r w:rsidRPr="00D6059F">
        <w:rPr>
          <w:rStyle w:val="w"/>
          <w:lang w:val="de-DE"/>
        </w:rPr>
        <w:t>K</w:t>
      </w:r>
      <w:r w:rsidRPr="00D6059F">
        <w:rPr>
          <w:lang w:val="de-DE"/>
        </w:rPr>
        <w:t xml:space="preserve">), </w:t>
      </w:r>
      <w:r w:rsidRPr="00D6059F">
        <w:rPr>
          <w:rStyle w:val="w"/>
          <w:lang w:val="de-DE"/>
        </w:rPr>
        <w:t>dem</w:t>
      </w:r>
      <w:r w:rsidRPr="00D6059F">
        <w:rPr>
          <w:lang w:val="de-DE"/>
        </w:rPr>
        <w:t xml:space="preserve"> </w:t>
      </w:r>
      <w:r w:rsidRPr="00D6059F">
        <w:rPr>
          <w:rStyle w:val="w"/>
          <w:lang w:val="de-DE"/>
        </w:rPr>
        <w:t>Fernrohr</w:t>
      </w:r>
      <w:r w:rsidRPr="00D6059F">
        <w:rPr>
          <w:lang w:val="de-DE"/>
        </w:rPr>
        <w:t xml:space="preserve"> (</w:t>
      </w:r>
      <w:r w:rsidRPr="00D6059F">
        <w:rPr>
          <w:rStyle w:val="w"/>
          <w:lang w:val="de-DE"/>
        </w:rPr>
        <w:t>3</w:t>
      </w:r>
      <w:r w:rsidRPr="00D6059F">
        <w:rPr>
          <w:lang w:val="de-DE"/>
        </w:rPr>
        <w:t xml:space="preserve">), </w:t>
      </w:r>
      <w:r w:rsidRPr="00D6059F">
        <w:rPr>
          <w:rStyle w:val="w"/>
          <w:lang w:val="de-DE"/>
        </w:rPr>
        <w:t>der</w:t>
      </w:r>
      <w:r w:rsidRPr="00D6059F">
        <w:rPr>
          <w:lang w:val="de-DE"/>
        </w:rPr>
        <w:t xml:space="preserve"> </w:t>
      </w:r>
      <w:r w:rsidRPr="00D6059F">
        <w:rPr>
          <w:rStyle w:val="w"/>
          <w:lang w:val="de-DE"/>
        </w:rPr>
        <w:t>Kreisablesung</w:t>
      </w:r>
      <w:r w:rsidRPr="00D6059F">
        <w:rPr>
          <w:lang w:val="de-DE"/>
        </w:rPr>
        <w:t xml:space="preserve"> (</w:t>
      </w:r>
      <w:r w:rsidRPr="00D6059F">
        <w:rPr>
          <w:rStyle w:val="w"/>
          <w:lang w:val="de-DE"/>
        </w:rPr>
        <w:t>4</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5</w:t>
      </w:r>
      <w:r w:rsidRPr="00D6059F">
        <w:rPr>
          <w:lang w:val="de-DE"/>
        </w:rPr>
        <w:t xml:space="preserve">). </w:t>
      </w:r>
      <w:r w:rsidRPr="00D6059F">
        <w:rPr>
          <w:rStyle w:val="w"/>
          <w:lang w:val="de-DE"/>
        </w:rPr>
        <w:t>Das</w:t>
      </w:r>
      <w:r w:rsidRPr="00D6059F">
        <w:rPr>
          <w:lang w:val="de-DE"/>
        </w:rPr>
        <w:t xml:space="preserve"> </w:t>
      </w:r>
      <w:hyperlink r:id="rId243" w:history="1">
        <w:r w:rsidRPr="00D6059F">
          <w:rPr>
            <w:rStyle w:val="w"/>
            <w:lang w:val="de-DE"/>
          </w:rPr>
          <w:t>Fernrohr</w:t>
        </w:r>
      </w:hyperlink>
      <w:r w:rsidRPr="00D6059F">
        <w:rPr>
          <w:lang w:val="de-DE"/>
        </w:rPr>
        <w:t xml:space="preserve"> </w:t>
      </w:r>
      <w:r w:rsidRPr="00D6059F">
        <w:rPr>
          <w:rStyle w:val="w"/>
          <w:lang w:val="de-DE"/>
        </w:rPr>
        <w:t>hat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Strichkreuz</w:t>
      </w:r>
      <w:r w:rsidRPr="00D6059F">
        <w:rPr>
          <w:lang w:val="de-DE"/>
        </w:rPr>
        <w:t xml:space="preserve"> (</w:t>
      </w:r>
      <w:r w:rsidRPr="00D6059F">
        <w:rPr>
          <w:rStyle w:val="w"/>
          <w:lang w:val="de-DE"/>
        </w:rPr>
        <w:t>Strichplatte</w:t>
      </w:r>
      <w:r w:rsidRPr="00D6059F">
        <w:rPr>
          <w:lang w:val="de-DE"/>
        </w:rPr>
        <w:t xml:space="preserve"> </w:t>
      </w:r>
      <w:r w:rsidRPr="00D6059F">
        <w:rPr>
          <w:rStyle w:val="w"/>
          <w:lang w:val="de-DE"/>
        </w:rPr>
        <w:t>im</w:t>
      </w:r>
      <w:r w:rsidRPr="00D6059F">
        <w:rPr>
          <w:lang w:val="de-DE"/>
        </w:rPr>
        <w:t xml:space="preserve"> </w:t>
      </w:r>
      <w:hyperlink r:id="rId244" w:history="1">
        <w:r w:rsidRPr="00D6059F">
          <w:rPr>
            <w:rStyle w:val="w"/>
            <w:lang w:val="de-DE"/>
          </w:rPr>
          <w:t>Okular</w:t>
        </w:r>
      </w:hyperlink>
      <w:r w:rsidRPr="00D6059F">
        <w:rPr>
          <w:lang w:val="de-DE"/>
        </w:rPr>
        <w:t xml:space="preserve">), </w:t>
      </w:r>
      <w:r w:rsidRPr="00D6059F">
        <w:rPr>
          <w:rStyle w:val="w"/>
          <w:lang w:val="de-DE"/>
        </w:rPr>
        <w:t>durch</w:t>
      </w:r>
      <w:r w:rsidRPr="00D6059F">
        <w:rPr>
          <w:lang w:val="de-DE"/>
        </w:rPr>
        <w:t xml:space="preserve"> </w:t>
      </w:r>
      <w:r w:rsidRPr="00D6059F">
        <w:rPr>
          <w:rStyle w:val="w"/>
          <w:lang w:val="de-DE"/>
        </w:rPr>
        <w:t>welches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Zielachse</w:t>
      </w:r>
      <w:r w:rsidRPr="00D6059F">
        <w:rPr>
          <w:lang w:val="de-DE"/>
        </w:rPr>
        <w:t xml:space="preserve"> (</w:t>
      </w:r>
      <w:r w:rsidRPr="00D6059F">
        <w:rPr>
          <w:rStyle w:val="w"/>
          <w:lang w:val="de-DE"/>
        </w:rPr>
        <w:t>Z</w:t>
      </w:r>
      <w:r w:rsidRPr="00D6059F">
        <w:rPr>
          <w:lang w:val="de-DE"/>
        </w:rPr>
        <w:t xml:space="preserve">) </w:t>
      </w:r>
      <w:r w:rsidRPr="00D6059F">
        <w:rPr>
          <w:rStyle w:val="w"/>
          <w:lang w:val="de-DE"/>
        </w:rPr>
        <w:t>definiert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Innenlinse</w:t>
      </w:r>
      <w:r w:rsidRPr="00D6059F">
        <w:rPr>
          <w:lang w:val="de-DE"/>
        </w:rPr>
        <w:t xml:space="preserve"> </w:t>
      </w:r>
      <w:r w:rsidRPr="00D6059F">
        <w:rPr>
          <w:rStyle w:val="w"/>
          <w:lang w:val="de-DE"/>
        </w:rPr>
        <w:t>zum</w:t>
      </w:r>
      <w:r w:rsidRPr="00D6059F">
        <w:rPr>
          <w:lang w:val="de-DE"/>
        </w:rPr>
        <w:t xml:space="preserve"> </w:t>
      </w:r>
      <w:r w:rsidRPr="00D6059F">
        <w:rPr>
          <w:rStyle w:val="w"/>
          <w:lang w:val="de-DE"/>
        </w:rPr>
        <w:t>Fokussieren</w:t>
      </w:r>
      <w:r w:rsidRPr="00D6059F">
        <w:rPr>
          <w:lang w:val="de-DE"/>
        </w:rPr>
        <w:t xml:space="preserve"> (</w:t>
      </w:r>
      <w:r w:rsidRPr="00D6059F">
        <w:rPr>
          <w:rStyle w:val="w"/>
          <w:lang w:val="de-DE"/>
        </w:rPr>
        <w:t>Scharfstellen</w:t>
      </w:r>
      <w:r w:rsidRPr="00D6059F">
        <w:rPr>
          <w:lang w:val="de-DE"/>
        </w:rPr>
        <w:t>).</w:t>
      </w:r>
    </w:p>
    <w:p w:rsidR="00273C61" w:rsidRPr="00D6059F" w:rsidRDefault="00273C61" w:rsidP="00273C61">
      <w:pPr>
        <w:spacing w:after="0" w:line="240" w:lineRule="auto"/>
        <w:ind w:firstLine="284"/>
        <w:jc w:val="center"/>
        <w:rPr>
          <w:rStyle w:val="w"/>
          <w:rFonts w:ascii="Times New Roman" w:hAnsi="Times New Roman" w:cs="Times New Roman"/>
          <w:lang w:val="de-DE"/>
        </w:rPr>
      </w:pPr>
    </w:p>
    <w:p w:rsidR="00273C61" w:rsidRPr="00D6059F" w:rsidRDefault="00273C61" w:rsidP="00273C61">
      <w:pPr>
        <w:spacing w:after="0" w:line="240" w:lineRule="auto"/>
        <w:ind w:firstLine="284"/>
        <w:jc w:val="center"/>
        <w:rPr>
          <w:rStyle w:val="w"/>
          <w:rFonts w:ascii="Times New Roman" w:hAnsi="Times New Roman" w:cs="Times New Roman"/>
          <w:lang w:val="de-DE"/>
        </w:rPr>
      </w:pPr>
      <w:r>
        <w:rPr>
          <w:rFonts w:ascii="Times New Roman" w:hAnsi="Times New Roman" w:cs="Times New Roman"/>
          <w:noProof/>
          <w:lang w:eastAsia="ru-RU"/>
        </w:rPr>
        <w:drawing>
          <wp:inline distT="0" distB="0" distL="0" distR="0">
            <wp:extent cx="1931035" cy="2093595"/>
            <wp:effectExtent l="0" t="0" r="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1931035" cy="2093595"/>
                    </a:xfrm>
                    <a:prstGeom prst="rect">
                      <a:avLst/>
                    </a:prstGeom>
                    <a:solidFill>
                      <a:srgbClr val="FFFFFF"/>
                    </a:solidFill>
                    <a:ln>
                      <a:noFill/>
                    </a:ln>
                  </pic:spPr>
                </pic:pic>
              </a:graphicData>
            </a:graphic>
          </wp:inline>
        </w:drawing>
      </w:r>
      <w:r>
        <w:rPr>
          <w:rFonts w:ascii="Times New Roman" w:hAnsi="Times New Roman" w:cs="Times New Roman"/>
          <w:noProof/>
          <w:lang w:eastAsia="ru-RU"/>
        </w:rPr>
        <mc:AlternateContent>
          <mc:Choice Requires="wps">
            <w:drawing>
              <wp:inline distT="0" distB="0" distL="0" distR="0">
                <wp:extent cx="142875" cy="104775"/>
                <wp:effectExtent l="3810" t="0" r="0" b="3175"/>
                <wp:docPr id="69" name="Полилиния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custGeom>
                          <a:avLst/>
                          <a:gdLst>
                            <a:gd name="G0" fmla="*/ 226 1 2"/>
                            <a:gd name="G1" fmla="*/ 166 1 2"/>
                            <a:gd name="G2" fmla="+- 166 0 0"/>
                            <a:gd name="G3" fmla="+- 226 0 0"/>
                          </a:gdLst>
                          <a:ahLst/>
                          <a:cxnLst>
                            <a:cxn ang="0">
                              <a:pos x="r" y="vc"/>
                            </a:cxn>
                            <a:cxn ang="5400000">
                              <a:pos x="hc" y="b"/>
                            </a:cxn>
                            <a:cxn ang="10800000">
                              <a:pos x="l" y="vc"/>
                            </a:cxn>
                            <a:cxn ang="16200000">
                              <a:pos x="hc" y="t"/>
                            </a:cxn>
                          </a:cxnLst>
                          <a:rect l="0" t="0" r="0" b="0"/>
                          <a:pathLst>
                            <a:path>
                              <a:moveTo>
                                <a:pt x="0" y="0"/>
                              </a:moveTo>
                              <a:lnTo>
                                <a:pt x="226" y="0"/>
                              </a:lnTo>
                              <a:lnTo>
                                <a:pt x="226" y="166"/>
                              </a:lnTo>
                              <a:lnTo>
                                <a:pt x="0" y="166"/>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shape w14:anchorId="41FC93E3" id="Полилиния 69" o:spid="_x0000_s1026" style="width:11.25pt;height:8.25pt;visibility:visible;mso-wrap-style:none;mso-left-percent:-10001;mso-top-percent:-10001;mso-position-horizontal:absolute;mso-position-horizontal-relative:char;mso-position-vertical:absolute;mso-position-vertical-relative:line;mso-left-percent:-10001;mso-top-percent:-10001;v-text-anchor:middle" coordsize="1428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" path="m,l226,r,166l,166,,xe" filled="f" stroked="f" strokecolor="#3465a4">
                <v:path o:connecttype="custom" o:connectlocs="142875,52388;71438,104775;0,52388;71438,0" o:connectangles="0,90,180,270" textboxrect="0,0,142875,104775"/>
                <w10:anchorlock/>
              </v:shape>
            </w:pict>
          </mc:Fallback>
        </mc:AlternateContent>
      </w:r>
    </w:p>
    <w:p w:rsidR="00273C61" w:rsidRPr="00D6059F" w:rsidRDefault="00273C61" w:rsidP="00273C61">
      <w:pPr>
        <w:spacing w:after="0" w:line="240" w:lineRule="auto"/>
        <w:ind w:firstLine="284"/>
        <w:jc w:val="center"/>
        <w:rPr>
          <w:rStyle w:val="w"/>
          <w:rFonts w:ascii="Times New Roman" w:hAnsi="Times New Roman" w:cs="Times New Roman"/>
          <w:i/>
        </w:rPr>
      </w:pPr>
    </w:p>
    <w:p w:rsidR="00273C61" w:rsidRPr="00D6059F"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Askania</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Sekunden</w:t>
      </w:r>
      <w:r w:rsidRPr="00D6059F">
        <w:rPr>
          <w:rFonts w:ascii="Times New Roman" w:hAnsi="Times New Roman" w:cs="Times New Roman"/>
          <w:i/>
          <w:lang w:val="de-DE"/>
        </w:rPr>
        <w:t>-</w:t>
      </w:r>
      <w:r w:rsidRPr="00D6059F">
        <w:rPr>
          <w:rStyle w:val="w"/>
          <w:rFonts w:ascii="Times New Roman" w:hAnsi="Times New Roman" w:cs="Times New Roman"/>
          <w:i/>
          <w:lang w:val="de-DE"/>
        </w:rPr>
        <w:t>Theodolit</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TU</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e</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400</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Bj</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wahrscheinlich</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1961</w:t>
      </w:r>
    </w:p>
    <w:p w:rsidR="00273C61" w:rsidRPr="00CA36E9"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Schematischer</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Aufbau</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eines</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Theodolits</w:t>
      </w:r>
    </w:p>
    <w:p w:rsidR="00273C61" w:rsidRPr="00D6059F" w:rsidRDefault="00273C61" w:rsidP="00273C61">
      <w:pPr>
        <w:pStyle w:val="1f2"/>
        <w:spacing w:before="0" w:after="0" w:line="240" w:lineRule="auto"/>
        <w:ind w:firstLine="284"/>
        <w:jc w:val="center"/>
        <w:rPr>
          <w:i/>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Der</w:t>
      </w:r>
      <w:r w:rsidRPr="00D6059F">
        <w:rPr>
          <w:lang w:val="de-DE"/>
        </w:rPr>
        <w:t xml:space="preserve"> </w:t>
      </w:r>
      <w:r w:rsidRPr="00D6059F">
        <w:rPr>
          <w:rStyle w:val="w"/>
          <w:lang w:val="de-DE"/>
        </w:rPr>
        <w:t>Unterbau</w:t>
      </w:r>
      <w:r w:rsidRPr="00D6059F">
        <w:rPr>
          <w:lang w:val="de-DE"/>
        </w:rPr>
        <w:t xml:space="preserve"> </w:t>
      </w:r>
      <w:r w:rsidRPr="00D6059F">
        <w:rPr>
          <w:rStyle w:val="w"/>
          <w:lang w:val="de-DE"/>
        </w:rPr>
        <w:t>sitzt</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Grundplatte</w:t>
      </w:r>
      <w:r w:rsidRPr="00D6059F">
        <w:rPr>
          <w:lang w:val="de-DE"/>
        </w:rPr>
        <w:t xml:space="preserve">, </w:t>
      </w:r>
      <w:r w:rsidRPr="00D6059F">
        <w:rPr>
          <w:rStyle w:val="w"/>
          <w:lang w:val="de-DE"/>
        </w:rPr>
        <w:t>welche</w:t>
      </w:r>
      <w:r w:rsidRPr="00D6059F">
        <w:rPr>
          <w:lang w:val="de-DE"/>
        </w:rPr>
        <w:t xml:space="preserve"> </w:t>
      </w:r>
      <w:r w:rsidRPr="00D6059F">
        <w:rPr>
          <w:rStyle w:val="w"/>
          <w:lang w:val="de-DE"/>
        </w:rPr>
        <w:t>am</w:t>
      </w:r>
      <w:r w:rsidRPr="00D6059F">
        <w:rPr>
          <w:lang w:val="de-DE"/>
        </w:rPr>
        <w:t xml:space="preserve"> </w:t>
      </w:r>
      <w:r w:rsidRPr="00D6059F">
        <w:rPr>
          <w:rStyle w:val="w"/>
          <w:lang w:val="de-DE"/>
        </w:rPr>
        <w:t>Stativ</w:t>
      </w:r>
      <w:r w:rsidRPr="00D6059F">
        <w:rPr>
          <w:lang w:val="de-DE"/>
        </w:rPr>
        <w:t xml:space="preserve"> </w:t>
      </w:r>
      <w:r w:rsidRPr="00D6059F">
        <w:rPr>
          <w:rStyle w:val="w"/>
          <w:lang w:val="de-DE"/>
        </w:rPr>
        <w:t>aufgesetzt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drei</w:t>
      </w:r>
      <w:r w:rsidRPr="00D6059F">
        <w:rPr>
          <w:lang w:val="de-DE"/>
        </w:rPr>
        <w:t xml:space="preserve"> </w:t>
      </w:r>
      <w:r w:rsidRPr="00D6059F">
        <w:rPr>
          <w:rStyle w:val="w"/>
          <w:lang w:val="de-DE"/>
        </w:rPr>
        <w:t>Fußschrauben</w:t>
      </w:r>
      <w:r w:rsidRPr="00D6059F">
        <w:rPr>
          <w:lang w:val="de-DE"/>
        </w:rPr>
        <w:t xml:space="preserve"> </w:t>
      </w:r>
      <w:r w:rsidRPr="00D6059F">
        <w:rPr>
          <w:rStyle w:val="w"/>
          <w:lang w:val="de-DE"/>
        </w:rPr>
        <w:t>und</w:t>
      </w:r>
      <w:r w:rsidRPr="00D6059F">
        <w:rPr>
          <w:lang w:val="de-DE"/>
        </w:rPr>
        <w:t xml:space="preserve"> </w:t>
      </w:r>
      <w:hyperlink r:id="rId246" w:history="1">
        <w:r w:rsidRPr="00D6059F">
          <w:rPr>
            <w:rStyle w:val="w"/>
            <w:lang w:val="de-DE"/>
          </w:rPr>
          <w:t>Libelle</w:t>
        </w:r>
      </w:hyperlink>
      <w:r w:rsidRPr="00D6059F">
        <w:rPr>
          <w:lang w:val="de-DE"/>
        </w:rPr>
        <w:t xml:space="preserve"> </w:t>
      </w:r>
      <w:hyperlink r:id="rId247" w:history="1">
        <w:r w:rsidRPr="00D6059F">
          <w:rPr>
            <w:rStyle w:val="w"/>
            <w:lang w:val="de-DE"/>
          </w:rPr>
          <w:t>horizontiert</w:t>
        </w:r>
      </w:hyperlink>
      <w:r w:rsidRPr="00D6059F">
        <w:rPr>
          <w:lang w:val="de-DE"/>
        </w:rPr>
        <w:t xml:space="preserve"> </w:t>
      </w:r>
      <w:r w:rsidRPr="00D6059F">
        <w:rPr>
          <w:rStyle w:val="w"/>
          <w:lang w:val="de-DE"/>
        </w:rPr>
        <w:t>wird</w:t>
      </w:r>
      <w:r w:rsidRPr="00D6059F">
        <w:rPr>
          <w:lang w:val="de-DE"/>
        </w:rPr>
        <w:t xml:space="preserve">. </w:t>
      </w:r>
      <w:r w:rsidRPr="00D6059F">
        <w:rPr>
          <w:rStyle w:val="w"/>
          <w:lang w:val="de-DE"/>
        </w:rPr>
        <w:t>Die</w:t>
      </w:r>
      <w:r w:rsidRPr="00D6059F">
        <w:rPr>
          <w:lang w:val="de-DE"/>
        </w:rPr>
        <w:t xml:space="preserve"> </w:t>
      </w:r>
      <w:hyperlink r:id="rId248" w:history="1">
        <w:r w:rsidRPr="00D6059F">
          <w:rPr>
            <w:rStyle w:val="w"/>
            <w:lang w:val="de-DE"/>
          </w:rPr>
          <w:t>Zentrierung</w:t>
        </w:r>
      </w:hyperlink>
      <w:r w:rsidRPr="00D6059F">
        <w:rPr>
          <w:lang w:val="de-DE"/>
        </w:rPr>
        <w:t xml:space="preserve"> </w:t>
      </w:r>
      <w:r w:rsidRPr="00D6059F">
        <w:rPr>
          <w:rStyle w:val="w"/>
          <w:lang w:val="de-DE"/>
        </w:rPr>
        <w:t>über</w:t>
      </w:r>
      <w:r w:rsidRPr="00D6059F">
        <w:rPr>
          <w:lang w:val="de-DE"/>
        </w:rPr>
        <w:t xml:space="preserve"> </w:t>
      </w:r>
      <w:r w:rsidRPr="00D6059F">
        <w:rPr>
          <w:rStyle w:val="w"/>
          <w:lang w:val="de-DE"/>
        </w:rPr>
        <w:t>dem</w:t>
      </w:r>
      <w:r w:rsidRPr="00D6059F">
        <w:rPr>
          <w:lang w:val="de-DE"/>
        </w:rPr>
        <w:t xml:space="preserve"> </w:t>
      </w:r>
      <w:r w:rsidRPr="00D6059F">
        <w:rPr>
          <w:rStyle w:val="w"/>
          <w:lang w:val="de-DE"/>
        </w:rPr>
        <w:t>Messpunkt</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Verschieben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Instruments</w:t>
      </w:r>
      <w:r w:rsidRPr="00D6059F">
        <w:rPr>
          <w:lang w:val="de-DE"/>
        </w:rPr>
        <w:t xml:space="preserve"> </w:t>
      </w:r>
      <w:r w:rsidRPr="00D6059F">
        <w:rPr>
          <w:rStyle w:val="w"/>
          <w:lang w:val="de-DE"/>
        </w:rPr>
        <w:t>am</w:t>
      </w:r>
      <w:r w:rsidRPr="00D6059F">
        <w:rPr>
          <w:lang w:val="de-DE"/>
        </w:rPr>
        <w:t xml:space="preserve"> </w:t>
      </w:r>
      <w:r w:rsidRPr="00D6059F">
        <w:rPr>
          <w:rStyle w:val="w"/>
          <w:lang w:val="de-DE"/>
        </w:rPr>
        <w:t>waagrechten</w:t>
      </w:r>
      <w:r w:rsidRPr="00D6059F">
        <w:rPr>
          <w:lang w:val="de-DE"/>
        </w:rPr>
        <w:t xml:space="preserve"> </w:t>
      </w:r>
      <w:r w:rsidRPr="00D6059F">
        <w:rPr>
          <w:rStyle w:val="w"/>
          <w:lang w:val="de-DE"/>
        </w:rPr>
        <w:t>Stativteller</w:t>
      </w:r>
      <w:r w:rsidRPr="00D6059F">
        <w:rPr>
          <w:lang w:val="de-DE"/>
        </w:rPr>
        <w:t xml:space="preserve">, </w:t>
      </w:r>
      <w:r w:rsidRPr="00D6059F">
        <w:rPr>
          <w:rStyle w:val="w"/>
          <w:lang w:val="de-DE"/>
        </w:rPr>
        <w:t>anschließend</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die</w:t>
      </w:r>
      <w:r w:rsidRPr="00D6059F">
        <w:rPr>
          <w:lang w:val="de-DE"/>
        </w:rPr>
        <w:t xml:space="preserve"> </w:t>
      </w:r>
      <w:hyperlink r:id="rId249" w:history="1">
        <w:r w:rsidRPr="00D6059F">
          <w:rPr>
            <w:rStyle w:val="w"/>
            <w:lang w:val="de-DE"/>
          </w:rPr>
          <w:t>Herzschraube</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Stativs</w:t>
      </w:r>
      <w:r w:rsidRPr="00D6059F">
        <w:rPr>
          <w:lang w:val="de-DE"/>
        </w:rPr>
        <w:t xml:space="preserve"> </w:t>
      </w:r>
      <w:r w:rsidRPr="00D6059F">
        <w:rPr>
          <w:rStyle w:val="w"/>
          <w:lang w:val="de-DE"/>
        </w:rPr>
        <w:t>von</w:t>
      </w:r>
      <w:r w:rsidRPr="00D6059F">
        <w:rPr>
          <w:lang w:val="de-DE"/>
        </w:rPr>
        <w:t xml:space="preserve"> </w:t>
      </w:r>
      <w:r w:rsidRPr="00D6059F">
        <w:rPr>
          <w:rStyle w:val="w"/>
          <w:lang w:val="de-DE"/>
        </w:rPr>
        <w:t>unten</w:t>
      </w:r>
      <w:r w:rsidRPr="00D6059F">
        <w:rPr>
          <w:lang w:val="de-DE"/>
        </w:rPr>
        <w:t xml:space="preserve"> </w:t>
      </w:r>
      <w:r w:rsidRPr="00D6059F">
        <w:rPr>
          <w:rStyle w:val="w"/>
          <w:lang w:val="de-DE"/>
        </w:rPr>
        <w:t>her</w:t>
      </w:r>
      <w:r w:rsidRPr="00D6059F">
        <w:rPr>
          <w:lang w:val="de-DE"/>
        </w:rPr>
        <w:t xml:space="preserve"> </w:t>
      </w:r>
      <w:r w:rsidRPr="00D6059F">
        <w:rPr>
          <w:rStyle w:val="w"/>
          <w:lang w:val="de-DE"/>
        </w:rPr>
        <w:t>fest</w:t>
      </w:r>
      <w:r w:rsidRPr="00D6059F">
        <w:rPr>
          <w:lang w:val="de-DE"/>
        </w:rPr>
        <w:t xml:space="preserve"> </w:t>
      </w:r>
      <w:r w:rsidRPr="00D6059F">
        <w:rPr>
          <w:rStyle w:val="w"/>
          <w:lang w:val="de-DE"/>
        </w:rPr>
        <w:t>angezogen</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1f2"/>
        <w:spacing w:before="0" w:after="0" w:line="240" w:lineRule="auto"/>
        <w:ind w:firstLine="284"/>
        <w:jc w:val="center"/>
      </w:pPr>
      <w:r>
        <w:rPr>
          <w:noProof/>
          <w:lang w:eastAsia="ru-RU"/>
        </w:rPr>
        <w:drawing>
          <wp:inline distT="0" distB="0" distL="0" distR="0">
            <wp:extent cx="1418590" cy="18288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0" y="0"/>
                      <a:ext cx="1418590" cy="1828800"/>
                    </a:xfrm>
                    <a:prstGeom prst="rect">
                      <a:avLst/>
                    </a:prstGeom>
                    <a:solidFill>
                      <a:srgbClr val="FFFFFF"/>
                    </a:solidFill>
                    <a:ln>
                      <a:noFill/>
                    </a:ln>
                  </pic:spPr>
                </pic:pic>
              </a:graphicData>
            </a:graphic>
          </wp:inline>
        </w:drawing>
      </w:r>
    </w:p>
    <w:p w:rsidR="00273C61" w:rsidRPr="00D6059F" w:rsidRDefault="00273C61" w:rsidP="00273C61">
      <w:pPr>
        <w:pStyle w:val="1f2"/>
        <w:spacing w:before="0" w:after="0" w:line="240" w:lineRule="auto"/>
        <w:ind w:firstLine="284"/>
        <w:jc w:val="center"/>
        <w:rPr>
          <w:rStyle w:val="w"/>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lastRenderedPageBreak/>
        <w:t>Je</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Messgenauigkeit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Einsatzzweck</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unterschieden</w:t>
      </w:r>
      <w:r w:rsidRPr="00D6059F">
        <w:rPr>
          <w:lang w:val="de-DE"/>
        </w:rPr>
        <w:t xml:space="preserve"> </w:t>
      </w:r>
      <w:r w:rsidRPr="00D6059F">
        <w:rPr>
          <w:rStyle w:val="w"/>
          <w:lang w:val="de-DE"/>
        </w:rPr>
        <w:t>zwischen:</w:t>
      </w:r>
    </w:p>
    <w:p w:rsidR="00273C61" w:rsidRPr="00D6059F" w:rsidRDefault="00273C61" w:rsidP="00273C61">
      <w:pPr>
        <w:pStyle w:val="1f3"/>
        <w:spacing w:after="0" w:line="240" w:lineRule="auto"/>
        <w:ind w:left="0"/>
        <w:jc w:val="both"/>
        <w:rPr>
          <w:rFonts w:ascii="Times New Roman" w:hAnsi="Times New Roman" w:cs="Times New Roman"/>
          <w:lang w:val="de-DE"/>
        </w:rPr>
      </w:pPr>
      <w:r w:rsidRPr="00D6059F">
        <w:rPr>
          <w:rStyle w:val="w"/>
          <w:rFonts w:ascii="Times New Roman" w:hAnsi="Times New Roman" w:cs="Times New Roman"/>
          <w:lang w:val="de-DE"/>
        </w:rPr>
        <w:t xml:space="preserve"> – Bautheodolit</w:t>
      </w:r>
    </w:p>
    <w:p w:rsidR="00273C61" w:rsidRPr="00D6059F" w:rsidRDefault="009E6669" w:rsidP="00273C61">
      <w:pPr>
        <w:pStyle w:val="1f3"/>
        <w:spacing w:after="0" w:line="240" w:lineRule="auto"/>
        <w:ind w:left="0"/>
        <w:jc w:val="both"/>
        <w:rPr>
          <w:rStyle w:val="w"/>
          <w:rFonts w:ascii="Times New Roman" w:hAnsi="Times New Roman" w:cs="Times New Roman"/>
          <w:lang w:val="de-DE"/>
        </w:rPr>
      </w:pPr>
      <w:r>
        <w:rPr>
          <w:rFonts w:ascii="Times New Roman" w:hAnsi="Times New Roman" w:cs="Times New Roman"/>
          <w:lang w:val="de-DE"/>
        </w:rPr>
        <w:t xml:space="preserve"> –</w:t>
      </w:r>
      <w:hyperlink r:id="rId251" w:history="1">
        <w:r w:rsidR="00273C61" w:rsidRPr="00D6059F">
          <w:rPr>
            <w:rStyle w:val="w"/>
            <w:rFonts w:ascii="Times New Roman" w:hAnsi="Times New Roman" w:cs="Times New Roman"/>
            <w:lang w:val="de-DE"/>
          </w:rPr>
          <w:t>Tachymeter</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meist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digitale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Ablesung</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automatische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Neigungskompensation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Stehachse</w:t>
      </w:r>
      <w:r w:rsidR="00273C61" w:rsidRPr="00D6059F">
        <w:rPr>
          <w:rFonts w:ascii="Times New Roman" w:hAnsi="Times New Roman" w:cs="Times New Roman"/>
          <w:lang w:val="de-DE"/>
        </w:rPr>
        <w:t>)</w:t>
      </w:r>
    </w:p>
    <w:p w:rsidR="00273C61" w:rsidRPr="00D6059F" w:rsidRDefault="00273C61" w:rsidP="00273C61">
      <w:pPr>
        <w:pStyle w:val="1f3"/>
        <w:spacing w:after="0" w:line="240" w:lineRule="auto"/>
        <w:ind w:left="0"/>
        <w:jc w:val="both"/>
        <w:rPr>
          <w:rStyle w:val="w"/>
          <w:rFonts w:ascii="Times New Roman" w:hAnsi="Times New Roman" w:cs="Times New Roman"/>
          <w:lang w:val="de-DE"/>
        </w:rPr>
      </w:pPr>
      <w:r w:rsidRPr="00D6059F">
        <w:rPr>
          <w:rStyle w:val="w"/>
          <w:rFonts w:ascii="Times New Roman" w:hAnsi="Times New Roman" w:cs="Times New Roman"/>
          <w:lang w:val="de-DE"/>
        </w:rPr>
        <w:t xml:space="preserve"> – Präzisions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hyperlink r:id="rId252" w:history="1">
        <w:r w:rsidRPr="00D6059F">
          <w:rPr>
            <w:rStyle w:val="w"/>
            <w:rFonts w:ascii="Times New Roman" w:hAnsi="Times New Roman" w:cs="Times New Roman"/>
            <w:lang w:val="de-DE"/>
          </w:rPr>
          <w:t>Sekundentheodolit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hyperlink r:id="rId253" w:history="1">
        <w:r w:rsidRPr="00D6059F">
          <w:rPr>
            <w:rStyle w:val="w"/>
            <w:rFonts w:ascii="Times New Roman" w:hAnsi="Times New Roman" w:cs="Times New Roman"/>
            <w:lang w:val="de-DE"/>
          </w:rPr>
          <w:t>Ingenieurgeodäsie</w:t>
        </w:r>
      </w:hyperlink>
    </w:p>
    <w:p w:rsidR="00273C61" w:rsidRPr="00D6059F" w:rsidRDefault="00273C61" w:rsidP="00273C61">
      <w:pPr>
        <w:pStyle w:val="1f3"/>
        <w:spacing w:after="0" w:line="240" w:lineRule="auto"/>
        <w:ind w:left="0"/>
        <w:jc w:val="both"/>
        <w:rPr>
          <w:rStyle w:val="w"/>
          <w:rFonts w:ascii="Times New Roman" w:hAnsi="Times New Roman" w:cs="Times New Roman"/>
          <w:lang w:val="de-DE"/>
        </w:rPr>
      </w:pPr>
      <w:r w:rsidRPr="00D6059F">
        <w:rPr>
          <w:rStyle w:val="w"/>
          <w:rFonts w:ascii="Times New Roman" w:hAnsi="Times New Roman" w:cs="Times New Roman"/>
          <w:lang w:val="de-DE"/>
        </w:rPr>
        <w:t xml:space="preserve"> – 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hyperlink r:id="rId254" w:history="1">
        <w:r w:rsidRPr="00D6059F">
          <w:rPr>
            <w:rStyle w:val="w"/>
            <w:rFonts w:ascii="Times New Roman" w:hAnsi="Times New Roman" w:cs="Times New Roman"/>
            <w:lang w:val="de-DE"/>
          </w:rPr>
          <w:t>Universalinstrument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55" w:history="1">
        <w:r w:rsidRPr="00D6059F">
          <w:rPr>
            <w:rStyle w:val="w"/>
            <w:rFonts w:ascii="Times New Roman" w:hAnsi="Times New Roman" w:cs="Times New Roman"/>
            <w:lang w:val="de-DE"/>
          </w:rPr>
          <w:t>Astrogeodäsie</w:t>
        </w:r>
      </w:hyperlink>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ähnlich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gebaut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manche</w:t>
      </w:r>
      <w:r w:rsidRPr="00D6059F">
        <w:rPr>
          <w:rFonts w:ascii="Times New Roman" w:hAnsi="Times New Roman" w:cs="Times New Roman"/>
          <w:lang w:val="de-DE"/>
        </w:rPr>
        <w:t xml:space="preserve"> </w:t>
      </w:r>
      <w:hyperlink r:id="rId256" w:history="1">
        <w:r w:rsidRPr="00D6059F">
          <w:rPr>
            <w:rStyle w:val="w"/>
            <w:rFonts w:ascii="Times New Roman" w:hAnsi="Times New Roman" w:cs="Times New Roman"/>
            <w:lang w:val="de-DE"/>
          </w:rPr>
          <w:t>Passageninstrumente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Sondergeräte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hyperlink r:id="rId257" w:history="1">
        <w:r w:rsidRPr="00D6059F">
          <w:rPr>
            <w:rStyle w:val="w"/>
            <w:rFonts w:ascii="Times New Roman" w:hAnsi="Times New Roman" w:cs="Times New Roman"/>
            <w:lang w:val="de-DE"/>
          </w:rPr>
          <w:t>Militär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258" w:history="1">
        <w:r w:rsidRPr="00D6059F">
          <w:rPr>
            <w:rStyle w:val="w"/>
            <w:rFonts w:ascii="Times New Roman" w:hAnsi="Times New Roman" w:cs="Times New Roman"/>
            <w:lang w:val="de-DE"/>
          </w:rPr>
          <w:t>Satellitengeodäsie</w:t>
        </w:r>
      </w:hyperlink>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 xml:space="preserve">das Winkelmessinstrument – </w:t>
      </w:r>
      <w:r w:rsidRPr="00D6059F">
        <w:rPr>
          <w:rStyle w:val="w"/>
        </w:rPr>
        <w:t>инструмент</w:t>
      </w:r>
      <w:r w:rsidRPr="00D6059F">
        <w:rPr>
          <w:rStyle w:val="w"/>
          <w:lang w:val="de-DE"/>
        </w:rPr>
        <w:t xml:space="preserve"> </w:t>
      </w:r>
      <w:r w:rsidRPr="00D6059F">
        <w:rPr>
          <w:rStyle w:val="w"/>
        </w:rPr>
        <w:t>для</w:t>
      </w:r>
      <w:r w:rsidRPr="00D6059F">
        <w:rPr>
          <w:rStyle w:val="w"/>
          <w:lang w:val="de-DE"/>
        </w:rPr>
        <w:t xml:space="preserve"> </w:t>
      </w:r>
      <w:r w:rsidRPr="00D6059F">
        <w:rPr>
          <w:rStyle w:val="w"/>
        </w:rPr>
        <w:t>измерения</w:t>
      </w:r>
      <w:r w:rsidRPr="00D6059F">
        <w:rPr>
          <w:rStyle w:val="w"/>
          <w:lang w:val="de-DE"/>
        </w:rPr>
        <w:t xml:space="preserve"> </w:t>
      </w:r>
      <w:r w:rsidRPr="00D6059F">
        <w:rPr>
          <w:rStyle w:val="w"/>
        </w:rPr>
        <w:t>углов</w:t>
      </w:r>
    </w:p>
    <w:p w:rsidR="00273C61" w:rsidRPr="00D6059F" w:rsidRDefault="00273C61" w:rsidP="00273C61">
      <w:pPr>
        <w:pStyle w:val="1f2"/>
        <w:spacing w:before="0" w:after="0" w:line="240" w:lineRule="auto"/>
        <w:ind w:firstLine="284"/>
        <w:jc w:val="both"/>
      </w:pPr>
      <w:r w:rsidRPr="00D6059F">
        <w:rPr>
          <w:rStyle w:val="w"/>
          <w:lang w:val="de-DE"/>
        </w:rPr>
        <w:t>die</w:t>
      </w:r>
      <w:r w:rsidRPr="00D6059F">
        <w:rPr>
          <w:rStyle w:val="w"/>
        </w:rPr>
        <w:t xml:space="preserve"> </w:t>
      </w:r>
      <w:r w:rsidRPr="00D6059F">
        <w:rPr>
          <w:rStyle w:val="w"/>
          <w:lang w:val="de-DE"/>
        </w:rPr>
        <w:t>Verwendung</w:t>
      </w:r>
      <w:r w:rsidRPr="00D6059F">
        <w:rPr>
          <w:rStyle w:val="w"/>
        </w:rPr>
        <w:t xml:space="preserve"> –  применение, использование</w:t>
      </w:r>
    </w:p>
    <w:p w:rsidR="00273C61" w:rsidRPr="00D6059F" w:rsidRDefault="002A04B1" w:rsidP="00273C61">
      <w:pPr>
        <w:pStyle w:val="1f2"/>
        <w:spacing w:before="0" w:after="0" w:line="240" w:lineRule="auto"/>
        <w:ind w:firstLine="284"/>
        <w:jc w:val="both"/>
        <w:rPr>
          <w:rStyle w:val="w"/>
        </w:rPr>
      </w:pPr>
      <w:hyperlink r:id="rId259" w:history="1">
        <w:r w:rsidR="00273C61" w:rsidRPr="00D6059F">
          <w:rPr>
            <w:rStyle w:val="w"/>
            <w:lang w:val="de-DE"/>
          </w:rPr>
          <w:t>lotrecht</w:t>
        </w:r>
      </w:hyperlink>
      <w:r w:rsidR="00273C61" w:rsidRPr="00D6059F">
        <w:t xml:space="preserve"> – отвесный, вертикальный, перпендикулярный</w:t>
      </w:r>
    </w:p>
    <w:p w:rsidR="00273C61" w:rsidRPr="00D6059F" w:rsidRDefault="00273C61" w:rsidP="00273C61">
      <w:pPr>
        <w:pStyle w:val="1f2"/>
        <w:spacing w:before="0" w:after="0" w:line="240" w:lineRule="auto"/>
        <w:ind w:firstLine="284"/>
        <w:jc w:val="both"/>
        <w:rPr>
          <w:rStyle w:val="w"/>
        </w:rPr>
      </w:pPr>
      <w:r w:rsidRPr="00D6059F">
        <w:rPr>
          <w:rStyle w:val="w"/>
          <w:lang w:val="de-DE"/>
        </w:rPr>
        <w:t>aufstellen</w:t>
      </w:r>
      <w:r w:rsidRPr="00D6059F">
        <w:rPr>
          <w:rStyle w:val="w"/>
        </w:rPr>
        <w:t xml:space="preserve"> – устанавливать</w:t>
      </w:r>
    </w:p>
    <w:p w:rsidR="00273C61" w:rsidRPr="00D6059F" w:rsidRDefault="00273C61" w:rsidP="00273C61">
      <w:pPr>
        <w:pStyle w:val="1f2"/>
        <w:spacing w:before="0"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Sonderbauform</w:t>
      </w:r>
      <w:r w:rsidRPr="00D6059F">
        <w:rPr>
          <w:rStyle w:val="w"/>
        </w:rPr>
        <w:t xml:space="preserve"> – особая конструкция</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Bergbau</w:t>
      </w:r>
      <w:r w:rsidRPr="00D6059F">
        <w:rPr>
          <w:rStyle w:val="w"/>
        </w:rPr>
        <w:t xml:space="preserve"> – горное дело</w:t>
      </w:r>
    </w:p>
    <w:p w:rsidR="00273C61" w:rsidRPr="00D6059F" w:rsidRDefault="00273C61" w:rsidP="00273C61">
      <w:pPr>
        <w:pStyle w:val="1f2"/>
        <w:spacing w:before="0" w:after="0" w:line="240" w:lineRule="auto"/>
        <w:ind w:firstLine="284"/>
        <w:jc w:val="both"/>
        <w:rPr>
          <w:rStyle w:val="w"/>
        </w:rPr>
      </w:pPr>
      <w:r w:rsidRPr="00D6059F">
        <w:rPr>
          <w:rStyle w:val="w"/>
          <w:lang w:val="de-DE"/>
        </w:rPr>
        <w:t>einsetzen</w:t>
      </w:r>
      <w:r w:rsidRPr="00D6059F">
        <w:rPr>
          <w:rStyle w:val="w"/>
        </w:rPr>
        <w:t xml:space="preserve"> – применять, использовать</w:t>
      </w:r>
    </w:p>
    <w:p w:rsidR="00273C61" w:rsidRPr="00D6059F" w:rsidRDefault="00273C61" w:rsidP="00273C61">
      <w:pPr>
        <w:pStyle w:val="1f2"/>
        <w:spacing w:before="0" w:after="0" w:line="240" w:lineRule="auto"/>
        <w:ind w:firstLine="284"/>
        <w:jc w:val="both"/>
      </w:pPr>
      <w:r w:rsidRPr="00D6059F">
        <w:rPr>
          <w:rStyle w:val="w"/>
          <w:lang w:val="de-DE"/>
        </w:rPr>
        <w:t>bestehen</w:t>
      </w:r>
      <w:r w:rsidRPr="00D6059F">
        <w:rPr>
          <w:rStyle w:val="w"/>
        </w:rPr>
        <w:t xml:space="preserve"> </w:t>
      </w:r>
      <w:r w:rsidRPr="00D6059F">
        <w:rPr>
          <w:rStyle w:val="w"/>
          <w:lang w:val="de-DE"/>
        </w:rPr>
        <w:t>aus</w:t>
      </w:r>
      <w:r w:rsidRPr="00D6059F">
        <w:rPr>
          <w:rStyle w:val="w"/>
        </w:rPr>
        <w:t xml:space="preserve"> – состоять из</w:t>
      </w:r>
    </w:p>
    <w:p w:rsidR="00273C61" w:rsidRPr="00D6059F" w:rsidRDefault="00273C61" w:rsidP="00273C61">
      <w:pPr>
        <w:pStyle w:val="1f2"/>
        <w:spacing w:before="0" w:after="0" w:line="240" w:lineRule="auto"/>
        <w:ind w:firstLine="284"/>
        <w:jc w:val="both"/>
        <w:rPr>
          <w:rStyle w:val="w"/>
        </w:rPr>
      </w:pPr>
      <w:r w:rsidRPr="00D6059F">
        <w:rPr>
          <w:lang w:val="de-DE"/>
        </w:rPr>
        <w:t>das</w:t>
      </w:r>
      <w:r w:rsidRPr="00D6059F">
        <w:t xml:space="preserve"> </w:t>
      </w:r>
      <w:hyperlink r:id="rId260" w:history="1">
        <w:r w:rsidRPr="00D6059F">
          <w:rPr>
            <w:rStyle w:val="w"/>
            <w:lang w:val="de-DE"/>
          </w:rPr>
          <w:t>Zielfernrohr</w:t>
        </w:r>
      </w:hyperlink>
      <w:r w:rsidRPr="00D6059F">
        <w:rPr>
          <w:rStyle w:val="w"/>
        </w:rPr>
        <w:t xml:space="preserve"> –</w:t>
      </w:r>
      <w:r w:rsidR="009E6669" w:rsidRPr="00026C76">
        <w:rPr>
          <w:rStyle w:val="w"/>
        </w:rPr>
        <w:t xml:space="preserve"> </w:t>
      </w:r>
      <w:r w:rsidRPr="00D6059F">
        <w:rPr>
          <w:rStyle w:val="w"/>
        </w:rPr>
        <w:t>визирная трубка</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Vertikal</w:t>
      </w:r>
      <w:r w:rsidRPr="00D6059F">
        <w:rPr>
          <w:rStyle w:val="w"/>
        </w:rPr>
        <w:t xml:space="preserve"> </w:t>
      </w:r>
      <w:r w:rsidRPr="00D6059F">
        <w:t xml:space="preserve">- </w:t>
      </w:r>
      <w:hyperlink r:id="rId261" w:history="1">
        <w:r w:rsidRPr="00D6059F">
          <w:rPr>
            <w:rStyle w:val="w"/>
            <w:lang w:val="de-DE"/>
          </w:rPr>
          <w:t>Teilkreis</w:t>
        </w:r>
      </w:hyperlink>
      <w:r w:rsidRPr="00D6059F">
        <w:rPr>
          <w:rStyle w:val="w"/>
        </w:rPr>
        <w:t xml:space="preserve"> – вертикальный лимб</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Horizontal</w:t>
      </w:r>
      <w:r w:rsidRPr="00D6059F">
        <w:t>-</w:t>
      </w:r>
      <w:hyperlink r:id="rId262" w:history="1">
        <w:r w:rsidRPr="00D6059F">
          <w:rPr>
            <w:rStyle w:val="w"/>
            <w:lang w:val="de-DE"/>
          </w:rPr>
          <w:t>Teilkreis</w:t>
        </w:r>
      </w:hyperlink>
      <w:r w:rsidRPr="00D6059F">
        <w:rPr>
          <w:rStyle w:val="w"/>
        </w:rPr>
        <w:t xml:space="preserve"> – горизонтальный лимб</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 xml:space="preserve">die Libelle – </w:t>
      </w:r>
      <w:r w:rsidRPr="00D6059F">
        <w:rPr>
          <w:rStyle w:val="w"/>
        </w:rPr>
        <w:t>уровень</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die Ausrichtung – выравнивание</w:t>
      </w:r>
    </w:p>
    <w:p w:rsidR="00273C61" w:rsidRPr="00D6059F" w:rsidRDefault="00273C61" w:rsidP="00273C61">
      <w:pPr>
        <w:pStyle w:val="1f2"/>
        <w:spacing w:before="0" w:after="0" w:line="240" w:lineRule="auto"/>
        <w:ind w:firstLine="284"/>
        <w:jc w:val="both"/>
        <w:rPr>
          <w:lang w:val="de-DE"/>
        </w:rPr>
      </w:pPr>
      <w:r w:rsidRPr="00D6059F">
        <w:rPr>
          <w:rStyle w:val="w"/>
          <w:lang w:val="de-DE"/>
        </w:rPr>
        <w:t>das</w:t>
      </w:r>
      <w:r w:rsidRPr="00D6059F">
        <w:rPr>
          <w:lang w:val="de-DE"/>
        </w:rPr>
        <w:t xml:space="preserve"> </w:t>
      </w:r>
      <w:r w:rsidRPr="00D6059F">
        <w:rPr>
          <w:rStyle w:val="w"/>
          <w:lang w:val="de-DE"/>
        </w:rPr>
        <w:t>Gerät – прибор</w:t>
      </w:r>
    </w:p>
    <w:p w:rsidR="00273C61" w:rsidRPr="00D6059F" w:rsidRDefault="00273C61" w:rsidP="00273C61">
      <w:pPr>
        <w:pStyle w:val="1f2"/>
        <w:spacing w:before="0" w:after="0" w:line="240" w:lineRule="auto"/>
        <w:ind w:firstLine="284"/>
        <w:jc w:val="both"/>
        <w:rPr>
          <w:rStyle w:val="w"/>
          <w:lang w:val="de-DE"/>
        </w:rPr>
      </w:pPr>
      <w:r w:rsidRPr="00D6059F">
        <w:rPr>
          <w:lang w:val="de-DE"/>
        </w:rPr>
        <w:t xml:space="preserve">das </w:t>
      </w:r>
      <w:hyperlink r:id="rId263" w:history="1">
        <w:r w:rsidRPr="00D6059F">
          <w:rPr>
            <w:rStyle w:val="w"/>
            <w:lang w:val="de-DE"/>
          </w:rPr>
          <w:t>Strichkreuz</w:t>
        </w:r>
      </w:hyperlink>
      <w:r w:rsidRPr="00D6059F">
        <w:rPr>
          <w:rStyle w:val="w"/>
          <w:lang w:val="de-DE"/>
        </w:rPr>
        <w:t xml:space="preserve"> – сетка (штрихов)</w:t>
      </w:r>
    </w:p>
    <w:p w:rsidR="00273C61" w:rsidRPr="00D6059F" w:rsidRDefault="00273C61" w:rsidP="00273C61">
      <w:pPr>
        <w:pStyle w:val="1f2"/>
        <w:spacing w:before="0" w:after="0" w:line="240" w:lineRule="auto"/>
        <w:ind w:firstLine="284"/>
        <w:jc w:val="both"/>
        <w:rPr>
          <w:rStyle w:val="w"/>
        </w:rPr>
      </w:pPr>
      <w:r w:rsidRPr="00D6059F">
        <w:rPr>
          <w:rStyle w:val="w"/>
          <w:lang w:val="de-DE"/>
        </w:rPr>
        <w:t>anvisieren</w:t>
      </w:r>
      <w:r w:rsidRPr="00D6059F">
        <w:rPr>
          <w:rStyle w:val="w"/>
        </w:rPr>
        <w:t xml:space="preserve"> – визировать</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Winkel</w:t>
      </w:r>
      <w:r w:rsidRPr="00D6059F">
        <w:rPr>
          <w:rStyle w:val="w"/>
        </w:rPr>
        <w:t xml:space="preserve"> –  угол</w:t>
      </w:r>
    </w:p>
    <w:p w:rsidR="00273C61" w:rsidRPr="00D6059F" w:rsidRDefault="00273C61" w:rsidP="00273C61">
      <w:pPr>
        <w:pStyle w:val="1f2"/>
        <w:spacing w:before="0" w:after="0" w:line="240" w:lineRule="auto"/>
        <w:ind w:firstLine="284"/>
        <w:jc w:val="both"/>
        <w:rPr>
          <w:rStyle w:val="w"/>
        </w:rPr>
      </w:pPr>
      <w:r w:rsidRPr="00D6059F">
        <w:rPr>
          <w:rStyle w:val="w"/>
          <w:lang w:val="de-DE"/>
        </w:rPr>
        <w:t>anzeigen</w:t>
      </w:r>
      <w:r w:rsidRPr="00D6059F">
        <w:rPr>
          <w:rStyle w:val="w"/>
        </w:rPr>
        <w:t xml:space="preserve"> – указывать, показывать</w:t>
      </w:r>
    </w:p>
    <w:p w:rsidR="00273C61" w:rsidRPr="00D6059F" w:rsidRDefault="00273C61" w:rsidP="00273C61">
      <w:pPr>
        <w:pStyle w:val="1f2"/>
        <w:spacing w:before="0" w:after="0" w:line="240" w:lineRule="auto"/>
        <w:ind w:firstLine="284"/>
        <w:jc w:val="both"/>
        <w:rPr>
          <w:rFonts w:eastAsia="Liberation Serif"/>
        </w:rPr>
      </w:pPr>
      <w:r w:rsidRPr="00D6059F">
        <w:rPr>
          <w:rStyle w:val="w"/>
          <w:lang w:val="de-DE"/>
        </w:rPr>
        <w:t>speichern</w:t>
      </w:r>
      <w:r w:rsidRPr="00D6059F">
        <w:rPr>
          <w:rStyle w:val="w"/>
        </w:rPr>
        <w:t xml:space="preserve"> – накапливать, запоминать, хранить (напр. информацию) </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eastAsia="Liberation Serif" w:hAnsi="Times New Roman" w:cs="Times New Roman"/>
          <w:lang w:val="de-DE"/>
        </w:rPr>
        <w:t xml:space="preserve">der </w:t>
      </w:r>
      <w:r w:rsidRPr="00D6059F">
        <w:rPr>
          <w:rStyle w:val="w"/>
          <w:rFonts w:ascii="Times New Roman" w:hAnsi="Times New Roman" w:cs="Times New Roman"/>
          <w:lang w:val="de-DE"/>
        </w:rPr>
        <w:t>Begriff –</w:t>
      </w:r>
      <w:r w:rsidRPr="00D6059F">
        <w:rPr>
          <w:rFonts w:ascii="Times New Roman" w:hAnsi="Times New Roman" w:cs="Times New Roman"/>
          <w:lang w:val="de-DE"/>
        </w:rPr>
        <w:t xml:space="preserve"> </w:t>
      </w:r>
      <w:r w:rsidRPr="00D6059F">
        <w:rPr>
          <w:rStyle w:val="w"/>
          <w:rFonts w:ascii="Times New Roman" w:hAnsi="Times New Roman" w:cs="Times New Roman"/>
        </w:rPr>
        <w:t>понятие</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Bauweise –  </w:t>
      </w:r>
      <w:r w:rsidRPr="00D6059F">
        <w:rPr>
          <w:rStyle w:val="w"/>
          <w:rFonts w:ascii="Times New Roman" w:hAnsi="Times New Roman" w:cs="Times New Roman"/>
        </w:rPr>
        <w:t>устройство</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einteilen – </w:t>
      </w:r>
      <w:r w:rsidRPr="00D6059F">
        <w:rPr>
          <w:rStyle w:val="w"/>
          <w:rFonts w:ascii="Times New Roman" w:hAnsi="Times New Roman" w:cs="Times New Roman"/>
        </w:rPr>
        <w:t>градуировать</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разделять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der Zenitwinkel – </w:t>
      </w:r>
      <w:r w:rsidRPr="00D6059F">
        <w:rPr>
          <w:rStyle w:val="w"/>
          <w:rFonts w:ascii="Times New Roman" w:hAnsi="Times New Roman" w:cs="Times New Roman"/>
        </w:rPr>
        <w:t>зенитный</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угол</w:t>
      </w:r>
    </w:p>
    <w:p w:rsidR="00273C61" w:rsidRPr="00D6059F" w:rsidRDefault="00273C61" w:rsidP="00273C61">
      <w:pPr>
        <w:tabs>
          <w:tab w:val="center" w:pos="2920"/>
        </w:tabs>
        <w:spacing w:after="0" w:line="240" w:lineRule="auto"/>
        <w:ind w:firstLine="284"/>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64" w:history="1">
        <w:r w:rsidRPr="00D6059F">
          <w:rPr>
            <w:rStyle w:val="w"/>
            <w:rFonts w:ascii="Times New Roman" w:hAnsi="Times New Roman" w:cs="Times New Roman"/>
            <w:lang w:val="de-DE"/>
          </w:rPr>
          <w:t>Steigung</w:t>
        </w:r>
      </w:hyperlink>
      <w:r w:rsidRPr="00D6059F">
        <w:rPr>
          <w:rStyle w:val="w"/>
          <w:rFonts w:ascii="Times New Roman" w:hAnsi="Times New Roman" w:cs="Times New Roman"/>
          <w:lang w:val="de-DE"/>
        </w:rPr>
        <w:t xml:space="preserve"> – подъём</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t xml:space="preserve">der </w:t>
      </w:r>
      <w:r w:rsidRPr="00D6059F">
        <w:rPr>
          <w:rStyle w:val="w"/>
          <w:rFonts w:ascii="Times New Roman" w:hAnsi="Times New Roman" w:cs="Times New Roman"/>
          <w:lang w:val="de-DE"/>
        </w:rPr>
        <w:t>Vorläufer – предшественник</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65" w:history="1">
        <w:r w:rsidRPr="00D6059F">
          <w:rPr>
            <w:rStyle w:val="w"/>
            <w:rFonts w:ascii="Times New Roman" w:hAnsi="Times New Roman" w:cs="Times New Roman"/>
            <w:lang w:val="de-DE"/>
          </w:rPr>
          <w:t>Dioptra</w:t>
        </w:r>
      </w:hyperlink>
      <w:r w:rsidRPr="00D6059F">
        <w:rPr>
          <w:rStyle w:val="w"/>
          <w:rFonts w:ascii="Times New Roman" w:hAnsi="Times New Roman" w:cs="Times New Roman"/>
          <w:lang w:val="de-DE"/>
        </w:rPr>
        <w:t xml:space="preserve"> – </w:t>
      </w:r>
      <w:r w:rsidRPr="00D6059F">
        <w:rPr>
          <w:rStyle w:val="w"/>
          <w:rFonts w:ascii="Times New Roman" w:hAnsi="Times New Roman" w:cs="Times New Roman"/>
        </w:rPr>
        <w:t>диоптра</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der Repetitionstheodolit – </w:t>
      </w:r>
      <w:r w:rsidRPr="00D6059F">
        <w:rPr>
          <w:rStyle w:val="w"/>
          <w:rFonts w:ascii="Times New Roman" w:hAnsi="Times New Roman" w:cs="Times New Roman"/>
        </w:rPr>
        <w:t>повторительный</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теодолит</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Addition</w:t>
      </w:r>
      <w:r w:rsidRPr="00D6059F">
        <w:rPr>
          <w:rStyle w:val="w"/>
          <w:rFonts w:ascii="Times New Roman" w:hAnsi="Times New Roman" w:cs="Times New Roman"/>
        </w:rPr>
        <w:t xml:space="preserve"> – сложение, прибавление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lastRenderedPageBreak/>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Messgenauigkeit</w:t>
      </w:r>
      <w:r w:rsidRPr="00D6059F">
        <w:rPr>
          <w:rStyle w:val="w"/>
          <w:rFonts w:ascii="Times New Roman" w:hAnsi="Times New Roman" w:cs="Times New Roman"/>
        </w:rPr>
        <w:t xml:space="preserve"> – точность измерения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Entfernungsmessung</w:t>
      </w:r>
      <w:r w:rsidRPr="00D6059F">
        <w:rPr>
          <w:rStyle w:val="w"/>
          <w:rFonts w:ascii="Times New Roman" w:hAnsi="Times New Roman" w:cs="Times New Roman"/>
        </w:rPr>
        <w:t xml:space="preserve"> – измерение дальности</w:t>
      </w:r>
    </w:p>
    <w:p w:rsidR="00273C61" w:rsidRPr="009E6669"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Kurve</w:t>
      </w:r>
      <w:r w:rsidRPr="00D6059F">
        <w:rPr>
          <w:rStyle w:val="w"/>
          <w:rFonts w:ascii="Times New Roman" w:hAnsi="Times New Roman" w:cs="Times New Roman"/>
        </w:rPr>
        <w:t xml:space="preserve"> – поворот</w:t>
      </w:r>
      <w:r w:rsidR="009E6669">
        <w:rPr>
          <w:rStyle w:val="w"/>
          <w:rFonts w:ascii="Times New Roman" w:hAnsi="Times New Roman" w:cs="Times New Roman"/>
        </w:rPr>
        <w:t>, кривая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Gesichtsfeld</w:t>
      </w:r>
      <w:r w:rsidRPr="00D6059F">
        <w:rPr>
          <w:rStyle w:val="w"/>
          <w:rFonts w:ascii="Times New Roman" w:hAnsi="Times New Roman" w:cs="Times New Roman"/>
        </w:rPr>
        <w:t xml:space="preserve"> – поле зрения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D6059F">
        <w:rPr>
          <w:rFonts w:ascii="Times New Roman" w:hAnsi="Times New Roman" w:cs="Times New Roman"/>
        </w:rPr>
        <w:t xml:space="preserve"> </w:t>
      </w:r>
      <w:r w:rsidRPr="00D6059F">
        <w:rPr>
          <w:rStyle w:val="w"/>
          <w:rFonts w:ascii="Times New Roman" w:hAnsi="Times New Roman" w:cs="Times New Roman"/>
          <w:lang w:val="de-DE"/>
        </w:rPr>
        <w:t>Theodolitunterbau</w:t>
      </w:r>
      <w:r w:rsidRPr="00D6059F">
        <w:rPr>
          <w:rStyle w:val="w"/>
          <w:rFonts w:ascii="Times New Roman" w:hAnsi="Times New Roman" w:cs="Times New Roman"/>
        </w:rPr>
        <w:t xml:space="preserve"> – подставка теодолита</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enthalten</w:t>
      </w:r>
      <w:r w:rsidRPr="00D6059F">
        <w:rPr>
          <w:rStyle w:val="w"/>
          <w:rFonts w:ascii="Times New Roman" w:hAnsi="Times New Roman" w:cs="Times New Roman"/>
        </w:rPr>
        <w:t xml:space="preserve"> – содержать</w:t>
      </w:r>
    </w:p>
    <w:p w:rsidR="00273C61" w:rsidRPr="00026C76"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026C76">
        <w:rPr>
          <w:rFonts w:ascii="Times New Roman" w:hAnsi="Times New Roman" w:cs="Times New Roman"/>
        </w:rPr>
        <w:t xml:space="preserve"> </w:t>
      </w:r>
      <w:r w:rsidRPr="00D6059F">
        <w:rPr>
          <w:rStyle w:val="w"/>
          <w:rFonts w:ascii="Times New Roman" w:hAnsi="Times New Roman" w:cs="Times New Roman"/>
          <w:lang w:val="de-DE"/>
        </w:rPr>
        <w:t>Vertikalachse</w:t>
      </w:r>
      <w:r w:rsidRPr="00026C76">
        <w:rPr>
          <w:rStyle w:val="w"/>
          <w:rFonts w:ascii="Times New Roman" w:hAnsi="Times New Roman" w:cs="Times New Roman"/>
        </w:rPr>
        <w:t xml:space="preserve"> – вертикальная ось</w:t>
      </w:r>
    </w:p>
    <w:p w:rsidR="00273C61" w:rsidRPr="00026C76"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026C76">
        <w:rPr>
          <w:rFonts w:ascii="Times New Roman" w:hAnsi="Times New Roman" w:cs="Times New Roman"/>
        </w:rPr>
        <w:t xml:space="preserve"> </w:t>
      </w:r>
      <w:r w:rsidRPr="00D6059F">
        <w:rPr>
          <w:rStyle w:val="w"/>
          <w:rFonts w:ascii="Times New Roman" w:hAnsi="Times New Roman" w:cs="Times New Roman"/>
          <w:lang w:val="de-DE"/>
        </w:rPr>
        <w:t>Oberbau</w:t>
      </w:r>
      <w:r w:rsidRPr="00026C76">
        <w:rPr>
          <w:rStyle w:val="w"/>
          <w:rFonts w:ascii="Times New Roman" w:hAnsi="Times New Roman" w:cs="Times New Roman"/>
        </w:rPr>
        <w:t xml:space="preserve"> – надстройка</w:t>
      </w:r>
    </w:p>
    <w:p w:rsidR="00273C61" w:rsidRPr="00CA36E9"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die</w:t>
      </w:r>
      <w:r w:rsidRPr="00CA36E9">
        <w:rPr>
          <w:rStyle w:val="w"/>
          <w:rFonts w:ascii="Times New Roman" w:hAnsi="Times New Roman" w:cs="Times New Roman"/>
        </w:rPr>
        <w:t xml:space="preserve"> </w:t>
      </w:r>
      <w:r w:rsidRPr="00D6059F">
        <w:rPr>
          <w:rStyle w:val="w"/>
          <w:rFonts w:ascii="Times New Roman" w:hAnsi="Times New Roman" w:cs="Times New Roman"/>
          <w:lang w:val="de-DE"/>
        </w:rPr>
        <w:t>St</w:t>
      </w:r>
      <w:r w:rsidRPr="00CA36E9">
        <w:rPr>
          <w:rStyle w:val="w"/>
          <w:rFonts w:ascii="Times New Roman" w:hAnsi="Times New Roman" w:cs="Times New Roman"/>
        </w:rPr>
        <w:t>ü</w:t>
      </w:r>
      <w:r w:rsidRPr="00D6059F">
        <w:rPr>
          <w:rStyle w:val="w"/>
          <w:rFonts w:ascii="Times New Roman" w:hAnsi="Times New Roman" w:cs="Times New Roman"/>
          <w:lang w:val="de-DE"/>
        </w:rPr>
        <w:t>tze</w:t>
      </w:r>
      <w:r w:rsidRPr="00CA36E9">
        <w:rPr>
          <w:rStyle w:val="w"/>
          <w:rFonts w:ascii="Times New Roman" w:hAnsi="Times New Roman" w:cs="Times New Roman"/>
        </w:rPr>
        <w:t xml:space="preserve"> – </w:t>
      </w:r>
      <w:r w:rsidRPr="00D6059F">
        <w:rPr>
          <w:rStyle w:val="w"/>
          <w:rFonts w:ascii="Times New Roman" w:hAnsi="Times New Roman" w:cs="Times New Roman"/>
        </w:rPr>
        <w:t>опора</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266" w:history="1">
        <w:r w:rsidRPr="00D6059F">
          <w:rPr>
            <w:rStyle w:val="w"/>
            <w:rFonts w:ascii="Times New Roman" w:hAnsi="Times New Roman" w:cs="Times New Roman"/>
            <w:lang w:val="de-DE"/>
          </w:rPr>
          <w:t>Kippachse</w:t>
        </w:r>
      </w:hyperlink>
      <w:r w:rsidRPr="00D6059F">
        <w:rPr>
          <w:rStyle w:val="w"/>
          <w:rFonts w:ascii="Times New Roman" w:hAnsi="Times New Roman" w:cs="Times New Roman"/>
        </w:rPr>
        <w:t xml:space="preserve"> – ось вращения трубы; горизонтальная ось </w:t>
      </w:r>
    </w:p>
    <w:p w:rsidR="00273C61" w:rsidRPr="00D6059F"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das</w:t>
      </w:r>
      <w:r w:rsidRPr="00D6059F">
        <w:rPr>
          <w:rFonts w:ascii="Times New Roman" w:hAnsi="Times New Roman" w:cs="Times New Roman"/>
        </w:rPr>
        <w:t xml:space="preserve"> </w:t>
      </w:r>
      <w:r w:rsidRPr="00D6059F">
        <w:rPr>
          <w:rStyle w:val="w"/>
          <w:rFonts w:ascii="Times New Roman" w:hAnsi="Times New Roman" w:cs="Times New Roman"/>
          <w:lang w:val="de-DE"/>
        </w:rPr>
        <w:t>Fernrohr</w:t>
      </w:r>
      <w:r w:rsidRPr="00D6059F">
        <w:rPr>
          <w:rStyle w:val="w"/>
          <w:rFonts w:ascii="Times New Roman" w:hAnsi="Times New Roman" w:cs="Times New Roman"/>
        </w:rPr>
        <w:t xml:space="preserve"> – зрительная труба</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Kreisablesung</w:t>
      </w:r>
      <w:r w:rsidRPr="00D6059F">
        <w:rPr>
          <w:rStyle w:val="w"/>
          <w:rFonts w:ascii="Times New Roman" w:hAnsi="Times New Roman" w:cs="Times New Roman"/>
        </w:rPr>
        <w:t xml:space="preserve"> – отсчет по кругу</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Zielachse</w:t>
      </w:r>
      <w:r w:rsidRPr="00D6059F">
        <w:rPr>
          <w:rStyle w:val="w"/>
          <w:rFonts w:ascii="Times New Roman" w:hAnsi="Times New Roman" w:cs="Times New Roman"/>
        </w:rPr>
        <w:t xml:space="preserve"> – ось визирования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Fu</w:t>
      </w:r>
      <w:r w:rsidRPr="00D6059F">
        <w:rPr>
          <w:rStyle w:val="w"/>
          <w:rFonts w:ascii="Times New Roman" w:hAnsi="Times New Roman" w:cs="Times New Roman"/>
        </w:rPr>
        <w:t>ß</w:t>
      </w:r>
      <w:r w:rsidRPr="00D6059F">
        <w:rPr>
          <w:rStyle w:val="w"/>
          <w:rFonts w:ascii="Times New Roman" w:hAnsi="Times New Roman" w:cs="Times New Roman"/>
          <w:lang w:val="de-DE"/>
        </w:rPr>
        <w:t>schraube</w:t>
      </w:r>
      <w:r w:rsidRPr="00D6059F">
        <w:rPr>
          <w:rStyle w:val="w"/>
          <w:rFonts w:ascii="Times New Roman" w:hAnsi="Times New Roman" w:cs="Times New Roman"/>
        </w:rPr>
        <w:t xml:space="preserve"> – кронштейн с резьбой</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das Verschieben – </w:t>
      </w:r>
      <w:r w:rsidRPr="00D6059F">
        <w:rPr>
          <w:rStyle w:val="w"/>
          <w:rFonts w:ascii="Times New Roman" w:hAnsi="Times New Roman" w:cs="Times New Roman"/>
        </w:rPr>
        <w:t>смещение</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сдвиг</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der Stativteller – </w:t>
      </w:r>
      <w:r w:rsidRPr="00D6059F">
        <w:rPr>
          <w:rStyle w:val="w"/>
          <w:rFonts w:ascii="Times New Roman" w:hAnsi="Times New Roman" w:cs="Times New Roman"/>
        </w:rPr>
        <w:t>тарелка</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штатива</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waagrecht – </w:t>
      </w:r>
      <w:r w:rsidRPr="00D6059F">
        <w:rPr>
          <w:rStyle w:val="w"/>
          <w:rFonts w:ascii="Times New Roman" w:hAnsi="Times New Roman" w:cs="Times New Roman"/>
        </w:rPr>
        <w:t>горизонтальный</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Neigungskompensation – </w:t>
      </w:r>
      <w:r w:rsidRPr="00D6059F">
        <w:rPr>
          <w:rStyle w:val="w"/>
          <w:rFonts w:ascii="Times New Roman" w:hAnsi="Times New Roman" w:cs="Times New Roman"/>
        </w:rPr>
        <w:t>выравнивание</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уклона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 xml:space="preserve">das Passageninstrument – </w:t>
      </w:r>
      <w:r w:rsidRPr="00D6059F">
        <w:rPr>
          <w:rStyle w:val="w"/>
          <w:rFonts w:ascii="Times New Roman" w:hAnsi="Times New Roman" w:cs="Times New Roman"/>
        </w:rPr>
        <w:t>пассажный</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инструмент</w:t>
      </w:r>
      <w:r w:rsidRPr="00D6059F">
        <w:rPr>
          <w:rStyle w:val="w"/>
          <w:rFonts w:ascii="Times New Roman" w:hAnsi="Times New Roman" w:cs="Times New Roman"/>
          <w:lang w:val="de-DE"/>
        </w:rPr>
        <w:t xml:space="preserve"> </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1. 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1. Wo findet Verwendung der</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Theodolit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Welcher </w:t>
      </w:r>
      <w:r w:rsidRPr="00D6059F">
        <w:rPr>
          <w:rStyle w:val="w"/>
          <w:rFonts w:ascii="Times New Roman" w:hAnsi="Times New Roman" w:cs="Times New Roman"/>
          <w:bCs/>
          <w:lang w:val="de-DE"/>
        </w:rPr>
        <w:t>Theodolit</w:t>
      </w:r>
      <w:r w:rsidRPr="00D6059F">
        <w:rPr>
          <w:rStyle w:val="w"/>
          <w:rFonts w:ascii="Times New Roman" w:hAnsi="Times New Roman" w:cs="Times New Roman"/>
          <w:lang w:val="de-DE"/>
        </w:rPr>
        <w:t xml:space="preserve"> wird vornehmlich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Bergbau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eingesetzt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Woraus </w:t>
      </w:r>
      <w:r w:rsidRPr="00D6059F">
        <w:rPr>
          <w:rStyle w:val="w"/>
          <w:rFonts w:ascii="Times New Roman" w:hAnsi="Times New Roman" w:cs="Times New Roman"/>
          <w:lang w:val="de-DE"/>
        </w:rPr>
        <w:t>besteht</w:t>
      </w:r>
      <w:r w:rsidRPr="00D6059F">
        <w:rPr>
          <w:rFonts w:ascii="Times New Roman" w:hAnsi="Times New Roman" w:cs="Times New Roman"/>
          <w:lang w:val="de-DE"/>
        </w:rPr>
        <w:t xml:space="preserve"> e</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4. Wozu dienen die </w:t>
      </w:r>
      <w:hyperlink r:id="rId267" w:history="1">
        <w:r w:rsidRPr="00D6059F">
          <w:rPr>
            <w:rStyle w:val="w"/>
            <w:rFonts w:ascii="Times New Roman" w:hAnsi="Times New Roman" w:cs="Times New Roman"/>
            <w:lang w:val="de-DE"/>
          </w:rPr>
          <w:t>Libellen</w:t>
        </w:r>
      </w:hyperlink>
      <w:r w:rsidRPr="00D6059F">
        <w:rPr>
          <w:rStyle w:val="w"/>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5. Womit wird ein Ziel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anvisiert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bCs/>
          <w:lang w:val="de-DE"/>
        </w:rPr>
      </w:pPr>
      <w:r w:rsidRPr="00D6059F">
        <w:rPr>
          <w:rFonts w:ascii="Times New Roman" w:hAnsi="Times New Roman" w:cs="Times New Roman"/>
          <w:lang w:val="de-DE"/>
        </w:rPr>
        <w:t>6. Wie ist d</w:t>
      </w:r>
      <w:r w:rsidRPr="00D6059F">
        <w:rPr>
          <w:rStyle w:val="w"/>
          <w:rFonts w:ascii="Times New Roman" w:hAnsi="Times New Roman" w:cs="Times New Roman"/>
          <w:lang w:val="de-DE"/>
        </w:rPr>
        <w:t>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Herkunft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Begriffs</w:t>
      </w:r>
      <w:r w:rsidRPr="00D6059F">
        <w:rPr>
          <w:rStyle w:val="w"/>
          <w:rFonts w:ascii="Times New Roman" w:hAnsi="Times New Roman" w:cs="Times New Roman"/>
          <w:bCs/>
          <w:lang w:val="de-DE"/>
        </w:rPr>
        <w:t xml:space="preserve"> „Theodolit“?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Cs/>
          <w:lang w:val="de-DE"/>
        </w:rPr>
        <w:t xml:space="preserve">7. Welche </w:t>
      </w:r>
      <w:r w:rsidRPr="00D6059F">
        <w:rPr>
          <w:rStyle w:val="w"/>
          <w:rFonts w:ascii="Times New Roman" w:hAnsi="Times New Roman" w:cs="Times New Roman"/>
          <w:lang w:val="de-DE"/>
        </w:rPr>
        <w:t>Vorläufer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 können sie nennen?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8. Wodurch ließ</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b</w:t>
      </w:r>
      <w:r w:rsidRPr="00D6059F">
        <w:rPr>
          <w:rStyle w:val="w"/>
          <w:rFonts w:ascii="Times New Roman" w:hAnsi="Times New Roman" w:cs="Times New Roman"/>
          <w:lang w:val="de-DE"/>
        </w:rPr>
        <w:t>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Repetitionstheodolit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erhöhen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w:t>
      </w:r>
      <w:r w:rsidRPr="00D6059F">
        <w:rPr>
          <w:rStyle w:val="w"/>
          <w:rFonts w:ascii="Times New Roman" w:hAnsi="Times New Roman" w:cs="Times New Roman"/>
          <w:lang w:val="de-DE"/>
        </w:rPr>
        <w:t>Wonach werden die Theodolite unterschieden?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10. Welche Geräte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ähnlich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gebaut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эквиваленты к следующим словам.</w:t>
      </w:r>
    </w:p>
    <w:p w:rsidR="00273C61" w:rsidRPr="00D6059F" w:rsidRDefault="00273C61" w:rsidP="00273C61">
      <w:pPr>
        <w:pStyle w:val="1f2"/>
        <w:spacing w:before="0" w:after="0" w:line="240" w:lineRule="auto"/>
        <w:ind w:firstLine="284"/>
        <w:jc w:val="both"/>
        <w:rPr>
          <w:bCs/>
        </w:rPr>
      </w:pPr>
      <w:r w:rsidRPr="00D6059F">
        <w:rPr>
          <w:bCs/>
        </w:rPr>
        <w:t>1.</w:t>
      </w:r>
      <w:r w:rsidRPr="00D6059F">
        <w:rPr>
          <w:rFonts w:eastAsia="Liberation Serif"/>
        </w:rPr>
        <w:t xml:space="preserve"> </w:t>
      </w:r>
      <w:r w:rsidRPr="00D6059F">
        <w:rPr>
          <w:rStyle w:val="w"/>
          <w:lang w:val="de-DE"/>
        </w:rPr>
        <w:t>das</w:t>
      </w:r>
      <w:r w:rsidRPr="00D6059F">
        <w:t xml:space="preserve"> </w:t>
      </w:r>
      <w:r w:rsidRPr="00D6059F">
        <w:rPr>
          <w:rStyle w:val="w"/>
          <w:lang w:val="de-DE"/>
        </w:rPr>
        <w:t>Ger</w:t>
      </w:r>
      <w:r w:rsidRPr="00D6059F">
        <w:rPr>
          <w:rStyle w:val="w"/>
        </w:rPr>
        <w:t>ä</w:t>
      </w:r>
      <w:r w:rsidRPr="00D6059F">
        <w:rPr>
          <w:rStyle w:val="w"/>
          <w:lang w:val="de-DE"/>
        </w:rPr>
        <w:t>t</w:t>
      </w:r>
      <w:r w:rsidRPr="00D6059F">
        <w:rPr>
          <w:rStyle w:val="w"/>
        </w:rPr>
        <w:t xml:space="preserve">  </w:t>
      </w:r>
      <w:r w:rsidRPr="00D6059F">
        <w:rPr>
          <w:rFonts w:eastAsia="Liberation Serif"/>
        </w:rPr>
        <w:t xml:space="preserve">                                                 </w:t>
      </w:r>
      <w:r w:rsidRPr="00D6059F">
        <w:rPr>
          <w:rFonts w:eastAsia="Liberation Serif"/>
          <w:lang w:val="de-DE"/>
        </w:rPr>
        <w:t>a</w:t>
      </w:r>
      <w:r w:rsidRPr="00D6059F">
        <w:rPr>
          <w:rFonts w:eastAsia="Liberation Serif"/>
        </w:rPr>
        <w:t>.</w:t>
      </w:r>
      <w:r w:rsidRPr="00D6059F">
        <w:rPr>
          <w:rStyle w:val="w"/>
        </w:rPr>
        <w:t xml:space="preserve"> зрительная труба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6059F">
        <w:rPr>
          <w:rStyle w:val="13"/>
          <w:rFonts w:ascii="Times New Roman" w:hAnsi="Times New Roman" w:cs="Times New Roman"/>
          <w:b w:val="0"/>
          <w:bCs w:val="0"/>
        </w:rPr>
        <w:t xml:space="preserve"> </w:t>
      </w:r>
      <w:r w:rsidRPr="00D6059F">
        <w:rPr>
          <w:rFonts w:ascii="Times New Roman" w:eastAsia="Liberation Serif" w:hAnsi="Times New Roman" w:cs="Times New Roman"/>
          <w:lang w:val="de-DE"/>
        </w:rPr>
        <w:t>der</w:t>
      </w:r>
      <w:r w:rsidRPr="00D6059F">
        <w:rPr>
          <w:rFonts w:ascii="Times New Roman" w:eastAsia="Liberation Serif" w:hAnsi="Times New Roman" w:cs="Times New Roman"/>
        </w:rPr>
        <w:t xml:space="preserve"> </w:t>
      </w:r>
      <w:r w:rsidRPr="00D6059F">
        <w:rPr>
          <w:rStyle w:val="w"/>
          <w:rFonts w:ascii="Times New Roman" w:hAnsi="Times New Roman" w:cs="Times New Roman"/>
          <w:lang w:val="de-DE"/>
        </w:rPr>
        <w:t>Begriff</w:t>
      </w:r>
      <w:r w:rsidRPr="00D6059F">
        <w:rPr>
          <w:rStyle w:val="w"/>
          <w:rFonts w:ascii="Times New Roman" w:hAnsi="Times New Roman" w:cs="Times New Roman"/>
        </w:rPr>
        <w:t xml:space="preserve"> </w:t>
      </w:r>
      <w:r w:rsidRPr="00D6059F">
        <w:rPr>
          <w:rFonts w:ascii="Times New Roman" w:hAnsi="Times New Roman" w:cs="Times New Roman"/>
        </w:rPr>
        <w:t xml:space="preserve"> </w:t>
      </w:r>
      <w:r w:rsidRPr="00D6059F">
        <w:rPr>
          <w:rStyle w:val="13"/>
          <w:rFonts w:ascii="Times New Roman" w:hAnsi="Times New Roman" w:cs="Times New Roman"/>
          <w:b w:val="0"/>
          <w:bCs w:val="0"/>
        </w:rPr>
        <w:t xml:space="preserve">                                               </w:t>
      </w:r>
      <w:r w:rsidRPr="00D6059F">
        <w:rPr>
          <w:rStyle w:val="13"/>
          <w:rFonts w:ascii="Times New Roman" w:hAnsi="Times New Roman" w:cs="Times New Roman"/>
          <w:b w:val="0"/>
          <w:bCs w:val="0"/>
          <w:lang w:val="de-DE"/>
        </w:rPr>
        <w:t>b</w:t>
      </w:r>
      <w:r w:rsidRPr="00D6059F">
        <w:rPr>
          <w:rStyle w:val="13"/>
          <w:rFonts w:ascii="Times New Roman" w:hAnsi="Times New Roman" w:cs="Times New Roman"/>
          <w:b w:val="0"/>
          <w:bCs w:val="0"/>
        </w:rPr>
        <w:t>.</w:t>
      </w:r>
      <w:r w:rsidRPr="00D6059F">
        <w:rPr>
          <w:rFonts w:ascii="Times New Roman" w:eastAsia="Liberation Serif" w:hAnsi="Times New Roman" w:cs="Times New Roman"/>
        </w:rPr>
        <w:t xml:space="preserve"> </w:t>
      </w:r>
      <w:r w:rsidRPr="00D6059F">
        <w:rPr>
          <w:rStyle w:val="w"/>
          <w:rFonts w:ascii="Times New Roman" w:hAnsi="Times New Roman" w:cs="Times New Roman"/>
        </w:rPr>
        <w:t>горное дело</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Fernrohr  </w:t>
      </w:r>
      <w:r w:rsidRPr="00D6059F">
        <w:rPr>
          <w:rFonts w:ascii="Times New Roman" w:eastAsia="Liberation Serif" w:hAnsi="Times New Roman" w:cs="Times New Roman"/>
          <w:lang w:val="de-DE"/>
        </w:rPr>
        <w:t xml:space="preserve">                                            c. </w:t>
      </w:r>
      <w:r w:rsidRPr="00D6059F">
        <w:rPr>
          <w:rFonts w:ascii="Times New Roman" w:hAnsi="Times New Roman" w:cs="Times New Roman"/>
        </w:rPr>
        <w:t>отвесный</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lang w:val="de-DE"/>
        </w:rPr>
        <w:t xml:space="preserve">das Verschieben  </w:t>
      </w:r>
      <w:r w:rsidRPr="00D6059F">
        <w:rPr>
          <w:rFonts w:eastAsia="Liberation Serif"/>
          <w:lang w:val="de-DE"/>
        </w:rPr>
        <w:t xml:space="preserve">                                      d. </w:t>
      </w:r>
      <w:r w:rsidRPr="00D6059F">
        <w:rPr>
          <w:rStyle w:val="w"/>
        </w:rPr>
        <w:t>устройство</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lastRenderedPageBreak/>
        <w:t>5.</w:t>
      </w:r>
      <w:r w:rsidRPr="00D6059F">
        <w:rPr>
          <w:rFonts w:ascii="Times New Roman" w:eastAsia="Liberation Serif" w:hAnsi="Times New Roman" w:cs="Times New Roman"/>
          <w:lang w:val="de-DE"/>
        </w:rPr>
        <w:t xml:space="preserve"> </w:t>
      </w:r>
      <w:r w:rsidRPr="00D6059F">
        <w:rPr>
          <w:rFonts w:ascii="Times New Roman" w:hAnsi="Times New Roman" w:cs="Times New Roman"/>
          <w:bCs/>
          <w:lang w:val="de-DE"/>
        </w:rPr>
        <w:t xml:space="preserve">der </w:t>
      </w:r>
      <w:r w:rsidRPr="00D6059F">
        <w:rPr>
          <w:rStyle w:val="w"/>
          <w:rFonts w:ascii="Times New Roman" w:hAnsi="Times New Roman" w:cs="Times New Roman"/>
          <w:lang w:val="de-DE"/>
        </w:rPr>
        <w:t xml:space="preserve">Vorläufer  </w:t>
      </w:r>
      <w:r w:rsidRPr="00D6059F">
        <w:rPr>
          <w:rFonts w:ascii="Times New Roman" w:eastAsia="Liberation Serif" w:hAnsi="Times New Roman" w:cs="Times New Roman"/>
          <w:lang w:val="de-DE"/>
        </w:rPr>
        <w:t xml:space="preserve">                                           e. </w:t>
      </w:r>
      <w:r w:rsidRPr="00D6059F">
        <w:rPr>
          <w:rStyle w:val="w"/>
          <w:rFonts w:ascii="Times New Roman" w:hAnsi="Times New Roman" w:cs="Times New Roman"/>
        </w:rPr>
        <w:t>прибор</w:t>
      </w:r>
    </w:p>
    <w:p w:rsidR="00273C61" w:rsidRPr="00D6059F" w:rsidRDefault="00273C61" w:rsidP="00273C61">
      <w:pPr>
        <w:pStyle w:val="1f2"/>
        <w:spacing w:before="0" w:after="0" w:line="240" w:lineRule="auto"/>
        <w:ind w:firstLine="284"/>
        <w:jc w:val="both"/>
        <w:rPr>
          <w:bCs/>
          <w:lang w:val="de-DE"/>
        </w:rPr>
      </w:pPr>
      <w:r w:rsidRPr="00D6059F">
        <w:rPr>
          <w:bCs/>
          <w:lang w:val="de-DE"/>
        </w:rPr>
        <w:t>6.</w:t>
      </w:r>
      <w:r w:rsidRPr="00D6059F">
        <w:rPr>
          <w:rStyle w:val="w"/>
          <w:lang w:val="de-DE"/>
        </w:rPr>
        <w:t xml:space="preserve"> der Bergbau  </w:t>
      </w:r>
      <w:r w:rsidRPr="00D6059F">
        <w:rPr>
          <w:rFonts w:eastAsia="Liberation Serif"/>
          <w:lang w:val="de-DE"/>
        </w:rPr>
        <w:t xml:space="preserve">                                             f.</w:t>
      </w:r>
      <w:r w:rsidRPr="00D6059F">
        <w:rPr>
          <w:rStyle w:val="w"/>
          <w:lang w:val="de-DE"/>
        </w:rPr>
        <w:t xml:space="preserve"> </w:t>
      </w:r>
      <w:r w:rsidRPr="00D6059F">
        <w:rPr>
          <w:rStyle w:val="w"/>
        </w:rPr>
        <w:t>угол</w:t>
      </w:r>
    </w:p>
    <w:p w:rsidR="00273C61" w:rsidRPr="00D6059F" w:rsidRDefault="00273C61" w:rsidP="00273C61">
      <w:pPr>
        <w:pStyle w:val="1f2"/>
        <w:spacing w:before="0" w:after="0" w:line="240" w:lineRule="auto"/>
        <w:ind w:firstLine="284"/>
        <w:jc w:val="both"/>
        <w:rPr>
          <w:bCs/>
        </w:rPr>
      </w:pPr>
      <w:r w:rsidRPr="00D6059F">
        <w:rPr>
          <w:bCs/>
        </w:rPr>
        <w:t>7.</w:t>
      </w:r>
      <w:r w:rsidRPr="00D6059F">
        <w:rPr>
          <w:rFonts w:eastAsia="Liberation Serif"/>
        </w:rPr>
        <w:t xml:space="preserve"> </w:t>
      </w:r>
      <w:r w:rsidRPr="00D6059F">
        <w:rPr>
          <w:rStyle w:val="w"/>
          <w:lang w:val="de-DE"/>
        </w:rPr>
        <w:t>die</w:t>
      </w:r>
      <w:r w:rsidRPr="00D6059F">
        <w:rPr>
          <w:rStyle w:val="w"/>
        </w:rPr>
        <w:t xml:space="preserve"> </w:t>
      </w:r>
      <w:r w:rsidRPr="00D6059F">
        <w:rPr>
          <w:rStyle w:val="w"/>
          <w:lang w:val="de-DE"/>
        </w:rPr>
        <w:t>Libelle</w:t>
      </w:r>
      <w:r w:rsidRPr="00D6059F">
        <w:rPr>
          <w:rStyle w:val="w"/>
        </w:rPr>
        <w:t xml:space="preserve">  </w:t>
      </w:r>
      <w:r w:rsidRPr="00D6059F">
        <w:rPr>
          <w:rFonts w:eastAsia="Liberation Serif"/>
        </w:rPr>
        <w:t xml:space="preserve">                                                </w:t>
      </w:r>
      <w:r w:rsidRPr="00D6059F">
        <w:rPr>
          <w:rFonts w:eastAsia="Liberation Serif"/>
          <w:lang w:val="de-DE"/>
        </w:rPr>
        <w:t>g</w:t>
      </w:r>
      <w:r w:rsidRPr="00D6059F">
        <w:rPr>
          <w:rFonts w:eastAsia="Liberation Serif"/>
        </w:rPr>
        <w:t>.</w:t>
      </w:r>
      <w:r w:rsidRPr="00D6059F">
        <w:rPr>
          <w:rStyle w:val="w"/>
        </w:rPr>
        <w:t xml:space="preserve"> предшественник</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8. </w:t>
      </w:r>
      <w:r w:rsidRPr="00D6059F">
        <w:rPr>
          <w:rStyle w:val="w"/>
          <w:rFonts w:ascii="Times New Roman" w:hAnsi="Times New Roman" w:cs="Times New Roman"/>
          <w:lang w:val="de-DE"/>
        </w:rPr>
        <w:t>waagrecht</w:t>
      </w:r>
      <w:r w:rsidRPr="00D6059F">
        <w:rPr>
          <w:rStyle w:val="w"/>
          <w:rFonts w:ascii="Times New Roman" w:hAnsi="Times New Roman" w:cs="Times New Roman"/>
        </w:rPr>
        <w:t xml:space="preserve">  </w:t>
      </w:r>
      <w:r w:rsidRPr="00D6059F">
        <w:rPr>
          <w:rFonts w:ascii="Times New Roman" w:hAnsi="Times New Roman" w:cs="Times New Roman"/>
          <w:bCs/>
        </w:rPr>
        <w:t xml:space="preserve">                                                 </w:t>
      </w:r>
      <w:r w:rsidRPr="00D6059F">
        <w:rPr>
          <w:rFonts w:ascii="Times New Roman" w:eastAsia="Liberation Serif" w:hAnsi="Times New Roman" w:cs="Times New Roman"/>
          <w:lang w:val="de-DE"/>
        </w:rPr>
        <w:t>h</w:t>
      </w:r>
      <w:r w:rsidRPr="00D6059F">
        <w:rPr>
          <w:rFonts w:ascii="Times New Roman" w:eastAsia="Liberation Serif" w:hAnsi="Times New Roman" w:cs="Times New Roman"/>
        </w:rPr>
        <w:t>.</w:t>
      </w:r>
      <w:r w:rsidRPr="00D6059F">
        <w:rPr>
          <w:rStyle w:val="13"/>
          <w:rFonts w:ascii="Times New Roman" w:eastAsia="Arial Unicode MS" w:hAnsi="Times New Roman" w:cs="Times New Roman"/>
          <w:b w:val="0"/>
          <w:bCs w:val="0"/>
        </w:rPr>
        <w:t xml:space="preserve"> </w:t>
      </w:r>
      <w:r w:rsidRPr="00D6059F">
        <w:rPr>
          <w:rStyle w:val="w"/>
          <w:rFonts w:ascii="Times New Roman" w:hAnsi="Times New Roman" w:cs="Times New Roman"/>
        </w:rPr>
        <w:t>поворот</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9.</w:t>
      </w:r>
      <w:r w:rsidRPr="00D6059F">
        <w:rPr>
          <w:rStyle w:val="13"/>
          <w:rFonts w:ascii="Times New Roman" w:eastAsia="Arial Unicode MS" w:hAnsi="Times New Roman" w:cs="Times New Roman"/>
          <w:b w:val="0"/>
          <w:bCs w:val="0"/>
          <w:lang w:val="de-DE"/>
        </w:rPr>
        <w:t xml:space="preserve"> </w:t>
      </w:r>
      <w:r w:rsidRPr="00D6059F">
        <w:rPr>
          <w:rStyle w:val="w"/>
          <w:rFonts w:ascii="Times New Roman" w:hAnsi="Times New Roman" w:cs="Times New Roman"/>
          <w:lang w:val="de-DE"/>
        </w:rPr>
        <w:t xml:space="preserve">die Stütze  </w:t>
      </w:r>
      <w:r w:rsidRPr="00D6059F">
        <w:rPr>
          <w:rStyle w:val="13"/>
          <w:rFonts w:ascii="Times New Roman" w:eastAsia="Arial Unicode MS" w:hAnsi="Times New Roman" w:cs="Times New Roman"/>
          <w:b w:val="0"/>
          <w:bCs w:val="0"/>
          <w:lang w:val="de-DE"/>
        </w:rPr>
        <w:t xml:space="preserve">                                                  i.</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горизонтальный</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 xml:space="preserve">die Kurve </w:t>
      </w:r>
      <w:r w:rsidRPr="00D6059F">
        <w:rPr>
          <w:rFonts w:ascii="Times New Roman" w:eastAsia="Liberation Serif" w:hAnsi="Times New Roman" w:cs="Times New Roman"/>
          <w:lang w:val="de-DE"/>
        </w:rPr>
        <w:t xml:space="preserve">                                                 j.</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rPr>
        <w:t>понятие</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11.</w:t>
      </w:r>
      <w:r w:rsidRPr="00D6059F">
        <w:rPr>
          <w:rStyle w:val="13"/>
          <w:rFonts w:ascii="Times New Roman" w:eastAsia="Arial Unicode MS" w:hAnsi="Times New Roman" w:cs="Times New Roman"/>
          <w:b w:val="0"/>
          <w:bCs w:val="0"/>
          <w:lang w:val="de-DE"/>
        </w:rPr>
        <w:t xml:space="preserve"> </w:t>
      </w:r>
      <w:r w:rsidRPr="00D6059F">
        <w:rPr>
          <w:rStyle w:val="w"/>
          <w:rFonts w:ascii="Times New Roman" w:hAnsi="Times New Roman" w:cs="Times New Roman"/>
          <w:lang w:val="de-DE"/>
        </w:rPr>
        <w:t xml:space="preserve">die Bauweise   </w:t>
      </w:r>
      <w:r w:rsidRPr="00D6059F">
        <w:rPr>
          <w:rStyle w:val="13"/>
          <w:rFonts w:ascii="Times New Roman" w:eastAsia="Arial Unicode MS" w:hAnsi="Times New Roman" w:cs="Times New Roman"/>
          <w:b w:val="0"/>
          <w:bCs w:val="0"/>
          <w:lang w:val="de-DE"/>
        </w:rPr>
        <w:t xml:space="preserve">                                          k. </w:t>
      </w:r>
      <w:r w:rsidRPr="00D6059F">
        <w:rPr>
          <w:rStyle w:val="w"/>
          <w:rFonts w:ascii="Times New Roman" w:hAnsi="Times New Roman" w:cs="Times New Roman"/>
        </w:rPr>
        <w:t>применение</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hAnsi="Times New Roman" w:cs="Times New Roman"/>
          <w:lang w:val="de-DE"/>
        </w:rPr>
        <w:t xml:space="preserve"> </w:t>
      </w:r>
      <w:hyperlink r:id="rId268" w:history="1">
        <w:r w:rsidRPr="00D6059F">
          <w:rPr>
            <w:rStyle w:val="w"/>
            <w:rFonts w:ascii="Times New Roman" w:hAnsi="Times New Roman" w:cs="Times New Roman"/>
            <w:lang w:val="de-DE"/>
          </w:rPr>
          <w:t>lotrecht</w:t>
        </w:r>
      </w:hyperlink>
      <w:r w:rsidRPr="00D6059F">
        <w:rPr>
          <w:rFonts w:ascii="Times New Roman" w:hAnsi="Times New Roman" w:cs="Times New Roman"/>
          <w:lang w:val="de-DE"/>
        </w:rPr>
        <w:t xml:space="preserve">  </w:t>
      </w:r>
      <w:r w:rsidRPr="00D6059F">
        <w:rPr>
          <w:rFonts w:ascii="Times New Roman" w:eastAsia="Liberation Serif" w:hAnsi="Times New Roman" w:cs="Times New Roman"/>
          <w:lang w:val="de-DE"/>
        </w:rPr>
        <w:t xml:space="preserve">                                                    l. </w:t>
      </w:r>
      <w:r w:rsidRPr="00D6059F">
        <w:rPr>
          <w:rStyle w:val="w"/>
          <w:rFonts w:ascii="Times New Roman" w:hAnsi="Times New Roman" w:cs="Times New Roman"/>
          <w:lang w:val="de-DE"/>
        </w:rPr>
        <w:t>опора</w:t>
      </w:r>
    </w:p>
    <w:p w:rsidR="00273C61" w:rsidRPr="00D6059F" w:rsidRDefault="00273C61" w:rsidP="00273C61">
      <w:pPr>
        <w:pStyle w:val="1f2"/>
        <w:spacing w:before="0" w:after="0" w:line="240" w:lineRule="auto"/>
        <w:ind w:firstLine="284"/>
        <w:jc w:val="both"/>
        <w:rPr>
          <w:bCs/>
          <w:lang w:val="de-DE"/>
        </w:rPr>
      </w:pPr>
      <w:r w:rsidRPr="00D6059F">
        <w:rPr>
          <w:bCs/>
          <w:lang w:val="de-DE"/>
        </w:rPr>
        <w:t>13.</w:t>
      </w:r>
      <w:r w:rsidRPr="00D6059F">
        <w:rPr>
          <w:rFonts w:eastAsia="Liberation Serif"/>
          <w:lang w:val="de-DE"/>
        </w:rPr>
        <w:t xml:space="preserve"> </w:t>
      </w:r>
      <w:r w:rsidRPr="00D6059F">
        <w:rPr>
          <w:rStyle w:val="w"/>
          <w:lang w:val="de-DE"/>
        </w:rPr>
        <w:t xml:space="preserve">der Winkel  </w:t>
      </w:r>
      <w:r w:rsidRPr="00D6059F">
        <w:rPr>
          <w:rFonts w:eastAsia="Liberation Serif"/>
          <w:lang w:val="de-DE"/>
        </w:rPr>
        <w:t xml:space="preserve">                                              m. </w:t>
      </w:r>
      <w:r w:rsidRPr="00D6059F">
        <w:rPr>
          <w:rStyle w:val="w"/>
        </w:rPr>
        <w:t>смещение</w:t>
      </w:r>
    </w:p>
    <w:p w:rsidR="00273C61" w:rsidRPr="00BE1A1F" w:rsidRDefault="00273C61" w:rsidP="00273C61">
      <w:pPr>
        <w:spacing w:after="0" w:line="240" w:lineRule="auto"/>
        <w:ind w:firstLine="284"/>
        <w:jc w:val="both"/>
        <w:rPr>
          <w:rFonts w:ascii="Times New Roman" w:hAnsi="Times New Roman" w:cs="Times New Roman"/>
        </w:rPr>
      </w:pPr>
      <w:r w:rsidRPr="00BE1A1F">
        <w:rPr>
          <w:rFonts w:ascii="Times New Roman" w:hAnsi="Times New Roman" w:cs="Times New Roman"/>
          <w:bCs/>
        </w:rPr>
        <w:t>14.</w:t>
      </w:r>
      <w:r w:rsidRPr="00BE1A1F">
        <w:rPr>
          <w:rFonts w:ascii="Times New Roman" w:eastAsia="Liberation Serif" w:hAnsi="Times New Roman" w:cs="Times New Roman"/>
        </w:rPr>
        <w:t xml:space="preserve"> </w:t>
      </w:r>
      <w:r w:rsidRPr="00D6059F">
        <w:rPr>
          <w:rStyle w:val="w"/>
          <w:rFonts w:ascii="Times New Roman" w:hAnsi="Times New Roman" w:cs="Times New Roman"/>
          <w:lang w:val="de-DE"/>
        </w:rPr>
        <w:t>die</w:t>
      </w:r>
      <w:r w:rsidRPr="00BE1A1F">
        <w:rPr>
          <w:rStyle w:val="w"/>
          <w:rFonts w:ascii="Times New Roman" w:hAnsi="Times New Roman" w:cs="Times New Roman"/>
        </w:rPr>
        <w:t xml:space="preserve"> </w:t>
      </w:r>
      <w:r w:rsidRPr="00D6059F">
        <w:rPr>
          <w:rStyle w:val="w"/>
          <w:rFonts w:ascii="Times New Roman" w:hAnsi="Times New Roman" w:cs="Times New Roman"/>
          <w:lang w:val="de-DE"/>
        </w:rPr>
        <w:t>Verwendung</w:t>
      </w:r>
      <w:r w:rsidRPr="00BE1A1F">
        <w:rPr>
          <w:rStyle w:val="w"/>
          <w:rFonts w:ascii="Times New Roman" w:hAnsi="Times New Roman" w:cs="Times New Roman"/>
        </w:rPr>
        <w:t xml:space="preserve">   </w:t>
      </w:r>
      <w:r w:rsidRPr="00BE1A1F">
        <w:rPr>
          <w:rFonts w:ascii="Times New Roman" w:eastAsia="Liberation Serif" w:hAnsi="Times New Roman" w:cs="Times New Roman"/>
        </w:rPr>
        <w:t xml:space="preserve">                                     </w:t>
      </w:r>
      <w:r w:rsidRPr="00D6059F">
        <w:rPr>
          <w:rFonts w:ascii="Times New Roman" w:eastAsia="Liberation Serif" w:hAnsi="Times New Roman" w:cs="Times New Roman"/>
          <w:lang w:val="de-DE"/>
        </w:rPr>
        <w:t>n</w:t>
      </w:r>
      <w:r w:rsidRPr="00BE1A1F">
        <w:rPr>
          <w:rFonts w:ascii="Times New Roman" w:eastAsia="Liberation Serif" w:hAnsi="Times New Roman" w:cs="Times New Roman"/>
        </w:rPr>
        <w:t xml:space="preserve">. </w:t>
      </w:r>
      <w:r w:rsidRPr="00D6059F">
        <w:rPr>
          <w:rStyle w:val="w"/>
          <w:rFonts w:ascii="Times New Roman" w:hAnsi="Times New Roman" w:cs="Times New Roman"/>
        </w:rPr>
        <w:t>уровень</w:t>
      </w:r>
    </w:p>
    <w:p w:rsidR="00273C61" w:rsidRPr="00BE1A1F" w:rsidRDefault="00273C61" w:rsidP="00273C61">
      <w:pPr>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Образуйте при помощи следующих слов сложные имена существительные и переведите их.</w:t>
      </w:r>
    </w:p>
    <w:p w:rsidR="00273C61" w:rsidRPr="009A3BF7" w:rsidRDefault="00273C61" w:rsidP="00273C61">
      <w:pPr>
        <w:pStyle w:val="ad"/>
        <w:spacing w:after="0" w:line="240" w:lineRule="auto"/>
        <w:ind w:firstLine="284"/>
        <w:jc w:val="both"/>
        <w:rPr>
          <w:bCs/>
          <w:kern w:val="20"/>
          <w:lang w:val="de-DE"/>
        </w:rPr>
      </w:pPr>
      <w:r w:rsidRPr="00D6059F">
        <w:rPr>
          <w:bCs/>
          <w:lang w:val="de-DE"/>
        </w:rPr>
        <w:t>1.</w:t>
      </w:r>
      <w:r w:rsidRPr="00D6059F">
        <w:rPr>
          <w:rFonts w:eastAsia="Liberation Serif"/>
          <w:lang w:val="de-DE"/>
        </w:rPr>
        <w:t xml:space="preserve"> </w:t>
      </w:r>
      <w:r w:rsidRPr="00D6059F">
        <w:rPr>
          <w:rStyle w:val="w"/>
          <w:lang w:val="de-DE"/>
        </w:rPr>
        <w:t>die</w:t>
      </w:r>
      <w:r w:rsidRPr="00D6059F">
        <w:rPr>
          <w:lang w:val="de-DE"/>
        </w:rPr>
        <w:t xml:space="preserve"> </w:t>
      </w:r>
      <w:r w:rsidRPr="00D6059F">
        <w:rPr>
          <w:rStyle w:val="w"/>
          <w:lang w:val="de-DE"/>
        </w:rPr>
        <w:t>Mess</w:t>
      </w:r>
      <w:r w:rsidRPr="009A3BF7">
        <w:rPr>
          <w:rStyle w:val="w"/>
          <w:kern w:val="20"/>
          <w:lang w:val="de-DE"/>
        </w:rPr>
        <w:t>-</w:t>
      </w:r>
      <w:r w:rsidRPr="009A3BF7">
        <w:rPr>
          <w:rFonts w:eastAsia="Liberation Serif"/>
          <w:kern w:val="20"/>
          <w:lang w:val="de-DE"/>
        </w:rPr>
        <w:t xml:space="preserve">                       </w:t>
      </w:r>
      <w:r w:rsidR="009A3BF7">
        <w:rPr>
          <w:rFonts w:eastAsia="Liberation Serif"/>
          <w:kern w:val="20"/>
          <w:lang w:val="de-DE"/>
        </w:rPr>
        <w:t xml:space="preserve">                         </w:t>
      </w:r>
      <w:r w:rsidRPr="009A3BF7">
        <w:rPr>
          <w:rFonts w:eastAsia="Liberation Serif"/>
          <w:kern w:val="20"/>
          <w:lang w:val="de-DE"/>
        </w:rPr>
        <w:t xml:space="preserve">a. </w:t>
      </w:r>
      <w:r w:rsidRPr="009A3BF7">
        <w:rPr>
          <w:rStyle w:val="w"/>
          <w:kern w:val="20"/>
          <w:lang w:val="de-DE"/>
        </w:rPr>
        <w:t>instrument</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2.</w:t>
      </w:r>
      <w:r w:rsidRPr="009A3BF7">
        <w:rPr>
          <w:rStyle w:val="13"/>
          <w:rFonts w:ascii="Times New Roman" w:hAnsi="Times New Roman" w:cs="Times New Roman"/>
          <w:b w:val="0"/>
          <w:bCs w:val="0"/>
          <w:color w:val="auto"/>
          <w:kern w:val="20"/>
          <w:lang w:val="de-DE"/>
        </w:rPr>
        <w:t xml:space="preserve"> </w:t>
      </w:r>
      <w:r w:rsidRPr="009A3BF7">
        <w:rPr>
          <w:rStyle w:val="w"/>
          <w:rFonts w:ascii="Times New Roman" w:hAnsi="Times New Roman" w:cs="Times New Roman"/>
          <w:kern w:val="20"/>
          <w:lang w:val="de-DE"/>
        </w:rPr>
        <w:t>die Fuß-</w:t>
      </w:r>
      <w:r w:rsidRPr="009A3BF7">
        <w:rPr>
          <w:rStyle w:val="13"/>
          <w:rFonts w:ascii="Times New Roman" w:hAnsi="Times New Roman" w:cs="Times New Roman"/>
          <w:b w:val="0"/>
          <w:bCs w:val="0"/>
          <w:color w:val="auto"/>
          <w:kern w:val="20"/>
          <w:lang w:val="de-DE"/>
        </w:rPr>
        <w:t xml:space="preserve">                   </w:t>
      </w:r>
      <w:r w:rsidR="009A3BF7">
        <w:rPr>
          <w:rStyle w:val="13"/>
          <w:rFonts w:ascii="Times New Roman" w:hAnsi="Times New Roman" w:cs="Times New Roman"/>
          <w:b w:val="0"/>
          <w:bCs w:val="0"/>
          <w:color w:val="auto"/>
          <w:kern w:val="20"/>
          <w:lang w:val="de-DE"/>
        </w:rPr>
        <w:t xml:space="preserve">                               </w:t>
      </w:r>
      <w:r w:rsidRPr="009A3BF7">
        <w:rPr>
          <w:rStyle w:val="13"/>
          <w:rFonts w:ascii="Times New Roman" w:hAnsi="Times New Roman" w:cs="Times New Roman"/>
          <w:b w:val="0"/>
          <w:bCs w:val="0"/>
          <w:color w:val="auto"/>
          <w:kern w:val="20"/>
          <w:lang w:val="de-DE"/>
        </w:rPr>
        <w:t>b.</w:t>
      </w:r>
      <w:r w:rsidRPr="009A3BF7">
        <w:rPr>
          <w:rFonts w:ascii="Times New Roman" w:eastAsia="Liberation Serif" w:hAnsi="Times New Roman" w:cs="Times New Roman"/>
          <w:kern w:val="20"/>
          <w:lang w:val="de-DE"/>
        </w:rPr>
        <w:t xml:space="preserve"> </w:t>
      </w:r>
      <w:r w:rsidRPr="009A3BF7">
        <w:rPr>
          <w:rStyle w:val="w"/>
          <w:rFonts w:ascii="Times New Roman" w:hAnsi="Times New Roman" w:cs="Times New Roman"/>
          <w:kern w:val="20"/>
          <w:lang w:val="de-DE"/>
        </w:rPr>
        <w:t>achse</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3.</w:t>
      </w:r>
      <w:r w:rsidRPr="009A3BF7">
        <w:rPr>
          <w:rFonts w:ascii="Times New Roman" w:eastAsia="Liberation Serif" w:hAnsi="Times New Roman" w:cs="Times New Roman"/>
          <w:kern w:val="20"/>
          <w:lang w:val="de-DE"/>
        </w:rPr>
        <w:t xml:space="preserve"> </w:t>
      </w:r>
      <w:r w:rsidRPr="009A3BF7">
        <w:rPr>
          <w:rStyle w:val="w"/>
          <w:rFonts w:ascii="Times New Roman" w:hAnsi="Times New Roman" w:cs="Times New Roman"/>
          <w:kern w:val="20"/>
          <w:lang w:val="de-DE"/>
        </w:rPr>
        <w:t>die</w:t>
      </w:r>
      <w:r w:rsidRPr="009A3BF7">
        <w:rPr>
          <w:rFonts w:ascii="Times New Roman" w:hAnsi="Times New Roman" w:cs="Times New Roman"/>
          <w:kern w:val="20"/>
          <w:lang w:val="de-DE"/>
        </w:rPr>
        <w:t xml:space="preserve"> </w:t>
      </w:r>
      <w:r w:rsidRPr="009A3BF7">
        <w:rPr>
          <w:rStyle w:val="w"/>
          <w:rFonts w:ascii="Times New Roman" w:hAnsi="Times New Roman" w:cs="Times New Roman"/>
          <w:kern w:val="20"/>
          <w:lang w:val="de-DE"/>
        </w:rPr>
        <w:t>Vertikal-</w:t>
      </w:r>
      <w:r w:rsidRPr="009A3BF7">
        <w:rPr>
          <w:rFonts w:ascii="Times New Roman" w:eastAsia="Liberation Serif" w:hAnsi="Times New Roman" w:cs="Times New Roman"/>
          <w:kern w:val="20"/>
          <w:lang w:val="de-DE"/>
        </w:rPr>
        <w:t xml:space="preserve">             </w:t>
      </w:r>
      <w:r w:rsidR="009A3BF7">
        <w:rPr>
          <w:rFonts w:ascii="Times New Roman" w:eastAsia="Liberation Serif" w:hAnsi="Times New Roman" w:cs="Times New Roman"/>
          <w:kern w:val="20"/>
          <w:lang w:val="de-DE"/>
        </w:rPr>
        <w:t xml:space="preserve">                               </w:t>
      </w:r>
      <w:r w:rsidRPr="009A3BF7">
        <w:rPr>
          <w:rFonts w:ascii="Times New Roman" w:eastAsia="Liberation Serif" w:hAnsi="Times New Roman" w:cs="Times New Roman"/>
          <w:kern w:val="20"/>
          <w:lang w:val="de-DE"/>
        </w:rPr>
        <w:t xml:space="preserve">c. </w:t>
      </w:r>
      <w:r w:rsidRPr="009A3BF7">
        <w:rPr>
          <w:rStyle w:val="w"/>
          <w:rFonts w:ascii="Times New Roman" w:hAnsi="Times New Roman" w:cs="Times New Roman"/>
          <w:kern w:val="20"/>
          <w:lang w:val="de-DE"/>
        </w:rPr>
        <w:t>winkel</w:t>
      </w:r>
      <w:r w:rsidRPr="009A3BF7">
        <w:rPr>
          <w:rFonts w:ascii="Times New Roman" w:eastAsia="Liberation Serif" w:hAnsi="Times New Roman" w:cs="Times New Roman"/>
          <w:kern w:val="20"/>
          <w:lang w:val="de-DE"/>
        </w:rPr>
        <w:t xml:space="preserve">   </w:t>
      </w:r>
    </w:p>
    <w:p w:rsidR="00273C61" w:rsidRPr="009A3BF7" w:rsidRDefault="00273C61" w:rsidP="00273C61">
      <w:pPr>
        <w:pStyle w:val="ad"/>
        <w:spacing w:after="0" w:line="240" w:lineRule="auto"/>
        <w:ind w:firstLine="284"/>
        <w:jc w:val="both"/>
        <w:rPr>
          <w:bCs/>
          <w:kern w:val="20"/>
          <w:lang w:val="de-DE"/>
        </w:rPr>
      </w:pPr>
      <w:r w:rsidRPr="009A3BF7">
        <w:rPr>
          <w:bCs/>
          <w:kern w:val="20"/>
          <w:lang w:val="de-DE"/>
        </w:rPr>
        <w:t>4.</w:t>
      </w:r>
      <w:r w:rsidRPr="009A3BF7">
        <w:rPr>
          <w:rStyle w:val="w"/>
          <w:kern w:val="20"/>
          <w:lang w:val="de-DE"/>
        </w:rPr>
        <w:t xml:space="preserve"> das Gesichts-</w:t>
      </w:r>
      <w:r w:rsidRPr="009A3BF7">
        <w:rPr>
          <w:rFonts w:eastAsia="Liberation Serif"/>
          <w:kern w:val="20"/>
          <w:lang w:val="de-DE"/>
        </w:rPr>
        <w:t xml:space="preserve">          </w:t>
      </w:r>
      <w:r w:rsidR="00C35D60">
        <w:rPr>
          <w:rFonts w:eastAsia="Liberation Serif"/>
          <w:kern w:val="20"/>
          <w:lang w:val="de-DE"/>
        </w:rPr>
        <w:t xml:space="preserve">                               </w:t>
      </w:r>
      <w:r w:rsidRPr="009A3BF7">
        <w:rPr>
          <w:rFonts w:eastAsia="Liberation Serif"/>
          <w:kern w:val="20"/>
          <w:lang w:val="de-DE"/>
        </w:rPr>
        <w:t xml:space="preserve"> d. fernrohr</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5.</w:t>
      </w:r>
      <w:r w:rsidRPr="009A3BF7">
        <w:rPr>
          <w:rFonts w:ascii="Times New Roman" w:eastAsia="Liberation Serif" w:hAnsi="Times New Roman" w:cs="Times New Roman"/>
          <w:kern w:val="20"/>
          <w:lang w:val="de-DE"/>
        </w:rPr>
        <w:t xml:space="preserve"> </w:t>
      </w:r>
      <w:r w:rsidRPr="009A3BF7">
        <w:rPr>
          <w:rStyle w:val="w"/>
          <w:rFonts w:ascii="Times New Roman" w:hAnsi="Times New Roman" w:cs="Times New Roman"/>
          <w:kern w:val="20"/>
          <w:lang w:val="de-DE"/>
        </w:rPr>
        <w:t>der</w:t>
      </w:r>
      <w:r w:rsidRPr="009A3BF7">
        <w:rPr>
          <w:rFonts w:ascii="Times New Roman" w:hAnsi="Times New Roman" w:cs="Times New Roman"/>
          <w:kern w:val="20"/>
          <w:lang w:val="de-DE"/>
        </w:rPr>
        <w:t xml:space="preserve"> </w:t>
      </w:r>
      <w:r w:rsidRPr="009A3BF7">
        <w:rPr>
          <w:rStyle w:val="w"/>
          <w:rFonts w:ascii="Times New Roman" w:hAnsi="Times New Roman" w:cs="Times New Roman"/>
          <w:kern w:val="20"/>
          <w:lang w:val="de-DE"/>
        </w:rPr>
        <w:t>Theodolit-</w:t>
      </w:r>
      <w:r w:rsidRPr="009A3BF7">
        <w:rPr>
          <w:rFonts w:ascii="Times New Roman" w:eastAsia="Liberation Serif" w:hAnsi="Times New Roman" w:cs="Times New Roman"/>
          <w:kern w:val="20"/>
          <w:lang w:val="de-DE"/>
        </w:rPr>
        <w:t xml:space="preserve">                                         e. </w:t>
      </w:r>
      <w:r w:rsidRPr="009A3BF7">
        <w:rPr>
          <w:rStyle w:val="w"/>
          <w:rFonts w:ascii="Times New Roman" w:hAnsi="Times New Roman" w:cs="Times New Roman"/>
          <w:kern w:val="20"/>
          <w:lang w:val="de-DE"/>
        </w:rPr>
        <w:t>genauigkeit</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6.</w:t>
      </w:r>
      <w:r w:rsidRPr="009A3BF7">
        <w:rPr>
          <w:rFonts w:ascii="Times New Roman" w:eastAsia="Liberation Serif" w:hAnsi="Times New Roman" w:cs="Times New Roman"/>
          <w:kern w:val="20"/>
          <w:lang w:val="de-DE"/>
        </w:rPr>
        <w:t xml:space="preserve"> </w:t>
      </w:r>
      <w:r w:rsidRPr="009A3BF7">
        <w:rPr>
          <w:rStyle w:val="w"/>
          <w:rFonts w:ascii="Times New Roman" w:hAnsi="Times New Roman" w:cs="Times New Roman"/>
          <w:kern w:val="20"/>
          <w:lang w:val="de-DE"/>
        </w:rPr>
        <w:t>das Passagen-</w:t>
      </w:r>
      <w:r w:rsidRPr="009A3BF7">
        <w:rPr>
          <w:rFonts w:ascii="Times New Roman" w:eastAsia="Liberation Serif" w:hAnsi="Times New Roman" w:cs="Times New Roman"/>
          <w:kern w:val="20"/>
          <w:lang w:val="de-DE"/>
        </w:rPr>
        <w:t xml:space="preserve">                                          f.</w:t>
      </w:r>
      <w:r w:rsidRPr="009A3BF7">
        <w:rPr>
          <w:rStyle w:val="w"/>
          <w:rFonts w:ascii="Times New Roman" w:hAnsi="Times New Roman" w:cs="Times New Roman"/>
          <w:kern w:val="20"/>
          <w:lang w:val="de-DE"/>
        </w:rPr>
        <w:t xml:space="preserve"> messinstrument</w:t>
      </w:r>
    </w:p>
    <w:p w:rsidR="00273C61" w:rsidRPr="009A3BF7" w:rsidRDefault="00273C61" w:rsidP="00273C61">
      <w:pPr>
        <w:pStyle w:val="ad"/>
        <w:spacing w:after="0" w:line="240" w:lineRule="auto"/>
        <w:ind w:firstLine="284"/>
        <w:jc w:val="both"/>
        <w:rPr>
          <w:bCs/>
          <w:kern w:val="20"/>
          <w:lang w:val="de-DE"/>
        </w:rPr>
      </w:pPr>
      <w:r w:rsidRPr="009A3BF7">
        <w:rPr>
          <w:bCs/>
          <w:kern w:val="20"/>
          <w:lang w:val="de-DE"/>
        </w:rPr>
        <w:t>7.</w:t>
      </w:r>
      <w:r w:rsidRPr="009A3BF7">
        <w:rPr>
          <w:rFonts w:eastAsia="Liberation Serif"/>
          <w:kern w:val="20"/>
          <w:lang w:val="de-DE"/>
        </w:rPr>
        <w:t xml:space="preserve"> </w:t>
      </w:r>
      <w:r w:rsidRPr="009A3BF7">
        <w:rPr>
          <w:rStyle w:val="w"/>
          <w:kern w:val="20"/>
          <w:lang w:val="de-DE"/>
        </w:rPr>
        <w:t>der Zenit-</w:t>
      </w:r>
      <w:r w:rsidRPr="009A3BF7">
        <w:rPr>
          <w:rFonts w:eastAsia="Liberation Serif"/>
          <w:kern w:val="20"/>
          <w:lang w:val="de-DE"/>
        </w:rPr>
        <w:t xml:space="preserve">                                                g.</w:t>
      </w:r>
      <w:r w:rsidRPr="009A3BF7">
        <w:rPr>
          <w:rStyle w:val="w"/>
          <w:kern w:val="20"/>
          <w:lang w:val="de-DE"/>
        </w:rPr>
        <w:t xml:space="preserve"> bauform</w:t>
      </w:r>
    </w:p>
    <w:p w:rsidR="00273C61" w:rsidRPr="009A3BF7" w:rsidRDefault="00273C61" w:rsidP="00273C61">
      <w:pPr>
        <w:pStyle w:val="ad"/>
        <w:spacing w:after="0" w:line="240" w:lineRule="auto"/>
        <w:ind w:firstLine="284"/>
        <w:jc w:val="both"/>
        <w:rPr>
          <w:bCs/>
          <w:kern w:val="20"/>
          <w:lang w:val="de-DE"/>
        </w:rPr>
      </w:pPr>
      <w:r w:rsidRPr="009A3BF7">
        <w:rPr>
          <w:bCs/>
          <w:kern w:val="20"/>
          <w:lang w:val="de-DE"/>
        </w:rPr>
        <w:t xml:space="preserve">8. </w:t>
      </w:r>
      <w:r w:rsidRPr="009A3BF7">
        <w:rPr>
          <w:rStyle w:val="w"/>
          <w:kern w:val="20"/>
          <w:lang w:val="de-DE"/>
        </w:rPr>
        <w:t>die Neigungs-</w:t>
      </w:r>
      <w:r w:rsidRPr="009A3BF7">
        <w:rPr>
          <w:bCs/>
          <w:kern w:val="20"/>
          <w:lang w:val="de-DE"/>
        </w:rPr>
        <w:t xml:space="preserve">                                          </w:t>
      </w:r>
      <w:r w:rsidRPr="009A3BF7">
        <w:rPr>
          <w:rFonts w:eastAsia="Liberation Serif"/>
          <w:kern w:val="20"/>
          <w:lang w:val="de-DE"/>
        </w:rPr>
        <w:t>h.</w:t>
      </w:r>
      <w:r w:rsidRPr="009A3BF7">
        <w:rPr>
          <w:rStyle w:val="13"/>
          <w:rFonts w:eastAsia="Arial Unicode MS"/>
          <w:b w:val="0"/>
          <w:bCs w:val="0"/>
          <w:color w:val="auto"/>
          <w:kern w:val="20"/>
          <w:lang w:val="de-DE"/>
        </w:rPr>
        <w:t xml:space="preserve"> </w:t>
      </w:r>
      <w:r w:rsidRPr="009A3BF7">
        <w:rPr>
          <w:rStyle w:val="w"/>
          <w:kern w:val="20"/>
          <w:lang w:val="de-DE"/>
        </w:rPr>
        <w:t xml:space="preserve">theodolit  </w:t>
      </w:r>
    </w:p>
    <w:p w:rsidR="00273C61" w:rsidRPr="009A3BF7" w:rsidRDefault="00273C61" w:rsidP="00273C61">
      <w:pPr>
        <w:pStyle w:val="ad"/>
        <w:spacing w:after="0" w:line="240" w:lineRule="auto"/>
        <w:ind w:firstLine="284"/>
        <w:jc w:val="both"/>
        <w:rPr>
          <w:bCs/>
          <w:kern w:val="20"/>
          <w:lang w:val="de-DE"/>
        </w:rPr>
      </w:pPr>
      <w:r w:rsidRPr="009A3BF7">
        <w:rPr>
          <w:bCs/>
          <w:kern w:val="20"/>
          <w:lang w:val="de-DE"/>
        </w:rPr>
        <w:t>9.</w:t>
      </w:r>
      <w:r w:rsidRPr="009A3BF7">
        <w:rPr>
          <w:rStyle w:val="13"/>
          <w:rFonts w:eastAsia="Arial Unicode MS"/>
          <w:b w:val="0"/>
          <w:bCs w:val="0"/>
          <w:color w:val="auto"/>
          <w:kern w:val="20"/>
          <w:lang w:val="de-DE"/>
        </w:rPr>
        <w:t xml:space="preserve"> </w:t>
      </w:r>
      <w:r w:rsidRPr="009A3BF7">
        <w:rPr>
          <w:kern w:val="20"/>
          <w:lang w:val="de-DE"/>
        </w:rPr>
        <w:t xml:space="preserve">das </w:t>
      </w:r>
      <w:hyperlink r:id="rId269" w:history="1">
        <w:r w:rsidRPr="009A3BF7">
          <w:rPr>
            <w:rStyle w:val="w"/>
            <w:kern w:val="20"/>
            <w:lang w:val="de-DE"/>
          </w:rPr>
          <w:t>Ziel-</w:t>
        </w:r>
      </w:hyperlink>
      <w:r w:rsidRPr="009A3BF7">
        <w:rPr>
          <w:rStyle w:val="13"/>
          <w:rFonts w:eastAsia="Arial Unicode MS"/>
          <w:b w:val="0"/>
          <w:bCs w:val="0"/>
          <w:color w:val="auto"/>
          <w:kern w:val="20"/>
          <w:lang w:val="de-DE"/>
        </w:rPr>
        <w:t xml:space="preserve">                                                  i.</w:t>
      </w:r>
      <w:r w:rsidRPr="009A3BF7">
        <w:rPr>
          <w:rStyle w:val="w"/>
          <w:kern w:val="20"/>
          <w:lang w:val="de-DE"/>
        </w:rPr>
        <w:t xml:space="preserve"> schraube</w:t>
      </w:r>
      <w:r w:rsidRPr="009A3BF7">
        <w:rPr>
          <w:rStyle w:val="13"/>
          <w:rFonts w:eastAsia="font293"/>
          <w:b w:val="0"/>
          <w:bCs w:val="0"/>
          <w:color w:val="auto"/>
          <w:kern w:val="20"/>
          <w:lang w:val="de-DE"/>
        </w:rPr>
        <w:t xml:space="preserve">  </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10.</w:t>
      </w:r>
      <w:r w:rsidRPr="009A3BF7">
        <w:rPr>
          <w:rFonts w:ascii="Times New Roman" w:eastAsia="Liberation Serif" w:hAnsi="Times New Roman" w:cs="Times New Roman"/>
          <w:kern w:val="20"/>
          <w:lang w:val="de-DE"/>
        </w:rPr>
        <w:t xml:space="preserve"> </w:t>
      </w:r>
      <w:r w:rsidRPr="009A3BF7">
        <w:rPr>
          <w:rFonts w:ascii="Times New Roman" w:hAnsi="Times New Roman" w:cs="Times New Roman"/>
          <w:kern w:val="20"/>
          <w:lang w:val="de-DE"/>
        </w:rPr>
        <w:t xml:space="preserve">das </w:t>
      </w:r>
      <w:hyperlink r:id="rId270" w:history="1">
        <w:r w:rsidRPr="009A3BF7">
          <w:rPr>
            <w:rStyle w:val="w"/>
            <w:rFonts w:ascii="Times New Roman" w:hAnsi="Times New Roman" w:cs="Times New Roman"/>
            <w:kern w:val="20"/>
            <w:lang w:val="de-DE"/>
          </w:rPr>
          <w:t>Strich-</w:t>
        </w:r>
      </w:hyperlink>
      <w:r w:rsidRPr="009A3BF7">
        <w:rPr>
          <w:rFonts w:ascii="Times New Roman" w:eastAsia="Liberation Serif" w:hAnsi="Times New Roman" w:cs="Times New Roman"/>
          <w:kern w:val="20"/>
          <w:lang w:val="de-DE"/>
        </w:rPr>
        <w:t xml:space="preserve">                                             j.</w:t>
      </w:r>
      <w:r w:rsidRPr="009A3BF7">
        <w:rPr>
          <w:rStyle w:val="13"/>
          <w:rFonts w:ascii="Times New Roman" w:hAnsi="Times New Roman" w:cs="Times New Roman"/>
          <w:b w:val="0"/>
          <w:bCs w:val="0"/>
          <w:color w:val="auto"/>
          <w:kern w:val="20"/>
          <w:lang w:val="de-DE"/>
        </w:rPr>
        <w:t xml:space="preserve"> </w:t>
      </w:r>
      <w:r w:rsidRPr="009A3BF7">
        <w:rPr>
          <w:rStyle w:val="w"/>
          <w:rFonts w:ascii="Times New Roman" w:hAnsi="Times New Roman" w:cs="Times New Roman"/>
          <w:kern w:val="20"/>
          <w:lang w:val="de-DE"/>
        </w:rPr>
        <w:t>feld</w:t>
      </w:r>
      <w:r w:rsidRPr="009A3BF7">
        <w:rPr>
          <w:rFonts w:ascii="Times New Roman" w:eastAsia="Liberation Serif" w:hAnsi="Times New Roman" w:cs="Times New Roman"/>
          <w:kern w:val="20"/>
          <w:lang w:val="de-DE"/>
        </w:rPr>
        <w:t xml:space="preserve">  </w:t>
      </w:r>
    </w:p>
    <w:p w:rsidR="00273C61" w:rsidRPr="009A3BF7" w:rsidRDefault="00273C61" w:rsidP="00273C61">
      <w:pPr>
        <w:pStyle w:val="ad"/>
        <w:spacing w:after="0" w:line="240" w:lineRule="auto"/>
        <w:ind w:firstLine="284"/>
        <w:jc w:val="both"/>
        <w:rPr>
          <w:bCs/>
          <w:kern w:val="20"/>
          <w:lang w:val="de-DE"/>
        </w:rPr>
      </w:pPr>
      <w:r w:rsidRPr="009A3BF7">
        <w:rPr>
          <w:bCs/>
          <w:kern w:val="20"/>
          <w:lang w:val="de-DE"/>
        </w:rPr>
        <w:t>11.</w:t>
      </w:r>
      <w:r w:rsidRPr="009A3BF7">
        <w:rPr>
          <w:rStyle w:val="13"/>
          <w:rFonts w:eastAsia="Arial Unicode MS"/>
          <w:b w:val="0"/>
          <w:bCs w:val="0"/>
          <w:color w:val="auto"/>
          <w:kern w:val="20"/>
          <w:lang w:val="de-DE"/>
        </w:rPr>
        <w:t xml:space="preserve"> </w:t>
      </w:r>
      <w:r w:rsidRPr="009A3BF7">
        <w:rPr>
          <w:rStyle w:val="w"/>
          <w:kern w:val="20"/>
          <w:lang w:val="de-DE"/>
        </w:rPr>
        <w:t>das Winkel-</w:t>
      </w:r>
      <w:r w:rsidRPr="009A3BF7">
        <w:rPr>
          <w:rStyle w:val="13"/>
          <w:rFonts w:eastAsia="Arial Unicode MS"/>
          <w:b w:val="0"/>
          <w:bCs w:val="0"/>
          <w:color w:val="auto"/>
          <w:kern w:val="20"/>
          <w:lang w:val="de-DE"/>
        </w:rPr>
        <w:t xml:space="preserve">                                           k. kreuz</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12.</w:t>
      </w:r>
      <w:r w:rsidRPr="009A3BF7">
        <w:rPr>
          <w:rFonts w:ascii="Times New Roman" w:eastAsia="Liberation Serif" w:hAnsi="Times New Roman" w:cs="Times New Roman"/>
          <w:kern w:val="20"/>
          <w:lang w:val="de-DE"/>
        </w:rPr>
        <w:t xml:space="preserve"> </w:t>
      </w:r>
      <w:r w:rsidRPr="009A3BF7">
        <w:rPr>
          <w:rStyle w:val="w"/>
          <w:rFonts w:ascii="Times New Roman" w:hAnsi="Times New Roman" w:cs="Times New Roman"/>
          <w:kern w:val="20"/>
          <w:lang w:val="de-DE"/>
        </w:rPr>
        <w:t>die Sonder-</w:t>
      </w:r>
      <w:r w:rsidRPr="009A3BF7">
        <w:rPr>
          <w:rFonts w:ascii="Times New Roman" w:eastAsia="Liberation Serif" w:hAnsi="Times New Roman" w:cs="Times New Roman"/>
          <w:kern w:val="20"/>
          <w:lang w:val="de-DE"/>
        </w:rPr>
        <w:t xml:space="preserve">                                            l. </w:t>
      </w:r>
      <w:r w:rsidRPr="009A3BF7">
        <w:rPr>
          <w:rStyle w:val="w"/>
          <w:rFonts w:ascii="Times New Roman" w:hAnsi="Times New Roman" w:cs="Times New Roman"/>
          <w:kern w:val="20"/>
          <w:lang w:val="de-DE"/>
        </w:rPr>
        <w:t xml:space="preserve">punkt      </w:t>
      </w:r>
    </w:p>
    <w:p w:rsidR="00273C61" w:rsidRPr="009A3BF7" w:rsidRDefault="00273C61" w:rsidP="00273C61">
      <w:pPr>
        <w:spacing w:after="0" w:line="240" w:lineRule="auto"/>
        <w:ind w:firstLine="284"/>
        <w:jc w:val="both"/>
        <w:rPr>
          <w:rFonts w:ascii="Times New Roman" w:hAnsi="Times New Roman" w:cs="Times New Roman"/>
          <w:bCs/>
          <w:kern w:val="20"/>
          <w:lang w:val="de-DE"/>
        </w:rPr>
      </w:pPr>
      <w:r w:rsidRPr="009A3BF7">
        <w:rPr>
          <w:rFonts w:ascii="Times New Roman" w:hAnsi="Times New Roman" w:cs="Times New Roman"/>
          <w:bCs/>
          <w:kern w:val="20"/>
          <w:lang w:val="de-DE"/>
        </w:rPr>
        <w:t xml:space="preserve">13. der </w:t>
      </w:r>
      <w:r w:rsidRPr="009A3BF7">
        <w:rPr>
          <w:rStyle w:val="w"/>
          <w:rFonts w:ascii="Times New Roman" w:hAnsi="Times New Roman" w:cs="Times New Roman"/>
          <w:kern w:val="20"/>
          <w:lang w:val="de-DE"/>
        </w:rPr>
        <w:t>Bau-                                                m. kompensation</w:t>
      </w:r>
    </w:p>
    <w:p w:rsidR="00273C61" w:rsidRPr="009A3BF7" w:rsidRDefault="00273C61" w:rsidP="00273C61">
      <w:pPr>
        <w:spacing w:after="0" w:line="240" w:lineRule="auto"/>
        <w:ind w:firstLine="284"/>
        <w:jc w:val="both"/>
        <w:rPr>
          <w:rFonts w:ascii="Times New Roman" w:hAnsi="Times New Roman" w:cs="Times New Roman"/>
          <w:b/>
          <w:bCs/>
          <w:kern w:val="20"/>
          <w:lang w:val="de-DE"/>
        </w:rPr>
      </w:pPr>
      <w:r w:rsidRPr="009A3BF7">
        <w:rPr>
          <w:rFonts w:ascii="Times New Roman" w:hAnsi="Times New Roman" w:cs="Times New Roman"/>
          <w:bCs/>
          <w:kern w:val="20"/>
          <w:lang w:val="de-DE"/>
        </w:rPr>
        <w:t xml:space="preserve">14. der </w:t>
      </w:r>
      <w:r w:rsidRPr="009A3BF7">
        <w:rPr>
          <w:rStyle w:val="w"/>
          <w:rFonts w:ascii="Times New Roman" w:hAnsi="Times New Roman" w:cs="Times New Roman"/>
          <w:kern w:val="20"/>
          <w:lang w:val="de-DE"/>
        </w:rPr>
        <w:t>Mess-                                              n. unterbau</w:t>
      </w:r>
      <w:r w:rsidRPr="009A3BF7">
        <w:rPr>
          <w:rFonts w:ascii="Times New Roman" w:eastAsia="Liberation Serif" w:hAnsi="Times New Roman" w:cs="Times New Roman"/>
          <w:kern w:val="20"/>
          <w:lang w:val="de-DE"/>
        </w:rPr>
        <w:t xml:space="preserve">  </w:t>
      </w:r>
    </w:p>
    <w:p w:rsidR="00273C61" w:rsidRPr="009A3BF7" w:rsidRDefault="00273C61" w:rsidP="00273C61">
      <w:pPr>
        <w:spacing w:after="0" w:line="240" w:lineRule="auto"/>
        <w:ind w:firstLine="284"/>
        <w:jc w:val="both"/>
        <w:rPr>
          <w:rFonts w:ascii="Times New Roman" w:hAnsi="Times New Roman" w:cs="Times New Roman"/>
          <w:b/>
          <w:bCs/>
          <w:kern w:val="20"/>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
          <w:bCs/>
          <w:lang w:val="de-DE"/>
        </w:rPr>
        <w:t xml:space="preserve">4. </w:t>
      </w:r>
      <w:r w:rsidRPr="00D6059F">
        <w:rPr>
          <w:rFonts w:ascii="Times New Roman" w:hAnsi="Times New Roman" w:cs="Times New Roman"/>
          <w:b/>
          <w:bCs/>
        </w:rPr>
        <w:t>Укажите</w:t>
      </w:r>
      <w:r w:rsidRPr="00D6059F">
        <w:rPr>
          <w:rFonts w:ascii="Times New Roman" w:hAnsi="Times New Roman" w:cs="Times New Roman"/>
          <w:b/>
          <w:bCs/>
          <w:lang w:val="de-DE"/>
        </w:rPr>
        <w:t xml:space="preserve"> Infinitiv </w:t>
      </w:r>
      <w:r w:rsidRPr="00D6059F">
        <w:rPr>
          <w:rFonts w:ascii="Times New Roman" w:hAnsi="Times New Roman" w:cs="Times New Roman"/>
          <w:b/>
          <w:bCs/>
        </w:rPr>
        <w:t>следующих</w:t>
      </w:r>
      <w:r w:rsidRPr="00D6059F">
        <w:rPr>
          <w:rFonts w:ascii="Times New Roman" w:hAnsi="Times New Roman" w:cs="Times New Roman"/>
          <w:b/>
          <w:bCs/>
          <w:lang w:val="de-DE"/>
        </w:rPr>
        <w:t xml:space="preserve"> </w:t>
      </w:r>
      <w:r w:rsidRPr="00D6059F">
        <w:rPr>
          <w:rFonts w:ascii="Times New Roman" w:hAnsi="Times New Roman" w:cs="Times New Roman"/>
          <w:b/>
          <w:bCs/>
        </w:rPr>
        <w:t>глаголов</w:t>
      </w:r>
      <w:r w:rsidRPr="00D6059F">
        <w:rPr>
          <w:rFonts w:ascii="Times New Roman" w:hAnsi="Times New Roman" w:cs="Times New Roman"/>
          <w:b/>
          <w:bCs/>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Anvisiert, eingesetzt, aufgestellt, angezogen, unterschieden, angegeben, angezeigt, integriert, definiert, erlaubt, gewesen, geworden.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
          <w:bCs/>
          <w:lang w:val="de-DE"/>
        </w:rPr>
        <w:t xml:space="preserve">5. </w:t>
      </w:r>
      <w:r w:rsidRPr="00D6059F">
        <w:rPr>
          <w:rFonts w:ascii="Times New Roman" w:hAnsi="Times New Roman" w:cs="Times New Roman"/>
          <w:b/>
        </w:rPr>
        <w:t>Переведите</w:t>
      </w:r>
      <w:r w:rsidRPr="00D6059F">
        <w:rPr>
          <w:rFonts w:ascii="Times New Roman" w:hAnsi="Times New Roman" w:cs="Times New Roman"/>
          <w:b/>
          <w:lang w:val="de-DE"/>
        </w:rPr>
        <w:t xml:space="preserve"> </w:t>
      </w:r>
      <w:r w:rsidRPr="00D6059F">
        <w:rPr>
          <w:rFonts w:ascii="Times New Roman" w:hAnsi="Times New Roman" w:cs="Times New Roman"/>
          <w:b/>
        </w:rPr>
        <w:t>следующие</w:t>
      </w:r>
      <w:r w:rsidRPr="00D6059F">
        <w:rPr>
          <w:rFonts w:ascii="Times New Roman" w:hAnsi="Times New Roman" w:cs="Times New Roman"/>
          <w:b/>
          <w:lang w:val="de-DE"/>
        </w:rPr>
        <w:t xml:space="preserve"> </w:t>
      </w:r>
      <w:r w:rsidRPr="00D6059F">
        <w:rPr>
          <w:rFonts w:ascii="Times New Roman" w:hAnsi="Times New Roman" w:cs="Times New Roman"/>
          <w:b/>
        </w:rPr>
        <w:t>выражения</w:t>
      </w:r>
      <w:r w:rsidRPr="00D6059F">
        <w:rPr>
          <w:rFonts w:ascii="Times New Roman" w:hAnsi="Times New Roman" w:cs="Times New Roman"/>
          <w:b/>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Verwendung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finden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Bergbau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einsetzen  </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hyperlink r:id="rId271" w:history="1">
        <w:r w:rsidRPr="00D6059F">
          <w:rPr>
            <w:rStyle w:val="w"/>
            <w:rFonts w:ascii="Times New Roman" w:hAnsi="Times New Roman" w:cs="Times New Roman"/>
            <w:lang w:val="de-DE"/>
          </w:rPr>
          <w:t>Zielfernrohr</w:t>
        </w:r>
      </w:hyperlink>
      <w:r w:rsidRPr="00D6059F">
        <w:rPr>
          <w:rStyle w:val="w"/>
          <w:rFonts w:ascii="Times New Roman" w:hAnsi="Times New Roman" w:cs="Times New Roman"/>
          <w:lang w:val="de-DE"/>
        </w:rPr>
        <w:t xml:space="preserve"> bestehen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lotrechten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Ausrichtung dienen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englischen entstehen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Vorläufer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 sein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lastRenderedPageBreak/>
        <w:t>7.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erhöhen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8.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Fußschrauben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272" w:history="1">
        <w:r w:rsidRPr="00D6059F">
          <w:rPr>
            <w:rStyle w:val="w"/>
            <w:rFonts w:ascii="Times New Roman" w:hAnsi="Times New Roman" w:cs="Times New Roman"/>
            <w:lang w:val="de-DE"/>
          </w:rPr>
          <w:t>Libelle</w:t>
        </w:r>
      </w:hyperlink>
      <w:r w:rsidRPr="00D6059F">
        <w:rPr>
          <w:rFonts w:ascii="Times New Roman" w:hAnsi="Times New Roman" w:cs="Times New Roman"/>
          <w:lang w:val="de-DE"/>
        </w:rPr>
        <w:t xml:space="preserve"> </w:t>
      </w:r>
      <w:hyperlink r:id="rId273" w:history="1">
        <w:r w:rsidRPr="00D6059F">
          <w:rPr>
            <w:rStyle w:val="w"/>
            <w:rFonts w:ascii="Times New Roman" w:hAnsi="Times New Roman" w:cs="Times New Roman"/>
            <w:lang w:val="de-DE"/>
          </w:rPr>
          <w:t>horizontiert</w:t>
        </w:r>
      </w:hyperlink>
      <w:r w:rsidRPr="00D6059F">
        <w:rPr>
          <w:rStyle w:val="w"/>
          <w:rFonts w:ascii="Times New Roman" w:hAnsi="Times New Roman" w:cs="Times New Roman"/>
          <w:lang w:val="de-DE"/>
        </w:rPr>
        <w:t xml:space="preserve"> werden</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9. je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nach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Einsatzzweck</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unterscheiden</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r w:rsidRPr="00D6059F">
        <w:rPr>
          <w:rStyle w:val="w"/>
          <w:rFonts w:ascii="Times New Roman" w:hAnsi="Times New Roman" w:cs="Times New Roman"/>
        </w:rPr>
        <w:t>10. ä</w:t>
      </w:r>
      <w:r w:rsidRPr="00D6059F">
        <w:rPr>
          <w:rStyle w:val="w"/>
          <w:rFonts w:ascii="Times New Roman" w:hAnsi="Times New Roman" w:cs="Times New Roman"/>
          <w:lang w:val="de-DE"/>
        </w:rPr>
        <w:t>hnlich</w:t>
      </w:r>
      <w:r w:rsidRPr="00D6059F">
        <w:rPr>
          <w:rFonts w:ascii="Times New Roman" w:hAnsi="Times New Roman" w:cs="Times New Roman"/>
        </w:rPr>
        <w:t xml:space="preserve"> </w:t>
      </w:r>
      <w:r w:rsidRPr="00D6059F">
        <w:rPr>
          <w:rStyle w:val="w"/>
          <w:rFonts w:ascii="Times New Roman" w:hAnsi="Times New Roman" w:cs="Times New Roman"/>
          <w:lang w:val="de-DE"/>
        </w:rPr>
        <w:t>gebaut</w:t>
      </w:r>
      <w:r w:rsidRPr="00D6059F">
        <w:rPr>
          <w:rFonts w:ascii="Times New Roman" w:hAnsi="Times New Roman" w:cs="Times New Roman"/>
        </w:rPr>
        <w:t xml:space="preserve"> </w:t>
      </w:r>
      <w:r w:rsidRPr="00D6059F">
        <w:rPr>
          <w:rStyle w:val="w"/>
          <w:rFonts w:ascii="Times New Roman" w:hAnsi="Times New Roman" w:cs="Times New Roman"/>
          <w:lang w:val="de-DE"/>
        </w:rPr>
        <w:t>sein</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p>
    <w:p w:rsidR="00273C61" w:rsidRPr="009A3BF7" w:rsidRDefault="00273C61" w:rsidP="009A3BF7">
      <w:pPr>
        <w:pStyle w:val="af9"/>
        <w:numPr>
          <w:ilvl w:val="0"/>
          <w:numId w:val="22"/>
        </w:numPr>
        <w:tabs>
          <w:tab w:val="center" w:pos="2920"/>
        </w:tabs>
        <w:jc w:val="both"/>
        <w:rPr>
          <w:b/>
          <w:bCs/>
        </w:rPr>
      </w:pPr>
      <w:r w:rsidRPr="009A3BF7">
        <w:rPr>
          <w:b/>
          <w:bCs/>
        </w:rPr>
        <w:t>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572"/>
        <w:gridCol w:w="2395"/>
        <w:gridCol w:w="676"/>
        <w:gridCol w:w="2397"/>
      </w:tblGrid>
      <w:tr w:rsidR="00273C61" w:rsidRPr="00D6059F" w:rsidTr="00273C61">
        <w:trPr>
          <w:trHeight w:val="139"/>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D6059F">
              <w:rPr>
                <w:rFonts w:ascii="Times New Roman" w:hAnsi="Times New Roman" w:cs="Times New Roman"/>
                <w:bCs/>
              </w:rPr>
              <w:br/>
              <w:t xml:space="preserve">   1</w:t>
            </w:r>
            <w:r w:rsidR="009E6669">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bCs/>
                <w:lang w:val="de-DE"/>
              </w:rPr>
            </w:pPr>
            <w:r w:rsidRPr="00D6059F">
              <w:rPr>
                <w:rStyle w:val="w"/>
                <w:rFonts w:ascii="Times New Roman" w:hAnsi="Times New Roman" w:cs="Times New Roman"/>
                <w:lang w:val="de-DE"/>
              </w:rPr>
              <w:t>Einige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Horizontalkreis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360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w"/>
                <w:rFonts w:ascii="Times New Roman" w:hAnsi="Times New Roman" w:cs="Times New Roman"/>
              </w:rPr>
            </w:pPr>
            <w:r w:rsidRPr="00D6059F">
              <w:rPr>
                <w:rFonts w:ascii="Times New Roman" w:hAnsi="Times New Roman" w:cs="Times New Roman"/>
                <w:bCs/>
                <w:lang w:val="de-DE"/>
              </w:rPr>
              <w:br/>
              <w:t>a</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erhöhen</w:t>
            </w:r>
            <w:r w:rsidRPr="00D6059F">
              <w:rPr>
                <w:rFonts w:ascii="Times New Roman" w:hAnsi="Times New Roman" w:cs="Times New Roman"/>
                <w:lang w:val="de-DE"/>
              </w:rPr>
              <w:t>.</w:t>
            </w:r>
          </w:p>
        </w:tc>
      </w:tr>
      <w:tr w:rsidR="00273C61" w:rsidRPr="006A4932" w:rsidTr="00273C61">
        <w:trPr>
          <w:trHeight w:val="139"/>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9E6669" w:rsidRDefault="00273C61" w:rsidP="00273C61">
            <w:pPr>
              <w:widowControl w:val="0"/>
              <w:spacing w:after="0" w:line="240" w:lineRule="auto"/>
              <w:ind w:firstLine="284"/>
              <w:jc w:val="both"/>
              <w:rPr>
                <w:rFonts w:ascii="Times New Roman" w:hAnsi="Times New Roman" w:cs="Times New Roman"/>
              </w:rPr>
            </w:pPr>
            <w:r w:rsidRPr="00D6059F">
              <w:rPr>
                <w:rFonts w:ascii="Times New Roman" w:hAnsi="Times New Roman" w:cs="Times New Roman"/>
                <w:bCs/>
              </w:rPr>
              <w:br/>
              <w:t xml:space="preserve">  </w:t>
            </w:r>
            <w:r w:rsidRPr="00D6059F">
              <w:rPr>
                <w:rFonts w:ascii="Times New Roman" w:hAnsi="Times New Roman" w:cs="Times New Roman"/>
                <w:bCs/>
                <w:lang w:val="de-DE"/>
              </w:rPr>
              <w:t>2</w:t>
            </w:r>
            <w:r w:rsidR="009E6669">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bCs/>
                <w:lang w:val="de-DE"/>
              </w:rPr>
            </w:pP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mittels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hyperlink r:id="rId274" w:history="1">
              <w:r w:rsidRPr="00D6059F">
                <w:rPr>
                  <w:rStyle w:val="w"/>
                  <w:rFonts w:ascii="Times New Roman" w:hAnsi="Times New Roman" w:cs="Times New Roman"/>
                  <w:lang w:val="de-DE"/>
                </w:rPr>
                <w:t>Stativs</w:t>
              </w:r>
            </w:hyperlink>
            <w:r w:rsidRPr="00D6059F">
              <w:rPr>
                <w:rFonts w:ascii="Times New Roman" w:hAnsi="Times New Roman" w:cs="Times New Roman"/>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Fonts w:ascii="Times New Roman" w:hAnsi="Times New Roman" w:cs="Times New Roman"/>
              </w:rPr>
            </w:pPr>
            <w:r w:rsidRPr="00D6059F">
              <w:rPr>
                <w:rFonts w:ascii="Times New Roman" w:hAnsi="Times New Roman" w:cs="Times New Roman"/>
                <w:bCs/>
                <w:lang w:val="de-DE"/>
              </w:rPr>
              <w:br/>
              <w:t>b</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A04B1" w:rsidP="00273C61">
            <w:pPr>
              <w:spacing w:after="0" w:line="240" w:lineRule="auto"/>
              <w:rPr>
                <w:rFonts w:ascii="Times New Roman" w:hAnsi="Times New Roman" w:cs="Times New Roman"/>
                <w:lang w:val="de-DE"/>
              </w:rPr>
            </w:pPr>
            <w:hyperlink r:id="rId275" w:history="1">
              <w:r w:rsidR="00273C61" w:rsidRPr="00D6059F">
                <w:rPr>
                  <w:rStyle w:val="w"/>
                  <w:rFonts w:ascii="Times New Roman" w:hAnsi="Times New Roman" w:cs="Times New Roman"/>
                  <w:lang w:val="de-DE"/>
                </w:rPr>
                <w:t>Passageninstrumente</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Sondergeräte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hyperlink r:id="rId276" w:history="1">
              <w:r w:rsidR="00273C61" w:rsidRPr="00D6059F">
                <w:rPr>
                  <w:rStyle w:val="w"/>
                  <w:rFonts w:ascii="Times New Roman" w:hAnsi="Times New Roman" w:cs="Times New Roman"/>
                  <w:lang w:val="de-DE"/>
                </w:rPr>
                <w:t>Militär</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277" w:history="1">
              <w:r w:rsidR="00273C61" w:rsidRPr="00D6059F">
                <w:rPr>
                  <w:rStyle w:val="w"/>
                  <w:rFonts w:ascii="Times New Roman" w:hAnsi="Times New Roman" w:cs="Times New Roman"/>
                  <w:lang w:val="de-DE"/>
                </w:rPr>
                <w:t>Satellitengeodäsie</w:t>
              </w:r>
            </w:hyperlink>
            <w:r w:rsidR="00273C61" w:rsidRPr="00D6059F">
              <w:rPr>
                <w:rFonts w:ascii="Times New Roman" w:hAnsi="Times New Roman" w:cs="Times New Roman"/>
                <w:lang w:val="de-DE"/>
              </w:rPr>
              <w:t>.</w:t>
            </w:r>
          </w:p>
        </w:tc>
      </w:tr>
      <w:tr w:rsidR="00273C61" w:rsidRPr="006A4932" w:rsidTr="00273C61">
        <w:trPr>
          <w:trHeight w:val="139"/>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9E6669" w:rsidRDefault="00273C61" w:rsidP="00273C61">
            <w:pPr>
              <w:widowControl w:val="0"/>
              <w:spacing w:after="0" w:line="240" w:lineRule="auto"/>
              <w:ind w:firstLine="284"/>
              <w:jc w:val="both"/>
              <w:rPr>
                <w:rStyle w:val="w"/>
                <w:rFonts w:ascii="Times New Roman" w:hAnsi="Times New Roman" w:cs="Times New Roman"/>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3</w:t>
            </w:r>
            <w:r w:rsidR="009E6669">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jc w:val="left"/>
              <w:rPr>
                <w:bCs/>
                <w:lang w:val="de-DE"/>
              </w:rPr>
            </w:pPr>
            <w:r w:rsidRPr="00D6059F">
              <w:rPr>
                <w:rStyle w:val="w"/>
                <w:lang w:val="de-DE"/>
              </w:rPr>
              <w:t>Beim</w:t>
            </w:r>
            <w:r w:rsidRPr="00D6059F">
              <w:rPr>
                <w:lang w:val="de-DE"/>
              </w:rPr>
              <w:t xml:space="preserve"> </w:t>
            </w:r>
            <w:r w:rsidRPr="00D6059F">
              <w:rPr>
                <w:rStyle w:val="w"/>
                <w:lang w:val="de-DE"/>
              </w:rPr>
              <w:t>Repetitionstheodolit</w:t>
            </w:r>
            <w:r w:rsidRPr="00D6059F">
              <w:rPr>
                <w:lang w:val="de-DE"/>
              </w:rPr>
              <w:t xml:space="preserve"> </w:t>
            </w:r>
            <w:r w:rsidRPr="00D6059F">
              <w:rPr>
                <w:rStyle w:val="w"/>
                <w:lang w:val="de-DE"/>
              </w:rPr>
              <w:t>ließ</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Addition</w:t>
            </w:r>
            <w:r w:rsidRPr="00D6059F">
              <w:rPr>
                <w:lang w:val="de-DE"/>
              </w:rPr>
              <w:t xml:space="preserve"> </w:t>
            </w:r>
            <w:r w:rsidRPr="00D6059F">
              <w:rPr>
                <w:rStyle w:val="w"/>
                <w:lang w:val="de-DE"/>
              </w:rPr>
              <w:t>von</w:t>
            </w:r>
            <w:r w:rsidRPr="00D6059F">
              <w:rPr>
                <w:lang w:val="de-DE"/>
              </w:rPr>
              <w:t xml:space="preserve"> </w:t>
            </w:r>
            <w:r w:rsidRPr="00D6059F">
              <w:rPr>
                <w:rStyle w:val="w"/>
                <w:lang w:val="de-DE"/>
              </w:rPr>
              <w:t>Winkeln</w:t>
            </w:r>
            <w:r w:rsidRPr="00D6059F">
              <w:rPr>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w"/>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c</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anvisiert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w:t>
            </w:r>
          </w:p>
        </w:tc>
      </w:tr>
      <w:tr w:rsidR="00273C61" w:rsidRPr="006A4932" w:rsidTr="00273C61">
        <w:trPr>
          <w:trHeight w:val="139"/>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4</w:t>
            </w:r>
            <w:r w:rsidRPr="00D6059F">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bCs/>
                <w:lang w:val="de-DE"/>
              </w:rPr>
            </w:pPr>
            <w:r w:rsidRPr="00D6059F">
              <w:rPr>
                <w:rStyle w:val="w"/>
                <w:lang w:val="de-DE"/>
              </w:rPr>
              <w:t>Meist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eingestellten</w:t>
            </w:r>
            <w:r w:rsidRPr="00D6059F">
              <w:rPr>
                <w:lang w:val="de-DE"/>
              </w:rPr>
              <w:t xml:space="preserve"> </w:t>
            </w:r>
            <w:r w:rsidRPr="00D6059F">
              <w:rPr>
                <w:rStyle w:val="w"/>
                <w:lang w:val="de-DE"/>
              </w:rPr>
              <w:t>Winkel</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Einheit</w:t>
            </w:r>
            <w:r w:rsidRPr="00D6059F">
              <w:rPr>
                <w:lang w:val="de-DE"/>
              </w:rPr>
              <w:t xml:space="preserve"> </w:t>
            </w:r>
            <w:hyperlink r:id="rId278" w:history="1">
              <w:r w:rsidRPr="00D6059F">
                <w:rPr>
                  <w:rStyle w:val="w"/>
                  <w:lang w:val="de-DE"/>
                </w:rPr>
                <w:t>Gon</w:t>
              </w:r>
            </w:hyperlink>
            <w:r w:rsidRPr="00D6059F">
              <w:rPr>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w"/>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d</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lang w:val="de-DE"/>
              </w:rPr>
            </w:pPr>
            <w:r w:rsidRPr="00D6059F">
              <w:rPr>
                <w:rStyle w:val="w"/>
                <w:rFonts w:ascii="Times New Roman" w:hAnsi="Times New Roman" w:cs="Times New Roman"/>
                <w:lang w:val="de-DE"/>
              </w:rPr>
              <w:t>geben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statt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hyperlink r:id="rId279" w:history="1">
              <w:r w:rsidRPr="00D6059F">
                <w:rPr>
                  <w:rStyle w:val="w"/>
                  <w:rFonts w:ascii="Times New Roman" w:hAnsi="Times New Roman" w:cs="Times New Roman"/>
                  <w:lang w:val="de-DE"/>
                </w:rPr>
                <w:t>Zenitwinkels</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80" w:history="1">
              <w:r w:rsidRPr="00D6059F">
                <w:rPr>
                  <w:rStyle w:val="w"/>
                  <w:rFonts w:ascii="Times New Roman" w:hAnsi="Times New Roman" w:cs="Times New Roman"/>
                  <w:lang w:val="de-DE"/>
                </w:rPr>
                <w:t>Steigung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hyperlink r:id="rId281" w:history="1">
              <w:r w:rsidRPr="00D6059F">
                <w:rPr>
                  <w:rStyle w:val="w"/>
                  <w:rFonts w:ascii="Times New Roman" w:hAnsi="Times New Roman" w:cs="Times New Roman"/>
                  <w:lang w:val="de-DE"/>
                </w:rPr>
                <w:t>Prozent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w:t>
            </w:r>
          </w:p>
        </w:tc>
      </w:tr>
      <w:tr w:rsidR="00273C61" w:rsidRPr="006A4932" w:rsidTr="00273C61">
        <w:trPr>
          <w:trHeight w:val="1102"/>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5</w:t>
            </w:r>
            <w:r w:rsidRPr="00D6059F">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rPr>
                <w:rFonts w:ascii="Times New Roman" w:hAnsi="Times New Roman" w:cs="Times New Roman"/>
                <w:bCs/>
                <w:lang w:val="de-DE"/>
              </w:rPr>
            </w:pP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ähnlich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gebaut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manche</w:t>
            </w:r>
            <w:r w:rsidRPr="00D6059F">
              <w:rPr>
                <w:rFonts w:ascii="Times New Roman" w:hAnsi="Times New Roman" w:cs="Times New Roman"/>
                <w:lang w:val="de-DE"/>
              </w:rPr>
              <w:t xml:space="preserve"> …</w:t>
            </w:r>
            <w:r w:rsidRPr="00D6059F">
              <w:rPr>
                <w:rFonts w:ascii="Times New Roman" w:hAnsi="Times New Roman" w:cs="Times New Roman"/>
                <w:bCs/>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w"/>
                <w:rFonts w:ascii="Times New Roman" w:hAnsi="Times New Roman" w:cs="Times New Roman"/>
              </w:rPr>
            </w:pPr>
            <w:r w:rsidRPr="00CA36E9">
              <w:rPr>
                <w:rFonts w:ascii="Times New Roman" w:hAnsi="Times New Roman" w:cs="Times New Roman"/>
                <w:bCs/>
                <w:lang w:val="de-DE"/>
              </w:rPr>
              <w:br/>
            </w:r>
            <w:r w:rsidRPr="00D6059F">
              <w:rPr>
                <w:rFonts w:ascii="Times New Roman" w:hAnsi="Times New Roman" w:cs="Times New Roman"/>
                <w:bCs/>
                <w:lang w:val="de-DE"/>
              </w:rPr>
              <w:t>e</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lang w:val="de-DE"/>
              </w:rPr>
            </w:pPr>
            <w:r w:rsidRPr="00D6059F">
              <w:rPr>
                <w:rStyle w:val="w"/>
                <w:lang w:val="de-DE"/>
              </w:rPr>
              <w:t xml:space="preserve">Bautheodolit, </w:t>
            </w:r>
            <w:hyperlink r:id="rId282" w:history="1">
              <w:r w:rsidRPr="00D6059F">
                <w:rPr>
                  <w:rStyle w:val="w"/>
                  <w:lang w:val="de-DE"/>
                </w:rPr>
                <w:t>Tachymeter</w:t>
              </w:r>
            </w:hyperlink>
            <w:r w:rsidRPr="00D6059F">
              <w:rPr>
                <w:rStyle w:val="w"/>
                <w:lang w:val="de-DE"/>
              </w:rPr>
              <w:t xml:space="preserve">, </w:t>
            </w:r>
            <w:hyperlink r:id="rId283" w:history="1">
              <w:r w:rsidRPr="00D6059F">
                <w:rPr>
                  <w:rStyle w:val="w"/>
                  <w:lang w:val="de-DE"/>
                </w:rPr>
                <w:t>Sekundentheodolit</w:t>
              </w:r>
            </w:hyperlink>
            <w:r w:rsidRPr="00D6059F">
              <w:rPr>
                <w:rStyle w:val="w"/>
                <w:lang w:val="de-DE"/>
              </w:rPr>
              <w:t>, das</w:t>
            </w:r>
            <w:r w:rsidRPr="00D6059F">
              <w:rPr>
                <w:lang w:val="de-DE"/>
              </w:rPr>
              <w:t xml:space="preserve"> </w:t>
            </w:r>
            <w:hyperlink r:id="rId284" w:history="1">
              <w:r w:rsidRPr="00D6059F">
                <w:rPr>
                  <w:rStyle w:val="w"/>
                  <w:lang w:val="de-DE"/>
                </w:rPr>
                <w:t>Universalinstrument</w:t>
              </w:r>
            </w:hyperlink>
            <w:r w:rsidRPr="00D6059F">
              <w:rPr>
                <w:rStyle w:val="w"/>
                <w:lang w:val="de-DE"/>
              </w:rPr>
              <w:t xml:space="preserve"> unterschieden.</w:t>
            </w:r>
          </w:p>
        </w:tc>
      </w:tr>
      <w:tr w:rsidR="00273C61" w:rsidRPr="006A4932" w:rsidTr="00273C61">
        <w:trPr>
          <w:trHeight w:val="449"/>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6</w:t>
            </w:r>
            <w:r w:rsidRPr="00D6059F">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Herkunft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Begriffs</w:t>
            </w:r>
            <w:r w:rsidRPr="00D6059F">
              <w:rPr>
                <w:rFonts w:ascii="Times New Roman" w:hAnsi="Times New Roman" w:cs="Times New Roman"/>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center"/>
              <w:rPr>
                <w:rStyle w:val="w"/>
                <w:rFonts w:ascii="Times New Roman" w:hAnsi="Times New Roman" w:cs="Times New Roman"/>
              </w:rPr>
            </w:pPr>
            <w:r w:rsidRPr="00D6059F">
              <w:rPr>
                <w:rFonts w:ascii="Times New Roman" w:hAnsi="Times New Roman" w:cs="Times New Roman"/>
                <w:bCs/>
              </w:rPr>
              <w:br/>
            </w:r>
            <w:r w:rsidRPr="00D6059F">
              <w:rPr>
                <w:rFonts w:ascii="Times New Roman" w:hAnsi="Times New Roman" w:cs="Times New Roman"/>
                <w:bCs/>
                <w:lang w:val="de-DE"/>
              </w:rPr>
              <w:t>f</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rPr>
                <w:rFonts w:ascii="Times New Roman" w:hAnsi="Times New Roman" w:cs="Times New Roman"/>
                <w:lang w:val="de-DE"/>
              </w:rPr>
            </w:pPr>
            <w:r w:rsidRPr="00D6059F">
              <w:rPr>
                <w:rStyle w:val="w"/>
                <w:rFonts w:ascii="Times New Roman" w:hAnsi="Times New Roman" w:cs="Times New Roman"/>
                <w:lang w:val="de-DE"/>
              </w:rPr>
              <w:t>über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t>
            </w:r>
            <w:r w:rsidRPr="00D6059F">
              <w:rPr>
                <w:rFonts w:ascii="Times New Roman" w:hAnsi="Times New Roman" w:cs="Times New Roman"/>
                <w:lang w:val="de-DE"/>
              </w:rPr>
              <w:t xml:space="preserve"> </w:t>
            </w:r>
            <w:hyperlink r:id="rId285" w:history="1">
              <w:r w:rsidRPr="00D6059F">
                <w:rPr>
                  <w:rStyle w:val="w"/>
                  <w:rFonts w:ascii="Times New Roman" w:hAnsi="Times New Roman" w:cs="Times New Roman"/>
                  <w:lang w:val="de-DE"/>
                </w:rPr>
                <w:t>lotrecht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aufgestellt</w:t>
            </w:r>
            <w:r w:rsidRPr="00D6059F">
              <w:rPr>
                <w:rFonts w:ascii="Times New Roman" w:hAnsi="Times New Roman" w:cs="Times New Roman"/>
                <w:lang w:val="de-DE"/>
              </w:rPr>
              <w:t>.</w:t>
            </w:r>
          </w:p>
        </w:tc>
      </w:tr>
      <w:tr w:rsidR="00273C61" w:rsidRPr="006A4932" w:rsidTr="00273C61">
        <w:trPr>
          <w:trHeight w:val="884"/>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7</w:t>
            </w:r>
            <w:r w:rsidRPr="00D6059F">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rPr>
                <w:bCs/>
                <w:lang w:val="de-DE"/>
              </w:rPr>
            </w:pPr>
            <w:r w:rsidRPr="00D6059F">
              <w:rPr>
                <w:rStyle w:val="w"/>
                <w:lang w:val="de-DE"/>
              </w:rPr>
              <w:t>Das</w:t>
            </w:r>
            <w:r w:rsidRPr="00D6059F">
              <w:rPr>
                <w:lang w:val="de-DE"/>
              </w:rPr>
              <w:t xml:space="preserve"> </w:t>
            </w:r>
            <w:hyperlink r:id="rId286" w:history="1">
              <w:r w:rsidRPr="00D6059F">
                <w:rPr>
                  <w:rStyle w:val="w"/>
                  <w:lang w:val="de-DE"/>
                </w:rPr>
                <w:t>Fernrohr</w:t>
              </w:r>
            </w:hyperlink>
            <w:r w:rsidRPr="00D6059F">
              <w:rPr>
                <w:lang w:val="de-DE"/>
              </w:rPr>
              <w:t xml:space="preserve"> </w:t>
            </w:r>
            <w:r w:rsidRPr="00D6059F">
              <w:rPr>
                <w:rStyle w:val="w"/>
                <w:lang w:val="de-DE"/>
              </w:rPr>
              <w:t>hat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Strichkreuz</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welches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Zielachse</w:t>
            </w:r>
            <w:r w:rsidRPr="00D6059F">
              <w:rPr>
                <w:lang w:val="de-DE"/>
              </w:rPr>
              <w:t xml:space="preserve"> </w:t>
            </w:r>
            <w:r w:rsidRPr="00D6059F">
              <w:rPr>
                <w:rStyle w:val="w"/>
                <w:lang w:val="de-DE"/>
              </w:rPr>
              <w:t>definiert</w:t>
            </w:r>
            <w:r w:rsidRPr="00D6059F">
              <w:rPr>
                <w:lang w:val="de-DE"/>
              </w:rPr>
              <w:t xml:space="preserve"> </w:t>
            </w:r>
            <w:r w:rsidRPr="00D6059F">
              <w:rPr>
                <w:rStyle w:val="w"/>
                <w:lang w:val="de-DE"/>
              </w:rPr>
              <w:t>ist</w:t>
            </w:r>
            <w:r w:rsidRPr="00D6059F">
              <w:rPr>
                <w:lang w:val="de-DE"/>
              </w:rPr>
              <w:t>,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g.</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b/>
                <w:bCs/>
                <w:lang w:val="de-DE"/>
              </w:rPr>
            </w:pPr>
            <w:r w:rsidRPr="00D6059F">
              <w:rPr>
                <w:rStyle w:val="w"/>
                <w:lang w:val="de-DE"/>
              </w:rPr>
              <w:t>vom</w:t>
            </w:r>
            <w:r w:rsidRPr="00D6059F">
              <w:rPr>
                <w:lang w:val="de-DE"/>
              </w:rPr>
              <w:t xml:space="preserve"> </w:t>
            </w:r>
            <w:r w:rsidRPr="00D6059F">
              <w:rPr>
                <w:rStyle w:val="w"/>
                <w:lang w:val="de-DE"/>
              </w:rPr>
              <w:t>Gerät</w:t>
            </w:r>
            <w:r w:rsidRPr="00D6059F">
              <w:rPr>
                <w:lang w:val="de-DE"/>
              </w:rPr>
              <w:t xml:space="preserve"> </w:t>
            </w:r>
            <w:r w:rsidRPr="00D6059F">
              <w:rPr>
                <w:rStyle w:val="w"/>
                <w:lang w:val="de-DE"/>
              </w:rPr>
              <w:t>angezeigt</w:t>
            </w:r>
            <w:r w:rsidRPr="00D6059F">
              <w:rPr>
                <w:lang w:val="de-DE"/>
              </w:rPr>
              <w:t xml:space="preserve"> </w:t>
            </w:r>
            <w:r w:rsidRPr="00D6059F">
              <w:rPr>
                <w:rStyle w:val="w"/>
                <w:lang w:val="de-DE"/>
              </w:rPr>
              <w:t>und</w:t>
            </w:r>
            <w:r w:rsidRPr="00D6059F">
              <w:rPr>
                <w:lang w:val="de-DE"/>
              </w:rPr>
              <w:t>/</w:t>
            </w:r>
            <w:r w:rsidRPr="00D6059F">
              <w:rPr>
                <w:rStyle w:val="w"/>
                <w:lang w:val="de-DE"/>
              </w:rPr>
              <w:t>oder</w:t>
            </w:r>
            <w:r w:rsidRPr="00D6059F">
              <w:rPr>
                <w:lang w:val="de-DE"/>
              </w:rPr>
              <w:t xml:space="preserve"> </w:t>
            </w:r>
            <w:r w:rsidRPr="00D6059F">
              <w:rPr>
                <w:rStyle w:val="w"/>
                <w:lang w:val="de-DE"/>
              </w:rPr>
              <w:t>gespeichert</w:t>
            </w:r>
            <w:r w:rsidRPr="00D6059F">
              <w:rPr>
                <w:lang w:val="de-DE"/>
              </w:rPr>
              <w:t>.</w:t>
            </w:r>
          </w:p>
          <w:p w:rsidR="00273C61" w:rsidRPr="00D6059F" w:rsidRDefault="00273C61" w:rsidP="00273C61">
            <w:pPr>
              <w:widowControl w:val="0"/>
              <w:spacing w:after="0" w:line="240" w:lineRule="auto"/>
              <w:rPr>
                <w:rFonts w:ascii="Times New Roman" w:hAnsi="Times New Roman" w:cs="Times New Roman"/>
                <w:b/>
                <w:bCs/>
                <w:lang w:val="de-DE"/>
              </w:rPr>
            </w:pPr>
          </w:p>
        </w:tc>
      </w:tr>
      <w:tr w:rsidR="00273C61" w:rsidRPr="006A4932" w:rsidTr="00273C61">
        <w:trPr>
          <w:trHeight w:val="652"/>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8</w:t>
            </w:r>
            <w:r w:rsidRPr="00D6059F">
              <w:rPr>
                <w:rFonts w:ascii="Times New Roman" w:hAnsi="Times New Roman" w:cs="Times New Roman"/>
                <w:bCs/>
              </w:rPr>
              <w:t>.</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rPr>
                <w:rFonts w:ascii="Times New Roman" w:hAnsi="Times New Roman" w:cs="Times New Roman"/>
                <w:bCs/>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hyperlink r:id="rId287" w:history="1">
              <w:r w:rsidRPr="00D6059F">
                <w:rPr>
                  <w:rStyle w:val="w"/>
                  <w:rFonts w:ascii="Times New Roman" w:hAnsi="Times New Roman" w:cs="Times New Roman"/>
                  <w:lang w:val="de-DE"/>
                </w:rPr>
                <w:t>Strichkreuz</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integriert,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h.</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b/>
                <w:bCs/>
                <w:lang w:val="de-DE"/>
              </w:rPr>
            </w:pPr>
            <w:r w:rsidRPr="00D6059F">
              <w:rPr>
                <w:rStyle w:val="w"/>
                <w:lang w:val="de-DE"/>
              </w:rPr>
              <w:t>was</w:t>
            </w:r>
            <w:r w:rsidRPr="00D6059F">
              <w:rPr>
                <w:lang w:val="de-DE"/>
              </w:rPr>
              <w:t xml:space="preserve"> </w:t>
            </w:r>
            <w:r w:rsidRPr="00D6059F">
              <w:rPr>
                <w:rStyle w:val="w"/>
                <w:lang w:val="de-DE"/>
              </w:rPr>
              <w:t>heute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Laser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Elektronik</w:t>
            </w:r>
            <w:r w:rsidRPr="00D6059F">
              <w:rPr>
                <w:lang w:val="de-DE"/>
              </w:rPr>
              <w:t xml:space="preserve"> </w:t>
            </w:r>
            <w:r w:rsidRPr="00D6059F">
              <w:rPr>
                <w:rStyle w:val="w"/>
                <w:lang w:val="de-DE"/>
              </w:rPr>
              <w:t>erfolgt</w:t>
            </w:r>
            <w:r w:rsidRPr="00D6059F">
              <w:rPr>
                <w:lang w:val="de-DE"/>
              </w:rPr>
              <w:t>.</w:t>
            </w:r>
          </w:p>
        </w:tc>
      </w:tr>
      <w:tr w:rsidR="00273C61" w:rsidRPr="006A4932" w:rsidTr="00273C61">
        <w:trPr>
          <w:trHeight w:val="884"/>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9.</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rPr>
                <w:bCs/>
                <w:lang w:val="de-DE"/>
              </w:rPr>
            </w:pPr>
            <w:r w:rsidRPr="00D6059F">
              <w:rPr>
                <w:rStyle w:val="w"/>
                <w:lang w:val="de-DE"/>
              </w:rPr>
              <w:t>Je</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Messgenauigkeit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Einsatzzweck</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zwischen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i</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rPr>
                <w:b/>
                <w:bCs/>
                <w:lang w:val="de-DE"/>
              </w:rPr>
            </w:pPr>
            <w:r w:rsidRPr="00D6059F">
              <w:rPr>
                <w:rStyle w:val="w"/>
                <w:lang w:val="de-DE"/>
              </w:rPr>
              <w:t>und</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Innenlinse</w:t>
            </w:r>
            <w:r w:rsidRPr="00D6059F">
              <w:rPr>
                <w:lang w:val="de-DE"/>
              </w:rPr>
              <w:t xml:space="preserve"> </w:t>
            </w:r>
            <w:r w:rsidRPr="00D6059F">
              <w:rPr>
                <w:rStyle w:val="w"/>
                <w:lang w:val="de-DE"/>
              </w:rPr>
              <w:t>zum</w:t>
            </w:r>
            <w:r w:rsidRPr="00D6059F">
              <w:rPr>
                <w:lang w:val="de-DE"/>
              </w:rPr>
              <w:t xml:space="preserve"> </w:t>
            </w:r>
            <w:r w:rsidRPr="00D6059F">
              <w:rPr>
                <w:rStyle w:val="w"/>
                <w:lang w:val="de-DE"/>
              </w:rPr>
              <w:t>Fokussieren</w:t>
            </w:r>
            <w:r w:rsidRPr="00D6059F">
              <w:rPr>
                <w:lang w:val="de-DE"/>
              </w:rPr>
              <w:t>.</w:t>
            </w:r>
          </w:p>
          <w:p w:rsidR="00273C61" w:rsidRPr="00D6059F" w:rsidRDefault="00273C61" w:rsidP="00273C61">
            <w:pPr>
              <w:widowControl w:val="0"/>
              <w:spacing w:after="0" w:line="240" w:lineRule="auto"/>
              <w:rPr>
                <w:rFonts w:ascii="Times New Roman" w:hAnsi="Times New Roman" w:cs="Times New Roman"/>
                <w:b/>
                <w:bCs/>
                <w:lang w:val="de-DE"/>
              </w:rPr>
            </w:pPr>
          </w:p>
        </w:tc>
      </w:tr>
      <w:tr w:rsidR="00273C61" w:rsidRPr="00D6059F" w:rsidTr="00273C61">
        <w:trPr>
          <w:trHeight w:val="681"/>
        </w:trPr>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rPr>
              <w:t>10.</w:t>
            </w:r>
          </w:p>
        </w:tc>
        <w:tc>
          <w:tcPr>
            <w:tcW w:w="239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A04B1" w:rsidP="00273C61">
            <w:pPr>
              <w:pStyle w:val="1f2"/>
              <w:spacing w:before="0" w:after="0" w:line="240" w:lineRule="auto"/>
              <w:ind w:firstLine="29"/>
              <w:rPr>
                <w:bCs/>
                <w:lang w:val="de-DE"/>
              </w:rPr>
            </w:pPr>
            <w:hyperlink r:id="rId288" w:history="1">
              <w:r w:rsidR="00273C61" w:rsidRPr="00D6059F">
                <w:rPr>
                  <w:rStyle w:val="w"/>
                  <w:lang w:val="de-DE"/>
                </w:rPr>
                <w:t>Tachymeter</w:t>
              </w:r>
            </w:hyperlink>
            <w:r w:rsidR="00273C61" w:rsidRPr="00D6059F">
              <w:rPr>
                <w:lang w:val="de-DE"/>
              </w:rPr>
              <w:t xml:space="preserve"> </w:t>
            </w:r>
            <w:r w:rsidR="00273C61" w:rsidRPr="00D6059F">
              <w:rPr>
                <w:rStyle w:val="w"/>
                <w:lang w:val="de-DE"/>
              </w:rPr>
              <w:t>erlaubten</w:t>
            </w:r>
            <w:r w:rsidR="00273C61" w:rsidRPr="00D6059F">
              <w:rPr>
                <w:lang w:val="de-DE"/>
              </w:rPr>
              <w:t xml:space="preserve"> </w:t>
            </w:r>
            <w:r w:rsidR="00273C61" w:rsidRPr="00D6059F">
              <w:rPr>
                <w:rStyle w:val="w"/>
                <w:lang w:val="de-DE"/>
              </w:rPr>
              <w:t>die</w:t>
            </w:r>
            <w:r w:rsidR="00273C61" w:rsidRPr="00D6059F">
              <w:rPr>
                <w:lang w:val="de-DE"/>
              </w:rPr>
              <w:t xml:space="preserve"> </w:t>
            </w:r>
            <w:r w:rsidR="00273C61" w:rsidRPr="00D6059F">
              <w:rPr>
                <w:rStyle w:val="w"/>
                <w:lang w:val="de-DE"/>
              </w:rPr>
              <w:t>Entfernungsmessung</w:t>
            </w:r>
            <w:r w:rsidR="00273C61" w:rsidRPr="00D6059F">
              <w:rPr>
                <w:lang w:val="de-DE"/>
              </w:rPr>
              <w:t xml:space="preserve"> </w:t>
            </w:r>
            <w:r w:rsidR="00273C61" w:rsidRPr="00D6059F">
              <w:rPr>
                <w:rStyle w:val="w"/>
                <w:lang w:val="de-DE"/>
              </w:rPr>
              <w:t>an</w:t>
            </w:r>
            <w:r w:rsidR="00273C61" w:rsidRPr="00D6059F">
              <w:rPr>
                <w:lang w:val="de-DE"/>
              </w:rPr>
              <w:t xml:space="preserve"> </w:t>
            </w:r>
            <w:r w:rsidR="00273C61" w:rsidRPr="00D6059F">
              <w:rPr>
                <w:rStyle w:val="w"/>
                <w:lang w:val="de-DE"/>
              </w:rPr>
              <w:t>Kurven</w:t>
            </w:r>
            <w:r w:rsidR="00273C61" w:rsidRPr="00D6059F">
              <w:rPr>
                <w:lang w:val="de-DE"/>
              </w:rPr>
              <w:t xml:space="preserve"> </w:t>
            </w:r>
            <w:r w:rsidR="00273C61" w:rsidRPr="00D6059F">
              <w:rPr>
                <w:rStyle w:val="w"/>
                <w:lang w:val="de-DE"/>
              </w:rPr>
              <w:t>im</w:t>
            </w:r>
            <w:r w:rsidR="00273C61" w:rsidRPr="00D6059F">
              <w:rPr>
                <w:lang w:val="de-DE"/>
              </w:rPr>
              <w:t xml:space="preserve"> </w:t>
            </w:r>
            <w:r w:rsidR="00273C61" w:rsidRPr="00D6059F">
              <w:rPr>
                <w:rStyle w:val="w"/>
                <w:lang w:val="de-DE"/>
              </w:rPr>
              <w:t>Gesichtsfeld</w:t>
            </w:r>
            <w:r w:rsidR="00273C61" w:rsidRPr="00D6059F">
              <w:rPr>
                <w:lang w:val="de-DE"/>
              </w:rPr>
              <w:t xml:space="preserve"> …</w:t>
            </w:r>
          </w:p>
        </w:tc>
        <w:tc>
          <w:tcPr>
            <w:tcW w:w="67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j</w:t>
            </w:r>
            <w:r w:rsidRPr="00D6059F">
              <w:rPr>
                <w:rFonts w:ascii="Times New Roman" w:hAnsi="Times New Roman" w:cs="Times New Roman"/>
                <w:bCs/>
              </w:rPr>
              <w:t>.</w:t>
            </w:r>
          </w:p>
        </w:tc>
        <w:tc>
          <w:tcPr>
            <w:tcW w:w="239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rPr>
                <w:rFonts w:ascii="Times New Roman" w:hAnsi="Times New Roman" w:cs="Times New Roman"/>
              </w:rPr>
            </w:pPr>
            <w:r w:rsidRPr="00D6059F">
              <w:rPr>
                <w:rStyle w:val="w"/>
                <w:rFonts w:ascii="Times New Roman" w:hAnsi="Times New Roman" w:cs="Times New Roman"/>
                <w:lang w:val="de-DE"/>
              </w:rPr>
              <w:t>ist</w:t>
            </w:r>
            <w:r w:rsidRPr="00D6059F">
              <w:rPr>
                <w:rFonts w:ascii="Times New Roman" w:hAnsi="Times New Roman" w:cs="Times New Roman"/>
              </w:rPr>
              <w:t xml:space="preserve"> </w:t>
            </w:r>
            <w:r w:rsidRPr="00D6059F">
              <w:rPr>
                <w:rStyle w:val="w"/>
                <w:rFonts w:ascii="Times New Roman" w:hAnsi="Times New Roman" w:cs="Times New Roman"/>
                <w:lang w:val="de-DE"/>
              </w:rPr>
              <w:t>unklar</w:t>
            </w:r>
            <w:r w:rsidRPr="00D6059F">
              <w:rPr>
                <w:rFonts w:ascii="Times New Roman" w:hAnsi="Times New Roman" w:cs="Times New Roman"/>
              </w:rPr>
              <w:t>.</w:t>
            </w:r>
          </w:p>
        </w:tc>
      </w:tr>
    </w:tbl>
    <w:p w:rsidR="00273C61" w:rsidRPr="00D6059F" w:rsidRDefault="00273C61" w:rsidP="00273C61">
      <w:pPr>
        <w:spacing w:after="0" w:line="240" w:lineRule="auto"/>
        <w:ind w:firstLine="284"/>
        <w:jc w:val="both"/>
        <w:rPr>
          <w:rFonts w:ascii="Times New Roman" w:hAnsi="Times New Roman" w:cs="Times New Roman"/>
        </w:rPr>
      </w:pPr>
    </w:p>
    <w:p w:rsidR="009A3BF7" w:rsidRDefault="009A3BF7" w:rsidP="00273C61">
      <w:pPr>
        <w:spacing w:after="0" w:line="240" w:lineRule="auto"/>
        <w:ind w:firstLine="284"/>
        <w:jc w:val="both"/>
        <w:rPr>
          <w:rFonts w:ascii="Times New Roman" w:hAnsi="Times New Roman" w:cs="Times New Roman"/>
          <w:b/>
        </w:rPr>
      </w:pPr>
    </w:p>
    <w:p w:rsidR="009A3BF7" w:rsidRDefault="009A3BF7"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7. Составьте из данных слов предложения. Переведите полученные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CA36E9">
        <w:rPr>
          <w:lang w:val="de-DE"/>
        </w:rPr>
        <w:t xml:space="preserve">1. </w:t>
      </w:r>
      <w:hyperlink r:id="rId289" w:history="1">
        <w:r w:rsidRPr="00D6059F">
          <w:rPr>
            <w:rStyle w:val="w"/>
            <w:lang w:val="de-DE"/>
          </w:rPr>
          <w:t>Sekundentheodolit</w:t>
        </w:r>
      </w:hyperlink>
      <w:r w:rsidRPr="00D6059F">
        <w:rPr>
          <w:rStyle w:val="w"/>
          <w:lang w:val="de-DE"/>
        </w:rPr>
        <w:t>, je</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Einsatzzweck,</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 xml:space="preserve">Bautheodolit, </w:t>
      </w:r>
      <w:hyperlink r:id="rId290" w:history="1">
        <w:r w:rsidRPr="00D6059F">
          <w:rPr>
            <w:rStyle w:val="w"/>
            <w:lang w:val="de-DE"/>
          </w:rPr>
          <w:t>Tachymeter</w:t>
        </w:r>
      </w:hyperlink>
      <w:r w:rsidRPr="00D6059F">
        <w:rPr>
          <w:rStyle w:val="w"/>
          <w:lang w:val="de-DE"/>
        </w:rPr>
        <w:t>, zwischen, Messgenauigkeit, das</w:t>
      </w:r>
      <w:r w:rsidRPr="00D6059F">
        <w:rPr>
          <w:lang w:val="de-DE"/>
        </w:rPr>
        <w:t xml:space="preserve"> </w:t>
      </w:r>
      <w:hyperlink r:id="rId291" w:history="1">
        <w:r w:rsidRPr="00D6059F">
          <w:rPr>
            <w:rStyle w:val="w"/>
            <w:lang w:val="de-DE"/>
          </w:rPr>
          <w:t>Universalinstrument</w:t>
        </w:r>
      </w:hyperlink>
      <w:r w:rsidRPr="00D6059F">
        <w:rPr>
          <w:rStyle w:val="w"/>
          <w:lang w:val="de-DE"/>
        </w:rPr>
        <w:t>, unterschieden.</w:t>
      </w:r>
    </w:p>
    <w:p w:rsidR="00273C61" w:rsidRPr="00D6059F" w:rsidRDefault="00273C61" w:rsidP="00273C61">
      <w:pPr>
        <w:pStyle w:val="1f2"/>
        <w:spacing w:before="0" w:after="0" w:line="240" w:lineRule="auto"/>
        <w:ind w:firstLine="284"/>
        <w:jc w:val="both"/>
        <w:rPr>
          <w:lang w:val="de-DE"/>
        </w:rPr>
      </w:pPr>
      <w:r w:rsidRPr="00D6059F">
        <w:rPr>
          <w:lang w:val="de-DE"/>
        </w:rPr>
        <w:t xml:space="preserve">2. </w:t>
      </w:r>
      <w:r w:rsidRPr="00D6059F">
        <w:rPr>
          <w:rStyle w:val="w"/>
          <w:lang w:val="de-DE"/>
        </w:rPr>
        <w:t>Bergbau, eine</w:t>
      </w:r>
      <w:r w:rsidRPr="00D6059F">
        <w:rPr>
          <w:lang w:val="de-DE"/>
        </w:rPr>
        <w:t xml:space="preserve"> </w:t>
      </w:r>
      <w:r w:rsidRPr="00D6059F">
        <w:rPr>
          <w:rStyle w:val="w"/>
          <w:lang w:val="de-DE"/>
        </w:rPr>
        <w:t>Sonderbauform, eingesetzt,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der</w:t>
      </w:r>
      <w:r w:rsidRPr="00D6059F">
        <w:rPr>
          <w:lang w:val="de-DE"/>
        </w:rPr>
        <w:t xml:space="preserve"> </w:t>
      </w:r>
      <w:hyperlink r:id="rId292" w:history="1">
        <w:r w:rsidRPr="00D6059F">
          <w:rPr>
            <w:rStyle w:val="w"/>
            <w:lang w:val="de-DE"/>
          </w:rPr>
          <w:t>Hängetheodolit</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vornehmlich,</w:t>
      </w:r>
      <w:r w:rsidRPr="00D6059F">
        <w:rPr>
          <w:lang w:val="de-DE"/>
        </w:rPr>
        <w:t xml:space="preserve"> </w:t>
      </w:r>
      <w:r w:rsidRPr="00D6059F">
        <w:rPr>
          <w:rStyle w:val="w"/>
          <w:lang w:val="de-DE"/>
        </w:rPr>
        <w:t>im,</w:t>
      </w:r>
      <w:r w:rsidRPr="00D6059F">
        <w:rPr>
          <w:lang w:val="de-DE"/>
        </w:rPr>
        <w:t xml:space="preserve"> </w:t>
      </w:r>
      <w:r w:rsidRPr="00D6059F">
        <w:rPr>
          <w:rStyle w:val="w"/>
          <w:lang w:val="de-DE"/>
        </w:rPr>
        <w:t>wird</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w:t>
      </w:r>
      <w:r w:rsidRPr="00D6059F">
        <w:rPr>
          <w:rStyle w:val="w"/>
          <w:rFonts w:ascii="Times New Roman" w:hAnsi="Times New Roman" w:cs="Times New Roman"/>
          <w:lang w:val="de-DE"/>
        </w:rPr>
        <w:t>Sondergeräte,</w:t>
      </w:r>
      <w:r w:rsidRPr="00D6059F">
        <w:rPr>
          <w:rFonts w:ascii="Times New Roman" w:hAnsi="Times New Roman" w:cs="Times New Roman"/>
          <w:lang w:val="de-DE"/>
        </w:rPr>
        <w:t xml:space="preserve"> </w:t>
      </w:r>
      <w:hyperlink r:id="rId293" w:history="1">
        <w:r w:rsidRPr="00D6059F">
          <w:rPr>
            <w:rStyle w:val="w"/>
            <w:rFonts w:ascii="Times New Roman" w:hAnsi="Times New Roman" w:cs="Times New Roman"/>
            <w:lang w:val="de-DE"/>
          </w:rPr>
          <w:t>Militär</w:t>
        </w:r>
      </w:hyperlink>
      <w:r w:rsidRPr="00D6059F">
        <w:rPr>
          <w:rFonts w:ascii="Times New Roman" w:hAnsi="Times New Roman" w:cs="Times New Roman"/>
          <w:lang w:val="de-DE"/>
        </w:rPr>
        <w:t>-, d</w:t>
      </w:r>
      <w:r w:rsidRPr="00D6059F">
        <w:rPr>
          <w:rStyle w:val="w"/>
          <w:rFonts w:ascii="Times New Roman" w:hAnsi="Times New Roman" w:cs="Times New Roman"/>
          <w:lang w:val="de-DE"/>
        </w:rPr>
        <w: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294" w:history="1">
        <w:r w:rsidRPr="00D6059F">
          <w:rPr>
            <w:rStyle w:val="w"/>
            <w:rFonts w:ascii="Times New Roman" w:hAnsi="Times New Roman" w:cs="Times New Roman"/>
            <w:lang w:val="de-DE"/>
          </w:rPr>
          <w:t>Satellitengeodäsie</w:t>
        </w:r>
      </w:hyperlink>
      <w:r w:rsidRPr="00D6059F">
        <w:rPr>
          <w:rStyle w:val="w"/>
          <w:rFonts w:ascii="Times New Roman" w:hAnsi="Times New Roman" w:cs="Times New Roman"/>
          <w:lang w:val="de-DE"/>
        </w:rPr>
        <w:t>, gebaut, ähnlich.</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w:t>
      </w:r>
      <w:r w:rsidRPr="00D6059F">
        <w:rPr>
          <w:rStyle w:val="w"/>
          <w:rFonts w:ascii="Times New Roman" w:hAnsi="Times New Roman" w:cs="Times New Roman"/>
          <w:lang w:val="de-DE"/>
        </w:rPr>
        <w:t>Fußschrauben,</w:t>
      </w:r>
      <w:r w:rsidRPr="00D6059F">
        <w:rPr>
          <w:rFonts w:ascii="Times New Roman" w:hAnsi="Times New Roman" w:cs="Times New Roman"/>
          <w:lang w:val="de-DE"/>
        </w:rPr>
        <w:t xml:space="preserve"> die </w:t>
      </w:r>
      <w:r w:rsidRPr="00D6059F">
        <w:rPr>
          <w:rStyle w:val="w"/>
          <w:rFonts w:ascii="Times New Roman" w:hAnsi="Times New Roman" w:cs="Times New Roman"/>
          <w:lang w:val="de-DE"/>
        </w:rPr>
        <w:t>Grundplatte,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295" w:history="1">
        <w:r w:rsidRPr="00D6059F">
          <w:rPr>
            <w:rStyle w:val="w"/>
            <w:rFonts w:ascii="Times New Roman" w:hAnsi="Times New Roman" w:cs="Times New Roman"/>
            <w:lang w:val="de-DE"/>
          </w:rPr>
          <w:t>Libelle</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hyperlink r:id="rId296" w:history="1">
        <w:r w:rsidRPr="00D6059F">
          <w:rPr>
            <w:rStyle w:val="w"/>
            <w:rFonts w:ascii="Times New Roman" w:hAnsi="Times New Roman" w:cs="Times New Roman"/>
            <w:lang w:val="de-DE"/>
          </w:rPr>
          <w:t>horizontiert</w:t>
        </w:r>
      </w:hyperlink>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w:t>
      </w:r>
      <w:r w:rsidRPr="00D6059F">
        <w:rPr>
          <w:rStyle w:val="w"/>
          <w:rFonts w:ascii="Times New Roman" w:hAnsi="Times New Roman" w:cs="Times New Roman"/>
          <w:lang w:val="de-DE"/>
        </w:rPr>
        <w: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97" w:history="1">
        <w:r w:rsidRPr="00D6059F">
          <w:rPr>
            <w:rStyle w:val="w"/>
            <w:rFonts w:ascii="Times New Roman" w:hAnsi="Times New Roman" w:cs="Times New Roman"/>
            <w:lang w:val="de-DE"/>
          </w:rPr>
          <w:t>Dioptra</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Azimutalquadrant,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Vorläufer, 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298" w:history="1">
        <w:r w:rsidRPr="00D6059F">
          <w:rPr>
            <w:rStyle w:val="w"/>
            <w:rFonts w:ascii="Times New Roman" w:hAnsi="Times New Roman" w:cs="Times New Roman"/>
            <w:lang w:val="de-DE"/>
          </w:rPr>
          <w:t>Kippregel</w:t>
        </w:r>
      </w:hyperlink>
      <w:r w:rsidRPr="00D6059F">
        <w:rPr>
          <w:rStyle w:val="w"/>
          <w:rFonts w:ascii="Times New Roman" w:hAnsi="Times New Roman" w:cs="Times New Roman"/>
          <w:lang w:val="de-DE"/>
        </w:rPr>
        <w:t>, waren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w:t>
      </w:r>
      <w:r w:rsidRPr="00D6059F">
        <w:rPr>
          <w:rStyle w:val="w"/>
          <w:rFonts w:ascii="Times New Roman" w:hAnsi="Times New Roman" w:cs="Times New Roman"/>
          <w:lang w:val="de-DE"/>
        </w:rPr>
        <w:t>Winkelmessinstrument,</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er</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Theodolit,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299" w:history="1">
        <w:r w:rsidRPr="00D6059F">
          <w:rPr>
            <w:rStyle w:val="w"/>
            <w:rFonts w:ascii="Times New Roman" w:hAnsi="Times New Roman" w:cs="Times New Roman"/>
            <w:lang w:val="de-DE"/>
          </w:rPr>
          <w:t>Geodäsie</w:t>
        </w:r>
      </w:hyperlink>
      <w:r w:rsidRPr="00D6059F">
        <w:rPr>
          <w:rStyle w:val="w"/>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7. </w:t>
      </w:r>
      <w:hyperlink r:id="rId300" w:history="1">
        <w:r w:rsidRPr="00D6059F">
          <w:rPr>
            <w:rStyle w:val="w"/>
            <w:rFonts w:ascii="Times New Roman" w:hAnsi="Times New Roman" w:cs="Times New Roman"/>
            <w:lang w:val="de-DE"/>
          </w:rPr>
          <w:t>Libellen</w:t>
        </w:r>
      </w:hyperlink>
      <w:r w:rsidRPr="00D6059F">
        <w:rPr>
          <w:rStyle w:val="w"/>
          <w:rFonts w:ascii="Times New Roman" w:hAnsi="Times New Roman" w:cs="Times New Roman"/>
          <w:lang w:val="de-DE"/>
        </w:rPr>
        <w:t xml:space="preserve">, </w:t>
      </w:r>
      <w:r w:rsidRPr="00D6059F">
        <w:rPr>
          <w:rFonts w:ascii="Times New Roman" w:hAnsi="Times New Roman" w:cs="Times New Roman"/>
          <w:lang w:val="de-DE"/>
        </w:rPr>
        <w:t>e</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Wesentlichen,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hyperlink r:id="rId301" w:history="1">
        <w:r w:rsidRPr="00D6059F">
          <w:rPr>
            <w:rStyle w:val="w"/>
            <w:rFonts w:ascii="Times New Roman" w:hAnsi="Times New Roman" w:cs="Times New Roman"/>
            <w:lang w:val="de-DE"/>
          </w:rPr>
          <w:t>Zielfernrohr</w:t>
        </w:r>
      </w:hyperlink>
      <w:r w:rsidRPr="00D6059F">
        <w:rPr>
          <w:rFonts w:ascii="Times New Roman" w:hAnsi="Times New Roman" w:cs="Times New Roman"/>
          <w:lang w:val="de-DE"/>
        </w:rPr>
        <w:t>,</w:t>
      </w:r>
      <w:r w:rsidRPr="00D6059F">
        <w:rPr>
          <w:rStyle w:val="w"/>
          <w:rFonts w:ascii="Times New Roman" w:hAnsi="Times New Roman" w:cs="Times New Roman"/>
          <w:lang w:val="de-DE"/>
        </w:rPr>
        <w:t xml:space="preserve"> besteht,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w:t>
      </w:r>
      <w:r w:rsidRPr="00D6059F">
        <w:rPr>
          <w:rFonts w:ascii="Times New Roman" w:hAnsi="Times New Roman" w:cs="Times New Roman"/>
          <w:lang w:val="de-DE"/>
        </w:rPr>
        <w:t>-</w:t>
      </w:r>
      <w:hyperlink r:id="rId302" w:history="1">
        <w:r w:rsidRPr="00D6059F">
          <w:rPr>
            <w:rStyle w:val="w"/>
            <w:rFonts w:ascii="Times New Roman" w:hAnsi="Times New Roman" w:cs="Times New Roman"/>
            <w:lang w:val="de-DE"/>
          </w:rPr>
          <w:t>Teilkreis</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mehreren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8. </w:t>
      </w:r>
      <w:hyperlink r:id="rId303" w:history="1">
        <w:r w:rsidRPr="00D6059F">
          <w:rPr>
            <w:rStyle w:val="w"/>
            <w:rFonts w:ascii="Times New Roman" w:hAnsi="Times New Roman" w:cs="Times New Roman"/>
            <w:lang w:val="de-DE"/>
          </w:rPr>
          <w:t>Astronomie</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wurden,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1850,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hyperlink r:id="rId304" w:history="1">
        <w:r w:rsidRPr="00D6059F">
          <w:rPr>
            <w:rStyle w:val="w"/>
            <w:rFonts w:ascii="Times New Roman" w:hAnsi="Times New Roman" w:cs="Times New Roman"/>
            <w:lang w:val="de-DE"/>
          </w:rPr>
          <w:t>Triangulation</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305" w:history="1">
        <w:r w:rsidRPr="00D6059F">
          <w:rPr>
            <w:rStyle w:val="w"/>
            <w:rFonts w:ascii="Times New Roman" w:hAnsi="Times New Roman" w:cs="Times New Roman"/>
            <w:lang w:val="de-DE"/>
          </w:rPr>
          <w:t>Universalinstrumente</w:t>
        </w:r>
      </w:hyperlink>
      <w:r w:rsidRPr="00D6059F">
        <w:rPr>
          <w:rStyle w:val="w"/>
          <w:rFonts w:ascii="Times New Roman" w:hAnsi="Times New Roman" w:cs="Times New Roman"/>
          <w:lang w:val="de-DE"/>
        </w:rPr>
        <w:t>, gebaut</w:t>
      </w:r>
      <w:r w:rsidRPr="00D6059F">
        <w:rPr>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lang w:val="de-DE"/>
        </w:rPr>
      </w:pPr>
      <w:r w:rsidRPr="00D6059F">
        <w:rPr>
          <w:lang w:val="de-DE"/>
        </w:rPr>
        <w:t xml:space="preserve">9. </w:t>
      </w:r>
      <w:r w:rsidRPr="00D6059F">
        <w:rPr>
          <w:rStyle w:val="w"/>
          <w:lang w:val="de-DE"/>
        </w:rPr>
        <w:t>Ausrichtung,</w:t>
      </w:r>
      <w:r w:rsidRPr="00D6059F">
        <w:rPr>
          <w:lang w:val="de-DE"/>
        </w:rPr>
        <w:t xml:space="preserve"> </w:t>
      </w:r>
      <w:hyperlink r:id="rId306" w:history="1">
        <w:r w:rsidRPr="00D6059F">
          <w:rPr>
            <w:rStyle w:val="w"/>
            <w:lang w:val="de-DE"/>
          </w:rPr>
          <w:t>Libellen</w:t>
        </w:r>
      </w:hyperlink>
      <w:r w:rsidRPr="00D6059F">
        <w:rPr>
          <w:rStyle w:val="w"/>
          <w:lang w:val="de-DE"/>
        </w:rPr>
        <w:t>,</w:t>
      </w:r>
      <w:r w:rsidRPr="00D6059F">
        <w:rPr>
          <w:lang w:val="de-DE"/>
        </w:rPr>
        <w:t xml:space="preserve"> </w:t>
      </w:r>
      <w:r w:rsidRPr="00D6059F">
        <w:rPr>
          <w:rStyle w:val="w"/>
          <w:lang w:val="de-DE"/>
        </w:rPr>
        <w:t>zur,</w:t>
      </w:r>
      <w:r w:rsidRPr="00D6059F">
        <w:rPr>
          <w:lang w:val="de-DE"/>
        </w:rPr>
        <w:t xml:space="preserve"> </w:t>
      </w:r>
      <w:r w:rsidRPr="00D6059F">
        <w:rPr>
          <w:rStyle w:val="w"/>
          <w:lang w:val="de-DE"/>
        </w:rPr>
        <w:t>lotrechten,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Gerätes, dienen</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10. I</w:t>
      </w:r>
      <w:r w:rsidRPr="00D6059F">
        <w:rPr>
          <w:rStyle w:val="w"/>
          <w:rFonts w:ascii="Times New Roman" w:hAnsi="Times New Roman" w:cs="Times New Roman"/>
          <w:lang w:val="de-DE"/>
        </w:rPr>
        <w:t>st,</w:t>
      </w:r>
      <w:r w:rsidRPr="00D6059F">
        <w:rPr>
          <w:rFonts w:ascii="Times New Roman" w:hAnsi="Times New Roman" w:cs="Times New Roman"/>
          <w:lang w:val="de-DE"/>
        </w:rPr>
        <w:t xml:space="preserve"> i</w:t>
      </w:r>
      <w:r w:rsidRPr="00D6059F">
        <w:rPr>
          <w:rStyle w:val="w"/>
          <w:rFonts w:ascii="Times New Roman" w:hAnsi="Times New Roman" w:cs="Times New Roman"/>
          <w:lang w:val="de-DE"/>
        </w:rPr>
        <w:t>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hyperlink r:id="rId307" w:history="1">
        <w:r w:rsidRPr="00D6059F">
          <w:rPr>
            <w:rStyle w:val="w"/>
            <w:rFonts w:ascii="Times New Roman" w:hAnsi="Times New Roman" w:cs="Times New Roman"/>
            <w:lang w:val="de-DE"/>
          </w:rPr>
          <w:t>Strichkreuz</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integriert.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8. Найдите лишнее слово в цепочке.</w:t>
      </w:r>
    </w:p>
    <w:p w:rsidR="00273C61" w:rsidRPr="00D6059F" w:rsidRDefault="009E6669" w:rsidP="00273C61">
      <w:pPr>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1. Das Winkelmessinstrument –</w:t>
      </w:r>
      <w:r w:rsidR="00273C61" w:rsidRPr="00D6059F">
        <w:rPr>
          <w:rStyle w:val="w"/>
          <w:rFonts w:ascii="Times New Roman" w:hAnsi="Times New Roman" w:cs="Times New Roman"/>
          <w:lang w:val="de-DE"/>
        </w:rPr>
        <w:t xml:space="preserve"> der</w:t>
      </w:r>
      <w:r w:rsidR="00273C61" w:rsidRPr="00D6059F">
        <w:rPr>
          <w:rFonts w:ascii="Times New Roman" w:hAnsi="Times New Roman" w:cs="Times New Roman"/>
          <w:lang w:val="de-DE"/>
        </w:rPr>
        <w:t xml:space="preserve"> </w:t>
      </w:r>
      <w:r>
        <w:rPr>
          <w:rStyle w:val="w"/>
          <w:rFonts w:ascii="Times New Roman" w:hAnsi="Times New Roman" w:cs="Times New Roman"/>
          <w:bCs/>
          <w:lang w:val="de-DE"/>
        </w:rPr>
        <w:t xml:space="preserve">Theodolit – </w:t>
      </w:r>
      <w:r w:rsidR="00273C61" w:rsidRPr="00D6059F">
        <w:rPr>
          <w:rStyle w:val="w"/>
          <w:rFonts w:ascii="Times New Roman" w:hAnsi="Times New Roman" w:cs="Times New Roman"/>
          <w:lang w:val="de-DE"/>
        </w:rPr>
        <w:t>die</w:t>
      </w:r>
      <w:r w:rsidR="00273C61" w:rsidRPr="00D6059F">
        <w:rPr>
          <w:rFonts w:ascii="Times New Roman" w:hAnsi="Times New Roman" w:cs="Times New Roman"/>
          <w:lang w:val="de-DE"/>
        </w:rPr>
        <w:t xml:space="preserve"> </w:t>
      </w:r>
      <w:hyperlink r:id="rId308" w:history="1">
        <w:r w:rsidR="00273C61" w:rsidRPr="00D6059F">
          <w:rPr>
            <w:rStyle w:val="w"/>
            <w:rFonts w:ascii="Times New Roman" w:hAnsi="Times New Roman" w:cs="Times New Roman"/>
            <w:lang w:val="de-DE"/>
          </w:rPr>
          <w:t>Dioptra</w:t>
        </w:r>
      </w:hyperlink>
      <w:r>
        <w:rPr>
          <w:rStyle w:val="w"/>
          <w:rFonts w:ascii="Times New Roman" w:hAnsi="Times New Roman" w:cs="Times New Roman"/>
          <w:lang w:val="de-DE"/>
        </w:rPr>
        <w:t xml:space="preserve"> – der Azimutalquadrant – </w:t>
      </w:r>
      <w:r w:rsidR="00273C61" w:rsidRPr="00D6059F">
        <w:rPr>
          <w:rStyle w:val="w"/>
          <w:rFonts w:ascii="Times New Roman" w:hAnsi="Times New Roman" w:cs="Times New Roman"/>
          <w:lang w:val="de-DE"/>
        </w:rPr>
        <w:t xml:space="preserve">der </w:t>
      </w:r>
      <w:hyperlink r:id="rId309" w:history="1">
        <w:r w:rsidR="00273C61" w:rsidRPr="00D6059F">
          <w:rPr>
            <w:rStyle w:val="w"/>
            <w:rFonts w:ascii="Times New Roman" w:hAnsi="Times New Roman" w:cs="Times New Roman"/>
            <w:lang w:val="de-DE"/>
          </w:rPr>
          <w:t>Tachymeter</w:t>
        </w:r>
      </w:hyperlink>
      <w:r>
        <w:rPr>
          <w:rStyle w:val="w"/>
          <w:rFonts w:ascii="Times New Roman" w:hAnsi="Times New Roman" w:cs="Times New Roman"/>
          <w:lang w:val="de-DE"/>
        </w:rPr>
        <w:t xml:space="preserve"> – </w:t>
      </w:r>
      <w:r w:rsidR="00273C61" w:rsidRPr="00D6059F">
        <w:rPr>
          <w:rStyle w:val="w"/>
          <w:rFonts w:ascii="Times New Roman" w:hAnsi="Times New Roman" w:cs="Times New Roman"/>
          <w:lang w:val="de-DE"/>
        </w:rPr>
        <w:t>das</w:t>
      </w:r>
      <w:r w:rsidR="00273C61" w:rsidRPr="00D6059F">
        <w:rPr>
          <w:rFonts w:ascii="Times New Roman" w:hAnsi="Times New Roman" w:cs="Times New Roman"/>
          <w:lang w:val="de-DE"/>
        </w:rPr>
        <w:t xml:space="preserve"> </w:t>
      </w:r>
      <w:hyperlink r:id="rId310" w:history="1">
        <w:r w:rsidR="00273C61" w:rsidRPr="00D6059F">
          <w:rPr>
            <w:rStyle w:val="w"/>
            <w:rFonts w:ascii="Times New Roman" w:hAnsi="Times New Roman" w:cs="Times New Roman"/>
            <w:lang w:val="de-DE"/>
          </w:rPr>
          <w:t>Fernrohr</w:t>
        </w:r>
      </w:hyperlink>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2. der Horizontalkreis</w:t>
      </w:r>
      <w:r w:rsidR="009E6669">
        <w:rPr>
          <w:rFonts w:ascii="Times New Roman" w:hAnsi="Times New Roman" w:cs="Times New Roman"/>
          <w:lang w:val="de-DE"/>
        </w:rPr>
        <w:t xml:space="preserve"> –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009E6669">
        <w:rPr>
          <w:rStyle w:val="w"/>
          <w:rFonts w:ascii="Times New Roman" w:hAnsi="Times New Roman" w:cs="Times New Roman"/>
          <w:lang w:val="de-DE"/>
        </w:rPr>
        <w:t xml:space="preserve">Vertikalachse – </w:t>
      </w:r>
      <w:r w:rsidRPr="00D6059F">
        <w:rPr>
          <w:rFonts w:ascii="Times New Roman" w:hAnsi="Times New Roman" w:cs="Times New Roman"/>
          <w:lang w:val="de-DE"/>
        </w:rPr>
        <w:t xml:space="preserve">die </w:t>
      </w:r>
      <w:hyperlink r:id="rId311" w:history="1">
        <w:r w:rsidRPr="00D6059F">
          <w:rPr>
            <w:rStyle w:val="w"/>
            <w:rFonts w:ascii="Times New Roman" w:hAnsi="Times New Roman" w:cs="Times New Roman"/>
            <w:lang w:val="de-DE"/>
          </w:rPr>
          <w:t>Astronomie</w:t>
        </w:r>
      </w:hyperlink>
      <w:r w:rsidR="009E6669">
        <w:rPr>
          <w:rStyle w:val="w"/>
          <w:rFonts w:ascii="Times New Roman" w:hAnsi="Times New Roman" w:cs="Times New Roman"/>
          <w:lang w:val="de-DE"/>
        </w:rPr>
        <w:t xml:space="preserve"> </w:t>
      </w:r>
      <w:r w:rsidR="009E6669" w:rsidRPr="009E6669">
        <w:rPr>
          <w:rStyle w:val="w"/>
          <w:rFonts w:ascii="Times New Roman" w:hAnsi="Times New Roman" w:cs="Times New Roman"/>
          <w:lang w:val="de-DE"/>
        </w:rPr>
        <w:t xml:space="preserve">– </w:t>
      </w:r>
      <w:r w:rsidRPr="00D6059F">
        <w:rPr>
          <w:rFonts w:ascii="Times New Roman" w:hAnsi="Times New Roman" w:cs="Times New Roman"/>
          <w:lang w:val="de-DE"/>
        </w:rPr>
        <w:t xml:space="preserve">die </w:t>
      </w:r>
      <w:r w:rsidRPr="00D6059F">
        <w:rPr>
          <w:rStyle w:val="w"/>
          <w:rFonts w:ascii="Times New Roman" w:hAnsi="Times New Roman" w:cs="Times New Roman"/>
          <w:lang w:val="de-DE"/>
        </w:rPr>
        <w:t>Stütze</w:t>
      </w:r>
      <w:r w:rsidRPr="00D6059F">
        <w:rPr>
          <w:rFonts w:ascii="Times New Roman" w:hAnsi="Times New Roman" w:cs="Times New Roman"/>
          <w:lang w:val="de-DE"/>
        </w:rPr>
        <w:t xml:space="preserve"> </w:t>
      </w:r>
      <w:r w:rsidR="009E6669" w:rsidRPr="009E6669">
        <w:rPr>
          <w:rFonts w:ascii="Times New Roman" w:hAnsi="Times New Roman" w:cs="Times New Roman"/>
          <w:lang w:val="de-DE"/>
        </w:rPr>
        <w:t xml:space="preserve"> – </w:t>
      </w:r>
      <w:r w:rsidRPr="00D6059F">
        <w:rPr>
          <w:rFonts w:ascii="Times New Roman" w:hAnsi="Times New Roman" w:cs="Times New Roman"/>
          <w:lang w:val="de-DE"/>
        </w:rPr>
        <w:t xml:space="preserve">die </w:t>
      </w:r>
      <w:hyperlink r:id="rId312" w:history="1">
        <w:r w:rsidRPr="00D6059F">
          <w:rPr>
            <w:rStyle w:val="w"/>
            <w:rFonts w:ascii="Times New Roman" w:hAnsi="Times New Roman" w:cs="Times New Roman"/>
            <w:lang w:val="de-DE"/>
          </w:rPr>
          <w:t>Kippachse</w:t>
        </w:r>
      </w:hyperlink>
      <w:r w:rsidR="009E6669">
        <w:rPr>
          <w:rFonts w:ascii="Times New Roman" w:hAnsi="Times New Roman" w:cs="Times New Roman"/>
          <w:lang w:val="de-DE"/>
        </w:rPr>
        <w:t xml:space="preserve"> </w:t>
      </w:r>
      <w:r w:rsidR="009E6669" w:rsidRPr="009E6669">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009E6669">
        <w:rPr>
          <w:rFonts w:ascii="Times New Roman" w:hAnsi="Times New Roman" w:cs="Times New Roman"/>
          <w:lang w:val="de-DE"/>
        </w:rPr>
        <w:t xml:space="preserve"> –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Kreisablesung</w:t>
      </w:r>
    </w:p>
    <w:p w:rsidR="00273C61" w:rsidRPr="00D6059F" w:rsidRDefault="00273C61" w:rsidP="00273C61">
      <w:pPr>
        <w:pStyle w:val="1f2"/>
        <w:spacing w:before="0" w:after="0" w:line="240" w:lineRule="auto"/>
        <w:ind w:firstLine="284"/>
        <w:jc w:val="both"/>
        <w:rPr>
          <w:rStyle w:val="w"/>
          <w:lang w:val="de-DE"/>
        </w:rPr>
      </w:pPr>
      <w:r w:rsidRPr="00D6059F">
        <w:rPr>
          <w:lang w:val="de-DE"/>
        </w:rPr>
        <w:t xml:space="preserve">3. das </w:t>
      </w:r>
      <w:hyperlink r:id="rId313" w:history="1">
        <w:r w:rsidRPr="00D6059F">
          <w:rPr>
            <w:rStyle w:val="w"/>
            <w:lang w:val="de-DE"/>
          </w:rPr>
          <w:t>Zielfernrohr</w:t>
        </w:r>
      </w:hyperlink>
      <w:r w:rsidR="009E6669">
        <w:rPr>
          <w:rStyle w:val="w"/>
          <w:lang w:val="de-DE"/>
        </w:rPr>
        <w:t xml:space="preserve"> – </w:t>
      </w:r>
      <w:r w:rsidRPr="00D6059F">
        <w:rPr>
          <w:rStyle w:val="w"/>
          <w:lang w:val="de-DE"/>
        </w:rPr>
        <w:t>Vertikal</w:t>
      </w:r>
      <w:r w:rsidRPr="00D6059F">
        <w:rPr>
          <w:lang w:val="de-DE"/>
        </w:rPr>
        <w:t>-</w:t>
      </w:r>
      <w:hyperlink r:id="rId314" w:history="1">
        <w:r w:rsidRPr="00D6059F">
          <w:rPr>
            <w:rStyle w:val="w"/>
            <w:lang w:val="de-DE"/>
          </w:rPr>
          <w:t>Teilkreis</w:t>
        </w:r>
      </w:hyperlink>
      <w:r w:rsidR="009E6669" w:rsidRPr="009E6669">
        <w:rPr>
          <w:rStyle w:val="w"/>
          <w:lang w:val="de-DE"/>
        </w:rPr>
        <w:t xml:space="preserve"> – </w:t>
      </w:r>
      <w:r w:rsidR="009E6669">
        <w:rPr>
          <w:rStyle w:val="w"/>
          <w:lang w:val="de-DE"/>
        </w:rPr>
        <w:t xml:space="preserve">das Gerät – </w:t>
      </w:r>
      <w:r w:rsidRPr="00D6059F">
        <w:rPr>
          <w:rStyle w:val="w"/>
          <w:lang w:val="de-DE"/>
        </w:rPr>
        <w:t>Horizontal</w:t>
      </w:r>
      <w:r w:rsidRPr="00D6059F">
        <w:rPr>
          <w:lang w:val="de-DE"/>
        </w:rPr>
        <w:t>-</w:t>
      </w:r>
      <w:hyperlink r:id="rId315" w:history="1">
        <w:r w:rsidRPr="00D6059F">
          <w:rPr>
            <w:rStyle w:val="w"/>
            <w:lang w:val="de-DE"/>
          </w:rPr>
          <w:t>Teilkreis</w:t>
        </w:r>
      </w:hyperlink>
      <w:r w:rsidR="009E6669">
        <w:rPr>
          <w:rStyle w:val="w"/>
          <w:lang w:val="de-DE"/>
        </w:rPr>
        <w:t xml:space="preserve"> </w:t>
      </w:r>
      <w:r w:rsidR="009E6669" w:rsidRPr="009E6669">
        <w:rPr>
          <w:rStyle w:val="w"/>
          <w:lang w:val="de-DE"/>
        </w:rPr>
        <w:t xml:space="preserve">– </w:t>
      </w:r>
      <w:r w:rsidR="009E6669">
        <w:rPr>
          <w:rStyle w:val="w"/>
          <w:lang w:val="de-DE"/>
        </w:rPr>
        <w:t>Libelle</w:t>
      </w:r>
    </w:p>
    <w:p w:rsidR="00273C61" w:rsidRPr="00D6059F" w:rsidRDefault="009E6669" w:rsidP="00273C61">
      <w:pPr>
        <w:pStyle w:val="1f2"/>
        <w:spacing w:before="0" w:after="0" w:line="240" w:lineRule="auto"/>
        <w:ind w:firstLine="284"/>
        <w:jc w:val="both"/>
        <w:rPr>
          <w:lang w:val="de-DE"/>
        </w:rPr>
      </w:pPr>
      <w:r>
        <w:rPr>
          <w:rStyle w:val="w"/>
          <w:lang w:val="de-DE"/>
        </w:rPr>
        <w:t>4. anvisieren – dienen – speichern</w:t>
      </w:r>
      <w:r w:rsidRPr="009E6669">
        <w:rPr>
          <w:rStyle w:val="w"/>
          <w:lang w:val="de-DE"/>
        </w:rPr>
        <w:t xml:space="preserve"> </w:t>
      </w:r>
      <w:r>
        <w:rPr>
          <w:rStyle w:val="w"/>
          <w:lang w:val="de-DE"/>
        </w:rPr>
        <w:t xml:space="preserve">– ablesen – </w:t>
      </w:r>
      <w:hyperlink r:id="rId316" w:history="1">
        <w:r w:rsidR="00273C61" w:rsidRPr="00D6059F">
          <w:rPr>
            <w:rStyle w:val="w"/>
            <w:lang w:val="de-DE"/>
          </w:rPr>
          <w:t>horizontier</w:t>
        </w:r>
      </w:hyperlink>
      <w:r>
        <w:rPr>
          <w:rStyle w:val="w"/>
          <w:lang w:val="de-DE"/>
        </w:rPr>
        <w:t>en</w:t>
      </w:r>
    </w:p>
    <w:p w:rsidR="00273C61" w:rsidRPr="00D6059F" w:rsidRDefault="00273C61" w:rsidP="00273C61">
      <w:pPr>
        <w:spacing w:after="0" w:line="240" w:lineRule="auto"/>
        <w:ind w:firstLine="284"/>
        <w:jc w:val="both"/>
        <w:rPr>
          <w:rStyle w:val="w"/>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b/>
        </w:rPr>
      </w:pPr>
      <w:r w:rsidRPr="00D6059F">
        <w:rPr>
          <w:rStyle w:val="w"/>
          <w:rFonts w:ascii="Times New Roman" w:hAnsi="Times New Roman" w:cs="Times New Roman"/>
          <w:b/>
          <w:lang w:val="de-DE"/>
        </w:rPr>
        <w:t xml:space="preserve"> </w:t>
      </w:r>
      <w:r w:rsidRPr="00026C76">
        <w:rPr>
          <w:rStyle w:val="w"/>
          <w:rFonts w:ascii="Times New Roman" w:hAnsi="Times New Roman" w:cs="Times New Roman"/>
          <w:b/>
          <w:lang w:val="de-DE"/>
        </w:rPr>
        <w:t xml:space="preserve">9. </w:t>
      </w:r>
      <w:r w:rsidRPr="00D6059F">
        <w:rPr>
          <w:rStyle w:val="w"/>
          <w:rFonts w:ascii="Times New Roman" w:hAnsi="Times New Roman" w:cs="Times New Roman"/>
          <w:b/>
        </w:rPr>
        <w:t>Образуйте</w:t>
      </w:r>
      <w:r w:rsidRPr="00026C76">
        <w:rPr>
          <w:rStyle w:val="w"/>
          <w:rFonts w:ascii="Times New Roman" w:hAnsi="Times New Roman" w:cs="Times New Roman"/>
          <w:b/>
          <w:lang w:val="de-DE"/>
        </w:rPr>
        <w:t xml:space="preserve"> </w:t>
      </w:r>
      <w:r w:rsidRPr="00D6059F">
        <w:rPr>
          <w:rStyle w:val="w"/>
          <w:rFonts w:ascii="Times New Roman" w:hAnsi="Times New Roman" w:cs="Times New Roman"/>
          <w:b/>
        </w:rPr>
        <w:t>сложные</w:t>
      </w:r>
      <w:r w:rsidRPr="00026C76">
        <w:rPr>
          <w:rStyle w:val="w"/>
          <w:rFonts w:ascii="Times New Roman" w:hAnsi="Times New Roman" w:cs="Times New Roman"/>
          <w:b/>
          <w:lang w:val="de-DE"/>
        </w:rPr>
        <w:t xml:space="preserve"> </w:t>
      </w:r>
      <w:r w:rsidRPr="00D6059F">
        <w:rPr>
          <w:rStyle w:val="w"/>
          <w:rFonts w:ascii="Times New Roman" w:hAnsi="Times New Roman" w:cs="Times New Roman"/>
          <w:b/>
        </w:rPr>
        <w:t>существительные</w:t>
      </w:r>
      <w:r w:rsidRPr="00026C76">
        <w:rPr>
          <w:rStyle w:val="w"/>
          <w:rFonts w:ascii="Times New Roman" w:hAnsi="Times New Roman" w:cs="Times New Roman"/>
          <w:b/>
          <w:lang w:val="de-DE"/>
        </w:rPr>
        <w:t xml:space="preserve"> </w:t>
      </w:r>
      <w:r w:rsidRPr="00D6059F">
        <w:rPr>
          <w:rStyle w:val="w"/>
          <w:rFonts w:ascii="Times New Roman" w:hAnsi="Times New Roman" w:cs="Times New Roman"/>
          <w:b/>
        </w:rPr>
        <w:t>с</w:t>
      </w:r>
      <w:r w:rsidRPr="00026C76">
        <w:rPr>
          <w:rStyle w:val="w"/>
          <w:rFonts w:ascii="Times New Roman" w:hAnsi="Times New Roman" w:cs="Times New Roman"/>
          <w:b/>
          <w:lang w:val="de-DE"/>
        </w:rPr>
        <w:t xml:space="preserve"> </w:t>
      </w:r>
      <w:r w:rsidRPr="00D6059F">
        <w:rPr>
          <w:rStyle w:val="w"/>
          <w:rFonts w:ascii="Times New Roman" w:hAnsi="Times New Roman" w:cs="Times New Roman"/>
          <w:b/>
        </w:rPr>
        <w:t>главным</w:t>
      </w:r>
      <w:r w:rsidRPr="00026C76">
        <w:rPr>
          <w:rStyle w:val="w"/>
          <w:rFonts w:ascii="Times New Roman" w:hAnsi="Times New Roman" w:cs="Times New Roman"/>
          <w:b/>
          <w:lang w:val="de-DE"/>
        </w:rPr>
        <w:t xml:space="preserve"> </w:t>
      </w:r>
      <w:r w:rsidRPr="00D6059F">
        <w:rPr>
          <w:rStyle w:val="w"/>
          <w:rFonts w:ascii="Times New Roman" w:hAnsi="Times New Roman" w:cs="Times New Roman"/>
          <w:b/>
        </w:rPr>
        <w:t>словом</w:t>
      </w:r>
      <w:r w:rsidRPr="00026C76">
        <w:rPr>
          <w:rStyle w:val="w"/>
          <w:rFonts w:ascii="Times New Roman" w:hAnsi="Times New Roman" w:cs="Times New Roman"/>
          <w:b/>
          <w:lang w:val="de-DE"/>
        </w:rPr>
        <w:t xml:space="preserve"> </w:t>
      </w:r>
      <w:r w:rsidRPr="00D6059F">
        <w:rPr>
          <w:rStyle w:val="w"/>
          <w:rFonts w:ascii="Times New Roman" w:hAnsi="Times New Roman" w:cs="Times New Roman"/>
          <w:b/>
          <w:i/>
          <w:lang w:val="de-DE"/>
        </w:rPr>
        <w:t>der</w:t>
      </w:r>
      <w:r w:rsidRPr="00026C76">
        <w:rPr>
          <w:rStyle w:val="w"/>
          <w:rFonts w:ascii="Times New Roman" w:hAnsi="Times New Roman" w:cs="Times New Roman"/>
          <w:b/>
          <w:i/>
          <w:lang w:val="de-DE"/>
        </w:rPr>
        <w:t xml:space="preserve"> </w:t>
      </w:r>
      <w:r w:rsidRPr="00D6059F">
        <w:rPr>
          <w:rStyle w:val="w"/>
          <w:rFonts w:ascii="Times New Roman" w:hAnsi="Times New Roman" w:cs="Times New Roman"/>
          <w:b/>
          <w:i/>
          <w:lang w:val="de-DE"/>
        </w:rPr>
        <w:t>Theodolit</w:t>
      </w:r>
      <w:r w:rsidRPr="00026C76">
        <w:rPr>
          <w:rStyle w:val="w"/>
          <w:rFonts w:ascii="Times New Roman" w:hAnsi="Times New Roman" w:cs="Times New Roman"/>
          <w:b/>
          <w:i/>
          <w:lang w:val="de-DE"/>
        </w:rPr>
        <w:t>.</w:t>
      </w:r>
      <w:r w:rsidRPr="00026C76">
        <w:rPr>
          <w:rFonts w:ascii="Times New Roman" w:hAnsi="Times New Roman" w:cs="Times New Roman"/>
          <w:b/>
          <w:lang w:val="de-DE"/>
        </w:rPr>
        <w:t xml:space="preserve"> </w:t>
      </w:r>
      <w:r w:rsidRPr="00D6059F">
        <w:rPr>
          <w:rFonts w:ascii="Times New Roman" w:hAnsi="Times New Roman" w:cs="Times New Roman"/>
          <w:b/>
        </w:rPr>
        <w:t>Переведите полученные слова на русский язык.</w:t>
      </w:r>
    </w:p>
    <w:p w:rsidR="00273C61" w:rsidRPr="00D6059F" w:rsidRDefault="00273C61" w:rsidP="00273C61">
      <w:pPr>
        <w:pStyle w:val="1f2"/>
        <w:spacing w:before="0" w:after="0" w:line="240" w:lineRule="auto"/>
        <w:ind w:firstLine="284"/>
        <w:jc w:val="both"/>
        <w:rPr>
          <w:b/>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D6059F">
        <w:rPr>
          <w:rStyle w:val="w"/>
          <w:lang w:val="de-DE"/>
        </w:rPr>
        <w:lastRenderedPageBreak/>
        <w:t>Der</w:t>
      </w:r>
      <w:r w:rsidRPr="00D6059F">
        <w:rPr>
          <w:lang w:val="de-DE"/>
        </w:rPr>
        <w:t xml:space="preserve"> </w:t>
      </w:r>
      <w:r w:rsidRPr="00D6059F">
        <w:rPr>
          <w:rStyle w:val="w"/>
          <w:bCs/>
          <w:lang w:val="de-DE"/>
        </w:rPr>
        <w:t>Theodolit</w:t>
      </w:r>
      <w:r w:rsidRPr="00D6059F">
        <w:rPr>
          <w:i/>
          <w:lang w:val="de-DE"/>
        </w:rPr>
        <w:t xml:space="preserve"> </w:t>
      </w:r>
      <w:r w:rsidRPr="00D6059F">
        <w:rPr>
          <w:rStyle w:val="w"/>
          <w:lang w:val="de-DE"/>
        </w:rPr>
        <w:t>ist</w:t>
      </w:r>
      <w:r w:rsidRPr="00D6059F">
        <w:rPr>
          <w:lang w:val="de-DE"/>
        </w:rPr>
        <w:t xml:space="preserve"> </w:t>
      </w:r>
      <w:r w:rsidRPr="00D6059F">
        <w:rPr>
          <w:rStyle w:val="w"/>
          <w:lang w:val="de-DE"/>
        </w:rPr>
        <w:t>ein …</w:t>
      </w:r>
      <w:r w:rsidRPr="00D6059F">
        <w:rPr>
          <w:lang w:val="de-DE"/>
        </w:rPr>
        <w:t xml:space="preserve">, </w:t>
      </w:r>
      <w:r w:rsidRPr="00D6059F">
        <w:rPr>
          <w:rStyle w:val="w"/>
          <w:lang w:val="de-DE"/>
        </w:rPr>
        <w:t>welches</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hyperlink r:id="rId317" w:history="1">
        <w:r w:rsidRPr="00D6059F">
          <w:rPr>
            <w:rStyle w:val="w"/>
            <w:lang w:val="de-DE"/>
          </w:rPr>
          <w:t>Geodäsie</w:t>
        </w:r>
      </w:hyperlink>
      <w:r w:rsidRPr="00D6059F">
        <w:rPr>
          <w:lang w:val="de-DE"/>
        </w:rPr>
        <w:t xml:space="preserve"> </w:t>
      </w:r>
      <w:r w:rsidRPr="00D6059F">
        <w:rPr>
          <w:rStyle w:val="w"/>
          <w:lang w:val="de-DE"/>
        </w:rPr>
        <w:t>zur</w:t>
      </w:r>
      <w:r w:rsidRPr="00D6059F">
        <w:rPr>
          <w:lang w:val="de-DE"/>
        </w:rPr>
        <w:t xml:space="preserve"> … </w:t>
      </w:r>
      <w:r w:rsidRPr="00D6059F">
        <w:rPr>
          <w:rStyle w:val="w"/>
          <w:lang w:val="de-DE"/>
        </w:rPr>
        <w:t>von</w:t>
      </w:r>
      <w:r w:rsidRPr="00D6059F">
        <w:rPr>
          <w:lang w:val="de-DE"/>
        </w:rPr>
        <w:t xml:space="preserve"> </w:t>
      </w:r>
      <w:hyperlink r:id="rId318" w:history="1">
        <w:r w:rsidRPr="00D6059F">
          <w:rPr>
            <w:rStyle w:val="w"/>
            <w:lang w:val="de-DE"/>
          </w:rPr>
          <w:t>Horizontalrichtungen</w:t>
        </w:r>
      </w:hyperlink>
      <w:r w:rsidRPr="00D6059F">
        <w:rPr>
          <w:lang w:val="de-DE"/>
        </w:rPr>
        <w:t xml:space="preserve"> </w:t>
      </w:r>
      <w:r w:rsidRPr="00D6059F">
        <w:rPr>
          <w:rStyle w:val="w"/>
          <w:lang w:val="de-DE"/>
        </w:rPr>
        <w:t>und</w:t>
      </w:r>
      <w:r w:rsidRPr="00D6059F">
        <w:rPr>
          <w:lang w:val="de-DE"/>
        </w:rPr>
        <w:t xml:space="preserve"> </w:t>
      </w:r>
      <w:hyperlink r:id="rId319" w:history="1">
        <w:r w:rsidRPr="00D6059F">
          <w:rPr>
            <w:rStyle w:val="w"/>
            <w:lang w:val="de-DE"/>
          </w:rPr>
          <w:t>Zenit</w:t>
        </w:r>
      </w:hyperlink>
      <w:r w:rsidRPr="00D6059F">
        <w:rPr>
          <w:lang w:val="de-DE"/>
        </w:rPr>
        <w:t xml:space="preserve">- </w:t>
      </w:r>
      <w:r w:rsidRPr="00D6059F">
        <w:rPr>
          <w:rStyle w:val="w"/>
          <w:lang w:val="de-DE"/>
        </w:rPr>
        <w:t>oder</w:t>
      </w:r>
      <w:r w:rsidRPr="00D6059F">
        <w:rPr>
          <w:lang w:val="de-DE"/>
        </w:rPr>
        <w:t xml:space="preserve"> </w:t>
      </w:r>
      <w:hyperlink r:id="rId320" w:history="1">
        <w:r w:rsidRPr="00D6059F">
          <w:rPr>
            <w:rStyle w:val="w"/>
            <w:lang w:val="de-DE"/>
          </w:rPr>
          <w:t>Vertikalwinkel</w:t>
        </w:r>
      </w:hyperlink>
      <w:r w:rsidRPr="00D6059F">
        <w:rPr>
          <w:lang w:val="de-DE"/>
        </w:rPr>
        <w:t xml:space="preserve"> … </w:t>
      </w:r>
      <w:r w:rsidRPr="00D6059F">
        <w:rPr>
          <w:rStyle w:val="w"/>
          <w:lang w:val="de-DE"/>
        </w:rPr>
        <w:t>findet</w:t>
      </w:r>
      <w:r w:rsidRPr="00D6059F">
        <w:rPr>
          <w:lang w:val="de-DE"/>
        </w:rPr>
        <w:t>.</w:t>
      </w:r>
      <w:r w:rsidRPr="00D6059F">
        <w:rPr>
          <w:rStyle w:val="w"/>
          <w:lang w:val="de-DE"/>
        </w:rPr>
        <w:t xml:space="preserve"> Eine</w:t>
      </w:r>
      <w:r w:rsidRPr="00D6059F">
        <w:rPr>
          <w:lang w:val="de-DE"/>
        </w:rPr>
        <w:t xml:space="preserve"> … </w:t>
      </w:r>
      <w:r w:rsidRPr="00D6059F">
        <w:rPr>
          <w:rStyle w:val="w"/>
          <w:lang w:val="de-DE"/>
        </w:rPr>
        <w:t>ist</w:t>
      </w:r>
      <w:r w:rsidRPr="00D6059F">
        <w:rPr>
          <w:lang w:val="de-DE"/>
        </w:rPr>
        <w:t xml:space="preserve"> </w:t>
      </w:r>
      <w:r w:rsidRPr="00D6059F">
        <w:rPr>
          <w:rStyle w:val="w"/>
          <w:lang w:val="de-DE"/>
        </w:rPr>
        <w:t>der</w:t>
      </w:r>
      <w:r w:rsidRPr="00D6059F">
        <w:rPr>
          <w:lang w:val="de-DE"/>
        </w:rPr>
        <w:t xml:space="preserve"> </w:t>
      </w:r>
      <w:hyperlink r:id="rId321" w:history="1">
        <w:r w:rsidRPr="00D6059F">
          <w:rPr>
            <w:rStyle w:val="w"/>
            <w:lang w:val="de-DE"/>
          </w:rPr>
          <w:t>Hängetheodolit</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vornehmlich</w:t>
      </w:r>
      <w:r w:rsidRPr="00D6059F">
        <w:rPr>
          <w:lang w:val="de-DE"/>
        </w:rPr>
        <w:t xml:space="preserve"> </w:t>
      </w:r>
      <w:r w:rsidRPr="00D6059F">
        <w:rPr>
          <w:rStyle w:val="w"/>
          <w:lang w:val="de-DE"/>
        </w:rPr>
        <w:t>im</w:t>
      </w:r>
      <w:r w:rsidRPr="00D6059F">
        <w:rPr>
          <w:lang w:val="de-DE"/>
        </w:rPr>
        <w:t xml:space="preserve"> … </w:t>
      </w:r>
      <w:r w:rsidRPr="00D6059F">
        <w:rPr>
          <w:rStyle w:val="w"/>
          <w:lang w:val="de-DE"/>
        </w:rPr>
        <w:t>eingesetzt</w:t>
      </w:r>
      <w:r w:rsidRPr="00D6059F">
        <w:rPr>
          <w:lang w:val="de-DE"/>
        </w:rPr>
        <w:t xml:space="preserve"> </w:t>
      </w:r>
      <w:r w:rsidRPr="00D6059F">
        <w:rPr>
          <w:rStyle w:val="w"/>
          <w:lang w:val="de-DE"/>
        </w:rPr>
        <w:t>wird</w:t>
      </w:r>
      <w:r w:rsidRPr="00D6059F">
        <w:rPr>
          <w:lang w:val="de-DE"/>
        </w:rPr>
        <w:t>.</w:t>
      </w:r>
      <w:r w:rsidRPr="00D6059F">
        <w:rPr>
          <w:rStyle w:val="w"/>
          <w:lang w:val="de-DE"/>
        </w:rPr>
        <w:t xml:space="preserve"> Ein</w:t>
      </w:r>
      <w:r w:rsidRPr="00D6059F">
        <w:rPr>
          <w:lang w:val="de-DE"/>
        </w:rPr>
        <w:t xml:space="preserve"> </w:t>
      </w:r>
      <w:r w:rsidRPr="00D6059F">
        <w:rPr>
          <w:rStyle w:val="w"/>
          <w:lang w:val="de-DE"/>
        </w:rPr>
        <w:t>Theodolit</w:t>
      </w:r>
      <w:r w:rsidRPr="00D6059F">
        <w:rPr>
          <w:lang w:val="de-DE"/>
        </w:rPr>
        <w:t xml:space="preserve"> … </w:t>
      </w:r>
      <w:r w:rsidRPr="00D6059F">
        <w:rPr>
          <w:rStyle w:val="w"/>
          <w:lang w:val="de-DE"/>
        </w:rPr>
        <w:t>im</w:t>
      </w:r>
      <w:r w:rsidRPr="00D6059F">
        <w:rPr>
          <w:lang w:val="de-DE"/>
        </w:rPr>
        <w:t xml:space="preserve"> </w:t>
      </w:r>
      <w:r w:rsidRPr="00D6059F">
        <w:rPr>
          <w:rStyle w:val="w"/>
          <w:lang w:val="de-DE"/>
        </w:rPr>
        <w:t>Wesentlichen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einem</w:t>
      </w:r>
      <w:r w:rsidRPr="00D6059F">
        <w:rPr>
          <w:lang w:val="de-DE"/>
        </w:rPr>
        <w:t xml:space="preserve"> </w:t>
      </w:r>
      <w:hyperlink r:id="rId322" w:history="1">
        <w:r w:rsidRPr="00D6059F">
          <w:rPr>
            <w:rStyle w:val="w"/>
            <w:lang w:val="de-DE"/>
          </w:rPr>
          <w:t>Zielfernrohr</w:t>
        </w:r>
      </w:hyperlink>
      <w:r w:rsidRPr="00D6059F">
        <w:rPr>
          <w:lang w:val="de-DE"/>
        </w:rPr>
        <w:t xml:space="preserve">, </w:t>
      </w:r>
      <w:r w:rsidRPr="00D6059F">
        <w:rPr>
          <w:rStyle w:val="w"/>
          <w:lang w:val="de-DE"/>
        </w:rPr>
        <w:t>einem</w:t>
      </w:r>
      <w:r w:rsidRPr="00D6059F">
        <w:rPr>
          <w:lang w:val="de-DE"/>
        </w:rPr>
        <w:t xml:space="preserve"> </w:t>
      </w:r>
      <w:r w:rsidRPr="00D6059F">
        <w:rPr>
          <w:rStyle w:val="w"/>
          <w:lang w:val="de-DE"/>
        </w:rPr>
        <w:t>Vertikal</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Horizontal</w:t>
      </w:r>
      <w:r w:rsidRPr="00D6059F">
        <w:rPr>
          <w:lang w:val="de-DE"/>
        </w:rPr>
        <w:t>-</w:t>
      </w:r>
      <w:hyperlink r:id="rId323" w:history="1">
        <w:r w:rsidRPr="00D6059F">
          <w:rPr>
            <w:rStyle w:val="w"/>
            <w:lang w:val="de-DE"/>
          </w:rPr>
          <w:t>Teilkreis</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 xml:space="preserve">mehreren … </w:t>
      </w:r>
      <w:r w:rsidRPr="00D6059F">
        <w:rPr>
          <w:lang w:val="de-DE"/>
        </w:rPr>
        <w:t xml:space="preserve">. </w:t>
      </w:r>
      <w:r w:rsidRPr="00D6059F">
        <w:rPr>
          <w:rStyle w:val="w"/>
          <w:lang w:val="de-DE"/>
        </w:rPr>
        <w:t>Letztere</w:t>
      </w:r>
      <w:r w:rsidRPr="00D6059F">
        <w:rPr>
          <w:lang w:val="de-DE"/>
        </w:rPr>
        <w:t xml:space="preserve"> </w:t>
      </w:r>
      <w:r w:rsidRPr="00D6059F">
        <w:rPr>
          <w:rStyle w:val="w"/>
          <w:lang w:val="de-DE"/>
        </w:rPr>
        <w:t>dienen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lotrechten</w:t>
      </w:r>
      <w:r w:rsidRPr="00D6059F">
        <w:rPr>
          <w:lang w:val="de-DE"/>
        </w:rPr>
        <w:t xml:space="preserve"> … </w:t>
      </w:r>
      <w:r w:rsidRPr="00D6059F">
        <w:rPr>
          <w:rStyle w:val="w"/>
          <w:lang w:val="de-DE"/>
        </w:rPr>
        <w:t>des</w:t>
      </w:r>
      <w:r w:rsidRPr="00D6059F">
        <w:rPr>
          <w:lang w:val="de-DE"/>
        </w:rPr>
        <w:t xml:space="preserve"> </w:t>
      </w:r>
      <w:r w:rsidRPr="00D6059F">
        <w:rPr>
          <w:rStyle w:val="w"/>
          <w:lang w:val="de-DE"/>
        </w:rPr>
        <w:t>Gerätes. In</w:t>
      </w:r>
      <w:r w:rsidRPr="00D6059F">
        <w:rPr>
          <w:lang w:val="de-DE"/>
        </w:rPr>
        <w:t xml:space="preserve"> </w:t>
      </w:r>
      <w:r w:rsidRPr="00D6059F">
        <w:rPr>
          <w:rStyle w:val="w"/>
          <w:lang w:val="de-DE"/>
        </w:rPr>
        <w:t>das</w:t>
      </w:r>
      <w:r w:rsidRPr="00D6059F">
        <w:rPr>
          <w:lang w:val="de-DE"/>
        </w:rPr>
        <w:t xml:space="preserve"> </w:t>
      </w:r>
      <w:r w:rsidRPr="00D6059F">
        <w:rPr>
          <w:rStyle w:val="w"/>
          <w:lang w:val="de-DE"/>
        </w:rPr>
        <w:t>Zielfernrohr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hyperlink r:id="rId324" w:history="1">
        <w:r w:rsidRPr="00D6059F">
          <w:rPr>
            <w:rStyle w:val="w"/>
            <w:lang w:val="de-DE"/>
          </w:rPr>
          <w:t>Strichkreuz</w:t>
        </w:r>
      </w:hyperlink>
      <w:r w:rsidRPr="00D6059F">
        <w:rPr>
          <w:lang w:val="de-DE"/>
        </w:rPr>
        <w:t xml:space="preserve"> </w:t>
      </w:r>
      <w:r w:rsidRPr="00D6059F">
        <w:rPr>
          <w:rStyle w:val="w"/>
          <w:lang w:val="de-DE"/>
        </w:rPr>
        <w:t>integriert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dem</w:t>
      </w:r>
      <w:r w:rsidRPr="00D6059F">
        <w:rPr>
          <w:lang w:val="de-DE"/>
        </w:rPr>
        <w:t xml:space="preserve"> </w:t>
      </w:r>
      <w:r w:rsidRPr="00D6059F">
        <w:rPr>
          <w:rStyle w:val="w"/>
          <w:lang w:val="de-DE"/>
        </w:rPr>
        <w:t>das</w:t>
      </w:r>
      <w:r w:rsidRPr="00D6059F">
        <w:rPr>
          <w:lang w:val="de-DE"/>
        </w:rPr>
        <w:t xml:space="preserve"> … </w:t>
      </w:r>
      <w:r w:rsidRPr="00D6059F">
        <w:rPr>
          <w:rStyle w:val="w"/>
          <w:lang w:val="de-DE"/>
        </w:rPr>
        <w:t>anvisiert</w:t>
      </w:r>
      <w:r w:rsidRPr="00D6059F">
        <w:rPr>
          <w:lang w:val="de-DE"/>
        </w:rPr>
        <w:t xml:space="preserve"> </w:t>
      </w:r>
      <w:r w:rsidRPr="00D6059F">
        <w:rPr>
          <w:rStyle w:val="w"/>
          <w:lang w:val="de-DE"/>
        </w:rPr>
        <w:t>wird</w:t>
      </w:r>
      <w:r w:rsidRPr="00D6059F">
        <w:rPr>
          <w:lang w:val="de-DE"/>
        </w:rPr>
        <w:t>.</w:t>
      </w:r>
      <w:r w:rsidRPr="00D6059F">
        <w:rPr>
          <w:rStyle w:val="w"/>
          <w:lang w:val="de-DE"/>
        </w:rPr>
        <w:t xml:space="preserve"> Einige</w:t>
      </w:r>
      <w:r w:rsidRPr="00D6059F">
        <w:rPr>
          <w:lang w:val="de-DE"/>
        </w:rPr>
        <w:t xml:space="preserve"> </w:t>
      </w:r>
      <w:r w:rsidRPr="00D6059F">
        <w:rPr>
          <w:rStyle w:val="w"/>
          <w:lang w:val="de-DE"/>
        </w:rPr>
        <w:t>Geräte</w:t>
      </w:r>
      <w:r w:rsidRPr="00D6059F">
        <w:rPr>
          <w:lang w:val="de-DE"/>
        </w:rPr>
        <w:t xml:space="preserve"> </w:t>
      </w:r>
      <w:r w:rsidRPr="00D6059F">
        <w:rPr>
          <w:rStyle w:val="w"/>
          <w:lang w:val="de-DE"/>
        </w:rPr>
        <w:t>teilen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Horizontalkreis</w:t>
      </w:r>
      <w:r w:rsidRPr="00D6059F">
        <w:rPr>
          <w:lang w:val="de-DE"/>
        </w:rPr>
        <w:t xml:space="preserve"> </w:t>
      </w:r>
      <w:r w:rsidRPr="00D6059F">
        <w:rPr>
          <w:rStyle w:val="w"/>
          <w:lang w:val="de-DE"/>
        </w:rPr>
        <w:t>in</w:t>
      </w:r>
      <w:r w:rsidRPr="00D6059F">
        <w:rPr>
          <w:lang w:val="de-DE"/>
        </w:rPr>
        <w:t xml:space="preserve"> </w:t>
      </w:r>
      <w:r w:rsidRPr="00D6059F">
        <w:rPr>
          <w:rStyle w:val="w"/>
          <w:lang w:val="de-DE"/>
        </w:rPr>
        <w:t>360</w:t>
      </w:r>
      <w:r w:rsidRPr="00D6059F">
        <w:rPr>
          <w:lang w:val="de-DE"/>
        </w:rPr>
        <w:t xml:space="preserve">° </w:t>
      </w:r>
      <w:r w:rsidRPr="00D6059F">
        <w:rPr>
          <w:rStyle w:val="w"/>
          <w:lang w:val="de-DE"/>
        </w:rPr>
        <w:t>ein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geben</w:t>
      </w:r>
      <w:r w:rsidRPr="00D6059F">
        <w:rPr>
          <w:lang w:val="de-DE"/>
        </w:rPr>
        <w:t xml:space="preserve"> </w:t>
      </w:r>
      <w:r w:rsidRPr="00D6059F">
        <w:rPr>
          <w:rStyle w:val="w"/>
          <w:lang w:val="de-DE"/>
        </w:rPr>
        <w:t>statt</w:t>
      </w:r>
      <w:r w:rsidRPr="00D6059F">
        <w:rPr>
          <w:lang w:val="de-DE"/>
        </w:rPr>
        <w:t xml:space="preserve"> </w:t>
      </w:r>
      <w:r w:rsidRPr="00D6059F">
        <w:rPr>
          <w:rStyle w:val="w"/>
          <w:lang w:val="de-DE"/>
        </w:rPr>
        <w:t>des</w:t>
      </w:r>
      <w:r w:rsidRPr="00D6059F">
        <w:rPr>
          <w:lang w:val="de-DE"/>
        </w:rPr>
        <w:t xml:space="preserve"> </w:t>
      </w:r>
      <w:hyperlink r:id="rId325" w:history="1">
        <w:r w:rsidRPr="00D6059F">
          <w:rPr>
            <w:rStyle w:val="w"/>
            <w:lang w:val="de-DE"/>
          </w:rPr>
          <w:t>Zenitwinkels</w:t>
        </w:r>
      </w:hyperlink>
      <w:r w:rsidRPr="00D6059F">
        <w:rPr>
          <w:lang w:val="de-DE"/>
        </w:rPr>
        <w:t xml:space="preserve"> </w:t>
      </w:r>
      <w:r w:rsidRPr="00D6059F">
        <w:rPr>
          <w:rStyle w:val="w"/>
          <w:lang w:val="de-DE"/>
        </w:rPr>
        <w:t>die</w:t>
      </w:r>
      <w:r w:rsidRPr="00D6059F">
        <w:rPr>
          <w:lang w:val="de-DE"/>
        </w:rPr>
        <w:t xml:space="preserve"> </w:t>
      </w:r>
      <w:hyperlink r:id="rId326" w:history="1">
        <w:r w:rsidRPr="00D6059F">
          <w:rPr>
            <w:rStyle w:val="w"/>
            <w:lang w:val="de-DE"/>
          </w:rPr>
          <w:t>Steigung</w:t>
        </w:r>
      </w:hyperlink>
      <w:r w:rsidRPr="00D6059F">
        <w:rPr>
          <w:lang w:val="de-DE"/>
        </w:rPr>
        <w:t xml:space="preserve"> </w:t>
      </w:r>
      <w:r w:rsidRPr="00D6059F">
        <w:rPr>
          <w:rStyle w:val="w"/>
          <w:lang w:val="de-DE"/>
        </w:rPr>
        <w:t>in</w:t>
      </w:r>
      <w:r w:rsidRPr="00D6059F">
        <w:rPr>
          <w:lang w:val="de-DE"/>
        </w:rPr>
        <w:t xml:space="preserve"> … </w:t>
      </w:r>
      <w:r w:rsidRPr="00D6059F">
        <w:rPr>
          <w:rStyle w:val="w"/>
          <w:lang w:val="de-DE"/>
        </w:rPr>
        <w:t>an</w:t>
      </w:r>
      <w:r w:rsidRPr="00D6059F">
        <w:rPr>
          <w:lang w:val="de-DE"/>
        </w:rPr>
        <w:t>.</w:t>
      </w:r>
      <w:r w:rsidRPr="00D6059F">
        <w:rPr>
          <w:rStyle w:val="w"/>
          <w:lang w:val="de-DE"/>
        </w:rPr>
        <w:t xml:space="preserve"> Vorläufer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Theodolite</w:t>
      </w:r>
      <w:r w:rsidRPr="00D6059F">
        <w:rPr>
          <w:lang w:val="de-DE"/>
        </w:rPr>
        <w:t xml:space="preserve"> </w:t>
      </w:r>
      <w:r w:rsidRPr="00D6059F">
        <w:rPr>
          <w:rStyle w:val="w"/>
          <w:lang w:val="de-DE"/>
        </w:rPr>
        <w:t>waren</w:t>
      </w:r>
      <w:r w:rsidRPr="00D6059F">
        <w:rPr>
          <w:lang w:val="de-DE"/>
        </w:rPr>
        <w:t xml:space="preserve"> </w:t>
      </w:r>
      <w:r w:rsidRPr="00D6059F">
        <w:rPr>
          <w:rStyle w:val="w"/>
          <w:lang w:val="de-DE"/>
        </w:rPr>
        <w:t>die</w:t>
      </w:r>
      <w:r w:rsidRPr="00D6059F">
        <w:rPr>
          <w:lang w:val="de-DE"/>
        </w:rPr>
        <w:t xml:space="preserve"> </w:t>
      </w:r>
      <w:hyperlink r:id="rId327" w:history="1">
        <w:r w:rsidRPr="00D6059F">
          <w:rPr>
            <w:rStyle w:val="w"/>
            <w:lang w:val="de-DE"/>
          </w:rPr>
          <w:t>Dioptra</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Azimutalquadrant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 xml:space="preserve">die … </w:t>
      </w:r>
      <w:r w:rsidRPr="00D6059F">
        <w:rPr>
          <w:lang w:val="de-DE"/>
        </w:rPr>
        <w:t xml:space="preserve">, </w:t>
      </w:r>
      <w:r w:rsidRPr="00D6059F">
        <w:rPr>
          <w:rStyle w:val="w"/>
          <w:lang w:val="de-DE"/>
        </w:rPr>
        <w:t>genaue</w:t>
      </w:r>
      <w:r w:rsidRPr="00D6059F">
        <w:rPr>
          <w:lang w:val="de-DE"/>
        </w:rPr>
        <w:t xml:space="preserve"> </w:t>
      </w:r>
      <w:hyperlink r:id="rId328" w:history="1">
        <w:r w:rsidRPr="00D6059F">
          <w:rPr>
            <w:rStyle w:val="w"/>
            <w:lang w:val="de-DE"/>
          </w:rPr>
          <w:t>Universalinstrumente</w:t>
        </w:r>
      </w:hyperlink>
      <w:r w:rsidRPr="00D6059F">
        <w:rPr>
          <w:lang w:val="de-DE"/>
        </w:rPr>
        <w:t xml:space="preserve"> </w:t>
      </w:r>
      <w:r w:rsidRPr="00D6059F">
        <w:rPr>
          <w:rStyle w:val="w"/>
          <w:lang w:val="de-DE"/>
        </w:rPr>
        <w:t>wurden</w:t>
      </w:r>
      <w:r w:rsidRPr="00D6059F">
        <w:rPr>
          <w:lang w:val="de-DE"/>
        </w:rPr>
        <w:t xml:space="preserve"> </w:t>
      </w:r>
      <w:r w:rsidRPr="00D6059F">
        <w:rPr>
          <w:rStyle w:val="w"/>
          <w:lang w:val="de-DE"/>
        </w:rPr>
        <w:t>ab</w:t>
      </w:r>
      <w:r w:rsidRPr="00D6059F">
        <w:rPr>
          <w:lang w:val="de-DE"/>
        </w:rPr>
        <w:t xml:space="preserve"> </w:t>
      </w:r>
      <w:r w:rsidRPr="00D6059F">
        <w:rPr>
          <w:rStyle w:val="w"/>
          <w:lang w:val="de-DE"/>
        </w:rPr>
        <w:t>1850</w:t>
      </w:r>
      <w:r w:rsidRPr="00D6059F">
        <w:rPr>
          <w:lang w:val="de-DE"/>
        </w:rPr>
        <w:t xml:space="preserve"> </w:t>
      </w:r>
      <w:r w:rsidRPr="00D6059F">
        <w:rPr>
          <w:rStyle w:val="w"/>
          <w:lang w:val="de-DE"/>
        </w:rPr>
        <w:t>für</w:t>
      </w:r>
      <w:r w:rsidRPr="00D6059F">
        <w:rPr>
          <w:lang w:val="de-DE"/>
        </w:rPr>
        <w:t xml:space="preserve"> … </w:t>
      </w:r>
      <w:r w:rsidRPr="00D6059F">
        <w:rPr>
          <w:rStyle w:val="w"/>
          <w:lang w:val="de-DE"/>
        </w:rPr>
        <w:t>und</w:t>
      </w:r>
      <w:r w:rsidRPr="00D6059F">
        <w:rPr>
          <w:lang w:val="de-DE"/>
        </w:rPr>
        <w:t xml:space="preserve"> </w:t>
      </w:r>
      <w:hyperlink r:id="rId329" w:history="1">
        <w:r w:rsidRPr="00D6059F">
          <w:rPr>
            <w:rStyle w:val="w"/>
            <w:lang w:val="de-DE"/>
          </w:rPr>
          <w:t>Astronomie</w:t>
        </w:r>
      </w:hyperlink>
      <w:r w:rsidRPr="00D6059F">
        <w:rPr>
          <w:lang w:val="de-DE"/>
        </w:rPr>
        <w:t xml:space="preserve"> </w:t>
      </w:r>
      <w:r w:rsidRPr="00D6059F">
        <w:rPr>
          <w:rStyle w:val="w"/>
          <w:lang w:val="de-DE"/>
        </w:rPr>
        <w:t>gebaut</w:t>
      </w:r>
      <w:r w:rsidRPr="00D6059F">
        <w:rPr>
          <w:lang w:val="de-DE"/>
        </w:rPr>
        <w:t>.</w:t>
      </w:r>
      <w:r w:rsidRPr="00D6059F">
        <w:rPr>
          <w:rStyle w:val="w"/>
          <w:lang w:val="de-DE"/>
        </w:rPr>
        <w:t xml:space="preserve"> Beim</w:t>
      </w:r>
      <w:r w:rsidRPr="00D6059F">
        <w:rPr>
          <w:lang w:val="de-DE"/>
        </w:rPr>
        <w:t xml:space="preserve"> </w:t>
      </w:r>
      <w:r w:rsidRPr="00D6059F">
        <w:rPr>
          <w:rStyle w:val="w"/>
          <w:lang w:val="de-DE"/>
        </w:rPr>
        <w:t>Repetitionstheodolit</w:t>
      </w:r>
      <w:r w:rsidRPr="00D6059F">
        <w:rPr>
          <w:lang w:val="de-DE"/>
        </w:rPr>
        <w:t xml:space="preserve"> </w:t>
      </w:r>
      <w:r w:rsidRPr="00D6059F">
        <w:rPr>
          <w:rStyle w:val="w"/>
          <w:lang w:val="de-DE"/>
        </w:rPr>
        <w:t>ließ</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durch</w:t>
      </w:r>
      <w:r w:rsidRPr="00D6059F">
        <w:rPr>
          <w:lang w:val="de-DE"/>
        </w:rPr>
        <w:t xml:space="preserve"> … </w:t>
      </w:r>
      <w:r w:rsidRPr="00D6059F">
        <w:rPr>
          <w:rStyle w:val="w"/>
          <w:lang w:val="de-DE"/>
        </w:rPr>
        <w:t>von</w:t>
      </w:r>
      <w:r w:rsidRPr="00D6059F">
        <w:rPr>
          <w:lang w:val="de-DE"/>
        </w:rPr>
        <w:t xml:space="preserve"> </w:t>
      </w:r>
      <w:r w:rsidRPr="00D6059F">
        <w:rPr>
          <w:rStyle w:val="w"/>
          <w:lang w:val="de-DE"/>
        </w:rPr>
        <w:t>Winkeln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Messgenauigkeit</w:t>
      </w:r>
      <w:r w:rsidRPr="00D6059F">
        <w:rPr>
          <w:lang w:val="de-DE"/>
        </w:rPr>
        <w:t xml:space="preserve"> </w:t>
      </w:r>
      <w:r w:rsidRPr="00D6059F">
        <w:rPr>
          <w:rStyle w:val="w"/>
          <w:lang w:val="de-DE"/>
        </w:rPr>
        <w:t>erhöhen</w:t>
      </w:r>
      <w:r w:rsidRPr="00D6059F">
        <w:rPr>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Winkelmessinstrument,</w:t>
      </w:r>
      <w:r w:rsidRPr="00D6059F">
        <w:rPr>
          <w:rFonts w:ascii="Times New Roman" w:hAnsi="Times New Roman" w:cs="Times New Roman"/>
          <w:lang w:val="de-DE"/>
        </w:rPr>
        <w:t xml:space="preserve"> </w:t>
      </w:r>
      <w:hyperlink r:id="rId330" w:history="1">
        <w:r w:rsidRPr="00D6059F">
          <w:rPr>
            <w:rStyle w:val="w"/>
            <w:rFonts w:ascii="Times New Roman" w:hAnsi="Times New Roman" w:cs="Times New Roman"/>
            <w:lang w:val="de-DE"/>
          </w:rPr>
          <w:t>Triangulation</w:t>
        </w:r>
      </w:hyperlink>
      <w:r w:rsidRPr="00D6059F">
        <w:rPr>
          <w:rStyle w:val="w"/>
          <w:rFonts w:ascii="Times New Roman" w:hAnsi="Times New Roman" w:cs="Times New Roman"/>
          <w:lang w:val="de-DE"/>
        </w:rPr>
        <w:t xml:space="preserve">, Bergbau, Ziel, besteht, </w:t>
      </w:r>
      <w:hyperlink r:id="rId331" w:history="1">
        <w:r w:rsidRPr="00D6059F">
          <w:rPr>
            <w:rStyle w:val="w"/>
            <w:rFonts w:ascii="Times New Roman" w:hAnsi="Times New Roman" w:cs="Times New Roman"/>
            <w:lang w:val="de-DE"/>
          </w:rPr>
          <w:t>Kippregel</w:t>
        </w:r>
      </w:hyperlink>
      <w:r w:rsidRPr="00D6059F">
        <w:rPr>
          <w:rStyle w:val="w"/>
          <w:rFonts w:ascii="Times New Roman" w:hAnsi="Times New Roman" w:cs="Times New Roman"/>
          <w:lang w:val="de-DE"/>
        </w:rPr>
        <w:t xml:space="preserve">, </w:t>
      </w:r>
      <w:hyperlink r:id="rId332" w:history="1">
        <w:r w:rsidRPr="00D6059F">
          <w:rPr>
            <w:rStyle w:val="w"/>
            <w:rFonts w:ascii="Times New Roman" w:hAnsi="Times New Roman" w:cs="Times New Roman"/>
            <w:lang w:val="de-DE"/>
          </w:rPr>
          <w:t>Libellen</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hyperlink r:id="rId333" w:history="1">
        <w:r w:rsidRPr="00D6059F">
          <w:rPr>
            <w:rStyle w:val="w"/>
            <w:rFonts w:ascii="Times New Roman" w:hAnsi="Times New Roman" w:cs="Times New Roman"/>
            <w:lang w:val="de-DE"/>
          </w:rPr>
          <w:t>Prozent</w:t>
        </w:r>
      </w:hyperlink>
      <w:r w:rsidRPr="00D6059F">
        <w:rPr>
          <w:rStyle w:val="w"/>
          <w:rFonts w:ascii="Times New Roman" w:hAnsi="Times New Roman" w:cs="Times New Roman"/>
          <w:lang w:val="de-DE"/>
        </w:rPr>
        <w:t xml:space="preserve">, Verwendung, Addition, Messung, Sonderbauform, Ausrichtung.  </w:t>
      </w:r>
    </w:p>
    <w:p w:rsidR="00273C61" w:rsidRDefault="00273C61" w:rsidP="00273C61">
      <w:pPr>
        <w:spacing w:after="0" w:line="240" w:lineRule="auto"/>
        <w:jc w:val="both"/>
        <w:rPr>
          <w:rFonts w:ascii="Times New Roman" w:hAnsi="Times New Roman" w:cs="Times New Roman"/>
          <w:b/>
          <w:lang w:val="de-DE"/>
        </w:rPr>
      </w:pPr>
    </w:p>
    <w:p w:rsidR="009A3BF7" w:rsidRPr="00CA36E9" w:rsidRDefault="009A3BF7" w:rsidP="00273C61">
      <w:pPr>
        <w:spacing w:after="0" w:line="240" w:lineRule="auto"/>
        <w:jc w:val="both"/>
        <w:rPr>
          <w:rFonts w:ascii="Times New Roman" w:hAnsi="Times New Roman" w:cs="Times New Roman"/>
          <w:b/>
          <w:lang w:val="de-DE"/>
        </w:rPr>
      </w:pPr>
    </w:p>
    <w:p w:rsidR="00273C61" w:rsidRPr="00CA36E9" w:rsidRDefault="00273C61" w:rsidP="00273C61">
      <w:pPr>
        <w:pStyle w:val="1f2"/>
        <w:spacing w:before="0" w:after="0" w:line="240" w:lineRule="auto"/>
        <w:ind w:firstLine="284"/>
        <w:jc w:val="center"/>
        <w:rPr>
          <w:b/>
          <w:lang w:val="de-DE"/>
        </w:rPr>
      </w:pPr>
      <w:r w:rsidRPr="00D6059F">
        <w:rPr>
          <w:b/>
          <w:lang w:val="de-DE"/>
        </w:rPr>
        <w:t>TEXT 8. NIVELLIER</w:t>
      </w:r>
      <w:r w:rsidRPr="00CA36E9">
        <w:rPr>
          <w:b/>
          <w:lang w:val="de-DE"/>
        </w:rPr>
        <w:t xml:space="preserve"> </w:t>
      </w:r>
    </w:p>
    <w:p w:rsidR="00273C61" w:rsidRPr="00CA36E9" w:rsidRDefault="00273C61" w:rsidP="00273C61">
      <w:pPr>
        <w:pStyle w:val="1f2"/>
        <w:spacing w:before="0" w:after="0" w:line="240" w:lineRule="auto"/>
        <w:ind w:firstLine="284"/>
        <w:jc w:val="center"/>
        <w:rPr>
          <w:b/>
          <w:lang w:val="de-DE"/>
        </w:rPr>
      </w:pPr>
    </w:p>
    <w:p w:rsidR="00273C61" w:rsidRPr="00D6059F" w:rsidRDefault="00273C61" w:rsidP="00273C61">
      <w:pPr>
        <w:pStyle w:val="1f2"/>
        <w:spacing w:before="0" w:after="0" w:line="240" w:lineRule="auto"/>
        <w:ind w:firstLine="284"/>
        <w:jc w:val="both"/>
        <w:rPr>
          <w:b/>
          <w:lang w:val="de-DE"/>
        </w:rPr>
      </w:pPr>
      <w:r w:rsidRPr="00D6059F">
        <w:rPr>
          <w:rStyle w:val="w"/>
          <w:rFonts w:eastAsia="font293"/>
          <w:lang w:val="de-DE"/>
        </w:rPr>
        <w:t>Das</w:t>
      </w:r>
      <w:r w:rsidRPr="00D6059F">
        <w:rPr>
          <w:lang w:val="de-DE"/>
        </w:rPr>
        <w:t xml:space="preserve"> </w:t>
      </w:r>
      <w:r w:rsidRPr="00D6059F">
        <w:rPr>
          <w:rStyle w:val="w"/>
          <w:rFonts w:eastAsia="font293"/>
          <w:bCs/>
          <w:lang w:val="de-DE"/>
        </w:rPr>
        <w:t>Nivellier</w:t>
      </w:r>
      <w:r w:rsidRPr="00D6059F">
        <w:rPr>
          <w:lang w:val="de-DE"/>
        </w:rPr>
        <w:t xml:space="preserve"> (</w:t>
      </w:r>
      <w:r w:rsidRPr="00D6059F">
        <w:rPr>
          <w:rStyle w:val="w"/>
          <w:rFonts w:eastAsia="font293"/>
          <w:lang w:val="de-DE"/>
        </w:rPr>
        <w:t>auch</w:t>
      </w:r>
      <w:r w:rsidRPr="00D6059F">
        <w:rPr>
          <w:lang w:val="de-DE"/>
        </w:rPr>
        <w:t xml:space="preserve"> </w:t>
      </w:r>
      <w:r w:rsidRPr="00D6059F">
        <w:rPr>
          <w:rStyle w:val="w"/>
          <w:rFonts w:eastAsia="font293"/>
          <w:bCs/>
          <w:lang w:val="de-DE"/>
        </w:rPr>
        <w:t>Nivellierinstrument</w:t>
      </w:r>
      <w:r w:rsidRPr="00D6059F">
        <w:rPr>
          <w:lang w:val="de-DE"/>
        </w:rPr>
        <w:t xml:space="preserve">, </w:t>
      </w:r>
      <w:r w:rsidRPr="00D6059F">
        <w:rPr>
          <w:rStyle w:val="w"/>
          <w:rFonts w:eastAsia="font293"/>
          <w:bCs/>
          <w:lang w:val="de-DE"/>
        </w:rPr>
        <w:t>Nivelliergerät</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ein</w:t>
      </w:r>
      <w:r w:rsidRPr="00D6059F">
        <w:rPr>
          <w:lang w:val="de-DE"/>
        </w:rPr>
        <w:t xml:space="preserve"> </w:t>
      </w:r>
      <w:hyperlink r:id="rId334" w:history="1">
        <w:r w:rsidRPr="00D6059F">
          <w:rPr>
            <w:rStyle w:val="w"/>
            <w:rFonts w:eastAsia="font293"/>
            <w:lang w:val="de-DE"/>
          </w:rPr>
          <w:t>Messinstrument</w:t>
        </w:r>
      </w:hyperlink>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Höhenhorizonte</w:t>
      </w:r>
      <w:r w:rsidRPr="00D6059F">
        <w:rPr>
          <w:lang w:val="de-DE"/>
        </w:rPr>
        <w:t xml:space="preserve"> </w:t>
      </w:r>
      <w:r w:rsidRPr="00D6059F">
        <w:rPr>
          <w:rStyle w:val="w"/>
          <w:rFonts w:eastAsia="font293"/>
          <w:lang w:val="de-DE"/>
        </w:rPr>
        <w:t>hergestellt</w:t>
      </w:r>
      <w:r w:rsidRPr="00D6059F">
        <w:rPr>
          <w:lang w:val="de-DE"/>
        </w:rPr>
        <w:t xml:space="preserve"> </w:t>
      </w:r>
      <w:r w:rsidRPr="00D6059F">
        <w:rPr>
          <w:rStyle w:val="w"/>
          <w:rFonts w:eastAsia="font293"/>
          <w:lang w:val="de-DE"/>
        </w:rPr>
        <w:t>werden</w:t>
      </w:r>
      <w:r w:rsidRPr="00D6059F">
        <w:rPr>
          <w:lang w:val="de-DE"/>
        </w:rPr>
        <w:t>.</w:t>
      </w:r>
    </w:p>
    <w:p w:rsidR="00273C61" w:rsidRPr="00D6059F" w:rsidRDefault="00273C61" w:rsidP="00273C61">
      <w:pPr>
        <w:pStyle w:val="1f2"/>
        <w:spacing w:before="0" w:after="0" w:line="240" w:lineRule="auto"/>
        <w:ind w:firstLine="284"/>
        <w:jc w:val="center"/>
        <w:rPr>
          <w:lang w:val="de-DE"/>
        </w:rPr>
      </w:pPr>
      <w:r>
        <w:rPr>
          <w:noProof/>
          <w:lang w:eastAsia="ru-RU"/>
        </w:rPr>
        <w:drawing>
          <wp:inline distT="0" distB="0" distL="0" distR="0">
            <wp:extent cx="1675130" cy="1675130"/>
            <wp:effectExtent l="0" t="0" r="1270" b="127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35">
                      <a:extLst>
                        <a:ext uri="{28A0092B-C50C-407E-A947-70E740481C1C}">
                          <a14:useLocalDpi xmlns:a14="http://schemas.microsoft.com/office/drawing/2010/main" val="0"/>
                        </a:ext>
                      </a:extLst>
                    </a:blip>
                    <a:srcRect/>
                    <a:stretch>
                      <a:fillRect/>
                    </a:stretch>
                  </pic:blipFill>
                  <pic:spPr bwMode="auto">
                    <a:xfrm>
                      <a:off x="0" y="0"/>
                      <a:ext cx="1675130" cy="1675130"/>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center"/>
        <w:rPr>
          <w:rStyle w:val="w"/>
          <w:rFonts w:ascii="Times New Roman" w:hAnsi="Times New Roman" w:cs="Times New Roman"/>
          <w:i/>
          <w:lang w:val="de-DE"/>
        </w:rPr>
      </w:pPr>
    </w:p>
    <w:p w:rsidR="00273C61" w:rsidRPr="00D6059F"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Fernrohrblick</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auf</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Nivellierlatte</w:t>
      </w:r>
    </w:p>
    <w:p w:rsidR="00273C61" w:rsidRPr="00D6059F" w:rsidRDefault="00273C61" w:rsidP="00273C61">
      <w:pPr>
        <w:pStyle w:val="1f2"/>
        <w:spacing w:before="0" w:after="0" w:line="240" w:lineRule="auto"/>
        <w:ind w:firstLine="284"/>
        <w:jc w:val="center"/>
        <w:rPr>
          <w:lang w:val="de-DE"/>
        </w:rPr>
      </w:pPr>
    </w:p>
    <w:p w:rsidR="00273C61" w:rsidRPr="00D6059F" w:rsidRDefault="00273C61" w:rsidP="00273C61">
      <w:pPr>
        <w:pStyle w:val="1f2"/>
        <w:spacing w:before="0" w:after="0" w:line="240" w:lineRule="auto"/>
        <w:ind w:firstLine="284"/>
        <w:jc w:val="both"/>
        <w:rPr>
          <w:lang w:val="de-DE"/>
        </w:rPr>
      </w:pPr>
      <w:r>
        <w:rPr>
          <w:noProof/>
          <w:lang w:eastAsia="ru-RU"/>
        </w:rPr>
        <w:lastRenderedPageBreak/>
        <mc:AlternateContent>
          <mc:Choice Requires="wps">
            <w:drawing>
              <wp:inline distT="0" distB="0" distL="0" distR="0">
                <wp:extent cx="142875" cy="104775"/>
                <wp:effectExtent l="0" t="4445" r="4445" b="0"/>
                <wp:docPr id="68" name="Полилиния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custGeom>
                          <a:avLst/>
                          <a:gdLst>
                            <a:gd name="G0" fmla="*/ 226 1 2"/>
                            <a:gd name="G1" fmla="*/ 166 1 2"/>
                            <a:gd name="G2" fmla="+- 166 0 0"/>
                            <a:gd name="G3" fmla="+- 226 0 0"/>
                          </a:gdLst>
                          <a:ahLst/>
                          <a:cxnLst>
                            <a:cxn ang="0">
                              <a:pos x="r" y="vc"/>
                            </a:cxn>
                            <a:cxn ang="5400000">
                              <a:pos x="hc" y="b"/>
                            </a:cxn>
                            <a:cxn ang="10800000">
                              <a:pos x="l" y="vc"/>
                            </a:cxn>
                            <a:cxn ang="16200000">
                              <a:pos x="hc" y="t"/>
                            </a:cxn>
                          </a:cxnLst>
                          <a:rect l="0" t="0" r="0" b="0"/>
                          <a:pathLst>
                            <a:path>
                              <a:moveTo>
                                <a:pt x="0" y="0"/>
                              </a:moveTo>
                              <a:lnTo>
                                <a:pt x="226" y="0"/>
                              </a:lnTo>
                              <a:lnTo>
                                <a:pt x="226" y="166"/>
                              </a:lnTo>
                              <a:lnTo>
                                <a:pt x="0" y="166"/>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shape w14:anchorId="6D31B7C9" id="Полилиния 68" o:spid="_x0000_s1026" style="width:11.25pt;height:8.25pt;visibility:visible;mso-wrap-style:none;mso-left-percent:-10001;mso-top-percent:-10001;mso-position-horizontal:absolute;mso-position-horizontal-relative:char;mso-position-vertical:absolute;mso-position-vertical-relative:line;mso-left-percent:-10001;mso-top-percent:-10001;v-text-anchor:middle" coordsize="1428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" path="m,l226,r,166l,166,,xe" filled="f" stroked="f" strokecolor="#3465a4">
                <v:path o:connecttype="custom" o:connectlocs="142875,52388;71438,104775;0,52388;71438,0" o:connectangles="0,90,180,270" textboxrect="0,0,142875,104775"/>
                <w10:anchorlock/>
              </v:shape>
            </w:pict>
          </mc:Fallback>
        </mc:AlternateContent>
      </w:r>
      <w:r w:rsidRPr="00D6059F">
        <w:rPr>
          <w:rStyle w:val="w"/>
          <w:rFonts w:eastAsia="font293"/>
          <w:lang w:val="de-DE"/>
        </w:rPr>
        <w:t xml:space="preserve"> Dazu</w:t>
      </w:r>
      <w:r w:rsidRPr="00D6059F">
        <w:rPr>
          <w:lang w:val="de-DE"/>
        </w:rPr>
        <w:t xml:space="preserve"> </w:t>
      </w:r>
      <w:r w:rsidRPr="00D6059F">
        <w:rPr>
          <w:rStyle w:val="w"/>
          <w:rFonts w:eastAsia="font293"/>
          <w:lang w:val="de-DE"/>
        </w:rPr>
        <w:t>hat</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ein</w:t>
      </w:r>
      <w:r w:rsidRPr="00D6059F">
        <w:rPr>
          <w:lang w:val="de-DE"/>
        </w:rPr>
        <w:t xml:space="preserve"> </w:t>
      </w:r>
      <w:hyperlink r:id="rId336" w:history="1">
        <w:r w:rsidRPr="00D6059F">
          <w:rPr>
            <w:rStyle w:val="w"/>
            <w:rFonts w:eastAsia="font293"/>
            <w:lang w:val="de-DE"/>
          </w:rPr>
          <w:t>Zielfernrohr</w:t>
        </w:r>
      </w:hyperlink>
      <w:r w:rsidRPr="00D6059F">
        <w:rPr>
          <w:lang w:val="de-DE"/>
        </w:rPr>
        <w:t xml:space="preserve">, </w:t>
      </w:r>
      <w:r w:rsidRPr="00D6059F">
        <w:rPr>
          <w:rStyle w:val="w"/>
          <w:rFonts w:eastAsia="font293"/>
          <w:lang w:val="de-DE"/>
        </w:rPr>
        <w:t>dessen</w:t>
      </w:r>
      <w:r w:rsidRPr="00D6059F">
        <w:rPr>
          <w:lang w:val="de-DE"/>
        </w:rPr>
        <w:t xml:space="preserve"> </w:t>
      </w:r>
      <w:r w:rsidRPr="00D6059F">
        <w:rPr>
          <w:rStyle w:val="w"/>
          <w:rFonts w:eastAsia="font293"/>
          <w:lang w:val="de-DE"/>
        </w:rPr>
        <w:t>Zielachse</w:t>
      </w:r>
      <w:r w:rsidRPr="00D6059F">
        <w:rPr>
          <w:lang w:val="de-DE"/>
        </w:rPr>
        <w:t xml:space="preserve"> </w:t>
      </w:r>
      <w:r w:rsidRPr="00D6059F">
        <w:rPr>
          <w:rStyle w:val="w"/>
          <w:rFonts w:eastAsia="font293"/>
          <w:lang w:val="de-DE"/>
        </w:rPr>
        <w:t>mittels</w:t>
      </w:r>
      <w:r w:rsidRPr="00D6059F">
        <w:rPr>
          <w:lang w:val="de-DE"/>
        </w:rPr>
        <w:t xml:space="preserve"> </w:t>
      </w:r>
      <w:r w:rsidRPr="00D6059F">
        <w:rPr>
          <w:rStyle w:val="w"/>
          <w:rFonts w:eastAsia="font293"/>
          <w:lang w:val="de-DE"/>
        </w:rPr>
        <w:t>einer</w:t>
      </w:r>
      <w:r w:rsidRPr="00D6059F">
        <w:rPr>
          <w:lang w:val="de-DE"/>
        </w:rPr>
        <w:t xml:space="preserve"> </w:t>
      </w:r>
      <w:r w:rsidRPr="00D6059F">
        <w:rPr>
          <w:rStyle w:val="w"/>
          <w:rFonts w:eastAsia="font293"/>
          <w:lang w:val="de-DE"/>
        </w:rPr>
        <w:t>präzisen</w:t>
      </w:r>
      <w:r w:rsidRPr="00D6059F">
        <w:rPr>
          <w:lang w:val="de-DE"/>
        </w:rPr>
        <w:t xml:space="preserve"> </w:t>
      </w:r>
      <w:hyperlink r:id="rId337" w:history="1">
        <w:r w:rsidRPr="00D6059F">
          <w:rPr>
            <w:rStyle w:val="w"/>
            <w:rFonts w:eastAsia="font293"/>
            <w:lang w:val="de-DE"/>
          </w:rPr>
          <w:t>Libelle</w:t>
        </w:r>
      </w:hyperlink>
      <w:r w:rsidRPr="00D6059F">
        <w:rPr>
          <w:lang w:val="de-DE"/>
        </w:rPr>
        <w:t xml:space="preserve"> </w:t>
      </w:r>
      <w:r w:rsidRPr="00D6059F">
        <w:rPr>
          <w:rStyle w:val="w"/>
          <w:rFonts w:eastAsia="font293"/>
          <w:lang w:val="de-DE"/>
        </w:rPr>
        <w:t>oder</w:t>
      </w:r>
      <w:r w:rsidRPr="00D6059F">
        <w:rPr>
          <w:lang w:val="de-DE"/>
        </w:rPr>
        <w:t xml:space="preserve"> </w:t>
      </w:r>
      <w:r w:rsidRPr="00D6059F">
        <w:rPr>
          <w:rStyle w:val="w"/>
          <w:rFonts w:eastAsia="font293"/>
          <w:lang w:val="de-DE"/>
        </w:rPr>
        <w:t>ähnlichen</w:t>
      </w:r>
      <w:r w:rsidRPr="00D6059F">
        <w:rPr>
          <w:lang w:val="de-DE"/>
        </w:rPr>
        <w:t xml:space="preserve"> </w:t>
      </w:r>
      <w:r w:rsidRPr="00D6059F">
        <w:rPr>
          <w:rStyle w:val="w"/>
          <w:rFonts w:eastAsia="font293"/>
          <w:lang w:val="de-DE"/>
        </w:rPr>
        <w:t>Vorrichtung</w:t>
      </w:r>
      <w:r w:rsidRPr="00D6059F">
        <w:rPr>
          <w:lang w:val="de-DE"/>
        </w:rPr>
        <w:t xml:space="preserve"> - </w:t>
      </w:r>
      <w:r w:rsidRPr="00D6059F">
        <w:rPr>
          <w:rStyle w:val="w"/>
          <w:rFonts w:eastAsia="font293"/>
          <w:lang w:val="de-DE"/>
        </w:rPr>
        <w:t>heute</w:t>
      </w:r>
      <w:r w:rsidRPr="00D6059F">
        <w:rPr>
          <w:lang w:val="de-DE"/>
        </w:rPr>
        <w:t xml:space="preserve"> </w:t>
      </w:r>
      <w:r w:rsidRPr="00D6059F">
        <w:rPr>
          <w:rStyle w:val="w"/>
          <w:rFonts w:eastAsia="font293"/>
          <w:lang w:val="de-DE"/>
        </w:rPr>
        <w:t>zumeist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Pendel</w:t>
      </w:r>
      <w:r w:rsidRPr="00D6059F">
        <w:rPr>
          <w:lang w:val="de-DE"/>
        </w:rPr>
        <w:t>-</w:t>
      </w:r>
      <w:hyperlink r:id="rId338" w:history="1">
        <w:r w:rsidRPr="00D6059F">
          <w:rPr>
            <w:rStyle w:val="w"/>
            <w:rFonts w:eastAsia="font293"/>
            <w:lang w:val="de-DE"/>
          </w:rPr>
          <w:t>Kompensator</w:t>
        </w:r>
      </w:hyperlink>
      <w:r w:rsidRPr="00D6059F">
        <w:rPr>
          <w:lang w:val="de-DE"/>
        </w:rPr>
        <w:t xml:space="preserve"> - </w:t>
      </w:r>
      <w:r w:rsidRPr="00D6059F">
        <w:rPr>
          <w:rStyle w:val="w"/>
          <w:rFonts w:eastAsia="font293"/>
          <w:lang w:val="de-DE"/>
        </w:rPr>
        <w:t>senkrecht</w:t>
      </w:r>
      <w:r w:rsidRPr="00D6059F">
        <w:rPr>
          <w:lang w:val="de-DE"/>
        </w:rPr>
        <w:t xml:space="preserve"> </w:t>
      </w:r>
      <w:r w:rsidRPr="00D6059F">
        <w:rPr>
          <w:rStyle w:val="w"/>
          <w:rFonts w:eastAsia="font293"/>
          <w:lang w:val="de-DE"/>
        </w:rPr>
        <w:t>zur</w:t>
      </w:r>
      <w:r w:rsidRPr="00D6059F">
        <w:rPr>
          <w:lang w:val="de-DE"/>
        </w:rPr>
        <w:t xml:space="preserve"> </w:t>
      </w:r>
      <w:hyperlink r:id="rId339" w:history="1">
        <w:r w:rsidRPr="00D6059F">
          <w:rPr>
            <w:rStyle w:val="w"/>
            <w:rFonts w:eastAsia="font293"/>
            <w:lang w:val="de-DE"/>
          </w:rPr>
          <w:t>Lotrichtung</w:t>
        </w:r>
      </w:hyperlink>
      <w:r w:rsidRPr="00D6059F">
        <w:rPr>
          <w:lang w:val="de-DE"/>
        </w:rPr>
        <w:t xml:space="preserve"> </w:t>
      </w:r>
      <w:r w:rsidRPr="00D6059F">
        <w:rPr>
          <w:rStyle w:val="w"/>
          <w:rFonts w:eastAsia="font293"/>
          <w:lang w:val="de-DE"/>
        </w:rPr>
        <w:t>ausgerichtet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Zielfernrohr</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lotrechte</w:t>
      </w:r>
      <w:r w:rsidRPr="00D6059F">
        <w:rPr>
          <w:lang w:val="de-DE"/>
        </w:rPr>
        <w:t xml:space="preserve"> </w:t>
      </w:r>
      <w:r w:rsidRPr="00D6059F">
        <w:rPr>
          <w:rStyle w:val="w"/>
          <w:rFonts w:eastAsia="font293"/>
          <w:i/>
          <w:iCs/>
          <w:lang w:val="de-DE"/>
        </w:rPr>
        <w:t>Stehachse</w:t>
      </w:r>
      <w:r w:rsidRPr="00D6059F">
        <w:rPr>
          <w:lang w:val="de-DE"/>
        </w:rPr>
        <w:t xml:space="preserve"> </w:t>
      </w:r>
      <w:r w:rsidRPr="00D6059F">
        <w:rPr>
          <w:rStyle w:val="w"/>
          <w:rFonts w:eastAsia="font293"/>
          <w:lang w:val="de-DE"/>
        </w:rPr>
        <w:t>frei</w:t>
      </w:r>
      <w:r w:rsidRPr="00D6059F">
        <w:rPr>
          <w:lang w:val="de-DE"/>
        </w:rPr>
        <w:t xml:space="preserve"> </w:t>
      </w:r>
      <w:r w:rsidRPr="00D6059F">
        <w:rPr>
          <w:rStyle w:val="w"/>
          <w:rFonts w:eastAsia="font293"/>
          <w:lang w:val="de-DE"/>
        </w:rPr>
        <w:t>drehbar</w:t>
      </w:r>
      <w:r w:rsidRPr="00D6059F">
        <w:rPr>
          <w:lang w:val="de-DE"/>
        </w:rPr>
        <w:t xml:space="preserve">. </w:t>
      </w:r>
      <w:r w:rsidRPr="00D6059F">
        <w:rPr>
          <w:rStyle w:val="w"/>
          <w:rFonts w:eastAsia="font293"/>
          <w:lang w:val="de-DE"/>
        </w:rPr>
        <w:t>Daher</w:t>
      </w:r>
      <w:r w:rsidRPr="00D6059F">
        <w:rPr>
          <w:lang w:val="de-DE"/>
        </w:rPr>
        <w:t xml:space="preserve"> </w:t>
      </w:r>
      <w:r w:rsidRPr="00D6059F">
        <w:rPr>
          <w:rStyle w:val="w"/>
          <w:rFonts w:eastAsia="font293"/>
          <w:lang w:val="de-DE"/>
        </w:rPr>
        <w:t>kann</w:t>
      </w:r>
      <w:r w:rsidRPr="00D6059F">
        <w:rPr>
          <w:lang w:val="de-DE"/>
        </w:rPr>
        <w:t xml:space="preserve"> </w:t>
      </w:r>
      <w:r w:rsidRPr="00D6059F">
        <w:rPr>
          <w:rStyle w:val="w"/>
          <w:rFonts w:eastAsia="font293"/>
          <w:lang w:val="de-DE"/>
        </w:rPr>
        <w:t>rundum</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horizontaler</w:t>
      </w:r>
      <w:r w:rsidRPr="00D6059F">
        <w:rPr>
          <w:lang w:val="de-DE"/>
        </w:rPr>
        <w:t xml:space="preserve"> </w:t>
      </w:r>
      <w:r w:rsidRPr="00D6059F">
        <w:rPr>
          <w:rStyle w:val="w"/>
          <w:rFonts w:eastAsia="font293"/>
          <w:lang w:val="de-DE"/>
        </w:rPr>
        <w:t>Visierlinie</w:t>
      </w:r>
      <w:r w:rsidRPr="00D6059F">
        <w:rPr>
          <w:lang w:val="de-DE"/>
        </w:rPr>
        <w:t xml:space="preserve"> </w:t>
      </w:r>
      <w:r w:rsidRPr="00D6059F">
        <w:rPr>
          <w:rStyle w:val="w"/>
          <w:rFonts w:eastAsia="font293"/>
          <w:lang w:val="de-DE"/>
        </w:rPr>
        <w:t>geblickt</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Zwei</w:t>
      </w:r>
      <w:r w:rsidRPr="00D6059F">
        <w:rPr>
          <w:lang w:val="de-DE"/>
        </w:rPr>
        <w:t xml:space="preserve"> </w:t>
      </w:r>
      <w:r w:rsidRPr="00D6059F">
        <w:rPr>
          <w:rStyle w:val="w"/>
          <w:rFonts w:eastAsia="font293"/>
          <w:lang w:val="de-DE"/>
        </w:rPr>
        <w:t>beliebige</w:t>
      </w:r>
      <w:r w:rsidRPr="00D6059F">
        <w:rPr>
          <w:lang w:val="de-DE"/>
        </w:rPr>
        <w:t xml:space="preserve"> </w:t>
      </w:r>
      <w:r w:rsidRPr="00D6059F">
        <w:rPr>
          <w:rStyle w:val="w"/>
          <w:rFonts w:eastAsia="font293"/>
          <w:lang w:val="de-DE"/>
        </w:rPr>
        <w:t>Punkte</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diesem</w:t>
      </w:r>
      <w:r w:rsidRPr="00D6059F">
        <w:rPr>
          <w:lang w:val="de-DE"/>
        </w:rPr>
        <w:t xml:space="preserve"> </w:t>
      </w:r>
      <w:r w:rsidRPr="00D6059F">
        <w:rPr>
          <w:rStyle w:val="w"/>
          <w:rFonts w:eastAsia="font293"/>
          <w:lang w:val="de-DE"/>
        </w:rPr>
        <w:t>Horizont</w:t>
      </w:r>
      <w:r w:rsidRPr="00D6059F">
        <w:rPr>
          <w:lang w:val="de-DE"/>
        </w:rPr>
        <w:t xml:space="preserve"> </w:t>
      </w:r>
      <w:r w:rsidRPr="00D6059F">
        <w:rPr>
          <w:rStyle w:val="w"/>
          <w:rFonts w:eastAsia="font293"/>
          <w:lang w:val="de-DE"/>
        </w:rPr>
        <w:t>liegen</w:t>
      </w:r>
      <w:r w:rsidRPr="00D6059F">
        <w:rPr>
          <w:lang w:val="de-DE"/>
        </w:rPr>
        <w:t xml:space="preserve">, </w:t>
      </w:r>
      <w:r w:rsidRPr="00D6059F">
        <w:rPr>
          <w:rStyle w:val="w"/>
          <w:rFonts w:eastAsia="font293"/>
          <w:lang w:val="de-DE"/>
        </w:rPr>
        <w:t>haben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gleiche</w:t>
      </w:r>
      <w:r w:rsidRPr="00D6059F">
        <w:rPr>
          <w:lang w:val="de-DE"/>
        </w:rPr>
        <w:t xml:space="preserve"> </w:t>
      </w:r>
      <w:hyperlink r:id="rId340" w:history="1">
        <w:r w:rsidRPr="00D6059F">
          <w:rPr>
            <w:rStyle w:val="w"/>
            <w:rFonts w:eastAsia="font293"/>
            <w:lang w:val="de-DE"/>
          </w:rPr>
          <w:t>Höhe</w:t>
        </w:r>
      </w:hyperlink>
      <w:r w:rsidRPr="00D6059F">
        <w:rPr>
          <w:lang w:val="de-DE"/>
        </w:rPr>
        <w:t xml:space="preserve">. </w:t>
      </w:r>
    </w:p>
    <w:p w:rsidR="00114BA8" w:rsidRDefault="00114BA8" w:rsidP="00273C61">
      <w:pPr>
        <w:pStyle w:val="1f2"/>
        <w:spacing w:before="0" w:after="0" w:line="240" w:lineRule="auto"/>
        <w:ind w:firstLine="284"/>
        <w:jc w:val="center"/>
        <w:rPr>
          <w:b/>
          <w:i/>
          <w:lang w:val="de-DE"/>
        </w:rPr>
      </w:pPr>
    </w:p>
    <w:p w:rsidR="00273C61" w:rsidRPr="00114BA8" w:rsidRDefault="00273C61" w:rsidP="00273C61">
      <w:pPr>
        <w:pStyle w:val="1f2"/>
        <w:spacing w:before="0" w:after="0" w:line="240" w:lineRule="auto"/>
        <w:ind w:firstLine="284"/>
        <w:jc w:val="center"/>
        <w:rPr>
          <w:b/>
          <w:i/>
          <w:lang w:val="de-DE"/>
        </w:rPr>
      </w:pPr>
      <w:r w:rsidRPr="00114BA8">
        <w:rPr>
          <w:b/>
          <w:i/>
          <w:lang w:val="de-DE"/>
        </w:rPr>
        <w:t>Anwendung im Bauwesen und in der Landesvermessung</w:t>
      </w:r>
    </w:p>
    <w:tbl>
      <w:tblPr>
        <w:tblW w:w="0" w:type="auto"/>
        <w:tblLayout w:type="fixed"/>
        <w:tblCellMar>
          <w:top w:w="15" w:type="dxa"/>
          <w:left w:w="15" w:type="dxa"/>
          <w:bottom w:w="15" w:type="dxa"/>
          <w:right w:w="15" w:type="dxa"/>
        </w:tblCellMar>
        <w:tblLook w:val="0000" w:firstRow="0" w:lastRow="0" w:firstColumn="0" w:lastColumn="0" w:noHBand="0" w:noVBand="0"/>
      </w:tblPr>
      <w:tblGrid>
        <w:gridCol w:w="96"/>
      </w:tblGrid>
      <w:tr w:rsidR="00273C61" w:rsidRPr="006A4932" w:rsidTr="00273C61">
        <w:trPr>
          <w:trHeight w:hRule="exact" w:val="23"/>
        </w:trPr>
        <w:tc>
          <w:tcPr>
            <w:tcW w:w="96" w:type="dxa"/>
            <w:shd w:val="clear" w:color="auto" w:fill="auto"/>
            <w:vAlign w:val="center"/>
          </w:tcPr>
          <w:p w:rsidR="00273C61" w:rsidRPr="00114BA8" w:rsidRDefault="00273C61" w:rsidP="00273C61">
            <w:pPr>
              <w:numPr>
                <w:ilvl w:val="0"/>
                <w:numId w:val="3"/>
              </w:numPr>
              <w:spacing w:after="0" w:line="240" w:lineRule="auto"/>
              <w:ind w:left="0" w:firstLine="284"/>
              <w:jc w:val="both"/>
              <w:rPr>
                <w:rFonts w:ascii="Times New Roman" w:hAnsi="Times New Roman" w:cs="Times New Roman"/>
                <w:b/>
                <w:lang w:val="de-DE"/>
              </w:rPr>
            </w:pPr>
          </w:p>
        </w:tc>
      </w:tr>
    </w:tbl>
    <w:p w:rsidR="00273C61" w:rsidRPr="00D6059F" w:rsidRDefault="00273C61" w:rsidP="00273C61">
      <w:pPr>
        <w:pStyle w:val="1f2"/>
        <w:spacing w:before="0" w:after="0" w:line="240" w:lineRule="auto"/>
        <w:ind w:firstLine="284"/>
        <w:jc w:val="both"/>
        <w:rPr>
          <w:rStyle w:val="w"/>
          <w:lang w:val="de-DE"/>
        </w:rPr>
      </w:pP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dient</w:t>
      </w:r>
      <w:r w:rsidRPr="00D6059F">
        <w:rPr>
          <w:lang w:val="de-DE"/>
        </w:rPr>
        <w:t xml:space="preserve"> </w:t>
      </w:r>
      <w:r w:rsidRPr="00D6059F">
        <w:rPr>
          <w:rStyle w:val="w"/>
          <w:rFonts w:eastAsia="font293"/>
          <w:lang w:val="de-DE"/>
        </w:rPr>
        <w:t>im</w:t>
      </w:r>
      <w:r w:rsidRPr="00D6059F">
        <w:rPr>
          <w:lang w:val="de-DE"/>
        </w:rPr>
        <w:t xml:space="preserve"> </w:t>
      </w:r>
      <w:hyperlink r:id="rId341" w:history="1">
        <w:r w:rsidRPr="00D6059F">
          <w:rPr>
            <w:rStyle w:val="w"/>
            <w:rFonts w:eastAsia="font293"/>
            <w:lang w:val="de-DE"/>
          </w:rPr>
          <w:t>Ingenieurbau</w:t>
        </w:r>
      </w:hyperlink>
      <w:r w:rsidRPr="00D6059F">
        <w:rPr>
          <w:lang w:val="de-DE"/>
        </w:rPr>
        <w:t xml:space="preserve"> </w:t>
      </w:r>
      <w:r w:rsidRPr="00D6059F">
        <w:rPr>
          <w:rStyle w:val="w"/>
          <w:rFonts w:eastAsia="font293"/>
          <w:lang w:val="de-DE"/>
        </w:rPr>
        <w:t>dazu</w:t>
      </w:r>
      <w:r w:rsidRPr="00D6059F">
        <w:rPr>
          <w:lang w:val="de-DE"/>
        </w:rPr>
        <w:t xml:space="preserve">, </w:t>
      </w:r>
      <w:r w:rsidRPr="00D6059F">
        <w:rPr>
          <w:rStyle w:val="w"/>
          <w:rFonts w:eastAsia="font293"/>
          <w:lang w:val="de-DE"/>
        </w:rPr>
        <w:t>waagerechte</w:t>
      </w:r>
      <w:r w:rsidRPr="00D6059F">
        <w:rPr>
          <w:lang w:val="de-DE"/>
        </w:rPr>
        <w:t xml:space="preserve"> </w:t>
      </w:r>
      <w:r w:rsidRPr="00D6059F">
        <w:rPr>
          <w:rStyle w:val="w"/>
          <w:rFonts w:eastAsia="font293"/>
          <w:lang w:val="de-DE"/>
        </w:rPr>
        <w:t>Flächen</w:t>
      </w:r>
      <w:r w:rsidRPr="00D6059F">
        <w:rPr>
          <w:lang w:val="de-DE"/>
        </w:rPr>
        <w:t xml:space="preserve"> </w:t>
      </w:r>
      <w:r w:rsidRPr="00D6059F">
        <w:rPr>
          <w:rStyle w:val="w"/>
          <w:rFonts w:eastAsia="font293"/>
          <w:lang w:val="de-DE"/>
        </w:rPr>
        <w:t>herzustellen</w:t>
      </w:r>
      <w:r w:rsidRPr="00D6059F">
        <w:rPr>
          <w:lang w:val="de-DE"/>
        </w:rPr>
        <w:t xml:space="preserve">, </w:t>
      </w:r>
      <w:hyperlink r:id="rId342" w:history="1">
        <w:r w:rsidRPr="00D6059F">
          <w:rPr>
            <w:rStyle w:val="w"/>
            <w:rFonts w:eastAsia="font293"/>
            <w:lang w:val="de-DE"/>
          </w:rPr>
          <w:t>Höhenunterschiede</w:t>
        </w:r>
      </w:hyperlink>
      <w:r w:rsidRPr="00D6059F">
        <w:rPr>
          <w:lang w:val="de-DE"/>
        </w:rPr>
        <w:t xml:space="preserve"> </w:t>
      </w:r>
      <w:r w:rsidRPr="00D6059F">
        <w:rPr>
          <w:rStyle w:val="w"/>
          <w:rFonts w:eastAsia="font293"/>
          <w:lang w:val="de-DE"/>
        </w:rPr>
        <w:t>festzulegen</w:t>
      </w:r>
      <w:r w:rsidRPr="00D6059F">
        <w:rPr>
          <w:lang w:val="de-DE"/>
        </w:rPr>
        <w:t xml:space="preserve"> </w:t>
      </w:r>
      <w:r w:rsidRPr="00D6059F">
        <w:rPr>
          <w:rStyle w:val="w"/>
          <w:rFonts w:eastAsia="font293"/>
          <w:lang w:val="de-DE"/>
        </w:rPr>
        <w:t>oder</w:t>
      </w:r>
      <w:r w:rsidRPr="00D6059F">
        <w:rPr>
          <w:lang w:val="de-DE"/>
        </w:rPr>
        <w:t xml:space="preserve"> </w:t>
      </w:r>
      <w:r w:rsidRPr="00D6059F">
        <w:rPr>
          <w:rStyle w:val="w"/>
          <w:rFonts w:eastAsia="font293"/>
          <w:lang w:val="de-DE"/>
        </w:rPr>
        <w:t>Maschinen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Bauwerke</w:t>
      </w:r>
      <w:r w:rsidRPr="00D6059F">
        <w:rPr>
          <w:lang w:val="de-DE"/>
        </w:rPr>
        <w:t xml:space="preserve"> </w:t>
      </w:r>
      <w:r w:rsidRPr="00D6059F">
        <w:rPr>
          <w:rStyle w:val="w"/>
          <w:rFonts w:eastAsia="font293"/>
          <w:lang w:val="de-DE"/>
        </w:rPr>
        <w:t>einzurichten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ersetzt</w:t>
      </w:r>
      <w:r w:rsidRPr="00D6059F">
        <w:rPr>
          <w:lang w:val="de-DE"/>
        </w:rPr>
        <w:t xml:space="preserve"> </w:t>
      </w:r>
      <w:r w:rsidRPr="00D6059F">
        <w:rPr>
          <w:rStyle w:val="w"/>
          <w:rFonts w:eastAsia="font293"/>
          <w:lang w:val="de-DE"/>
        </w:rPr>
        <w:t>die</w:t>
      </w:r>
      <w:r w:rsidRPr="00D6059F">
        <w:rPr>
          <w:lang w:val="de-DE"/>
        </w:rPr>
        <w:t xml:space="preserve"> </w:t>
      </w:r>
      <w:hyperlink r:id="rId343" w:history="1">
        <w:r w:rsidRPr="00D6059F">
          <w:rPr>
            <w:rStyle w:val="w"/>
            <w:rFonts w:eastAsia="font293"/>
            <w:lang w:val="de-DE"/>
          </w:rPr>
          <w:t>Wasserwaage</w:t>
        </w:r>
      </w:hyperlink>
      <w:r w:rsidRPr="00D6059F">
        <w:rPr>
          <w:lang w:val="de-DE"/>
        </w:rPr>
        <w:t xml:space="preserve">, </w:t>
      </w:r>
      <w:r w:rsidRPr="00D6059F">
        <w:rPr>
          <w:rStyle w:val="w"/>
          <w:rFonts w:eastAsia="font293"/>
          <w:lang w:val="de-DE"/>
        </w:rPr>
        <w:t>wo</w:t>
      </w:r>
      <w:r w:rsidRPr="00D6059F">
        <w:rPr>
          <w:lang w:val="de-DE"/>
        </w:rPr>
        <w:t xml:space="preserve"> </w:t>
      </w:r>
      <w:r w:rsidRPr="00D6059F">
        <w:rPr>
          <w:rStyle w:val="w"/>
          <w:rFonts w:eastAsia="font293"/>
          <w:lang w:val="de-DE"/>
        </w:rPr>
        <w:t>deren</w:t>
      </w:r>
      <w:r w:rsidRPr="00D6059F">
        <w:rPr>
          <w:lang w:val="de-DE"/>
        </w:rPr>
        <w:t xml:space="preserve"> </w:t>
      </w:r>
      <w:r w:rsidRPr="00D6059F">
        <w:rPr>
          <w:rStyle w:val="w"/>
          <w:rFonts w:eastAsia="font293"/>
          <w:lang w:val="de-DE"/>
        </w:rPr>
        <w:t>Genauigkeit</w:t>
      </w:r>
      <w:r w:rsidRPr="00D6059F">
        <w:rPr>
          <w:lang w:val="de-DE"/>
        </w:rPr>
        <w:t xml:space="preserve"> </w:t>
      </w:r>
      <w:r w:rsidRPr="00D6059F">
        <w:rPr>
          <w:rStyle w:val="w"/>
          <w:rFonts w:eastAsia="font293"/>
          <w:lang w:val="de-DE"/>
        </w:rPr>
        <w:t>nicht</w:t>
      </w:r>
      <w:r w:rsidRPr="00D6059F">
        <w:rPr>
          <w:lang w:val="de-DE"/>
        </w:rPr>
        <w:t xml:space="preserve"> </w:t>
      </w:r>
      <w:r w:rsidRPr="00D6059F">
        <w:rPr>
          <w:rStyle w:val="w"/>
          <w:rFonts w:eastAsia="font293"/>
          <w:lang w:val="de-DE"/>
        </w:rPr>
        <w:t>mehr</w:t>
      </w:r>
      <w:r w:rsidRPr="00D6059F">
        <w:rPr>
          <w:lang w:val="de-DE"/>
        </w:rPr>
        <w:t xml:space="preserve"> </w:t>
      </w:r>
      <w:r w:rsidRPr="00D6059F">
        <w:rPr>
          <w:rStyle w:val="w"/>
          <w:rFonts w:eastAsia="font293"/>
          <w:lang w:val="de-DE"/>
        </w:rPr>
        <w:t>ausreicht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wo</w:t>
      </w:r>
      <w:r w:rsidRPr="00D6059F">
        <w:rPr>
          <w:lang w:val="de-DE"/>
        </w:rPr>
        <w:t xml:space="preserve"> </w:t>
      </w:r>
      <w:r w:rsidRPr="00D6059F">
        <w:rPr>
          <w:rStyle w:val="w"/>
          <w:rFonts w:eastAsia="font293"/>
          <w:lang w:val="de-DE"/>
        </w:rPr>
        <w:t>deren</w:t>
      </w:r>
      <w:r w:rsidRPr="00D6059F">
        <w:rPr>
          <w:lang w:val="de-DE"/>
        </w:rPr>
        <w:t xml:space="preserve"> </w:t>
      </w:r>
      <w:r w:rsidRPr="00D6059F">
        <w:rPr>
          <w:rStyle w:val="w"/>
          <w:rFonts w:eastAsia="font293"/>
          <w:lang w:val="de-DE"/>
        </w:rPr>
        <w:t>Anwendung</w:t>
      </w:r>
      <w:r w:rsidRPr="00D6059F">
        <w:rPr>
          <w:lang w:val="de-DE"/>
        </w:rPr>
        <w:t xml:space="preserve"> </w:t>
      </w:r>
      <w:r w:rsidRPr="00D6059F">
        <w:rPr>
          <w:rStyle w:val="w"/>
          <w:rFonts w:eastAsia="font293"/>
          <w:lang w:val="de-DE"/>
        </w:rPr>
        <w:t>zu</w:t>
      </w:r>
      <w:r w:rsidRPr="00D6059F">
        <w:rPr>
          <w:lang w:val="de-DE"/>
        </w:rPr>
        <w:t xml:space="preserve"> </w:t>
      </w:r>
      <w:r w:rsidRPr="00D6059F">
        <w:rPr>
          <w:rStyle w:val="w"/>
          <w:rFonts w:eastAsia="font293"/>
          <w:lang w:val="de-DE"/>
        </w:rPr>
        <w:t>aufwändig</w:t>
      </w:r>
      <w:r w:rsidRPr="00D6059F">
        <w:rPr>
          <w:lang w:val="de-DE"/>
        </w:rPr>
        <w:t xml:space="preserve"> </w:t>
      </w:r>
      <w:r w:rsidRPr="00D6059F">
        <w:rPr>
          <w:rStyle w:val="w"/>
          <w:rFonts w:eastAsia="font293"/>
          <w:lang w:val="de-DE"/>
        </w:rPr>
        <w:t>wäre</w:t>
      </w:r>
      <w:r w:rsidRPr="00D6059F">
        <w:rPr>
          <w:lang w:val="de-DE"/>
        </w:rPr>
        <w:t xml:space="preserve">. </w:t>
      </w:r>
      <w:r w:rsidRPr="00D6059F">
        <w:rPr>
          <w:rStyle w:val="w"/>
          <w:rFonts w:eastAsia="font293"/>
        </w:rPr>
        <w:t>Die</w:t>
      </w:r>
      <w:r w:rsidRPr="00D6059F">
        <w:t xml:space="preserve"> </w:t>
      </w:r>
      <w:r w:rsidRPr="00D6059F">
        <w:rPr>
          <w:rStyle w:val="w"/>
          <w:rFonts w:eastAsia="font293"/>
        </w:rPr>
        <w:t>übliche</w:t>
      </w:r>
      <w:r w:rsidRPr="00D6059F">
        <w:t xml:space="preserve"> </w:t>
      </w:r>
      <w:r w:rsidRPr="00D6059F">
        <w:rPr>
          <w:rStyle w:val="w"/>
          <w:rFonts w:eastAsia="font293"/>
        </w:rPr>
        <w:t>Genauigkeit</w:t>
      </w:r>
      <w:r w:rsidRPr="00D6059F">
        <w:t xml:space="preserve"> </w:t>
      </w:r>
      <w:r w:rsidRPr="00D6059F">
        <w:rPr>
          <w:rStyle w:val="w"/>
          <w:rFonts w:eastAsia="font293"/>
        </w:rPr>
        <w:t>beträgt</w:t>
      </w:r>
    </w:p>
    <w:p w:rsidR="00273C61" w:rsidRPr="00D6059F" w:rsidRDefault="00273C61" w:rsidP="00273C61">
      <w:pPr>
        <w:numPr>
          <w:ilvl w:val="0"/>
          <w:numId w:val="4"/>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hyperlink r:id="rId344" w:history="1">
        <w:r w:rsidRPr="00D6059F">
          <w:rPr>
            <w:rStyle w:val="w"/>
            <w:rFonts w:ascii="Times New Roman" w:hAnsi="Times New Roman" w:cs="Times New Roman"/>
            <w:i/>
            <w:iCs/>
            <w:lang w:val="de-DE"/>
          </w:rPr>
          <w:t>Baunivellier</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Absteckungen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Baustellen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5</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Doppelnivellement</w:t>
      </w:r>
    </w:p>
    <w:p w:rsidR="00273C61" w:rsidRPr="00D6059F" w:rsidRDefault="00273C61" w:rsidP="00273C61">
      <w:pPr>
        <w:numPr>
          <w:ilvl w:val="0"/>
          <w:numId w:val="4"/>
        </w:numPr>
        <w:spacing w:after="0" w:line="240" w:lineRule="auto"/>
        <w:ind w:left="0" w:firstLine="284"/>
        <w:jc w:val="both"/>
        <w:rPr>
          <w:rStyle w:val="w"/>
          <w:rFonts w:ascii="Times New Roman" w:hAnsi="Times New Roman" w:cs="Times New Roman"/>
          <w:lang w:val="de-DE"/>
        </w:rPr>
      </w:pP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i/>
          <w:iCs/>
          <w:lang w:val="de-DE"/>
        </w:rPr>
        <w:t>technischen</w:t>
      </w:r>
      <w:r w:rsidRPr="00D6059F">
        <w:rPr>
          <w:rFonts w:ascii="Times New Roman" w:hAnsi="Times New Roman" w:cs="Times New Roman"/>
          <w:i/>
          <w:iCs/>
          <w:lang w:val="de-DE"/>
        </w:rPr>
        <w:t xml:space="preserve"> </w:t>
      </w:r>
      <w:r w:rsidRPr="00D6059F">
        <w:rPr>
          <w:rStyle w:val="w"/>
          <w:rFonts w:ascii="Times New Roman" w:hAnsi="Times New Roman" w:cs="Times New Roman"/>
          <w:i/>
          <w:iCs/>
          <w:lang w:val="de-DE"/>
        </w:rPr>
        <w:t>Nivellement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Trassierung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Kanal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usw</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0</w:t>
      </w:r>
      <w:r w:rsidRPr="00D6059F">
        <w:rPr>
          <w:rFonts w:ascii="Times New Roman" w:hAnsi="Times New Roman" w:cs="Times New Roman"/>
          <w:lang w:val="de-DE"/>
        </w:rPr>
        <w:t>,</w:t>
      </w:r>
      <w:r w:rsidRPr="00D6059F">
        <w:rPr>
          <w:rStyle w:val="w"/>
          <w:rFonts w:ascii="Times New Roman" w:hAnsi="Times New Roman" w:cs="Times New Roman"/>
          <w:lang w:val="de-DE"/>
        </w:rPr>
        <w:t>5</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bis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km</w:t>
      </w:r>
      <w:r w:rsidRPr="00D6059F">
        <w:rPr>
          <w:rFonts w:ascii="Times New Roman" w:hAnsi="Times New Roman" w:cs="Times New Roman"/>
          <w:lang w:val="de-DE"/>
        </w:rPr>
        <w:t>.</w:t>
      </w:r>
    </w:p>
    <w:p w:rsidR="00273C61" w:rsidRPr="00114BA8"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In</w:t>
      </w:r>
      <w:r w:rsidRPr="00D6059F">
        <w:rPr>
          <w:lang w:val="de-DE"/>
        </w:rPr>
        <w:t xml:space="preserve"> </w:t>
      </w:r>
      <w:r w:rsidRPr="00D6059F">
        <w:rPr>
          <w:rStyle w:val="w"/>
          <w:rFonts w:eastAsia="font293"/>
          <w:lang w:val="de-DE"/>
        </w:rPr>
        <w:t>der</w:t>
      </w:r>
      <w:r w:rsidRPr="00D6059F">
        <w:rPr>
          <w:lang w:val="de-DE"/>
        </w:rPr>
        <w:t xml:space="preserve"> </w:t>
      </w:r>
      <w:hyperlink r:id="rId345" w:history="1">
        <w:r w:rsidRPr="00D6059F">
          <w:rPr>
            <w:rStyle w:val="w"/>
            <w:rFonts w:eastAsia="font293"/>
            <w:lang w:val="de-DE"/>
          </w:rPr>
          <w:t>Landesvermessung</w:t>
        </w:r>
      </w:hyperlink>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als</w:t>
      </w:r>
      <w:r w:rsidRPr="00D6059F">
        <w:rPr>
          <w:lang w:val="de-DE"/>
        </w:rPr>
        <w:t xml:space="preserve"> </w:t>
      </w:r>
      <w:hyperlink r:id="rId346" w:history="1">
        <w:r w:rsidRPr="00D6059F">
          <w:rPr>
            <w:rStyle w:val="w"/>
            <w:rFonts w:eastAsia="font293"/>
            <w:lang w:val="de-DE"/>
          </w:rPr>
          <w:t>Präzisionsinstrument</w:t>
        </w:r>
      </w:hyperlink>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Bestimmung</w:t>
      </w:r>
      <w:r w:rsidRPr="00D6059F">
        <w:rPr>
          <w:lang w:val="de-DE"/>
        </w:rPr>
        <w:t xml:space="preserve"> </w:t>
      </w:r>
      <w:r w:rsidRPr="00D6059F">
        <w:rPr>
          <w:rStyle w:val="w"/>
          <w:rFonts w:eastAsia="font293"/>
          <w:lang w:val="de-DE"/>
        </w:rPr>
        <w:t>von</w:t>
      </w:r>
      <w:r w:rsidRPr="00D6059F">
        <w:rPr>
          <w:lang w:val="de-DE"/>
        </w:rPr>
        <w:t xml:space="preserve"> </w:t>
      </w:r>
      <w:r w:rsidRPr="00D6059F">
        <w:rPr>
          <w:rStyle w:val="w"/>
          <w:rFonts w:eastAsia="font293"/>
          <w:lang w:val="de-DE"/>
        </w:rPr>
        <w:t>Höhennetzen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Höhenpunkten</w:t>
      </w:r>
      <w:r w:rsidRPr="00D6059F">
        <w:rPr>
          <w:lang w:val="de-DE"/>
        </w:rPr>
        <w:t xml:space="preserve"> </w:t>
      </w:r>
      <w:r w:rsidRPr="00D6059F">
        <w:rPr>
          <w:rStyle w:val="w"/>
          <w:rFonts w:eastAsia="font293"/>
          <w:lang w:val="de-DE"/>
        </w:rPr>
        <w:t>durch</w:t>
      </w:r>
      <w:r w:rsidRPr="00D6059F">
        <w:rPr>
          <w:lang w:val="de-DE"/>
        </w:rPr>
        <w:t xml:space="preserve"> </w:t>
      </w:r>
      <w:r w:rsidRPr="00D6059F">
        <w:rPr>
          <w:rStyle w:val="w"/>
          <w:rFonts w:eastAsia="font293"/>
          <w:lang w:val="de-DE"/>
        </w:rPr>
        <w:t>Feinnivellement</w:t>
      </w:r>
      <w:r w:rsidRPr="00D6059F">
        <w:rPr>
          <w:lang w:val="de-DE"/>
        </w:rPr>
        <w:t xml:space="preserve"> </w:t>
      </w:r>
      <w:r w:rsidRPr="00D6059F">
        <w:rPr>
          <w:rStyle w:val="w"/>
          <w:rFonts w:eastAsia="font293"/>
          <w:lang w:val="de-DE"/>
        </w:rPr>
        <w:t>verwendet</w:t>
      </w:r>
      <w:r w:rsidRPr="00D6059F">
        <w:rPr>
          <w:lang w:val="de-DE"/>
        </w:rPr>
        <w:t xml:space="preserve">. </w:t>
      </w:r>
      <w:r w:rsidRPr="00D6059F">
        <w:rPr>
          <w:rStyle w:val="w"/>
          <w:rFonts w:eastAsia="font293"/>
          <w:lang w:val="de-DE"/>
        </w:rPr>
        <w:t>Trotz</w:t>
      </w:r>
      <w:r w:rsidRPr="00D6059F">
        <w:rPr>
          <w:lang w:val="de-DE"/>
        </w:rPr>
        <w:t xml:space="preserve"> </w:t>
      </w:r>
      <w:r w:rsidRPr="00D6059F">
        <w:rPr>
          <w:rStyle w:val="w"/>
          <w:rFonts w:eastAsia="font293"/>
          <w:lang w:val="de-DE"/>
        </w:rPr>
        <w:t>teilweise</w:t>
      </w:r>
      <w:r w:rsidRPr="00D6059F">
        <w:rPr>
          <w:lang w:val="de-DE"/>
        </w:rPr>
        <w:t xml:space="preserve"> </w:t>
      </w:r>
      <w:r w:rsidRPr="00D6059F">
        <w:rPr>
          <w:rStyle w:val="w"/>
          <w:rFonts w:eastAsia="font293"/>
          <w:lang w:val="de-DE"/>
        </w:rPr>
        <w:t>langer</w:t>
      </w:r>
      <w:r w:rsidRPr="00D6059F">
        <w:rPr>
          <w:lang w:val="de-DE"/>
        </w:rPr>
        <w:t xml:space="preserve"> </w:t>
      </w:r>
      <w:r w:rsidRPr="00D6059F">
        <w:rPr>
          <w:rStyle w:val="w"/>
          <w:rFonts w:eastAsia="font293"/>
          <w:lang w:val="de-DE"/>
        </w:rPr>
        <w:t>Meßstrecken</w:t>
      </w:r>
      <w:r w:rsidRPr="00D6059F">
        <w:rPr>
          <w:lang w:val="de-DE"/>
        </w:rPr>
        <w:t xml:space="preserve"> </w:t>
      </w:r>
      <w:r w:rsidRPr="00D6059F">
        <w:rPr>
          <w:rStyle w:val="w"/>
          <w:rFonts w:eastAsia="font293"/>
          <w:lang w:val="de-DE"/>
        </w:rPr>
        <w:t>lassen</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durch</w:t>
      </w:r>
      <w:r w:rsidRPr="00D6059F">
        <w:rPr>
          <w:lang w:val="de-DE"/>
        </w:rPr>
        <w:t xml:space="preserve"> </w:t>
      </w:r>
      <w:r w:rsidRPr="00D6059F">
        <w:rPr>
          <w:rStyle w:val="w"/>
          <w:rFonts w:eastAsia="font293"/>
          <w:lang w:val="de-DE"/>
        </w:rPr>
        <w:t>sorgfältige</w:t>
      </w:r>
      <w:r w:rsidRPr="00D6059F">
        <w:rPr>
          <w:lang w:val="de-DE"/>
        </w:rPr>
        <w:t xml:space="preserve">, </w:t>
      </w:r>
      <w:r w:rsidRPr="00D6059F">
        <w:rPr>
          <w:rStyle w:val="w"/>
          <w:rFonts w:eastAsia="font293"/>
          <w:lang w:val="de-DE"/>
        </w:rPr>
        <w:t>dicht</w:t>
      </w:r>
      <w:r w:rsidRPr="00D6059F">
        <w:rPr>
          <w:lang w:val="de-DE"/>
        </w:rPr>
        <w:t xml:space="preserve"> </w:t>
      </w:r>
      <w:r w:rsidRPr="00D6059F">
        <w:rPr>
          <w:rStyle w:val="w"/>
          <w:rFonts w:eastAsia="font293"/>
          <w:lang w:val="de-DE"/>
        </w:rPr>
        <w:t>vernetzte</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theoretischen</w:t>
      </w:r>
      <w:r w:rsidRPr="00D6059F">
        <w:rPr>
          <w:lang w:val="de-DE"/>
        </w:rPr>
        <w:t xml:space="preserve"> </w:t>
      </w:r>
      <w:r w:rsidRPr="00D6059F">
        <w:rPr>
          <w:rStyle w:val="w"/>
          <w:rFonts w:eastAsia="font293"/>
          <w:lang w:val="de-DE"/>
        </w:rPr>
        <w:t>Höhen</w:t>
      </w:r>
      <w:hyperlink r:id="rId347" w:history="1">
        <w:r w:rsidRPr="00D6059F">
          <w:rPr>
            <w:rStyle w:val="w"/>
            <w:rFonts w:eastAsia="font293"/>
            <w:lang w:val="de-DE"/>
          </w:rPr>
          <w:t>reduktionen</w:t>
        </w:r>
      </w:hyperlink>
      <w:r w:rsidRPr="00D6059F">
        <w:rPr>
          <w:lang w:val="de-DE"/>
        </w:rPr>
        <w:t xml:space="preserve"> </w:t>
      </w:r>
      <w:r w:rsidRPr="00D6059F">
        <w:rPr>
          <w:rStyle w:val="w"/>
          <w:rFonts w:eastAsia="font293"/>
          <w:lang w:val="de-DE"/>
        </w:rPr>
        <w:t>korrigierte</w:t>
      </w:r>
      <w:r w:rsidRPr="00D6059F">
        <w:rPr>
          <w:lang w:val="de-DE"/>
        </w:rPr>
        <w:t xml:space="preserve"> </w:t>
      </w:r>
      <w:r w:rsidRPr="00D6059F">
        <w:rPr>
          <w:rStyle w:val="w"/>
          <w:rFonts w:eastAsia="font293"/>
          <w:lang w:val="de-DE"/>
        </w:rPr>
        <w:t>Messungen</w:t>
      </w:r>
      <w:r w:rsidRPr="00D6059F">
        <w:rPr>
          <w:lang w:val="de-DE"/>
        </w:rPr>
        <w:t xml:space="preserve"> </w:t>
      </w:r>
      <w:r w:rsidRPr="00D6059F">
        <w:rPr>
          <w:rStyle w:val="w"/>
          <w:rFonts w:eastAsia="font293"/>
          <w:lang w:val="de-DE"/>
        </w:rPr>
        <w:t>hohe</w:t>
      </w:r>
      <w:r w:rsidRPr="00D6059F">
        <w:rPr>
          <w:lang w:val="de-DE"/>
        </w:rPr>
        <w:t xml:space="preserve"> </w:t>
      </w:r>
      <w:r w:rsidRPr="00D6059F">
        <w:rPr>
          <w:rStyle w:val="w"/>
          <w:rFonts w:eastAsia="font293"/>
          <w:lang w:val="de-DE"/>
        </w:rPr>
        <w:t>Genauigkeiten</w:t>
      </w:r>
      <w:r w:rsidRPr="00D6059F">
        <w:rPr>
          <w:lang w:val="de-DE"/>
        </w:rPr>
        <w:t xml:space="preserve"> </w:t>
      </w:r>
      <w:r w:rsidRPr="00D6059F">
        <w:rPr>
          <w:rStyle w:val="w"/>
          <w:rFonts w:eastAsia="font293"/>
          <w:lang w:val="de-DE"/>
        </w:rPr>
        <w:t>erreichen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erforderlichenfalls</w:t>
      </w:r>
      <w:r w:rsidRPr="00D6059F">
        <w:rPr>
          <w:lang w:val="de-DE"/>
        </w:rPr>
        <w:t xml:space="preserve"> </w:t>
      </w:r>
      <w:r w:rsidRPr="00D6059F">
        <w:rPr>
          <w:rStyle w:val="w"/>
          <w:rFonts w:eastAsia="font293"/>
          <w:lang w:val="de-DE"/>
        </w:rPr>
        <w:t>besser</w:t>
      </w:r>
      <w:r w:rsidRPr="00D6059F">
        <w:rPr>
          <w:lang w:val="de-DE"/>
        </w:rPr>
        <w:t xml:space="preserve"> </w:t>
      </w:r>
      <w:r w:rsidRPr="00D6059F">
        <w:rPr>
          <w:rStyle w:val="w"/>
          <w:rFonts w:eastAsia="font293"/>
          <w:lang w:val="de-DE"/>
        </w:rPr>
        <w:t>als</w:t>
      </w:r>
      <w:r w:rsidRPr="00D6059F">
        <w:rPr>
          <w:lang w:val="de-DE"/>
        </w:rPr>
        <w:t xml:space="preserve"> </w:t>
      </w:r>
      <w:r w:rsidRPr="00D6059F">
        <w:rPr>
          <w:rStyle w:val="w"/>
          <w:rFonts w:eastAsia="font293"/>
          <w:lang w:val="de-DE"/>
        </w:rPr>
        <w:t>0</w:t>
      </w:r>
      <w:r w:rsidRPr="00D6059F">
        <w:rPr>
          <w:lang w:val="de-DE"/>
        </w:rPr>
        <w:t>,</w:t>
      </w:r>
      <w:r w:rsidRPr="00D6059F">
        <w:rPr>
          <w:rStyle w:val="w"/>
          <w:rFonts w:eastAsia="font293"/>
          <w:lang w:val="de-DE"/>
        </w:rPr>
        <w:t>1</w:t>
      </w:r>
      <w:r w:rsidRPr="00D6059F">
        <w:rPr>
          <w:lang w:val="de-DE"/>
        </w:rPr>
        <w:t xml:space="preserve"> </w:t>
      </w:r>
      <w:r w:rsidRPr="00D6059F">
        <w:rPr>
          <w:rStyle w:val="w"/>
          <w:rFonts w:eastAsia="font293"/>
          <w:lang w:val="de-DE"/>
        </w:rPr>
        <w:t>mm</w:t>
      </w:r>
      <w:r w:rsidRPr="00D6059F">
        <w:rPr>
          <w:lang w:val="de-DE"/>
        </w:rPr>
        <w:t xml:space="preserve"> / </w:t>
      </w:r>
      <w:r w:rsidRPr="00D6059F">
        <w:rPr>
          <w:rStyle w:val="w"/>
          <w:rFonts w:eastAsia="font293"/>
          <w:lang w:val="de-DE"/>
        </w:rPr>
        <w:t>km</w:t>
      </w:r>
      <w:r w:rsidRPr="00D6059F">
        <w:rPr>
          <w:lang w:val="de-DE"/>
        </w:rPr>
        <w:t xml:space="preserve"> </w:t>
      </w:r>
      <w:r w:rsidRPr="00D6059F">
        <w:rPr>
          <w:rStyle w:val="w"/>
          <w:rFonts w:eastAsia="font293"/>
          <w:lang w:val="de-DE"/>
        </w:rPr>
        <w:t>betragen</w:t>
      </w:r>
      <w:r w:rsidR="00114BA8">
        <w:rPr>
          <w:lang w:val="de-DE"/>
        </w:rPr>
        <w:t>.</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Die</w:t>
      </w:r>
      <w:r w:rsidRPr="00D6059F">
        <w:rPr>
          <w:lang w:val="de-DE"/>
        </w:rPr>
        <w:t xml:space="preserve"> </w:t>
      </w:r>
      <w:r w:rsidRPr="00D6059F">
        <w:rPr>
          <w:rStyle w:val="w"/>
          <w:rFonts w:eastAsia="font293"/>
          <w:lang w:val="de-DE"/>
        </w:rPr>
        <w:t>Messtätigkeit</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wird</w:t>
      </w:r>
      <w:r w:rsidRPr="00D6059F">
        <w:rPr>
          <w:lang w:val="de-DE"/>
        </w:rPr>
        <w:t xml:space="preserve"> </w:t>
      </w:r>
      <w:hyperlink r:id="rId348" w:history="1">
        <w:r w:rsidRPr="00D6059F">
          <w:rPr>
            <w:rStyle w:val="w"/>
            <w:rFonts w:eastAsia="font293"/>
            <w:lang w:val="de-DE"/>
          </w:rPr>
          <w:t>Nivellement</w:t>
        </w:r>
      </w:hyperlink>
      <w:r w:rsidRPr="00D6059F">
        <w:rPr>
          <w:lang w:val="de-DE"/>
        </w:rPr>
        <w:t xml:space="preserve"> </w:t>
      </w:r>
      <w:r w:rsidRPr="00D6059F">
        <w:rPr>
          <w:rStyle w:val="w"/>
          <w:rFonts w:eastAsia="font293"/>
          <w:lang w:val="de-DE"/>
        </w:rPr>
        <w:t>genannt</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Regel</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Nivelliergerät</w:t>
      </w:r>
      <w:r w:rsidRPr="00D6059F">
        <w:rPr>
          <w:lang w:val="de-DE"/>
        </w:rPr>
        <w:t xml:space="preserve"> </w:t>
      </w:r>
      <w:r w:rsidRPr="00D6059F">
        <w:rPr>
          <w:rStyle w:val="w"/>
          <w:rFonts w:eastAsia="font293"/>
          <w:lang w:val="de-DE"/>
        </w:rPr>
        <w:t>auf</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dreibeiniges</w:t>
      </w:r>
      <w:r w:rsidRPr="00D6059F">
        <w:rPr>
          <w:lang w:val="de-DE"/>
        </w:rPr>
        <w:t xml:space="preserve"> </w:t>
      </w:r>
      <w:hyperlink r:id="rId349" w:history="1">
        <w:r w:rsidRPr="00D6059F">
          <w:rPr>
            <w:rStyle w:val="w"/>
            <w:rFonts w:eastAsia="font293"/>
            <w:lang w:val="de-DE"/>
          </w:rPr>
          <w:t>Stativ</w:t>
        </w:r>
      </w:hyperlink>
      <w:r w:rsidRPr="00D6059F">
        <w:rPr>
          <w:lang w:val="de-DE"/>
        </w:rPr>
        <w:t xml:space="preserve"> </w:t>
      </w:r>
      <w:r w:rsidRPr="00D6059F">
        <w:rPr>
          <w:rStyle w:val="w"/>
          <w:rFonts w:eastAsia="font293"/>
          <w:lang w:val="de-DE"/>
        </w:rPr>
        <w:t>aufgesetzt</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weiteren</w:t>
      </w:r>
      <w:r w:rsidRPr="00D6059F">
        <w:rPr>
          <w:lang w:val="de-DE"/>
        </w:rPr>
        <w:t xml:space="preserve"> </w:t>
      </w:r>
      <w:r w:rsidRPr="00D6059F">
        <w:rPr>
          <w:rStyle w:val="w"/>
          <w:rFonts w:eastAsia="font293"/>
          <w:lang w:val="de-DE"/>
        </w:rPr>
        <w:t>Messausrüstung</w:t>
      </w:r>
      <w:r w:rsidRPr="00D6059F">
        <w:rPr>
          <w:lang w:val="de-DE"/>
        </w:rPr>
        <w:t xml:space="preserve"> </w:t>
      </w:r>
      <w:r w:rsidRPr="00D6059F">
        <w:rPr>
          <w:rStyle w:val="w"/>
          <w:rFonts w:eastAsia="font293"/>
          <w:lang w:val="de-DE"/>
        </w:rPr>
        <w:t>gehört</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auf</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Messpunkt</w:t>
      </w:r>
      <w:r w:rsidRPr="00D6059F">
        <w:rPr>
          <w:lang w:val="de-DE"/>
        </w:rPr>
        <w:t xml:space="preserve"> </w:t>
      </w:r>
      <w:r w:rsidRPr="00D6059F">
        <w:rPr>
          <w:rStyle w:val="w"/>
          <w:rFonts w:eastAsia="font293"/>
          <w:lang w:val="de-DE"/>
        </w:rPr>
        <w:t>lotrecht</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Skala</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durch</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Zielfernrohr</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Nivelliergerätes</w:t>
      </w:r>
      <w:r w:rsidRPr="00D6059F">
        <w:rPr>
          <w:lang w:val="de-DE"/>
        </w:rPr>
        <w:t xml:space="preserve"> </w:t>
      </w:r>
      <w:r w:rsidRPr="00D6059F">
        <w:rPr>
          <w:rStyle w:val="w"/>
          <w:rFonts w:eastAsia="font293"/>
          <w:lang w:val="de-DE"/>
        </w:rPr>
        <w:t>am</w:t>
      </w:r>
      <w:r w:rsidRPr="00D6059F">
        <w:rPr>
          <w:lang w:val="de-DE"/>
        </w:rPr>
        <w:t xml:space="preserve"> </w:t>
      </w:r>
      <w:r w:rsidRPr="00D6059F">
        <w:rPr>
          <w:rStyle w:val="w"/>
          <w:rFonts w:eastAsia="font293"/>
          <w:lang w:val="de-DE"/>
        </w:rPr>
        <w:t>Fadenkreuz</w:t>
      </w:r>
      <w:r w:rsidRPr="00D6059F">
        <w:rPr>
          <w:lang w:val="de-DE"/>
        </w:rPr>
        <w:t xml:space="preserve"> </w:t>
      </w:r>
      <w:r w:rsidRPr="00D6059F">
        <w:rPr>
          <w:rStyle w:val="w"/>
          <w:rFonts w:eastAsia="font293"/>
          <w:lang w:val="de-DE"/>
        </w:rPr>
        <w:t>abgelesen</w:t>
      </w:r>
      <w:r w:rsidRPr="00D6059F">
        <w:rPr>
          <w:lang w:val="de-DE"/>
        </w:rPr>
        <w:t xml:space="preserve">. </w:t>
      </w:r>
      <w:r w:rsidRPr="00D6059F">
        <w:rPr>
          <w:rStyle w:val="w"/>
          <w:rFonts w:eastAsia="font293"/>
          <w:lang w:val="de-DE"/>
        </w:rPr>
        <w:t>Sofern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Absehen</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Nivelliers</w:t>
      </w:r>
      <w:r w:rsidRPr="00D6059F">
        <w:rPr>
          <w:lang w:val="de-DE"/>
        </w:rPr>
        <w:t xml:space="preserve"> </w:t>
      </w:r>
      <w:r w:rsidRPr="00D6059F">
        <w:rPr>
          <w:rStyle w:val="w"/>
          <w:rFonts w:eastAsia="font293"/>
          <w:lang w:val="de-DE"/>
        </w:rPr>
        <w:t>neben</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Fadenkreuz</w:t>
      </w:r>
      <w:r w:rsidRPr="00D6059F">
        <w:rPr>
          <w:lang w:val="de-DE"/>
        </w:rPr>
        <w:t xml:space="preserve"> </w:t>
      </w:r>
      <w:r w:rsidRPr="00D6059F">
        <w:rPr>
          <w:rStyle w:val="w"/>
          <w:rFonts w:eastAsia="font293"/>
          <w:lang w:val="de-DE"/>
        </w:rPr>
        <w:t>auch</w:t>
      </w:r>
      <w:r w:rsidRPr="00D6059F">
        <w:rPr>
          <w:lang w:val="de-DE"/>
        </w:rPr>
        <w:t xml:space="preserve"> </w:t>
      </w:r>
      <w:hyperlink r:id="rId350" w:history="1">
        <w:r w:rsidRPr="00D6059F">
          <w:rPr>
            <w:rStyle w:val="w"/>
            <w:rFonts w:eastAsia="font293"/>
            <w:lang w:val="de-DE"/>
          </w:rPr>
          <w:t>Distanzfäden</w:t>
        </w:r>
      </w:hyperlink>
      <w:r w:rsidRPr="00D6059F">
        <w:rPr>
          <w:lang w:val="de-DE"/>
        </w:rPr>
        <w:t xml:space="preserve"> </w:t>
      </w:r>
      <w:r w:rsidRPr="00D6059F">
        <w:rPr>
          <w:rStyle w:val="w"/>
          <w:rFonts w:eastAsia="font293"/>
          <w:lang w:val="de-DE"/>
        </w:rPr>
        <w:t>aufweist</w:t>
      </w:r>
      <w:r w:rsidRPr="00D6059F">
        <w:rPr>
          <w:lang w:val="de-DE"/>
        </w:rPr>
        <w:t xml:space="preserve">, </w:t>
      </w:r>
      <w:r w:rsidRPr="00D6059F">
        <w:rPr>
          <w:rStyle w:val="w"/>
          <w:rFonts w:eastAsia="font293"/>
          <w:lang w:val="de-DE"/>
        </w:rPr>
        <w:t>kann</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deren</w:t>
      </w:r>
      <w:r w:rsidRPr="00D6059F">
        <w:rPr>
          <w:lang w:val="de-DE"/>
        </w:rPr>
        <w:t xml:space="preserve"> </w:t>
      </w:r>
      <w:r w:rsidRPr="00D6059F">
        <w:rPr>
          <w:rStyle w:val="w"/>
          <w:rFonts w:eastAsia="font293"/>
          <w:lang w:val="de-DE"/>
        </w:rPr>
        <w:t>Hilfe</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Entfernung</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ermittelt</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wird</w:t>
      </w:r>
      <w:r w:rsidRPr="00D6059F">
        <w:rPr>
          <w:lang w:val="de-DE"/>
        </w:rPr>
        <w:t xml:space="preserve"> </w:t>
      </w:r>
      <w:hyperlink r:id="rId351" w:history="1">
        <w:r w:rsidRPr="00D6059F">
          <w:rPr>
            <w:rStyle w:val="w"/>
            <w:rFonts w:eastAsia="font293"/>
            <w:lang w:val="de-DE"/>
          </w:rPr>
          <w:t>Nivelliertachymeter</w:t>
        </w:r>
      </w:hyperlink>
      <w:r w:rsidRPr="00D6059F">
        <w:rPr>
          <w:lang w:val="de-DE"/>
        </w:rPr>
        <w:t xml:space="preserve"> </w:t>
      </w:r>
      <w:r w:rsidRPr="00D6059F">
        <w:rPr>
          <w:rStyle w:val="w"/>
          <w:rFonts w:eastAsia="font293"/>
          <w:lang w:val="de-DE"/>
        </w:rPr>
        <w:t>genannt</w:t>
      </w:r>
      <w:r w:rsidRPr="00D6059F">
        <w:rPr>
          <w:lang w:val="de-DE"/>
        </w:rPr>
        <w:t>.</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Nivelliergeräte</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unterschieden</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ihrer</w:t>
      </w:r>
      <w:r w:rsidRPr="00D6059F">
        <w:rPr>
          <w:lang w:val="de-DE"/>
        </w:rPr>
        <w:t xml:space="preserve"> </w:t>
      </w:r>
      <w:r w:rsidRPr="00D6059F">
        <w:rPr>
          <w:rStyle w:val="w"/>
          <w:rFonts w:eastAsia="font293"/>
          <w:lang w:val="de-DE"/>
        </w:rPr>
        <w:t>Bauweise</w:t>
      </w:r>
      <w:r w:rsidRPr="00D6059F">
        <w:rPr>
          <w:lang w:val="de-DE"/>
        </w:rPr>
        <w:t xml:space="preserve"> (</w:t>
      </w:r>
      <w:r w:rsidRPr="00D6059F">
        <w:rPr>
          <w:rStyle w:val="w"/>
          <w:rFonts w:eastAsia="font293"/>
          <w:lang w:val="de-DE"/>
        </w:rPr>
        <w:t>z</w:t>
      </w:r>
      <w:r w:rsidRPr="00D6059F">
        <w:rPr>
          <w:lang w:val="de-DE"/>
        </w:rPr>
        <w:t>.</w:t>
      </w:r>
      <w:r w:rsidRPr="00D6059F">
        <w:rPr>
          <w:rStyle w:val="w"/>
          <w:rFonts w:eastAsia="font293"/>
          <w:lang w:val="de-DE"/>
        </w:rPr>
        <w:t>B</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Fernrohrbeweglichkeit</w:t>
      </w:r>
      <w:r w:rsidRPr="00D6059F">
        <w:rPr>
          <w:lang w:val="de-DE"/>
        </w:rPr>
        <w:t xml:space="preserve"> </w:t>
      </w:r>
      <w:r w:rsidRPr="00D6059F">
        <w:rPr>
          <w:rStyle w:val="w"/>
          <w:rFonts w:eastAsia="font293"/>
          <w:lang w:val="de-DE"/>
        </w:rPr>
        <w:t>oder</w:t>
      </w:r>
      <w:r w:rsidRPr="00D6059F">
        <w:rPr>
          <w:lang w:val="de-DE"/>
        </w:rPr>
        <w:t xml:space="preserve"> </w:t>
      </w:r>
      <w:r w:rsidRPr="00D6059F">
        <w:rPr>
          <w:rStyle w:val="w"/>
          <w:rFonts w:eastAsia="font293"/>
          <w:lang w:val="de-DE"/>
        </w:rPr>
        <w:t>Horizontiervorrichtung</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Einsatzgebiet</w:t>
      </w:r>
      <w:r w:rsidRPr="00D6059F">
        <w:rPr>
          <w:lang w:val="de-DE"/>
        </w:rPr>
        <w:t xml:space="preserve"> (</w:t>
      </w:r>
      <w:r w:rsidRPr="00D6059F">
        <w:rPr>
          <w:rStyle w:val="w"/>
          <w:rFonts w:eastAsia="font293"/>
          <w:lang w:val="de-DE"/>
        </w:rPr>
        <w:t>Baunivellier</w:t>
      </w:r>
      <w:r w:rsidRPr="00D6059F">
        <w:rPr>
          <w:lang w:val="de-DE"/>
        </w:rPr>
        <w:t xml:space="preserve">, </w:t>
      </w:r>
      <w:r w:rsidRPr="00D6059F">
        <w:rPr>
          <w:rStyle w:val="w"/>
          <w:rFonts w:eastAsia="font293"/>
          <w:lang w:val="de-DE"/>
        </w:rPr>
        <w:t>Ingenieurnivellier</w:t>
      </w:r>
      <w:r w:rsidRPr="00D6059F">
        <w:rPr>
          <w:lang w:val="de-DE"/>
        </w:rPr>
        <w:t xml:space="preserve">, </w:t>
      </w:r>
      <w:r w:rsidRPr="00D6059F">
        <w:rPr>
          <w:rStyle w:val="w"/>
          <w:rFonts w:eastAsia="font293"/>
          <w:lang w:val="de-DE"/>
        </w:rPr>
        <w:t>Feinnivellier</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zugehörigen</w:t>
      </w:r>
      <w:r w:rsidRPr="00D6059F">
        <w:rPr>
          <w:lang w:val="de-DE"/>
        </w:rPr>
        <w:t xml:space="preserve"> </w:t>
      </w:r>
      <w:r w:rsidRPr="00D6059F">
        <w:rPr>
          <w:rStyle w:val="w"/>
          <w:rFonts w:eastAsia="font293"/>
          <w:lang w:val="de-DE"/>
        </w:rPr>
        <w:t>Messgenauigkeit</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rFonts w:eastAsia="font293"/>
          <w:lang w:val="de-DE"/>
        </w:rPr>
        <w:t>Geräte</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denen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vertikal</w:t>
      </w:r>
      <w:r w:rsidRPr="00D6059F">
        <w:rPr>
          <w:lang w:val="de-DE"/>
        </w:rPr>
        <w:t xml:space="preserve"> </w:t>
      </w:r>
      <w:r w:rsidRPr="00D6059F">
        <w:rPr>
          <w:rStyle w:val="w"/>
          <w:rFonts w:eastAsia="font293"/>
          <w:lang w:val="de-DE"/>
        </w:rPr>
        <w:t>statt</w:t>
      </w:r>
      <w:r w:rsidRPr="00D6059F">
        <w:rPr>
          <w:lang w:val="de-DE"/>
        </w:rPr>
        <w:t xml:space="preserve"> </w:t>
      </w:r>
      <w:r w:rsidRPr="00D6059F">
        <w:rPr>
          <w:rStyle w:val="w"/>
          <w:rFonts w:eastAsia="font293"/>
          <w:lang w:val="de-DE"/>
        </w:rPr>
        <w:t>horizontal</w:t>
      </w:r>
      <w:r w:rsidRPr="00D6059F">
        <w:rPr>
          <w:lang w:val="de-DE"/>
        </w:rPr>
        <w:t xml:space="preserve"> </w:t>
      </w:r>
      <w:r w:rsidRPr="00D6059F">
        <w:rPr>
          <w:rStyle w:val="w"/>
          <w:rFonts w:eastAsia="font293"/>
          <w:lang w:val="de-DE"/>
        </w:rPr>
        <w:t>ausgerichtet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heißen</w:t>
      </w:r>
      <w:r w:rsidRPr="00D6059F">
        <w:rPr>
          <w:lang w:val="de-DE"/>
        </w:rPr>
        <w:t xml:space="preserve"> </w:t>
      </w:r>
      <w:r w:rsidRPr="00D6059F">
        <w:rPr>
          <w:rStyle w:val="w"/>
          <w:rFonts w:eastAsia="font293"/>
          <w:bCs/>
          <w:i/>
          <w:lang w:val="de-DE"/>
        </w:rPr>
        <w:t>optisches</w:t>
      </w:r>
      <w:r w:rsidRPr="00D6059F">
        <w:rPr>
          <w:bCs/>
          <w:i/>
          <w:lang w:val="de-DE"/>
        </w:rPr>
        <w:t xml:space="preserve"> </w:t>
      </w:r>
      <w:r w:rsidRPr="00D6059F">
        <w:rPr>
          <w:rStyle w:val="w"/>
          <w:rFonts w:eastAsia="font293"/>
          <w:bCs/>
          <w:i/>
          <w:lang w:val="de-DE"/>
        </w:rPr>
        <w:t>Lot</w:t>
      </w:r>
      <w:r w:rsidRPr="00D6059F">
        <w:rPr>
          <w:i/>
          <w:lang w:val="de-DE"/>
        </w:rPr>
        <w:t>.</w:t>
      </w:r>
      <w:r w:rsidRPr="00D6059F">
        <w:rPr>
          <w:lang w:val="de-DE"/>
        </w:rPr>
        <w:t xml:space="preserve"> </w:t>
      </w:r>
      <w:r w:rsidRPr="00D6059F">
        <w:rPr>
          <w:rStyle w:val="w"/>
          <w:rFonts w:eastAsia="font293"/>
          <w:lang w:val="de-DE"/>
        </w:rPr>
        <w:t>Sie</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u</w:t>
      </w:r>
      <w:r w:rsidRPr="00D6059F">
        <w:rPr>
          <w:lang w:val="de-DE"/>
        </w:rPr>
        <w:t>.</w:t>
      </w:r>
      <w:r w:rsidRPr="00D6059F">
        <w:rPr>
          <w:rStyle w:val="w"/>
          <w:rFonts w:eastAsia="font293"/>
          <w:lang w:val="de-DE"/>
        </w:rPr>
        <w:t>a</w:t>
      </w:r>
      <w:r w:rsidRPr="00D6059F">
        <w:rPr>
          <w:lang w:val="de-DE"/>
        </w:rPr>
        <w:t xml:space="preserve">. </w:t>
      </w:r>
      <w:r w:rsidRPr="00D6059F">
        <w:rPr>
          <w:rStyle w:val="w"/>
          <w:rFonts w:eastAsia="font293"/>
          <w:lang w:val="de-DE"/>
        </w:rPr>
        <w:t>zum</w:t>
      </w:r>
      <w:r w:rsidRPr="00D6059F">
        <w:rPr>
          <w:lang w:val="de-DE"/>
        </w:rPr>
        <w:t xml:space="preserve"> </w:t>
      </w:r>
      <w:hyperlink r:id="rId352" w:history="1">
        <w:r w:rsidRPr="00D6059F">
          <w:rPr>
            <w:rStyle w:val="w"/>
            <w:rFonts w:eastAsia="font293"/>
            <w:i/>
            <w:iCs/>
            <w:lang w:val="de-DE"/>
          </w:rPr>
          <w:t>Abteufen</w:t>
        </w:r>
      </w:hyperlink>
      <w:r w:rsidRPr="00D6059F">
        <w:rPr>
          <w:lang w:val="de-DE"/>
        </w:rPr>
        <w:t xml:space="preserve"> </w:t>
      </w:r>
      <w:r w:rsidRPr="00D6059F">
        <w:rPr>
          <w:rStyle w:val="w"/>
          <w:rFonts w:eastAsia="font293"/>
          <w:lang w:val="de-DE"/>
        </w:rPr>
        <w:t>von</w:t>
      </w:r>
      <w:r w:rsidRPr="00D6059F">
        <w:rPr>
          <w:lang w:val="de-DE"/>
        </w:rPr>
        <w:t xml:space="preserve"> </w:t>
      </w:r>
      <w:r w:rsidRPr="00D6059F">
        <w:rPr>
          <w:rStyle w:val="w"/>
          <w:rFonts w:eastAsia="font293"/>
          <w:lang w:val="de-DE"/>
        </w:rPr>
        <w:t>Schächten</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Bergbau</w:t>
      </w:r>
      <w:r w:rsidRPr="00D6059F">
        <w:rPr>
          <w:lang w:val="de-DE"/>
        </w:rPr>
        <w:t xml:space="preserve"> </w:t>
      </w:r>
      <w:r w:rsidRPr="00D6059F">
        <w:rPr>
          <w:rStyle w:val="w"/>
          <w:rFonts w:eastAsia="font293"/>
          <w:lang w:val="de-DE"/>
        </w:rPr>
        <w:t>benutzt</w:t>
      </w:r>
      <w:r w:rsidRPr="00D6059F">
        <w:rPr>
          <w:lang w:val="de-DE"/>
        </w:rPr>
        <w:t xml:space="preserve">. </w:t>
      </w:r>
    </w:p>
    <w:p w:rsidR="00273C61" w:rsidRPr="00114BA8" w:rsidRDefault="00273C61" w:rsidP="00273C61">
      <w:pPr>
        <w:pStyle w:val="1f2"/>
        <w:spacing w:before="0" w:after="0" w:line="240" w:lineRule="auto"/>
        <w:ind w:firstLine="284"/>
        <w:jc w:val="center"/>
        <w:rPr>
          <w:b/>
          <w:i/>
          <w:lang w:val="de-DE"/>
        </w:rPr>
      </w:pPr>
      <w:r w:rsidRPr="00114BA8">
        <w:rPr>
          <w:b/>
          <w:i/>
          <w:lang w:val="de-DE"/>
        </w:rPr>
        <w:t>Messverfahren</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lastRenderedPageBreak/>
        <w:t>Mit</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Dazu</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möglichst</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Mitte</w:t>
      </w:r>
      <w:r w:rsidRPr="00D6059F">
        <w:rPr>
          <w:lang w:val="de-DE"/>
        </w:rPr>
        <w:t xml:space="preserve"> </w:t>
      </w:r>
      <w:r w:rsidRPr="00D6059F">
        <w:rPr>
          <w:rStyle w:val="w"/>
          <w:rFonts w:eastAsia="font293"/>
          <w:lang w:val="de-DE"/>
        </w:rPr>
        <w:t>zwischen</w:t>
      </w:r>
      <w:r w:rsidRPr="00D6059F">
        <w:rPr>
          <w:lang w:val="de-DE"/>
        </w:rPr>
        <w:t xml:space="preserve"> </w:t>
      </w:r>
      <w:r w:rsidRPr="00D6059F">
        <w:rPr>
          <w:rStyle w:val="w"/>
          <w:rFonts w:eastAsia="font293"/>
          <w:lang w:val="de-DE"/>
        </w:rPr>
        <w:t>zwei</w:t>
      </w:r>
      <w:r w:rsidRPr="00D6059F">
        <w:rPr>
          <w:lang w:val="de-DE"/>
        </w:rPr>
        <w:t xml:space="preserve"> </w:t>
      </w:r>
      <w:r w:rsidRPr="00D6059F">
        <w:rPr>
          <w:rStyle w:val="w"/>
          <w:rFonts w:eastAsia="font293"/>
          <w:lang w:val="de-DE"/>
        </w:rPr>
        <w:t>Messpunkten</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horizontiert</w:t>
      </w:r>
      <w:r w:rsidRPr="00D6059F">
        <w:rPr>
          <w:lang w:val="de-DE"/>
        </w:rPr>
        <w:t xml:space="preserve">. </w:t>
      </w:r>
      <w:r w:rsidRPr="00D6059F">
        <w:rPr>
          <w:rStyle w:val="w"/>
          <w:rFonts w:eastAsia="font293"/>
          <w:lang w:val="de-DE"/>
        </w:rPr>
        <w:t>Auf</w:t>
      </w:r>
      <w:r w:rsidRPr="00D6059F">
        <w:rPr>
          <w:lang w:val="de-DE"/>
        </w:rPr>
        <w:t xml:space="preserve"> </w:t>
      </w:r>
      <w:r w:rsidRPr="00D6059F">
        <w:rPr>
          <w:rStyle w:val="w"/>
          <w:rFonts w:eastAsia="font293"/>
          <w:lang w:val="de-DE"/>
        </w:rPr>
        <w:t>jedem</w:t>
      </w:r>
      <w:r w:rsidRPr="00D6059F">
        <w:rPr>
          <w:lang w:val="de-DE"/>
        </w:rPr>
        <w:t xml:space="preserve"> </w:t>
      </w:r>
      <w:r w:rsidRPr="00D6059F">
        <w:rPr>
          <w:rStyle w:val="w"/>
          <w:rFonts w:eastAsia="font293"/>
          <w:lang w:val="de-DE"/>
        </w:rPr>
        <w:t>Messpunkt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eine</w:t>
      </w:r>
      <w:r w:rsidRPr="00D6059F">
        <w:rPr>
          <w:lang w:val="de-DE"/>
        </w:rPr>
        <w:t xml:space="preserve"> </w:t>
      </w:r>
      <w:hyperlink r:id="rId353" w:history="1">
        <w:r w:rsidRPr="00D6059F">
          <w:rPr>
            <w:rStyle w:val="w"/>
            <w:rFonts w:eastAsia="font293"/>
            <w:lang w:val="de-DE"/>
          </w:rPr>
          <w:t>Nivellierlatte</w:t>
        </w:r>
      </w:hyperlink>
      <w:r w:rsidRPr="00D6059F">
        <w:rPr>
          <w:lang w:val="de-DE"/>
        </w:rPr>
        <w:t xml:space="preserve"> </w:t>
      </w:r>
      <w:r w:rsidRPr="00D6059F">
        <w:rPr>
          <w:rStyle w:val="w"/>
          <w:rFonts w:eastAsia="font293"/>
          <w:lang w:val="de-DE"/>
        </w:rPr>
        <w:t>lotrecht</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Auf</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eine</w:t>
      </w:r>
      <w:r w:rsidRPr="00D6059F">
        <w:rPr>
          <w:lang w:val="de-DE"/>
        </w:rPr>
        <w:t xml:space="preserve"> </w:t>
      </w:r>
      <w:r w:rsidRPr="00D6059F">
        <w:rPr>
          <w:rStyle w:val="w"/>
          <w:rFonts w:eastAsia="font293"/>
          <w:lang w:val="de-DE"/>
        </w:rPr>
        <w:t>Maßeinteilung</w:t>
      </w:r>
      <w:r w:rsidRPr="00D6059F">
        <w:rPr>
          <w:lang w:val="de-DE"/>
        </w:rPr>
        <w:t xml:space="preserve"> </w:t>
      </w:r>
      <w:r w:rsidRPr="00D6059F">
        <w:rPr>
          <w:rStyle w:val="w"/>
          <w:rFonts w:eastAsia="font293"/>
          <w:lang w:val="de-DE"/>
        </w:rPr>
        <w:t>so</w:t>
      </w:r>
      <w:r w:rsidRPr="00D6059F">
        <w:rPr>
          <w:lang w:val="de-DE"/>
        </w:rPr>
        <w:t xml:space="preserve"> </w:t>
      </w:r>
      <w:r w:rsidRPr="00D6059F">
        <w:rPr>
          <w:rStyle w:val="w"/>
          <w:rFonts w:eastAsia="font293"/>
          <w:lang w:val="de-DE"/>
        </w:rPr>
        <w:t>angebracht</w:t>
      </w:r>
      <w:r w:rsidRPr="00D6059F">
        <w:rPr>
          <w:lang w:val="de-DE"/>
        </w:rPr>
        <w:t xml:space="preserve">, </w:t>
      </w:r>
      <w:r w:rsidRPr="00D6059F">
        <w:rPr>
          <w:rStyle w:val="w"/>
          <w:rFonts w:eastAsia="font293"/>
          <w:lang w:val="de-DE"/>
        </w:rPr>
        <w:t>dass</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Ablesung</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Lattenteilung</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Nivelliergerät</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lotrechten</w:t>
      </w:r>
      <w:r w:rsidRPr="00D6059F">
        <w:rPr>
          <w:lang w:val="de-DE"/>
        </w:rPr>
        <w:t xml:space="preserve"> </w:t>
      </w:r>
      <w:r w:rsidRPr="00D6059F">
        <w:rPr>
          <w:rStyle w:val="w"/>
          <w:rFonts w:eastAsia="font293"/>
          <w:lang w:val="de-DE"/>
        </w:rPr>
        <w:t>Abstand</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Punktes</w:t>
      </w:r>
      <w:r w:rsidRPr="00D6059F">
        <w:rPr>
          <w:lang w:val="de-DE"/>
        </w:rPr>
        <w:t xml:space="preserve"> </w:t>
      </w:r>
      <w:r w:rsidRPr="00D6059F">
        <w:rPr>
          <w:rStyle w:val="w"/>
          <w:rFonts w:eastAsia="font293"/>
          <w:lang w:val="de-DE"/>
        </w:rPr>
        <w:t>vom</w:t>
      </w:r>
      <w:r w:rsidRPr="00D6059F">
        <w:rPr>
          <w:lang w:val="de-DE"/>
        </w:rPr>
        <w:t xml:space="preserve"> </w:t>
      </w:r>
      <w:r w:rsidRPr="00D6059F">
        <w:rPr>
          <w:rStyle w:val="w"/>
          <w:rFonts w:eastAsia="font293"/>
          <w:lang w:val="de-DE"/>
        </w:rPr>
        <w:t>Höhenhorizont</w:t>
      </w:r>
      <w:r w:rsidRPr="00D6059F">
        <w:rPr>
          <w:lang w:val="de-DE"/>
        </w:rPr>
        <w:t xml:space="preserve"> (</w:t>
      </w:r>
      <w:hyperlink r:id="rId354" w:history="1">
        <w:r w:rsidRPr="00D6059F">
          <w:rPr>
            <w:rStyle w:val="w"/>
            <w:rFonts w:eastAsia="font293"/>
            <w:lang w:val="de-DE"/>
          </w:rPr>
          <w:t>Gerätehorizont</w:t>
        </w:r>
      </w:hyperlink>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Nivelliers</w:t>
      </w:r>
      <w:r w:rsidRPr="00D6059F">
        <w:rPr>
          <w:lang w:val="de-DE"/>
        </w:rPr>
        <w:t xml:space="preserve"> </w:t>
      </w:r>
      <w:r w:rsidRPr="00D6059F">
        <w:rPr>
          <w:rStyle w:val="w"/>
          <w:rFonts w:eastAsia="font293"/>
          <w:lang w:val="de-DE"/>
        </w:rPr>
        <w:t>ergibt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unveränderter</w:t>
      </w:r>
      <w:r w:rsidRPr="00D6059F">
        <w:rPr>
          <w:lang w:val="de-DE"/>
        </w:rPr>
        <w:t xml:space="preserve"> </w:t>
      </w:r>
      <w:r w:rsidRPr="00D6059F">
        <w:rPr>
          <w:rStyle w:val="w"/>
          <w:rFonts w:eastAsia="font293"/>
          <w:lang w:val="de-DE"/>
        </w:rPr>
        <w:t>Aufstellung</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Nivelliers</w:t>
      </w:r>
      <w:r w:rsidRPr="00D6059F">
        <w:rPr>
          <w:lang w:val="de-DE"/>
        </w:rPr>
        <w:t xml:space="preserve"> </w:t>
      </w:r>
      <w:r w:rsidRPr="00D6059F">
        <w:rPr>
          <w:rStyle w:val="w"/>
          <w:rFonts w:eastAsia="font293"/>
          <w:lang w:val="de-DE"/>
        </w:rPr>
        <w:t>zu</w:t>
      </w:r>
      <w:r w:rsidRPr="00D6059F">
        <w:rPr>
          <w:lang w:val="de-DE"/>
        </w:rPr>
        <w:t xml:space="preserve"> </w:t>
      </w:r>
      <w:r w:rsidRPr="00D6059F">
        <w:rPr>
          <w:rStyle w:val="w"/>
          <w:rFonts w:eastAsia="font293"/>
          <w:lang w:val="de-DE"/>
        </w:rPr>
        <w:t>einem</w:t>
      </w:r>
      <w:r w:rsidRPr="00D6059F">
        <w:rPr>
          <w:lang w:val="de-DE"/>
        </w:rPr>
        <w:t xml:space="preserve"> </w:t>
      </w:r>
      <w:r w:rsidRPr="00D6059F">
        <w:rPr>
          <w:rStyle w:val="w"/>
          <w:rFonts w:eastAsia="font293"/>
          <w:lang w:val="de-DE"/>
        </w:rPr>
        <w:t>weiteren</w:t>
      </w:r>
      <w:r w:rsidRPr="00D6059F">
        <w:rPr>
          <w:lang w:val="de-DE"/>
        </w:rPr>
        <w:t xml:space="preserve"> </w:t>
      </w:r>
      <w:r w:rsidRPr="00D6059F">
        <w:rPr>
          <w:rStyle w:val="w"/>
          <w:rFonts w:eastAsia="font293"/>
          <w:lang w:val="de-DE"/>
        </w:rPr>
        <w:t>Punkt</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so</w:t>
      </w:r>
      <w:r w:rsidRPr="00D6059F">
        <w:rPr>
          <w:lang w:val="de-DE"/>
        </w:rPr>
        <w:t xml:space="preserve"> </w:t>
      </w:r>
      <w:r w:rsidRPr="00D6059F">
        <w:rPr>
          <w:rStyle w:val="w"/>
          <w:rFonts w:eastAsia="font293"/>
          <w:lang w:val="de-DE"/>
        </w:rPr>
        <w:t>gibt</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Differenz</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beiden</w:t>
      </w:r>
      <w:r w:rsidRPr="00D6059F">
        <w:rPr>
          <w:lang w:val="de-DE"/>
        </w:rPr>
        <w:t xml:space="preserve"> </w:t>
      </w:r>
      <w:r w:rsidRPr="00D6059F">
        <w:rPr>
          <w:rStyle w:val="w"/>
          <w:rFonts w:eastAsia="font293"/>
          <w:lang w:val="de-DE"/>
        </w:rPr>
        <w:t>Ablesungen</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Höhenunterschied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beiden</w:t>
      </w:r>
      <w:r w:rsidRPr="00D6059F">
        <w:rPr>
          <w:lang w:val="de-DE"/>
        </w:rPr>
        <w:t xml:space="preserve"> </w:t>
      </w:r>
      <w:r w:rsidRPr="00D6059F">
        <w:rPr>
          <w:rStyle w:val="w"/>
          <w:rFonts w:eastAsia="font293"/>
          <w:lang w:val="de-DE"/>
        </w:rPr>
        <w:t>Punkte</w:t>
      </w:r>
      <w:r w:rsidRPr="00D6059F">
        <w:rPr>
          <w:lang w:val="de-DE"/>
        </w:rPr>
        <w:t>.</w:t>
      </w: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1461135" cy="1264920"/>
            <wp:effectExtent l="0" t="0" r="5715"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5">
                      <a:extLst>
                        <a:ext uri="{28A0092B-C50C-407E-A947-70E740481C1C}">
                          <a14:useLocalDpi xmlns:a14="http://schemas.microsoft.com/office/drawing/2010/main" val="0"/>
                        </a:ext>
                      </a:extLst>
                    </a:blip>
                    <a:srcRect/>
                    <a:stretch>
                      <a:fillRect/>
                    </a:stretch>
                  </pic:blipFill>
                  <pic:spPr bwMode="auto">
                    <a:xfrm>
                      <a:off x="0" y="0"/>
                      <a:ext cx="1461135" cy="1264920"/>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Style w:val="w"/>
          <w:rFonts w:ascii="Times New Roman" w:hAnsi="Times New Roman" w:cs="Times New Roman"/>
          <w:lang w:val="de-DE"/>
        </w:rPr>
      </w:pPr>
    </w:p>
    <w:p w:rsidR="00273C61" w:rsidRPr="00D6059F"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Rückblick</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minus</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Vorblick</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ergibt</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den</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Höhenunterschied</w:t>
      </w:r>
    </w:p>
    <w:p w:rsidR="00273C61" w:rsidRPr="00D6059F" w:rsidRDefault="00273C61" w:rsidP="00273C61">
      <w:pPr>
        <w:spacing w:after="0" w:line="240" w:lineRule="auto"/>
        <w:ind w:firstLine="284"/>
        <w:jc w:val="center"/>
        <w:rPr>
          <w:rStyle w:val="w"/>
          <w:rFonts w:ascii="Times New Roman" w:hAnsi="Times New Roman" w:cs="Times New Roman"/>
          <w:i/>
          <w:lang w:val="de-DE"/>
        </w:rPr>
      </w:pP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Grundsätzlich</w:t>
      </w:r>
      <w:r w:rsidRPr="00D6059F">
        <w:rPr>
          <w:lang w:val="de-DE"/>
        </w:rPr>
        <w:t xml:space="preserve"> </w:t>
      </w:r>
      <w:r w:rsidRPr="00D6059F">
        <w:rPr>
          <w:rStyle w:val="w"/>
          <w:rFonts w:eastAsia="font293"/>
          <w:lang w:val="de-DE"/>
        </w:rPr>
        <w:t>soll</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Nivelliergerät</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gleichem</w:t>
      </w:r>
      <w:r w:rsidRPr="00D6059F">
        <w:rPr>
          <w:lang w:val="de-DE"/>
        </w:rPr>
        <w:t xml:space="preserve"> </w:t>
      </w:r>
      <w:r w:rsidRPr="00D6059F">
        <w:rPr>
          <w:rStyle w:val="w"/>
          <w:rFonts w:eastAsia="font293"/>
          <w:lang w:val="de-DE"/>
        </w:rPr>
        <w:t>Abstand</w:t>
      </w:r>
      <w:r w:rsidRPr="00D6059F">
        <w:rPr>
          <w:lang w:val="de-DE"/>
        </w:rPr>
        <w:t xml:space="preserve"> </w:t>
      </w:r>
      <w:r w:rsidRPr="00D6059F">
        <w:rPr>
          <w:rStyle w:val="w"/>
          <w:rFonts w:eastAsia="font293"/>
          <w:lang w:val="de-DE"/>
        </w:rPr>
        <w:t>zu</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Messpunkten</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diesem</w:t>
      </w:r>
      <w:r w:rsidRPr="00D6059F">
        <w:rPr>
          <w:lang w:val="de-DE"/>
        </w:rPr>
        <w:t xml:space="preserve"> "</w:t>
      </w:r>
      <w:r w:rsidRPr="00D6059F">
        <w:rPr>
          <w:rStyle w:val="w"/>
          <w:rFonts w:eastAsia="font293"/>
          <w:lang w:val="de-DE"/>
        </w:rPr>
        <w:t>Nivellement</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Mitte</w:t>
      </w:r>
      <w:r w:rsidRPr="00D6059F">
        <w:rPr>
          <w:lang w:val="de-DE"/>
        </w:rPr>
        <w:t xml:space="preserve">" </w:t>
      </w:r>
      <w:r w:rsidRPr="00D6059F">
        <w:rPr>
          <w:rStyle w:val="w"/>
          <w:rFonts w:eastAsia="font293"/>
          <w:lang w:val="de-DE"/>
        </w:rPr>
        <w:t>bleibt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Zielachsfehler</w:t>
      </w:r>
      <w:r w:rsidRPr="00D6059F">
        <w:rPr>
          <w:lang w:val="de-DE"/>
        </w:rPr>
        <w:t xml:space="preserve"> </w:t>
      </w:r>
      <w:r w:rsidRPr="00D6059F">
        <w:rPr>
          <w:rStyle w:val="w"/>
          <w:rFonts w:eastAsia="font293"/>
          <w:lang w:val="de-DE"/>
        </w:rPr>
        <w:t>unwirksam</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auch</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Erdkrümmung</w:t>
      </w:r>
      <w:r w:rsidRPr="00D6059F">
        <w:rPr>
          <w:lang w:val="de-DE"/>
        </w:rPr>
        <w:t xml:space="preserve"> </w:t>
      </w:r>
      <w:r w:rsidRPr="00D6059F">
        <w:rPr>
          <w:rStyle w:val="w"/>
          <w:rFonts w:eastAsia="font293"/>
          <w:lang w:val="de-DE"/>
        </w:rPr>
        <w:t>wirkt</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nicht</w:t>
      </w:r>
      <w:r w:rsidRPr="00D6059F">
        <w:rPr>
          <w:lang w:val="de-DE"/>
        </w:rPr>
        <w:t xml:space="preserve"> </w:t>
      </w:r>
      <w:r w:rsidRPr="00D6059F">
        <w:rPr>
          <w:rStyle w:val="w"/>
          <w:rFonts w:eastAsia="font293"/>
          <w:lang w:val="de-DE"/>
        </w:rPr>
        <w:t>fehlerverursachend</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Auch</w:t>
      </w:r>
      <w:r w:rsidRPr="00D6059F">
        <w:rPr>
          <w:lang w:val="de-DE"/>
        </w:rPr>
        <w:t xml:space="preserve"> </w:t>
      </w:r>
      <w:r w:rsidRPr="00D6059F">
        <w:rPr>
          <w:rStyle w:val="w"/>
          <w:rFonts w:eastAsia="font293"/>
          <w:lang w:val="de-DE"/>
        </w:rPr>
        <w:t>sollte</w:t>
      </w:r>
      <w:r w:rsidRPr="00D6059F">
        <w:rPr>
          <w:lang w:val="de-DE"/>
        </w:rPr>
        <w:t xml:space="preserve"> </w:t>
      </w:r>
      <w:r w:rsidRPr="00D6059F">
        <w:rPr>
          <w:rStyle w:val="w"/>
          <w:rFonts w:eastAsia="font293"/>
          <w:lang w:val="de-DE"/>
        </w:rPr>
        <w:t>man</w:t>
      </w:r>
      <w:r w:rsidRPr="00D6059F">
        <w:rPr>
          <w:lang w:val="de-DE"/>
        </w:rPr>
        <w:t xml:space="preserve"> </w:t>
      </w:r>
      <w:r w:rsidRPr="00D6059F">
        <w:rPr>
          <w:rStyle w:val="w"/>
          <w:rFonts w:eastAsia="font293"/>
          <w:lang w:val="de-DE"/>
        </w:rPr>
        <w:t>darauf</w:t>
      </w:r>
      <w:r w:rsidRPr="00D6059F">
        <w:rPr>
          <w:lang w:val="de-DE"/>
        </w:rPr>
        <w:t xml:space="preserve"> </w:t>
      </w:r>
      <w:r w:rsidRPr="00D6059F">
        <w:rPr>
          <w:rStyle w:val="w"/>
          <w:rFonts w:eastAsia="font293"/>
          <w:lang w:val="de-DE"/>
        </w:rPr>
        <w:t>achten</w:t>
      </w:r>
      <w:r w:rsidRPr="00D6059F">
        <w:rPr>
          <w:lang w:val="de-DE"/>
        </w:rPr>
        <w:t xml:space="preserve">, </w:t>
      </w:r>
      <w:r w:rsidRPr="00D6059F">
        <w:rPr>
          <w:rStyle w:val="w"/>
          <w:rFonts w:eastAsia="font293"/>
          <w:lang w:val="de-DE"/>
        </w:rPr>
        <w:t>dass</w:t>
      </w:r>
      <w:r w:rsidRPr="00D6059F">
        <w:rPr>
          <w:lang w:val="de-DE"/>
        </w:rPr>
        <w:t xml:space="preserve"> </w:t>
      </w:r>
      <w:r w:rsidRPr="00D6059F">
        <w:rPr>
          <w:rStyle w:val="w"/>
          <w:rFonts w:eastAsia="font293"/>
          <w:lang w:val="de-DE"/>
        </w:rPr>
        <w:t>man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Instrument</w:t>
      </w:r>
      <w:r w:rsidRPr="00D6059F">
        <w:rPr>
          <w:lang w:val="de-DE"/>
        </w:rPr>
        <w:t xml:space="preserve"> </w:t>
      </w:r>
      <w:r w:rsidRPr="00D6059F">
        <w:rPr>
          <w:rStyle w:val="w"/>
          <w:rFonts w:eastAsia="font293"/>
          <w:lang w:val="de-DE"/>
        </w:rPr>
        <w:t>immer</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gleichen</w:t>
      </w:r>
      <w:r w:rsidRPr="00D6059F">
        <w:rPr>
          <w:lang w:val="de-DE"/>
        </w:rPr>
        <w:t xml:space="preserve"> </w:t>
      </w:r>
      <w:r w:rsidRPr="00D6059F">
        <w:rPr>
          <w:rStyle w:val="w"/>
          <w:rFonts w:eastAsia="font293"/>
          <w:lang w:val="de-DE"/>
        </w:rPr>
        <w:t>Latte</w:t>
      </w:r>
      <w:r w:rsidRPr="00D6059F">
        <w:rPr>
          <w:lang w:val="de-DE"/>
        </w:rPr>
        <w:t xml:space="preserve"> </w:t>
      </w:r>
      <w:r w:rsidRPr="00D6059F">
        <w:rPr>
          <w:rStyle w:val="w"/>
          <w:rFonts w:eastAsia="font293"/>
          <w:lang w:val="de-DE"/>
        </w:rPr>
        <w:t>einspielt</w:t>
      </w:r>
      <w:r w:rsidRPr="00D6059F">
        <w:rPr>
          <w:lang w:val="de-DE"/>
        </w:rPr>
        <w:t xml:space="preserve">. </w:t>
      </w:r>
      <w:r w:rsidRPr="00D6059F">
        <w:rPr>
          <w:rStyle w:val="w"/>
          <w:rFonts w:eastAsia="font293"/>
          <w:lang w:val="de-DE"/>
        </w:rPr>
        <w:t>Dadurch</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Horizontschräge</w:t>
      </w:r>
      <w:r w:rsidRPr="00D6059F">
        <w:rPr>
          <w:lang w:val="de-DE"/>
        </w:rPr>
        <w:t xml:space="preserve"> </w:t>
      </w:r>
      <w:r w:rsidRPr="00D6059F">
        <w:rPr>
          <w:rStyle w:val="w"/>
          <w:rFonts w:eastAsia="font293"/>
          <w:lang w:val="de-DE"/>
        </w:rPr>
        <w:t>beseitigt</w:t>
      </w:r>
      <w:r w:rsidR="00114BA8">
        <w:rPr>
          <w:lang w:val="de-DE"/>
        </w:rPr>
        <w:t>.</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Damit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Höhenunterschied</w:t>
      </w:r>
      <w:r w:rsidRPr="00D6059F">
        <w:rPr>
          <w:lang w:val="de-DE"/>
        </w:rPr>
        <w:t xml:space="preserve"> </w:t>
      </w:r>
      <w:r w:rsidRPr="00D6059F">
        <w:rPr>
          <w:rStyle w:val="w"/>
          <w:rFonts w:eastAsia="font293"/>
          <w:lang w:val="de-DE"/>
        </w:rPr>
        <w:t>über</w:t>
      </w:r>
      <w:r w:rsidRPr="00D6059F">
        <w:rPr>
          <w:lang w:val="de-DE"/>
        </w:rPr>
        <w:t xml:space="preserve"> </w:t>
      </w:r>
      <w:r w:rsidRPr="00D6059F">
        <w:rPr>
          <w:rStyle w:val="w"/>
          <w:rFonts w:eastAsia="font293"/>
          <w:lang w:val="de-DE"/>
        </w:rPr>
        <w:t>größere</w:t>
      </w:r>
      <w:r w:rsidRPr="00D6059F">
        <w:rPr>
          <w:lang w:val="de-DE"/>
        </w:rPr>
        <w:t xml:space="preserve"> </w:t>
      </w:r>
      <w:r w:rsidRPr="00D6059F">
        <w:rPr>
          <w:rStyle w:val="w"/>
          <w:rFonts w:eastAsia="font293"/>
          <w:lang w:val="de-DE"/>
        </w:rPr>
        <w:t>Entfernung</w:t>
      </w:r>
      <w:r w:rsidRPr="00D6059F">
        <w:rPr>
          <w:lang w:val="de-DE"/>
        </w:rPr>
        <w:t xml:space="preserve">, </w:t>
      </w:r>
      <w:r w:rsidRPr="00D6059F">
        <w:rPr>
          <w:rStyle w:val="w"/>
          <w:rFonts w:eastAsia="font293"/>
          <w:lang w:val="de-DE"/>
        </w:rPr>
        <w:t>über</w:t>
      </w:r>
      <w:r w:rsidRPr="00D6059F">
        <w:rPr>
          <w:lang w:val="de-DE"/>
        </w:rPr>
        <w:t xml:space="preserve"> </w:t>
      </w:r>
      <w:r w:rsidRPr="00D6059F">
        <w:rPr>
          <w:rStyle w:val="w"/>
          <w:rFonts w:eastAsia="font293"/>
          <w:lang w:val="de-DE"/>
        </w:rPr>
        <w:t>größere</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oder</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Hindernisse</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kann</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Messung</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Abschnitte</w:t>
      </w:r>
      <w:r w:rsidRPr="00D6059F">
        <w:rPr>
          <w:lang w:val="de-DE"/>
        </w:rPr>
        <w:t xml:space="preserve"> </w:t>
      </w:r>
      <w:r w:rsidRPr="00D6059F">
        <w:rPr>
          <w:rStyle w:val="w"/>
          <w:rFonts w:eastAsia="font293"/>
          <w:lang w:val="de-DE"/>
        </w:rPr>
        <w:t>geteilt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Abschnitt</w:t>
      </w:r>
      <w:r w:rsidRPr="00D6059F">
        <w:rPr>
          <w:lang w:val="de-DE"/>
        </w:rPr>
        <w:t xml:space="preserve"> </w:t>
      </w:r>
      <w:r w:rsidRPr="00D6059F">
        <w:rPr>
          <w:rStyle w:val="w"/>
          <w:rFonts w:eastAsia="font293"/>
          <w:lang w:val="de-DE"/>
        </w:rPr>
        <w:t>besteht</w:t>
      </w:r>
      <w:r w:rsidRPr="00D6059F">
        <w:rPr>
          <w:lang w:val="de-DE"/>
        </w:rPr>
        <w:t xml:space="preserve"> </w:t>
      </w:r>
      <w:r w:rsidRPr="00D6059F">
        <w:rPr>
          <w:rStyle w:val="w"/>
          <w:rFonts w:eastAsia="font293"/>
          <w:lang w:val="de-DE"/>
        </w:rPr>
        <w:t>jeweils</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Messung</w:t>
      </w:r>
      <w:r w:rsidRPr="00D6059F">
        <w:rPr>
          <w:lang w:val="de-DE"/>
        </w:rPr>
        <w:t xml:space="preserve"> </w:t>
      </w:r>
      <w:r w:rsidRPr="00D6059F">
        <w:rPr>
          <w:rStyle w:val="w"/>
          <w:rFonts w:eastAsia="font293"/>
          <w:lang w:val="de-DE"/>
        </w:rPr>
        <w:t>vom</w:t>
      </w:r>
      <w:r w:rsidRPr="00D6059F">
        <w:rPr>
          <w:lang w:val="de-DE"/>
        </w:rPr>
        <w:t xml:space="preserve"> </w:t>
      </w:r>
      <w:r w:rsidRPr="00D6059F">
        <w:rPr>
          <w:rStyle w:val="w"/>
          <w:rFonts w:eastAsia="font293"/>
          <w:lang w:val="de-DE"/>
        </w:rPr>
        <w:t>bekannten</w:t>
      </w:r>
      <w:r w:rsidRPr="00D6059F">
        <w:rPr>
          <w:lang w:val="de-DE"/>
        </w:rPr>
        <w:t xml:space="preserve"> </w:t>
      </w:r>
      <w:r w:rsidRPr="00D6059F">
        <w:rPr>
          <w:rStyle w:val="w"/>
          <w:rFonts w:eastAsia="font293"/>
          <w:lang w:val="de-DE"/>
        </w:rPr>
        <w:t>Punkt</w:t>
      </w:r>
      <w:r w:rsidRPr="00D6059F">
        <w:rPr>
          <w:lang w:val="de-DE"/>
        </w:rPr>
        <w:t xml:space="preserve"> </w:t>
      </w:r>
      <w:r w:rsidRPr="00D6059F">
        <w:rPr>
          <w:rStyle w:val="w"/>
          <w:rFonts w:eastAsia="font293"/>
          <w:lang w:val="de-DE"/>
        </w:rPr>
        <w:t>zum</w:t>
      </w:r>
      <w:r w:rsidRPr="00D6059F">
        <w:rPr>
          <w:lang w:val="de-DE"/>
        </w:rPr>
        <w:t xml:space="preserve"> </w:t>
      </w:r>
      <w:r w:rsidRPr="00D6059F">
        <w:rPr>
          <w:rStyle w:val="w"/>
          <w:rFonts w:eastAsia="font293"/>
          <w:lang w:val="de-DE"/>
        </w:rPr>
        <w:t>neuen</w:t>
      </w:r>
      <w:r w:rsidRPr="00D6059F">
        <w:rPr>
          <w:lang w:val="de-DE"/>
        </w:rPr>
        <w:t xml:space="preserve"> </w:t>
      </w:r>
      <w:r w:rsidRPr="00D6059F">
        <w:rPr>
          <w:rStyle w:val="w"/>
          <w:rFonts w:eastAsia="font293"/>
          <w:lang w:val="de-DE"/>
        </w:rPr>
        <w:t>Punkt</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zwischen</w:t>
      </w:r>
      <w:r w:rsidRPr="00D6059F">
        <w:rPr>
          <w:lang w:val="de-DE"/>
        </w:rPr>
        <w:t xml:space="preserve"> </w:t>
      </w:r>
      <w:r w:rsidRPr="00D6059F">
        <w:rPr>
          <w:rStyle w:val="w"/>
          <w:rFonts w:eastAsia="font293"/>
          <w:lang w:val="de-DE"/>
        </w:rPr>
        <w:t>beiden</w:t>
      </w:r>
      <w:r w:rsidRPr="00D6059F">
        <w:rPr>
          <w:lang w:val="de-DE"/>
        </w:rPr>
        <w:t xml:space="preserve"> </w:t>
      </w:r>
      <w:r w:rsidRPr="00D6059F">
        <w:rPr>
          <w:rStyle w:val="w"/>
          <w:rFonts w:eastAsia="font293"/>
          <w:lang w:val="de-DE"/>
        </w:rPr>
        <w:t>horizontiert</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d</w:t>
      </w:r>
      <w:r w:rsidRPr="00D6059F">
        <w:rPr>
          <w:lang w:val="de-DE"/>
        </w:rPr>
        <w:t>.</w:t>
      </w:r>
      <w:r w:rsidRPr="00D6059F">
        <w:rPr>
          <w:rStyle w:val="w"/>
          <w:rFonts w:eastAsia="font293"/>
          <w:lang w:val="de-DE"/>
        </w:rPr>
        <w:t>h</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Ziellinie</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horizontal</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bekannte</w:t>
      </w:r>
      <w:r w:rsidRPr="00D6059F">
        <w:rPr>
          <w:lang w:val="de-DE"/>
        </w:rPr>
        <w:t xml:space="preserve"> </w:t>
      </w:r>
      <w:r w:rsidRPr="00D6059F">
        <w:rPr>
          <w:rStyle w:val="w"/>
          <w:rFonts w:eastAsia="font293"/>
          <w:lang w:val="de-DE"/>
        </w:rPr>
        <w:t>Punkt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i/>
          <w:iCs/>
          <w:lang w:val="de-DE"/>
        </w:rPr>
        <w:t>Rückblick</w:t>
      </w:r>
      <w:r w:rsidRPr="00D6059F">
        <w:rPr>
          <w:lang w:val="de-DE"/>
        </w:rPr>
        <w:t xml:space="preserve"> </w:t>
      </w:r>
      <w:r w:rsidRPr="00D6059F">
        <w:rPr>
          <w:rStyle w:val="w"/>
          <w:rFonts w:eastAsia="font293"/>
          <w:lang w:val="de-DE"/>
        </w:rPr>
        <w:t>genannt</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neue</w:t>
      </w:r>
      <w:r w:rsidRPr="00D6059F">
        <w:rPr>
          <w:lang w:val="de-DE"/>
        </w:rPr>
        <w:t xml:space="preserve"> </w:t>
      </w:r>
      <w:r w:rsidRPr="00D6059F">
        <w:rPr>
          <w:rStyle w:val="w"/>
          <w:rFonts w:eastAsia="font293"/>
          <w:lang w:val="de-DE"/>
        </w:rPr>
        <w:t>Punkt</w:t>
      </w:r>
      <w:r w:rsidRPr="00D6059F">
        <w:rPr>
          <w:lang w:val="de-DE"/>
        </w:rPr>
        <w:t xml:space="preserve"> </w:t>
      </w:r>
      <w:r w:rsidRPr="00D6059F">
        <w:rPr>
          <w:rStyle w:val="w"/>
          <w:rFonts w:eastAsia="font293"/>
          <w:lang w:val="de-DE"/>
        </w:rPr>
        <w:t>heißt</w:t>
      </w:r>
      <w:r w:rsidRPr="00D6059F">
        <w:rPr>
          <w:lang w:val="de-DE"/>
        </w:rPr>
        <w:t xml:space="preserve"> </w:t>
      </w:r>
      <w:r w:rsidRPr="00D6059F">
        <w:rPr>
          <w:rStyle w:val="w"/>
          <w:rFonts w:eastAsia="font293"/>
          <w:i/>
          <w:iCs/>
          <w:lang w:val="de-DE"/>
        </w:rPr>
        <w:t>Vorblick</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Ablesungen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subtrahiert</w:t>
      </w:r>
      <w:r w:rsidRPr="00D6059F">
        <w:rPr>
          <w:lang w:val="de-DE"/>
        </w:rPr>
        <w:t xml:space="preserve">, </w:t>
      </w:r>
      <w:r w:rsidRPr="00D6059F">
        <w:rPr>
          <w:rStyle w:val="w"/>
          <w:rFonts w:eastAsia="font293"/>
          <w:lang w:val="de-DE"/>
        </w:rPr>
        <w:t>Rückblick</w:t>
      </w:r>
      <w:r w:rsidRPr="00D6059F">
        <w:rPr>
          <w:lang w:val="de-DE"/>
        </w:rPr>
        <w:t xml:space="preserve"> </w:t>
      </w:r>
      <w:r w:rsidRPr="00D6059F">
        <w:rPr>
          <w:rStyle w:val="w"/>
          <w:rFonts w:eastAsia="font293"/>
          <w:lang w:val="de-DE"/>
        </w:rPr>
        <w:t>minus</w:t>
      </w:r>
      <w:r w:rsidRPr="00D6059F">
        <w:rPr>
          <w:lang w:val="de-DE"/>
        </w:rPr>
        <w:t xml:space="preserve"> </w:t>
      </w:r>
      <w:r w:rsidRPr="00D6059F">
        <w:rPr>
          <w:rStyle w:val="w"/>
          <w:rFonts w:eastAsia="font293"/>
          <w:lang w:val="de-DE"/>
        </w:rPr>
        <w:t>Vorblick</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Höhenunterschied</w:t>
      </w:r>
      <w:r w:rsidRPr="00D6059F">
        <w:rPr>
          <w:lang w:val="de-DE"/>
        </w:rPr>
        <w:t xml:space="preserve"> </w:t>
      </w:r>
      <w:r w:rsidRPr="00D6059F">
        <w:rPr>
          <w:rStyle w:val="w"/>
          <w:rFonts w:eastAsia="font293"/>
          <w:lang w:val="de-DE"/>
        </w:rPr>
        <w:t>zu</w:t>
      </w:r>
      <w:r w:rsidRPr="00D6059F">
        <w:rPr>
          <w:lang w:val="de-DE"/>
        </w:rPr>
        <w:t xml:space="preserve"> </w:t>
      </w:r>
      <w:r w:rsidRPr="00D6059F">
        <w:rPr>
          <w:rStyle w:val="w"/>
          <w:rFonts w:eastAsia="font293"/>
          <w:lang w:val="de-DE"/>
        </w:rPr>
        <w:t>erhalten</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rFonts w:eastAsia="font293"/>
          <w:lang w:val="de-DE"/>
        </w:rPr>
        <w:t>Auf</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Zielpunkt</w:t>
      </w:r>
      <w:r w:rsidRPr="00D6059F">
        <w:rPr>
          <w:lang w:val="de-DE"/>
        </w:rPr>
        <w:t xml:space="preserve"> </w:t>
      </w:r>
      <w:r w:rsidRPr="00D6059F">
        <w:rPr>
          <w:rStyle w:val="w"/>
          <w:rFonts w:eastAsia="font293"/>
          <w:lang w:val="de-DE"/>
        </w:rPr>
        <w:t>angekommen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aller</w:t>
      </w:r>
      <w:r w:rsidRPr="00D6059F">
        <w:rPr>
          <w:lang w:val="de-DE"/>
        </w:rPr>
        <w:t xml:space="preserve"> </w:t>
      </w:r>
      <w:r w:rsidRPr="00D6059F">
        <w:rPr>
          <w:rStyle w:val="w"/>
          <w:rFonts w:eastAsia="font293"/>
          <w:lang w:val="de-DE"/>
        </w:rPr>
        <w:t>Abschnitte</w:t>
      </w:r>
      <w:r w:rsidRPr="00D6059F">
        <w:rPr>
          <w:lang w:val="de-DE"/>
        </w:rPr>
        <w:t xml:space="preserve"> </w:t>
      </w:r>
      <w:r w:rsidRPr="00D6059F">
        <w:rPr>
          <w:rStyle w:val="w"/>
          <w:rFonts w:eastAsia="font293"/>
          <w:lang w:val="de-DE"/>
        </w:rPr>
        <w:t>addiert</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Höhenunterschied</w:t>
      </w:r>
      <w:r w:rsidRPr="00D6059F">
        <w:rPr>
          <w:lang w:val="de-DE"/>
        </w:rPr>
        <w:t xml:space="preserve"> </w:t>
      </w:r>
      <w:r w:rsidRPr="00D6059F">
        <w:rPr>
          <w:rStyle w:val="w"/>
          <w:rFonts w:eastAsia="font293"/>
          <w:lang w:val="de-DE"/>
        </w:rPr>
        <w:t>zwischen</w:t>
      </w:r>
      <w:r w:rsidRPr="00D6059F">
        <w:rPr>
          <w:lang w:val="de-DE"/>
        </w:rPr>
        <w:t xml:space="preserve"> </w:t>
      </w:r>
      <w:r w:rsidRPr="00D6059F">
        <w:rPr>
          <w:rStyle w:val="w"/>
          <w:rFonts w:eastAsia="font293"/>
          <w:lang w:val="de-DE"/>
        </w:rPr>
        <w:t>Ausgangspunkt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Zielpunkt</w:t>
      </w:r>
      <w:r w:rsidRPr="00D6059F">
        <w:rPr>
          <w:lang w:val="de-DE"/>
        </w:rPr>
        <w:t xml:space="preserve"> </w:t>
      </w:r>
      <w:r w:rsidRPr="00D6059F">
        <w:rPr>
          <w:rStyle w:val="w"/>
          <w:rFonts w:eastAsia="font293"/>
          <w:lang w:val="de-DE"/>
        </w:rPr>
        <w:t>zu</w:t>
      </w:r>
      <w:r w:rsidRPr="00D6059F">
        <w:rPr>
          <w:lang w:val="de-DE"/>
        </w:rPr>
        <w:t xml:space="preserve"> </w:t>
      </w:r>
      <w:r w:rsidRPr="00D6059F">
        <w:rPr>
          <w:rStyle w:val="w"/>
          <w:rFonts w:eastAsia="font293"/>
          <w:lang w:val="de-DE"/>
        </w:rPr>
        <w:t>erhalten</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rFonts w:eastAsia="font293"/>
          <w:lang w:val="de-DE"/>
        </w:rPr>
      </w:pPr>
      <w:r w:rsidRPr="00D6059F">
        <w:rPr>
          <w:b/>
          <w:lang w:val="de-DE"/>
        </w:rPr>
        <w:lastRenderedPageBreak/>
        <w:t>Aktiver Wortschatz</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der Höhenunterschied – разность высот</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herstellen – устанавливать</w:t>
      </w:r>
    </w:p>
    <w:p w:rsidR="00273C61" w:rsidRPr="00273C61" w:rsidRDefault="00114BA8" w:rsidP="00273C61">
      <w:pPr>
        <w:pStyle w:val="1f2"/>
        <w:spacing w:before="0" w:after="0" w:line="240" w:lineRule="auto"/>
        <w:ind w:firstLine="284"/>
        <w:jc w:val="both"/>
        <w:rPr>
          <w:rStyle w:val="w"/>
          <w:rFonts w:eastAsia="font293"/>
          <w:lang w:val="de-DE"/>
        </w:rPr>
      </w:pPr>
      <w:r>
        <w:rPr>
          <w:rStyle w:val="w"/>
          <w:rFonts w:eastAsia="font293"/>
          <w:lang w:val="de-DE"/>
        </w:rPr>
        <w:t>der Höhenhorizont –</w:t>
      </w:r>
      <w:r w:rsidR="00273C61" w:rsidRPr="00D6059F">
        <w:rPr>
          <w:rStyle w:val="w"/>
          <w:rFonts w:eastAsia="font293"/>
          <w:lang w:val="de-DE"/>
        </w:rPr>
        <w:t xml:space="preserve"> </w:t>
      </w:r>
      <w:r w:rsidR="00273C61" w:rsidRPr="00D6059F">
        <w:rPr>
          <w:rStyle w:val="w"/>
          <w:rFonts w:eastAsia="font293"/>
        </w:rPr>
        <w:t>горизонт</w:t>
      </w:r>
      <w:r w:rsidRPr="00026C76">
        <w:rPr>
          <w:rStyle w:val="w"/>
          <w:rFonts w:eastAsia="font293"/>
          <w:lang w:val="de-DE"/>
        </w:rPr>
        <w:t xml:space="preserve"> </w:t>
      </w:r>
      <w:r>
        <w:rPr>
          <w:rStyle w:val="w"/>
          <w:rFonts w:eastAsia="font293"/>
        </w:rPr>
        <w:t>высот</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 xml:space="preserve">das </w:t>
      </w:r>
      <w:hyperlink r:id="rId356" w:history="1">
        <w:r w:rsidRPr="00D6059F">
          <w:rPr>
            <w:rStyle w:val="w"/>
            <w:rFonts w:eastAsia="font293"/>
            <w:lang w:val="de-DE"/>
          </w:rPr>
          <w:t>Zielfernrohr</w:t>
        </w:r>
      </w:hyperlink>
      <w:r w:rsidRPr="00D6059F">
        <w:rPr>
          <w:lang w:val="de-DE"/>
        </w:rPr>
        <w:t xml:space="preserve"> – визирная трубка</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 xml:space="preserve">die Zielachse – </w:t>
      </w:r>
      <w:r w:rsidRPr="00D6059F">
        <w:rPr>
          <w:rStyle w:val="w"/>
          <w:rFonts w:eastAsia="font293"/>
        </w:rPr>
        <w:t>ось</w:t>
      </w:r>
      <w:r w:rsidRPr="00D6059F">
        <w:rPr>
          <w:rStyle w:val="w"/>
          <w:rFonts w:eastAsia="font293"/>
          <w:lang w:val="de-DE"/>
        </w:rPr>
        <w:t xml:space="preserve"> </w:t>
      </w:r>
      <w:r w:rsidRPr="00D6059F">
        <w:rPr>
          <w:rStyle w:val="w"/>
          <w:rFonts w:eastAsia="font293"/>
        </w:rPr>
        <w:t>визирования</w:t>
      </w:r>
    </w:p>
    <w:p w:rsidR="00273C61" w:rsidRPr="00D6059F" w:rsidRDefault="00273C61" w:rsidP="00273C61">
      <w:pPr>
        <w:pStyle w:val="1f2"/>
        <w:spacing w:before="0" w:after="0" w:line="240" w:lineRule="auto"/>
        <w:ind w:firstLine="284"/>
        <w:jc w:val="both"/>
        <w:rPr>
          <w:bCs/>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Vorrichtung</w:t>
      </w:r>
      <w:r w:rsidRPr="00D6059F">
        <w:rPr>
          <w:rStyle w:val="w"/>
          <w:rFonts w:eastAsia="font293"/>
        </w:rPr>
        <w:t xml:space="preserve"> – приспособление; устройство</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t>der</w:t>
      </w:r>
      <w:r w:rsidRPr="00D6059F">
        <w:rPr>
          <w:rFonts w:ascii="Times New Roman" w:hAnsi="Times New Roman" w:cs="Times New Roman"/>
          <w:b/>
          <w:bCs/>
        </w:rPr>
        <w:t xml:space="preserve"> </w:t>
      </w:r>
      <w:r w:rsidRPr="00D6059F">
        <w:rPr>
          <w:rStyle w:val="w"/>
          <w:rFonts w:ascii="Times New Roman" w:hAnsi="Times New Roman" w:cs="Times New Roman"/>
          <w:lang w:val="de-DE"/>
        </w:rPr>
        <w:t>Pendel</w:t>
      </w:r>
      <w:r w:rsidRPr="00D6059F">
        <w:rPr>
          <w:rFonts w:ascii="Times New Roman" w:hAnsi="Times New Roman" w:cs="Times New Roman"/>
        </w:rPr>
        <w:t>-</w:t>
      </w:r>
      <w:hyperlink r:id="rId357" w:history="1">
        <w:r w:rsidRPr="00D6059F">
          <w:rPr>
            <w:rStyle w:val="w"/>
            <w:rFonts w:ascii="Times New Roman" w:hAnsi="Times New Roman" w:cs="Times New Roman"/>
            <w:lang w:val="de-DE"/>
          </w:rPr>
          <w:t>Kompensator</w:t>
        </w:r>
      </w:hyperlink>
      <w:r w:rsidRPr="00D6059F">
        <w:rPr>
          <w:rStyle w:val="w"/>
          <w:rFonts w:ascii="Times New Roman" w:hAnsi="Times New Roman" w:cs="Times New Roman"/>
        </w:rPr>
        <w:t xml:space="preserve"> – маятниковый компенсатор</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senkrecht</w:t>
      </w:r>
      <w:r w:rsidRPr="00D6059F">
        <w:rPr>
          <w:rStyle w:val="w"/>
          <w:rFonts w:ascii="Times New Roman" w:hAnsi="Times New Roman" w:cs="Times New Roman"/>
        </w:rPr>
        <w:t xml:space="preserve"> – </w:t>
      </w:r>
      <w:r w:rsidRPr="00D6059F">
        <w:rPr>
          <w:rFonts w:ascii="Times New Roman" w:hAnsi="Times New Roman" w:cs="Times New Roman"/>
          <w:bCs/>
        </w:rPr>
        <w:t>отвесный, вертикальный</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358" w:history="1">
        <w:r w:rsidRPr="00D6059F">
          <w:rPr>
            <w:rStyle w:val="w"/>
            <w:rFonts w:ascii="Times New Roman" w:hAnsi="Times New Roman" w:cs="Times New Roman"/>
            <w:lang w:val="de-DE"/>
          </w:rPr>
          <w:t>Lotrichtung</w:t>
        </w:r>
      </w:hyperlink>
      <w:r w:rsidRPr="00D6059F">
        <w:rPr>
          <w:rStyle w:val="w"/>
          <w:rFonts w:ascii="Times New Roman" w:hAnsi="Times New Roman" w:cs="Times New Roman"/>
        </w:rPr>
        <w:t xml:space="preserve"> – отвесное направление </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ausrichten</w:t>
      </w:r>
      <w:r w:rsidRPr="00D6059F">
        <w:rPr>
          <w:rStyle w:val="w"/>
          <w:rFonts w:ascii="Times New Roman" w:hAnsi="Times New Roman" w:cs="Times New Roman"/>
        </w:rPr>
        <w:t xml:space="preserve"> – ровнять, выравнивать</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Visierlinie</w:t>
      </w:r>
      <w:r w:rsidRPr="00D6059F">
        <w:rPr>
          <w:rStyle w:val="w"/>
          <w:rFonts w:ascii="Times New Roman" w:hAnsi="Times New Roman" w:cs="Times New Roman"/>
        </w:rPr>
        <w:t xml:space="preserve"> – линия визирования</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hyperlink r:id="rId359" w:history="1">
        <w:r w:rsidRPr="00D6059F">
          <w:rPr>
            <w:rStyle w:val="w"/>
            <w:rFonts w:ascii="Times New Roman" w:hAnsi="Times New Roman" w:cs="Times New Roman"/>
            <w:lang w:val="de-DE"/>
          </w:rPr>
          <w:t>Ingenieurbau</w:t>
        </w:r>
      </w:hyperlink>
      <w:r w:rsidRPr="00D6059F">
        <w:rPr>
          <w:rStyle w:val="w"/>
          <w:rFonts w:ascii="Times New Roman" w:hAnsi="Times New Roman" w:cs="Times New Roman"/>
        </w:rPr>
        <w:t xml:space="preserve"> – инженерное сооружение</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festlegen</w:t>
      </w:r>
      <w:r w:rsidRPr="00D6059F">
        <w:rPr>
          <w:rStyle w:val="w"/>
          <w:rFonts w:ascii="Times New Roman" w:hAnsi="Times New Roman" w:cs="Times New Roman"/>
        </w:rPr>
        <w:t xml:space="preserve"> – устанавливать, определять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einrichten</w:t>
      </w:r>
      <w:r w:rsidRPr="00D6059F">
        <w:rPr>
          <w:rStyle w:val="w"/>
          <w:rFonts w:ascii="Times New Roman" w:hAnsi="Times New Roman" w:cs="Times New Roman"/>
        </w:rPr>
        <w:t xml:space="preserve"> – налаживать; устанавливать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ausreichen</w:t>
      </w:r>
      <w:r w:rsidRPr="00D6059F">
        <w:rPr>
          <w:rStyle w:val="w"/>
          <w:rFonts w:ascii="Times New Roman" w:hAnsi="Times New Roman" w:cs="Times New Roman"/>
        </w:rPr>
        <w:t xml:space="preserve"> – хватать, быть достаточным</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aufw</w:t>
      </w:r>
      <w:r w:rsidRPr="00D6059F">
        <w:rPr>
          <w:rStyle w:val="w"/>
          <w:rFonts w:ascii="Times New Roman" w:hAnsi="Times New Roman" w:cs="Times New Roman"/>
        </w:rPr>
        <w:t>ä</w:t>
      </w:r>
      <w:r w:rsidRPr="00D6059F">
        <w:rPr>
          <w:rStyle w:val="w"/>
          <w:rFonts w:ascii="Times New Roman" w:hAnsi="Times New Roman" w:cs="Times New Roman"/>
          <w:lang w:val="de-DE"/>
        </w:rPr>
        <w:t>ndig</w:t>
      </w:r>
      <w:r w:rsidRPr="00D6059F">
        <w:rPr>
          <w:rStyle w:val="w"/>
          <w:rFonts w:ascii="Times New Roman" w:hAnsi="Times New Roman" w:cs="Times New Roman"/>
        </w:rPr>
        <w:t xml:space="preserve"> – требующий больших затрат</w:t>
      </w:r>
    </w:p>
    <w:p w:rsidR="00273C61" w:rsidRPr="00D6059F"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Doppelnivellement</w:t>
      </w:r>
      <w:r w:rsidRPr="00D6059F">
        <w:rPr>
          <w:rStyle w:val="w"/>
          <w:rFonts w:ascii="Times New Roman" w:hAnsi="Times New Roman" w:cs="Times New Roman"/>
        </w:rPr>
        <w:t xml:space="preserve"> – двойное нивелирование</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360" w:history="1">
        <w:r w:rsidRPr="00D6059F">
          <w:rPr>
            <w:rStyle w:val="w"/>
            <w:rFonts w:ascii="Times New Roman" w:hAnsi="Times New Roman" w:cs="Times New Roman"/>
            <w:lang w:val="de-DE"/>
          </w:rPr>
          <w:t>Landesvermessung</w:t>
        </w:r>
      </w:hyperlink>
      <w:r w:rsidRPr="00D6059F">
        <w:rPr>
          <w:rStyle w:val="w"/>
          <w:rFonts w:ascii="Times New Roman" w:hAnsi="Times New Roman" w:cs="Times New Roman"/>
        </w:rPr>
        <w:t xml:space="preserve"> – геодезическая съёмка</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hyperlink r:id="rId361" w:history="1">
        <w:r w:rsidRPr="00D6059F">
          <w:rPr>
            <w:rStyle w:val="w"/>
            <w:rFonts w:ascii="Times New Roman" w:hAnsi="Times New Roman" w:cs="Times New Roman"/>
            <w:lang w:val="de-DE"/>
          </w:rPr>
          <w:t>Pr</w:t>
        </w:r>
        <w:r w:rsidRPr="00D6059F">
          <w:rPr>
            <w:rStyle w:val="w"/>
            <w:rFonts w:ascii="Times New Roman" w:hAnsi="Times New Roman" w:cs="Times New Roman"/>
          </w:rPr>
          <w:t>ä</w:t>
        </w:r>
        <w:r w:rsidRPr="00D6059F">
          <w:rPr>
            <w:rStyle w:val="w"/>
            <w:rFonts w:ascii="Times New Roman" w:hAnsi="Times New Roman" w:cs="Times New Roman"/>
            <w:lang w:val="de-DE"/>
          </w:rPr>
          <w:t>zisionsinstrument</w:t>
        </w:r>
      </w:hyperlink>
      <w:r w:rsidRPr="00D6059F">
        <w:rPr>
          <w:rStyle w:val="w"/>
          <w:rFonts w:ascii="Times New Roman" w:hAnsi="Times New Roman" w:cs="Times New Roman"/>
        </w:rPr>
        <w:t xml:space="preserve"> – прецизионный (точный) прибор</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H</w:t>
      </w:r>
      <w:r w:rsidRPr="00D6059F">
        <w:rPr>
          <w:rStyle w:val="w"/>
          <w:rFonts w:ascii="Times New Roman" w:hAnsi="Times New Roman" w:cs="Times New Roman"/>
        </w:rPr>
        <w:t>ö</w:t>
      </w:r>
      <w:r w:rsidRPr="00D6059F">
        <w:rPr>
          <w:rStyle w:val="w"/>
          <w:rFonts w:ascii="Times New Roman" w:hAnsi="Times New Roman" w:cs="Times New Roman"/>
          <w:lang w:val="de-DE"/>
        </w:rPr>
        <w:t>hennetz</w:t>
      </w:r>
      <w:r w:rsidRPr="00D6059F">
        <w:rPr>
          <w:rStyle w:val="w"/>
          <w:rFonts w:ascii="Times New Roman" w:hAnsi="Times New Roman" w:cs="Times New Roman"/>
        </w:rPr>
        <w:t xml:space="preserve"> – высотная сеть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D6059F">
        <w:rPr>
          <w:rStyle w:val="w"/>
          <w:rFonts w:ascii="Times New Roman" w:hAnsi="Times New Roman" w:cs="Times New Roman"/>
        </w:rPr>
        <w:t xml:space="preserve"> </w:t>
      </w:r>
      <w:r w:rsidRPr="00D6059F">
        <w:rPr>
          <w:rStyle w:val="w"/>
          <w:rFonts w:ascii="Times New Roman" w:hAnsi="Times New Roman" w:cs="Times New Roman"/>
          <w:lang w:val="de-DE"/>
        </w:rPr>
        <w:t>H</w:t>
      </w:r>
      <w:r w:rsidRPr="00D6059F">
        <w:rPr>
          <w:rStyle w:val="w"/>
          <w:rFonts w:ascii="Times New Roman" w:hAnsi="Times New Roman" w:cs="Times New Roman"/>
        </w:rPr>
        <w:t>ö</w:t>
      </w:r>
      <w:r w:rsidRPr="00D6059F">
        <w:rPr>
          <w:rStyle w:val="w"/>
          <w:rFonts w:ascii="Times New Roman" w:hAnsi="Times New Roman" w:cs="Times New Roman"/>
          <w:lang w:val="de-DE"/>
        </w:rPr>
        <w:t>henpunkt</w:t>
      </w:r>
      <w:r w:rsidRPr="00D6059F">
        <w:rPr>
          <w:rStyle w:val="w"/>
          <w:rFonts w:ascii="Times New Roman" w:hAnsi="Times New Roman" w:cs="Times New Roman"/>
        </w:rPr>
        <w:t xml:space="preserve"> – высотная точка</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Feinnivellement</w:t>
      </w:r>
      <w:r w:rsidRPr="00D6059F">
        <w:rPr>
          <w:rStyle w:val="w"/>
          <w:rFonts w:ascii="Times New Roman" w:hAnsi="Times New Roman" w:cs="Times New Roman"/>
        </w:rPr>
        <w:t xml:space="preserve"> – точное нивелирование</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Me</w:t>
      </w:r>
      <w:r w:rsidRPr="00D6059F">
        <w:rPr>
          <w:rStyle w:val="w"/>
          <w:rFonts w:ascii="Times New Roman" w:hAnsi="Times New Roman" w:cs="Times New Roman"/>
        </w:rPr>
        <w:t>ß</w:t>
      </w:r>
      <w:r w:rsidRPr="00D6059F">
        <w:rPr>
          <w:rStyle w:val="w"/>
          <w:rFonts w:ascii="Times New Roman" w:hAnsi="Times New Roman" w:cs="Times New Roman"/>
          <w:lang w:val="de-DE"/>
        </w:rPr>
        <w:t>strecke</w:t>
      </w:r>
      <w:r w:rsidRPr="00D6059F">
        <w:rPr>
          <w:rStyle w:val="w"/>
          <w:rFonts w:ascii="Times New Roman" w:hAnsi="Times New Roman" w:cs="Times New Roman"/>
        </w:rPr>
        <w:t xml:space="preserve"> – измерительный участок</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sorgf</w:t>
      </w:r>
      <w:r w:rsidRPr="00D6059F">
        <w:rPr>
          <w:rStyle w:val="w"/>
          <w:rFonts w:ascii="Times New Roman" w:hAnsi="Times New Roman" w:cs="Times New Roman"/>
        </w:rPr>
        <w:t>ä</w:t>
      </w:r>
      <w:r w:rsidRPr="00D6059F">
        <w:rPr>
          <w:rStyle w:val="w"/>
          <w:rFonts w:ascii="Times New Roman" w:hAnsi="Times New Roman" w:cs="Times New Roman"/>
          <w:lang w:val="de-DE"/>
        </w:rPr>
        <w:t>ltig</w:t>
      </w:r>
      <w:r w:rsidRPr="00D6059F">
        <w:rPr>
          <w:rStyle w:val="w"/>
          <w:rFonts w:ascii="Times New Roman" w:hAnsi="Times New Roman" w:cs="Times New Roman"/>
        </w:rPr>
        <w:t xml:space="preserve"> – тщательный, точный</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vernetzt</w:t>
      </w:r>
      <w:r w:rsidRPr="00D6059F">
        <w:rPr>
          <w:rStyle w:val="w"/>
          <w:rFonts w:ascii="Times New Roman" w:hAnsi="Times New Roman" w:cs="Times New Roman"/>
        </w:rPr>
        <w:t xml:space="preserve"> – структурированный</w:t>
      </w:r>
      <w:r w:rsidR="001E2497">
        <w:rPr>
          <w:rStyle w:val="w"/>
          <w:rFonts w:ascii="Times New Roman" w:hAnsi="Times New Roman" w:cs="Times New Roman"/>
        </w:rPr>
        <w:t>,</w:t>
      </w:r>
      <w:r w:rsidR="00114BA8">
        <w:rPr>
          <w:rStyle w:val="w"/>
          <w:rFonts w:ascii="Times New Roman" w:hAnsi="Times New Roman" w:cs="Times New Roman"/>
        </w:rPr>
        <w:t xml:space="preserve"> объединённый</w:t>
      </w:r>
      <w:r w:rsidRPr="00D6059F">
        <w:rPr>
          <w:rStyle w:val="w"/>
          <w:rFonts w:ascii="Times New Roman" w:hAnsi="Times New Roman" w:cs="Times New Roman"/>
        </w:rPr>
        <w:t xml:space="preserve"> в сеть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H</w:t>
      </w:r>
      <w:r w:rsidRPr="00D6059F">
        <w:rPr>
          <w:rStyle w:val="w"/>
          <w:rFonts w:ascii="Times New Roman" w:hAnsi="Times New Roman" w:cs="Times New Roman"/>
        </w:rPr>
        <w:t>ö</w:t>
      </w:r>
      <w:r w:rsidRPr="00D6059F">
        <w:rPr>
          <w:rStyle w:val="w"/>
          <w:rFonts w:ascii="Times New Roman" w:hAnsi="Times New Roman" w:cs="Times New Roman"/>
          <w:lang w:val="de-DE"/>
        </w:rPr>
        <w:t>hen</w:t>
      </w:r>
      <w:hyperlink r:id="rId362" w:history="1">
        <w:r w:rsidRPr="00D6059F">
          <w:rPr>
            <w:rStyle w:val="w"/>
            <w:rFonts w:ascii="Times New Roman" w:hAnsi="Times New Roman" w:cs="Times New Roman"/>
            <w:lang w:val="de-DE"/>
          </w:rPr>
          <w:t>reduktionen</w:t>
        </w:r>
      </w:hyperlink>
      <w:r w:rsidRPr="00D6059F">
        <w:rPr>
          <w:rStyle w:val="w"/>
          <w:rFonts w:ascii="Times New Roman" w:hAnsi="Times New Roman" w:cs="Times New Roman"/>
        </w:rPr>
        <w:t xml:space="preserve"> – снижение, уменьшение высот</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hyperlink r:id="rId363" w:history="1">
        <w:r w:rsidRPr="00D6059F">
          <w:rPr>
            <w:rStyle w:val="w"/>
            <w:rFonts w:ascii="Times New Roman" w:hAnsi="Times New Roman" w:cs="Times New Roman"/>
            <w:lang w:val="de-DE"/>
          </w:rPr>
          <w:t>Geoidbestimmung</w:t>
        </w:r>
      </w:hyperlink>
      <w:r w:rsidRPr="00D6059F">
        <w:rPr>
          <w:rStyle w:val="w"/>
          <w:rFonts w:ascii="Times New Roman" w:hAnsi="Times New Roman" w:cs="Times New Roman"/>
        </w:rPr>
        <w:t xml:space="preserve"> – определение формы земли</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in</w:t>
      </w:r>
      <w:r w:rsidRPr="00D6059F">
        <w:rPr>
          <w:rFonts w:ascii="Times New Roman" w:hAnsi="Times New Roman" w:cs="Times New Roman"/>
        </w:rPr>
        <w:t xml:space="preserve"> </w:t>
      </w:r>
      <w:r w:rsidRPr="00D6059F">
        <w:rPr>
          <w:rStyle w:val="w"/>
          <w:rFonts w:ascii="Times New Roman" w:hAnsi="Times New Roman" w:cs="Times New Roman"/>
          <w:lang w:val="de-DE"/>
        </w:rPr>
        <w:t>der</w:t>
      </w:r>
      <w:r w:rsidRPr="00D6059F">
        <w:rPr>
          <w:rFonts w:ascii="Times New Roman" w:hAnsi="Times New Roman" w:cs="Times New Roman"/>
        </w:rPr>
        <w:t xml:space="preserve"> </w:t>
      </w:r>
      <w:r w:rsidRPr="00D6059F">
        <w:rPr>
          <w:rStyle w:val="w"/>
          <w:rFonts w:ascii="Times New Roman" w:hAnsi="Times New Roman" w:cs="Times New Roman"/>
          <w:lang w:val="de-DE"/>
        </w:rPr>
        <w:t>Regel</w:t>
      </w:r>
      <w:r w:rsidRPr="00D6059F">
        <w:rPr>
          <w:rStyle w:val="w"/>
          <w:rFonts w:ascii="Times New Roman" w:hAnsi="Times New Roman" w:cs="Times New Roman"/>
        </w:rPr>
        <w:t xml:space="preserve"> – как правило</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dreibeinig</w:t>
      </w:r>
      <w:r w:rsidRPr="00D6059F">
        <w:rPr>
          <w:rStyle w:val="w"/>
          <w:rFonts w:ascii="Times New Roman" w:hAnsi="Times New Roman" w:cs="Times New Roman"/>
        </w:rPr>
        <w:t xml:space="preserve"> – трёхногий; на трёх ножках</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Nivellierlatte</w:t>
      </w:r>
      <w:r w:rsidRPr="00D6059F">
        <w:rPr>
          <w:rStyle w:val="w"/>
          <w:rFonts w:ascii="Times New Roman" w:hAnsi="Times New Roman" w:cs="Times New Roman"/>
        </w:rPr>
        <w:t xml:space="preserve"> – нивелирная рейка</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Absehen</w:t>
      </w:r>
      <w:r w:rsidRPr="00D6059F">
        <w:rPr>
          <w:rStyle w:val="w"/>
          <w:rFonts w:ascii="Times New Roman" w:hAnsi="Times New Roman" w:cs="Times New Roman"/>
        </w:rPr>
        <w:t xml:space="preserve"> – визир, диоптр</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Fadenkreuz</w:t>
      </w:r>
      <w:r w:rsidRPr="00D6059F">
        <w:rPr>
          <w:rStyle w:val="w"/>
          <w:rFonts w:ascii="Times New Roman" w:hAnsi="Times New Roman" w:cs="Times New Roman"/>
        </w:rPr>
        <w:t xml:space="preserve"> – крест (перекрестие) нитей (оптического прибора)</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ablesen</w:t>
      </w:r>
      <w:r w:rsidRPr="00D6059F">
        <w:rPr>
          <w:rStyle w:val="w"/>
          <w:rFonts w:ascii="Times New Roman" w:hAnsi="Times New Roman" w:cs="Times New Roman"/>
        </w:rPr>
        <w:t xml:space="preserve"> – считывать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aufweisen</w:t>
      </w:r>
      <w:r w:rsidRPr="00D6059F">
        <w:rPr>
          <w:rStyle w:val="w"/>
          <w:rFonts w:ascii="Times New Roman" w:hAnsi="Times New Roman" w:cs="Times New Roman"/>
        </w:rPr>
        <w:t xml:space="preserve"> – показывать, предъявлять</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ermitteln</w:t>
      </w:r>
      <w:r w:rsidRPr="00D6059F">
        <w:rPr>
          <w:rStyle w:val="w"/>
          <w:rFonts w:ascii="Times New Roman" w:hAnsi="Times New Roman" w:cs="Times New Roman"/>
        </w:rPr>
        <w:t xml:space="preserve"> – определять, устанавливать</w:t>
      </w:r>
    </w:p>
    <w:p w:rsidR="00273C61" w:rsidRPr="00D6059F" w:rsidRDefault="00273C61" w:rsidP="00273C61">
      <w:pPr>
        <w:pStyle w:val="1f2"/>
        <w:spacing w:before="0" w:after="0" w:line="240" w:lineRule="auto"/>
        <w:ind w:firstLine="284"/>
        <w:jc w:val="both"/>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Fernrohrbeweglichkeit</w:t>
      </w:r>
      <w:r w:rsidRPr="00D6059F">
        <w:t xml:space="preserve"> – подвижность визирной трубки</w:t>
      </w:r>
    </w:p>
    <w:p w:rsidR="00273C61" w:rsidRPr="00D6059F" w:rsidRDefault="00273C61" w:rsidP="00273C61">
      <w:pPr>
        <w:tabs>
          <w:tab w:val="center" w:pos="2920"/>
        </w:tabs>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Horizontiervorrichtung</w:t>
      </w:r>
      <w:r w:rsidRPr="00D6059F">
        <w:rPr>
          <w:rFonts w:ascii="Times New Roman" w:hAnsi="Times New Roman" w:cs="Times New Roman"/>
        </w:rPr>
        <w:t xml:space="preserve"> – приспособление для установки горизонтально </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lastRenderedPageBreak/>
        <w:t>das</w:t>
      </w:r>
      <w:r w:rsidRPr="00D6059F">
        <w:rPr>
          <w:rFonts w:ascii="Times New Roman" w:hAnsi="Times New Roman" w:cs="Times New Roman"/>
        </w:rPr>
        <w:t xml:space="preserve"> </w:t>
      </w:r>
      <w:hyperlink r:id="rId364" w:history="1">
        <w:r w:rsidRPr="00D6059F">
          <w:rPr>
            <w:rStyle w:val="w"/>
            <w:rFonts w:ascii="Times New Roman" w:hAnsi="Times New Roman" w:cs="Times New Roman"/>
            <w:iCs/>
            <w:lang w:val="de-DE"/>
          </w:rPr>
          <w:t>Abteufen</w:t>
        </w:r>
      </w:hyperlink>
      <w:r w:rsidRPr="00D6059F">
        <w:rPr>
          <w:rStyle w:val="w"/>
          <w:rFonts w:ascii="Times New Roman" w:hAnsi="Times New Roman" w:cs="Times New Roman"/>
          <w:iCs/>
        </w:rPr>
        <w:t xml:space="preserve"> – проходка (сверху вниз), углубка</w:t>
      </w:r>
    </w:p>
    <w:p w:rsidR="00273C61" w:rsidRPr="00D6059F" w:rsidRDefault="00273C61" w:rsidP="00273C61">
      <w:pPr>
        <w:tabs>
          <w:tab w:val="center" w:pos="2920"/>
        </w:tabs>
        <w:spacing w:after="0" w:line="240" w:lineRule="auto"/>
        <w:ind w:firstLine="284"/>
        <w:jc w:val="both"/>
        <w:rPr>
          <w:rFonts w:ascii="Times New Roman" w:hAnsi="Times New Roman" w:cs="Times New Roman"/>
          <w:bCs/>
        </w:rPr>
      </w:pPr>
      <w:r w:rsidRPr="00D6059F">
        <w:rPr>
          <w:rStyle w:val="w"/>
          <w:rFonts w:ascii="Times New Roman" w:hAnsi="Times New Roman" w:cs="Times New Roman"/>
          <w:lang w:val="de-DE"/>
        </w:rPr>
        <w:t>der</w:t>
      </w:r>
      <w:r w:rsidRPr="00D6059F">
        <w:rPr>
          <w:rStyle w:val="w"/>
          <w:rFonts w:ascii="Times New Roman" w:hAnsi="Times New Roman" w:cs="Times New Roman"/>
        </w:rPr>
        <w:t xml:space="preserve"> </w:t>
      </w:r>
      <w:r w:rsidRPr="00D6059F">
        <w:rPr>
          <w:rStyle w:val="w"/>
          <w:rFonts w:ascii="Times New Roman" w:hAnsi="Times New Roman" w:cs="Times New Roman"/>
          <w:lang w:val="de-DE"/>
        </w:rPr>
        <w:t>Abstand</w:t>
      </w:r>
      <w:r w:rsidRPr="00D6059F">
        <w:rPr>
          <w:rStyle w:val="w"/>
          <w:rFonts w:ascii="Times New Roman" w:hAnsi="Times New Roman" w:cs="Times New Roman"/>
        </w:rPr>
        <w:t xml:space="preserve"> – расстояние</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t>anbringen</w:t>
      </w:r>
      <w:r w:rsidRPr="00D6059F">
        <w:rPr>
          <w:rFonts w:ascii="Times New Roman" w:hAnsi="Times New Roman" w:cs="Times New Roman"/>
          <w:bCs/>
        </w:rPr>
        <w:t xml:space="preserve"> </w:t>
      </w:r>
      <w:r w:rsidRPr="00D6059F">
        <w:rPr>
          <w:rFonts w:ascii="Times New Roman" w:hAnsi="Times New Roman" w:cs="Times New Roman"/>
          <w:b/>
          <w:bCs/>
        </w:rPr>
        <w:t xml:space="preserve">– </w:t>
      </w:r>
      <w:r w:rsidRPr="00D6059F">
        <w:rPr>
          <w:rFonts w:ascii="Times New Roman" w:hAnsi="Times New Roman" w:cs="Times New Roman"/>
          <w:bCs/>
        </w:rPr>
        <w:t>устанавливать,</w:t>
      </w:r>
      <w:r w:rsidRPr="00D6059F">
        <w:rPr>
          <w:rFonts w:ascii="Times New Roman" w:hAnsi="Times New Roman" w:cs="Times New Roman"/>
        </w:rPr>
        <w:t xml:space="preserve"> </w:t>
      </w:r>
      <w:r w:rsidRPr="00D6059F">
        <w:rPr>
          <w:rFonts w:ascii="Times New Roman" w:hAnsi="Times New Roman" w:cs="Times New Roman"/>
          <w:bCs/>
        </w:rPr>
        <w:t>находить применение</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D6059F">
        <w:rPr>
          <w:rStyle w:val="w"/>
          <w:rFonts w:ascii="Times New Roman" w:hAnsi="Times New Roman" w:cs="Times New Roman"/>
        </w:rPr>
        <w:t xml:space="preserve"> </w:t>
      </w:r>
      <w:r w:rsidRPr="00D6059F">
        <w:rPr>
          <w:rStyle w:val="w"/>
          <w:rFonts w:ascii="Times New Roman" w:hAnsi="Times New Roman" w:cs="Times New Roman"/>
          <w:lang w:val="de-DE"/>
        </w:rPr>
        <w:t>Zielachsfehler</w:t>
      </w:r>
      <w:r w:rsidRPr="00D6059F">
        <w:rPr>
          <w:rStyle w:val="w"/>
          <w:rFonts w:ascii="Times New Roman" w:hAnsi="Times New Roman" w:cs="Times New Roman"/>
        </w:rPr>
        <w:t xml:space="preserve"> – коллимационная ошибка, ошибка оси визирования</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Erdkr</w:t>
      </w:r>
      <w:r w:rsidRPr="00D6059F">
        <w:rPr>
          <w:rStyle w:val="w"/>
          <w:rFonts w:ascii="Times New Roman" w:hAnsi="Times New Roman" w:cs="Times New Roman"/>
        </w:rPr>
        <w:t>ü</w:t>
      </w:r>
      <w:r w:rsidRPr="00D6059F">
        <w:rPr>
          <w:rStyle w:val="w"/>
          <w:rFonts w:ascii="Times New Roman" w:hAnsi="Times New Roman" w:cs="Times New Roman"/>
          <w:lang w:val="de-DE"/>
        </w:rPr>
        <w:t>mmung</w:t>
      </w:r>
      <w:r w:rsidRPr="00D6059F">
        <w:rPr>
          <w:rStyle w:val="w"/>
          <w:rFonts w:ascii="Times New Roman" w:hAnsi="Times New Roman" w:cs="Times New Roman"/>
        </w:rPr>
        <w:t xml:space="preserve"> – кривизна</w:t>
      </w:r>
      <w:r w:rsidRPr="00D6059F">
        <w:rPr>
          <w:rFonts w:ascii="Times New Roman" w:hAnsi="Times New Roman" w:cs="Times New Roman"/>
        </w:rPr>
        <w:t xml:space="preserve"> </w:t>
      </w:r>
      <w:r w:rsidRPr="00D6059F">
        <w:rPr>
          <w:rStyle w:val="w"/>
          <w:rFonts w:ascii="Times New Roman" w:hAnsi="Times New Roman" w:cs="Times New Roman"/>
        </w:rPr>
        <w:t>поверхности земного шара</w:t>
      </w:r>
    </w:p>
    <w:p w:rsidR="00273C61" w:rsidRPr="00D6059F" w:rsidRDefault="00273C61" w:rsidP="00273C61">
      <w:pPr>
        <w:tabs>
          <w:tab w:val="center" w:pos="2920"/>
        </w:tabs>
        <w:spacing w:after="0" w:line="240" w:lineRule="auto"/>
        <w:ind w:firstLine="284"/>
        <w:jc w:val="both"/>
        <w:rPr>
          <w:rFonts w:ascii="Times New Roman" w:hAnsi="Times New Roman" w:cs="Times New Roman"/>
          <w:bCs/>
        </w:rPr>
      </w:pPr>
      <w:r w:rsidRPr="00D6059F">
        <w:rPr>
          <w:rStyle w:val="w"/>
          <w:rFonts w:ascii="Times New Roman" w:hAnsi="Times New Roman" w:cs="Times New Roman"/>
          <w:lang w:val="de-DE"/>
        </w:rPr>
        <w:t>fehlerverursachend</w:t>
      </w:r>
      <w:r w:rsidRPr="00D6059F">
        <w:rPr>
          <w:rStyle w:val="w"/>
          <w:rFonts w:ascii="Times New Roman" w:hAnsi="Times New Roman" w:cs="Times New Roman"/>
        </w:rPr>
        <w:t xml:space="preserve"> – являющийся причиной ошибок</w:t>
      </w:r>
    </w:p>
    <w:p w:rsidR="00273C61" w:rsidRPr="00D6059F" w:rsidRDefault="00273C61" w:rsidP="00273C61">
      <w:pPr>
        <w:tabs>
          <w:tab w:val="center" w:pos="2920"/>
        </w:tabs>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Hindernis</w:t>
      </w:r>
      <w:r w:rsidRPr="00D6059F">
        <w:rPr>
          <w:rStyle w:val="w"/>
          <w:rFonts w:ascii="Times New Roman" w:hAnsi="Times New Roman" w:cs="Times New Roman"/>
        </w:rPr>
        <w:t xml:space="preserve"> – препятствие</w:t>
      </w:r>
    </w:p>
    <w:p w:rsidR="00273C61" w:rsidRPr="00D6059F" w:rsidRDefault="00273C61" w:rsidP="00273C61">
      <w:pPr>
        <w:tabs>
          <w:tab w:val="center" w:pos="2920"/>
        </w:tabs>
        <w:spacing w:after="0" w:line="240" w:lineRule="auto"/>
        <w:ind w:firstLine="284"/>
        <w:jc w:val="both"/>
        <w:rPr>
          <w:rFonts w:ascii="Times New Roman" w:hAnsi="Times New Roman" w:cs="Times New Roman"/>
          <w:bCs/>
        </w:rPr>
      </w:pPr>
      <w:r w:rsidRPr="00D6059F">
        <w:rPr>
          <w:rStyle w:val="w"/>
          <w:rFonts w:ascii="Times New Roman" w:hAnsi="Times New Roman" w:cs="Times New Roman"/>
          <w:lang w:val="de-DE"/>
        </w:rPr>
        <w:t>der</w:t>
      </w:r>
      <w:r w:rsidRPr="00D6059F">
        <w:rPr>
          <w:rStyle w:val="w"/>
          <w:rFonts w:ascii="Times New Roman" w:hAnsi="Times New Roman" w:cs="Times New Roman"/>
        </w:rPr>
        <w:t xml:space="preserve"> </w:t>
      </w:r>
      <w:r w:rsidRPr="00D6059F">
        <w:rPr>
          <w:rStyle w:val="w"/>
          <w:rFonts w:ascii="Times New Roman" w:hAnsi="Times New Roman" w:cs="Times New Roman"/>
          <w:iCs/>
          <w:lang w:val="de-DE"/>
        </w:rPr>
        <w:t>R</w:t>
      </w:r>
      <w:r w:rsidRPr="00D6059F">
        <w:rPr>
          <w:rStyle w:val="w"/>
          <w:rFonts w:ascii="Times New Roman" w:hAnsi="Times New Roman" w:cs="Times New Roman"/>
          <w:iCs/>
        </w:rPr>
        <w:t>ü</w:t>
      </w:r>
      <w:r w:rsidRPr="00D6059F">
        <w:rPr>
          <w:rStyle w:val="w"/>
          <w:rFonts w:ascii="Times New Roman" w:hAnsi="Times New Roman" w:cs="Times New Roman"/>
          <w:iCs/>
          <w:lang w:val="de-DE"/>
        </w:rPr>
        <w:t>ckblick</w:t>
      </w:r>
      <w:r w:rsidRPr="00D6059F">
        <w:rPr>
          <w:rStyle w:val="w"/>
          <w:rFonts w:ascii="Times New Roman" w:hAnsi="Times New Roman" w:cs="Times New Roman"/>
          <w:iCs/>
        </w:rPr>
        <w:t xml:space="preserve"> – взгляд назад</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Cs/>
          <w:lang w:val="de-DE"/>
        </w:rPr>
        <w:t>der</w:t>
      </w:r>
      <w:r w:rsidRPr="00D6059F">
        <w:rPr>
          <w:rStyle w:val="w"/>
          <w:rFonts w:ascii="Times New Roman" w:hAnsi="Times New Roman" w:cs="Times New Roman"/>
          <w:i/>
          <w:iCs/>
        </w:rPr>
        <w:t xml:space="preserve"> </w:t>
      </w:r>
      <w:r w:rsidRPr="00D6059F">
        <w:rPr>
          <w:rStyle w:val="w"/>
          <w:rFonts w:ascii="Times New Roman" w:hAnsi="Times New Roman" w:cs="Times New Roman"/>
          <w:iCs/>
          <w:lang w:val="de-DE"/>
        </w:rPr>
        <w:t>Vorblick</w:t>
      </w:r>
      <w:r w:rsidRPr="00D6059F">
        <w:rPr>
          <w:rFonts w:ascii="Times New Roman" w:hAnsi="Times New Roman" w:cs="Times New Roman"/>
        </w:rPr>
        <w:t xml:space="preserve"> – взгляд вперёд</w:t>
      </w:r>
    </w:p>
    <w:p w:rsidR="00273C61" w:rsidRPr="00D6059F" w:rsidRDefault="00273C61" w:rsidP="00273C61">
      <w:pPr>
        <w:tabs>
          <w:tab w:val="center" w:pos="2920"/>
        </w:tabs>
        <w:spacing w:after="0" w:line="240" w:lineRule="auto"/>
        <w:ind w:firstLine="284"/>
        <w:jc w:val="both"/>
        <w:rPr>
          <w:rFonts w:ascii="Times New Roman" w:hAnsi="Times New Roman" w:cs="Times New Roman"/>
          <w:b/>
          <w:bCs/>
        </w:rPr>
      </w:pPr>
      <w:r w:rsidRPr="00D6059F">
        <w:rPr>
          <w:rStyle w:val="w"/>
          <w:rFonts w:ascii="Times New Roman" w:hAnsi="Times New Roman" w:cs="Times New Roman"/>
          <w:lang w:val="de-DE"/>
        </w:rPr>
        <w:t>subtrahieren</w:t>
      </w:r>
      <w:r w:rsidRPr="00D6059F">
        <w:rPr>
          <w:rStyle w:val="w"/>
          <w:rFonts w:ascii="Times New Roman" w:hAnsi="Times New Roman" w:cs="Times New Roman"/>
        </w:rPr>
        <w:t xml:space="preserve"> – вычитать</w:t>
      </w:r>
    </w:p>
    <w:p w:rsidR="00273C61" w:rsidRPr="00D6059F" w:rsidRDefault="00273C61" w:rsidP="00273C61">
      <w:pPr>
        <w:tabs>
          <w:tab w:val="center" w:pos="2920"/>
        </w:tabs>
        <w:spacing w:after="0" w:line="240" w:lineRule="auto"/>
        <w:ind w:firstLine="284"/>
        <w:jc w:val="both"/>
        <w:rPr>
          <w:rFonts w:ascii="Times New Roman" w:hAnsi="Times New Roman" w:cs="Times New Roman"/>
          <w:b/>
          <w:bCs/>
        </w:rPr>
      </w:pPr>
    </w:p>
    <w:p w:rsidR="00273C61" w:rsidRPr="00D6059F" w:rsidRDefault="00273C61" w:rsidP="00273C61">
      <w:pPr>
        <w:tabs>
          <w:tab w:val="center" w:pos="2920"/>
        </w:tabs>
        <w:spacing w:after="0" w:line="240" w:lineRule="auto"/>
        <w:ind w:firstLine="284"/>
        <w:jc w:val="both"/>
        <w:rPr>
          <w:rFonts w:ascii="Times New Roman" w:hAnsi="Times New Roman" w:cs="Times New Roman"/>
          <w:b/>
          <w:bCs/>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Ответьте на вопросы к тексту.</w:t>
      </w:r>
    </w:p>
    <w:p w:rsidR="00273C61" w:rsidRPr="00D6059F" w:rsidRDefault="00273C61" w:rsidP="00273C61">
      <w:pPr>
        <w:spacing w:after="0" w:line="240" w:lineRule="auto"/>
        <w:ind w:firstLine="284"/>
        <w:jc w:val="both"/>
        <w:rPr>
          <w:rStyle w:val="w"/>
          <w:rFonts w:ascii="Times New Roman" w:hAnsi="Times New Roman" w:cs="Times New Roman"/>
          <w:bCs/>
          <w:lang w:val="de-DE"/>
        </w:rPr>
      </w:pPr>
      <w:r w:rsidRPr="00D6059F">
        <w:rPr>
          <w:rFonts w:ascii="Times New Roman" w:hAnsi="Times New Roman" w:cs="Times New Roman"/>
          <w:lang w:val="de-DE"/>
        </w:rPr>
        <w:t xml:space="preserve">1. Wozu dient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Nivellier?</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Cs/>
          <w:lang w:val="de-DE"/>
        </w:rPr>
        <w:t>2. Wozu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hat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hyperlink r:id="rId365" w:history="1">
        <w:r w:rsidRPr="00D6059F">
          <w:rPr>
            <w:rStyle w:val="w"/>
            <w:rFonts w:ascii="Times New Roman" w:hAnsi="Times New Roman" w:cs="Times New Roman"/>
            <w:lang w:val="de-DE"/>
          </w:rPr>
          <w:t>Zielfernrohr</w:t>
        </w:r>
      </w:hyperlink>
      <w:r w:rsidRPr="00D6059F">
        <w:rPr>
          <w:rStyle w:val="w"/>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Wie wird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hyperlink r:id="rId366" w:history="1">
        <w:r w:rsidRPr="00D6059F">
          <w:rPr>
            <w:rStyle w:val="w"/>
            <w:rFonts w:ascii="Times New Roman" w:hAnsi="Times New Roman" w:cs="Times New Roman"/>
            <w:lang w:val="de-DE"/>
          </w:rPr>
          <w:t>Ingenieurbau</w:t>
        </w:r>
      </w:hyperlink>
      <w:r w:rsidRPr="00D6059F">
        <w:rPr>
          <w:rStyle w:val="w"/>
          <w:rFonts w:ascii="Times New Roman" w:hAnsi="Times New Roman" w:cs="Times New Roman"/>
          <w:lang w:val="de-DE"/>
        </w:rPr>
        <w:t xml:space="preserve"> eingesetzt?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4. Was ersetzt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5. Wie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i</w:t>
      </w:r>
      <w:r w:rsidRPr="00D6059F">
        <w:rPr>
          <w:rStyle w:val="w"/>
          <w:rFonts w:ascii="Times New Roman" w:hAnsi="Times New Roman" w:cs="Times New Roman"/>
          <w:lang w:val="de-DE"/>
        </w:rPr>
        <w:t>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367" w:history="1">
        <w:r w:rsidRPr="00D6059F">
          <w:rPr>
            <w:rStyle w:val="w"/>
            <w:rFonts w:ascii="Times New Roman" w:hAnsi="Times New Roman" w:cs="Times New Roman"/>
            <w:lang w:val="de-DE"/>
          </w:rPr>
          <w:t>Landesvermessung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verwendet?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Wonach werden Nivelliergeräte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unterschieden?</w:t>
      </w:r>
    </w:p>
    <w:p w:rsidR="00273C61" w:rsidRPr="00D6059F" w:rsidRDefault="00273C61" w:rsidP="00273C61">
      <w:pPr>
        <w:spacing w:after="0" w:line="240" w:lineRule="auto"/>
        <w:ind w:firstLine="284"/>
        <w:jc w:val="both"/>
        <w:rPr>
          <w:rStyle w:val="w"/>
          <w:rFonts w:ascii="Times New Roman" w:hAnsi="Times New Roman" w:cs="Times New Roman"/>
          <w:bCs/>
          <w:lang w:val="de-DE"/>
        </w:rPr>
      </w:pPr>
      <w:r w:rsidRPr="00D6059F">
        <w:rPr>
          <w:rStyle w:val="w"/>
          <w:rFonts w:ascii="Times New Roman" w:hAnsi="Times New Roman" w:cs="Times New Roman"/>
          <w:lang w:val="de-DE"/>
        </w:rPr>
        <w:t xml:space="preserve">7. Was heißt </w:t>
      </w:r>
      <w:r w:rsidRPr="00D6059F">
        <w:rPr>
          <w:rStyle w:val="w"/>
          <w:rFonts w:ascii="Times New Roman" w:hAnsi="Times New Roman" w:cs="Times New Roman"/>
          <w:bCs/>
          <w:lang w:val="de-DE"/>
        </w:rPr>
        <w:t>optisches</w:t>
      </w:r>
      <w:r w:rsidRPr="00D6059F">
        <w:rPr>
          <w:rFonts w:ascii="Times New Roman" w:hAnsi="Times New Roman" w:cs="Times New Roman"/>
          <w:bCs/>
          <w:lang w:val="de-DE"/>
        </w:rPr>
        <w:t xml:space="preserve"> </w:t>
      </w:r>
      <w:r w:rsidRPr="00D6059F">
        <w:rPr>
          <w:rStyle w:val="w"/>
          <w:rFonts w:ascii="Times New Roman" w:hAnsi="Times New Roman" w:cs="Times New Roman"/>
          <w:bCs/>
          <w:lang w:val="de-DE"/>
        </w:rPr>
        <w:t>Lot?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Cs/>
          <w:lang w:val="de-DE"/>
        </w:rPr>
        <w:t>8. Wie</w:t>
      </w:r>
      <w:r w:rsidRPr="00D6059F">
        <w:rPr>
          <w:rStyle w:val="w"/>
          <w:rFonts w:ascii="Times New Roman" w:hAnsi="Times New Roman" w:cs="Times New Roman"/>
          <w:lang w:val="de-DE"/>
        </w:rPr>
        <w:t xml:space="preserve"> 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hyperlink r:id="rId368" w:history="1">
        <w:r w:rsidRPr="00D6059F">
          <w:rPr>
            <w:rStyle w:val="w"/>
            <w:rFonts w:ascii="Times New Roman" w:hAnsi="Times New Roman" w:cs="Times New Roman"/>
            <w:lang w:val="de-DE"/>
          </w:rPr>
          <w:t>Nivellierlatte</w:t>
        </w:r>
      </w:hyperlink>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 xml:space="preserve"> a</w:t>
      </w:r>
      <w:r w:rsidRPr="00D6059F">
        <w:rPr>
          <w:rStyle w:val="w"/>
          <w:rFonts w:ascii="Times New Roman" w:hAnsi="Times New Roman" w:cs="Times New Roman"/>
          <w:lang w:val="de-DE"/>
        </w:rPr>
        <w:t>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aufgestellt?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9. Wann bleibt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Zielachsfehler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unwirksam?</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10. Wozu 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Abschnitte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geteilt?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lang w:val="de-DE"/>
        </w:rPr>
        <w:t xml:space="preserve">das </w:t>
      </w:r>
      <w:hyperlink r:id="rId369" w:history="1">
        <w:r w:rsidRPr="00D6059F">
          <w:rPr>
            <w:rStyle w:val="w"/>
            <w:rFonts w:eastAsia="font293"/>
            <w:iCs/>
            <w:lang w:val="de-DE"/>
          </w:rPr>
          <w:t>Abteufen</w:t>
        </w:r>
      </w:hyperlink>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subtrahieren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fehlerverursachend</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eastAsia="Liberation Serif" w:hAnsi="Times New Roman" w:cs="Times New Roman"/>
          <w:lang w:val="de-DE"/>
        </w:rPr>
        <w:t xml:space="preserve">4. </w:t>
      </w:r>
      <w:r w:rsidRPr="00D6059F">
        <w:rPr>
          <w:rStyle w:val="w"/>
          <w:rFonts w:ascii="Times New Roman" w:hAnsi="Times New Roman" w:cs="Times New Roman"/>
          <w:lang w:val="de-DE"/>
        </w:rPr>
        <w:t>ablesen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das Fadenkreuz</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das Absehen</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bCs/>
          <w:lang w:val="de-DE"/>
        </w:rPr>
        <w:t>das</w:t>
      </w:r>
      <w:r w:rsidRPr="00D6059F">
        <w:rPr>
          <w:rStyle w:val="w"/>
          <w:rFonts w:eastAsia="font293"/>
          <w:lang w:val="de-DE"/>
        </w:rPr>
        <w:t xml:space="preserve"> Hindernis</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Style w:val="w"/>
          <w:rFonts w:eastAsia="font293"/>
          <w:lang w:val="de-DE"/>
        </w:rPr>
        <w:t>in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Regel</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rFonts w:eastAsia="font293"/>
          <w:lang w:val="de-DE"/>
        </w:rPr>
        <w:t>ermitteln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 Abstand</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rStyle w:val="w"/>
          <w:rFonts w:eastAsia="font293"/>
          <w:lang w:val="de-DE"/>
        </w:rPr>
        <w:t>aufwändig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das Höhennetz</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vernetzt</w:t>
      </w:r>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Fonts w:ascii="Times New Roman" w:hAnsi="Times New Roman" w:cs="Times New Roman"/>
          <w:bCs/>
          <w:lang w:val="de-DE"/>
        </w:rPr>
        <w:lastRenderedPageBreak/>
        <w:t>14.</w:t>
      </w:r>
      <w:r w:rsidRPr="00D6059F">
        <w:rPr>
          <w:rFonts w:ascii="Times New Roman" w:eastAsia="Liberation Serif" w:hAnsi="Times New Roman" w:cs="Times New Roman"/>
          <w:lang w:val="de-DE"/>
        </w:rPr>
        <w:t xml:space="preserve"> </w:t>
      </w:r>
      <w:r w:rsidRPr="00D6059F">
        <w:rPr>
          <w:rFonts w:ascii="Times New Roman" w:hAnsi="Times New Roman" w:cs="Times New Roman"/>
          <w:bCs/>
          <w:lang w:val="de-DE"/>
        </w:rPr>
        <w:t>der</w:t>
      </w:r>
      <w:r w:rsidRPr="00D6059F">
        <w:rPr>
          <w:rStyle w:val="w"/>
          <w:rFonts w:ascii="Times New Roman" w:hAnsi="Times New Roman" w:cs="Times New Roman"/>
          <w:i/>
          <w:iCs/>
          <w:lang w:val="de-DE"/>
        </w:rPr>
        <w:t xml:space="preserve"> </w:t>
      </w:r>
      <w:r w:rsidRPr="00D6059F">
        <w:rPr>
          <w:rStyle w:val="w"/>
          <w:rFonts w:ascii="Times New Roman" w:hAnsi="Times New Roman" w:cs="Times New Roman"/>
          <w:iCs/>
          <w:lang w:val="de-DE"/>
        </w:rPr>
        <w:t>Vorblick</w:t>
      </w:r>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Style w:val="w"/>
          <w:rFonts w:ascii="Times New Roman" w:hAnsi="Times New Roman" w:cs="Times New Roman"/>
          <w:iCs/>
          <w:lang w:val="de-DE"/>
        </w:rPr>
        <w:t xml:space="preserve">15. </w:t>
      </w:r>
      <w:r w:rsidRPr="00D6059F">
        <w:rPr>
          <w:rStyle w:val="w"/>
          <w:rFonts w:ascii="Times New Roman" w:hAnsi="Times New Roman" w:cs="Times New Roman"/>
          <w:lang w:val="de-DE"/>
        </w:rPr>
        <w:t xml:space="preserve">die </w:t>
      </w:r>
      <w:hyperlink r:id="rId370" w:history="1">
        <w:r w:rsidRPr="00D6059F">
          <w:rPr>
            <w:rStyle w:val="w"/>
            <w:rFonts w:ascii="Times New Roman" w:hAnsi="Times New Roman" w:cs="Times New Roman"/>
            <w:lang w:val="de-DE"/>
          </w:rPr>
          <w:t>Geoidbestimmung</w:t>
        </w:r>
      </w:hyperlink>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Style w:val="w"/>
          <w:rFonts w:ascii="Times New Roman" w:hAnsi="Times New Roman" w:cs="Times New Roman"/>
          <w:iCs/>
          <w:lang w:val="de-DE"/>
        </w:rPr>
        <w:t xml:space="preserve">16. der </w:t>
      </w:r>
      <w:r w:rsidRPr="00D6059F">
        <w:rPr>
          <w:rStyle w:val="w"/>
          <w:rFonts w:ascii="Times New Roman" w:hAnsi="Times New Roman" w:cs="Times New Roman"/>
          <w:lang w:val="de-DE"/>
        </w:rPr>
        <w:t>Ausgangspunkt</w:t>
      </w:r>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Style w:val="w"/>
          <w:rFonts w:ascii="Times New Roman" w:hAnsi="Times New Roman" w:cs="Times New Roman"/>
          <w:iCs/>
          <w:lang w:val="de-DE"/>
        </w:rPr>
        <w:t xml:space="preserve">17. </w:t>
      </w:r>
      <w:r w:rsidRPr="00D6059F">
        <w:rPr>
          <w:rStyle w:val="w"/>
          <w:rFonts w:ascii="Times New Roman" w:hAnsi="Times New Roman" w:cs="Times New Roman"/>
          <w:lang w:val="de-DE"/>
        </w:rPr>
        <w:t>das Feinnivellement</w:t>
      </w:r>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Style w:val="w"/>
          <w:rFonts w:ascii="Times New Roman" w:hAnsi="Times New Roman" w:cs="Times New Roman"/>
          <w:iCs/>
          <w:lang w:val="de-DE"/>
        </w:rPr>
        <w:t xml:space="preserve">18. </w:t>
      </w:r>
      <w:r w:rsidRPr="00D6059F">
        <w:rPr>
          <w:rStyle w:val="w"/>
          <w:rFonts w:ascii="Times New Roman" w:hAnsi="Times New Roman" w:cs="Times New Roman"/>
          <w:lang w:val="de-DE"/>
        </w:rPr>
        <w:t>die Zielachse</w:t>
      </w:r>
    </w:p>
    <w:p w:rsidR="00273C61" w:rsidRPr="00D6059F" w:rsidRDefault="00273C61" w:rsidP="00273C61">
      <w:pPr>
        <w:spacing w:after="0" w:line="240" w:lineRule="auto"/>
        <w:ind w:firstLine="284"/>
        <w:jc w:val="both"/>
        <w:rPr>
          <w:rStyle w:val="w"/>
          <w:rFonts w:ascii="Times New Roman" w:hAnsi="Times New Roman" w:cs="Times New Roman"/>
          <w:iCs/>
          <w:lang w:val="de-DE"/>
        </w:rPr>
      </w:pPr>
      <w:r w:rsidRPr="00D6059F">
        <w:rPr>
          <w:rStyle w:val="w"/>
          <w:rFonts w:ascii="Times New Roman" w:hAnsi="Times New Roman" w:cs="Times New Roman"/>
          <w:iCs/>
          <w:lang w:val="de-DE"/>
        </w:rPr>
        <w:t xml:space="preserve">19. </w:t>
      </w:r>
      <w:r w:rsidRPr="00D6059F">
        <w:rPr>
          <w:rStyle w:val="w"/>
          <w:rFonts w:ascii="Times New Roman" w:hAnsi="Times New Roman" w:cs="Times New Roman"/>
          <w:lang w:val="de-DE"/>
        </w:rPr>
        <w:t>ausrichten</w:t>
      </w:r>
    </w:p>
    <w:p w:rsidR="00273C61" w:rsidRPr="00D6059F" w:rsidRDefault="00273C61" w:rsidP="00273C61">
      <w:pPr>
        <w:spacing w:after="0" w:line="240" w:lineRule="auto"/>
        <w:ind w:firstLine="284"/>
        <w:jc w:val="both"/>
        <w:rPr>
          <w:rFonts w:ascii="Times New Roman" w:hAnsi="Times New Roman" w:cs="Times New Roman"/>
          <w:iCs/>
          <w:lang w:val="de-DE"/>
        </w:rPr>
      </w:pPr>
      <w:r w:rsidRPr="00D6059F">
        <w:rPr>
          <w:rStyle w:val="w"/>
          <w:rFonts w:ascii="Times New Roman" w:hAnsi="Times New Roman" w:cs="Times New Roman"/>
          <w:iCs/>
          <w:lang w:val="de-DE"/>
        </w:rPr>
        <w:t xml:space="preserve">20. </w:t>
      </w:r>
      <w:r w:rsidRPr="00D6059F">
        <w:rPr>
          <w:rStyle w:val="w"/>
          <w:rFonts w:ascii="Times New Roman" w:hAnsi="Times New Roman" w:cs="Times New Roman"/>
          <w:lang w:val="de-DE"/>
        </w:rPr>
        <w:t>sorgfältig</w:t>
      </w:r>
    </w:p>
    <w:p w:rsidR="00273C61" w:rsidRPr="00D6059F" w:rsidRDefault="00273C61" w:rsidP="00273C61">
      <w:pPr>
        <w:spacing w:after="0" w:line="240" w:lineRule="auto"/>
        <w:ind w:firstLine="284"/>
        <w:jc w:val="both"/>
        <w:rPr>
          <w:rFonts w:ascii="Times New Roman" w:hAnsi="Times New Roman" w:cs="Times New Roman"/>
          <w:i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 измерять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 нивелир</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3. </w:t>
      </w:r>
      <w:r w:rsidRPr="00D6059F">
        <w:rPr>
          <w:rFonts w:ascii="Times New Roman" w:hAnsi="Times New Roman" w:cs="Times New Roman"/>
        </w:rPr>
        <w:t>подвижность визирной трубки</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4. как правило</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 складывать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6. ошибка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7. нивелирная рейка</w:t>
      </w:r>
    </w:p>
    <w:p w:rsidR="00273C61" w:rsidRPr="00D6059F" w:rsidRDefault="00273C61" w:rsidP="00273C61">
      <w:pPr>
        <w:pStyle w:val="ad"/>
        <w:spacing w:after="0" w:line="240" w:lineRule="auto"/>
        <w:ind w:firstLine="284"/>
        <w:jc w:val="both"/>
        <w:rPr>
          <w:bCs/>
        </w:rPr>
      </w:pPr>
      <w:r w:rsidRPr="00D6059F">
        <w:rPr>
          <w:bCs/>
        </w:rPr>
        <w:t xml:space="preserve">8. </w:t>
      </w:r>
      <w:r w:rsidRPr="00D6059F">
        <w:rPr>
          <w:rStyle w:val="w"/>
          <w:rFonts w:eastAsia="font293"/>
        </w:rPr>
        <w:t>разность высот</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9. отвесный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 отрезок</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11. вычитать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12. в центре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13.</w:t>
      </w:r>
      <w:r w:rsidRPr="00D6059F">
        <w:rPr>
          <w:rStyle w:val="w"/>
          <w:rFonts w:ascii="Times New Roman" w:hAnsi="Times New Roman" w:cs="Times New Roman"/>
        </w:rPr>
        <w:t xml:space="preserve"> линия визирования</w:t>
      </w:r>
      <w:r w:rsidRPr="00D6059F">
        <w:rPr>
          <w:rFonts w:ascii="Times New Roman" w:hAnsi="Times New Roman" w:cs="Times New Roman"/>
          <w:bCs/>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14. состоять из</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15. установка нивелира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16. </w:t>
      </w:r>
      <w:r w:rsidRPr="00D6059F">
        <w:rPr>
          <w:rStyle w:val="w"/>
          <w:rFonts w:ascii="Times New Roman" w:hAnsi="Times New Roman" w:cs="Times New Roman"/>
        </w:rPr>
        <w:t>коллимационная ошибка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17. визир</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18. область использования</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19. разница</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hAnsi="Times New Roman" w:cs="Times New Roman"/>
          <w:bCs/>
        </w:rPr>
        <w:t xml:space="preserve">20. </w:t>
      </w:r>
      <w:r w:rsidRPr="00D6059F">
        <w:rPr>
          <w:rFonts w:ascii="Times New Roman" w:hAnsi="Times New Roman" w:cs="Times New Roman"/>
        </w:rPr>
        <w:t>визирная трубка</w:t>
      </w:r>
    </w:p>
    <w:p w:rsidR="00273C61" w:rsidRPr="00D6059F" w:rsidRDefault="00273C61" w:rsidP="00273C61">
      <w:pPr>
        <w:spacing w:after="0" w:line="240" w:lineRule="auto"/>
        <w:ind w:firstLine="284"/>
        <w:jc w:val="both"/>
        <w:rPr>
          <w:rFonts w:ascii="Times New Roman" w:eastAsia="Liberation Serif"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
          <w:bCs/>
          <w:lang w:val="de-DE"/>
        </w:rPr>
        <w:t xml:space="preserve">4. </w:t>
      </w:r>
      <w:r w:rsidRPr="00D6059F">
        <w:rPr>
          <w:rFonts w:ascii="Times New Roman" w:hAnsi="Times New Roman" w:cs="Times New Roman"/>
          <w:b/>
          <w:bCs/>
        </w:rPr>
        <w:t>Определите</w:t>
      </w:r>
      <w:r w:rsidRPr="00D6059F">
        <w:rPr>
          <w:rFonts w:ascii="Times New Roman" w:hAnsi="Times New Roman" w:cs="Times New Roman"/>
          <w:b/>
          <w:bCs/>
          <w:lang w:val="de-DE"/>
        </w:rPr>
        <w:t xml:space="preserve"> </w:t>
      </w:r>
      <w:r w:rsidRPr="00D6059F">
        <w:rPr>
          <w:rFonts w:ascii="Times New Roman" w:hAnsi="Times New Roman" w:cs="Times New Roman"/>
          <w:b/>
          <w:bCs/>
        </w:rPr>
        <w:t>значение</w:t>
      </w:r>
      <w:r w:rsidRPr="00D6059F">
        <w:rPr>
          <w:rFonts w:ascii="Times New Roman" w:hAnsi="Times New Roman" w:cs="Times New Roman"/>
          <w:b/>
          <w:bCs/>
          <w:lang w:val="de-DE"/>
        </w:rPr>
        <w:t xml:space="preserve"> </w:t>
      </w:r>
      <w:r w:rsidRPr="00D6059F">
        <w:rPr>
          <w:rFonts w:ascii="Times New Roman" w:hAnsi="Times New Roman" w:cs="Times New Roman"/>
          <w:b/>
          <w:bCs/>
        </w:rPr>
        <w:t>следующих</w:t>
      </w:r>
      <w:r w:rsidRPr="00D6059F">
        <w:rPr>
          <w:rFonts w:ascii="Times New Roman" w:hAnsi="Times New Roman" w:cs="Times New Roman"/>
          <w:b/>
          <w:bCs/>
          <w:lang w:val="de-DE"/>
        </w:rPr>
        <w:t xml:space="preserve"> </w:t>
      </w:r>
      <w:r w:rsidRPr="00D6059F">
        <w:rPr>
          <w:rFonts w:ascii="Times New Roman" w:hAnsi="Times New Roman" w:cs="Times New Roman"/>
          <w:b/>
          <w:bCs/>
        </w:rPr>
        <w:t>выражений</w:t>
      </w:r>
      <w:r w:rsidRPr="00D6059F">
        <w:rPr>
          <w:rFonts w:ascii="Times New Roman" w:hAnsi="Times New Roman" w:cs="Times New Roman"/>
          <w:b/>
          <w:bCs/>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t>1.</w:t>
      </w:r>
      <w:r w:rsidRPr="00D6059F">
        <w:rPr>
          <w:rStyle w:val="w"/>
          <w:rFonts w:ascii="Times New Roman" w:hAnsi="Times New Roman" w:cs="Times New Roman"/>
          <w:lang w:val="de-DE"/>
        </w:rPr>
        <w:t xml:space="preserve"> mittels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präzisen</w:t>
      </w:r>
      <w:r w:rsidRPr="00D6059F">
        <w:rPr>
          <w:rFonts w:ascii="Times New Roman" w:hAnsi="Times New Roman" w:cs="Times New Roman"/>
          <w:lang w:val="de-DE"/>
        </w:rPr>
        <w:t xml:space="preserve"> </w:t>
      </w:r>
      <w:hyperlink r:id="rId371" w:history="1">
        <w:r w:rsidRPr="00D6059F">
          <w:rPr>
            <w:rStyle w:val="w"/>
            <w:rFonts w:ascii="Times New Roman" w:hAnsi="Times New Roman" w:cs="Times New Roman"/>
            <w:lang w:val="de-DE"/>
          </w:rPr>
          <w:t>Libelle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ausgerichtet werden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lotrechte</w:t>
      </w:r>
      <w:r w:rsidRPr="00D6059F">
        <w:rPr>
          <w:rFonts w:ascii="Times New Roman" w:hAnsi="Times New Roman" w:cs="Times New Roman"/>
          <w:lang w:val="de-DE"/>
        </w:rPr>
        <w:t xml:space="preserve"> </w:t>
      </w:r>
      <w:r w:rsidRPr="00D6059F">
        <w:rPr>
          <w:rStyle w:val="w"/>
          <w:rFonts w:ascii="Times New Roman" w:hAnsi="Times New Roman" w:cs="Times New Roman"/>
          <w:iCs/>
          <w:lang w:val="de-DE"/>
        </w:rPr>
        <w:t>Stehachse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frei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drehbar sein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als</w:t>
      </w:r>
      <w:r w:rsidRPr="00D6059F">
        <w:rPr>
          <w:rFonts w:ascii="Times New Roman" w:hAnsi="Times New Roman" w:cs="Times New Roman"/>
          <w:lang w:val="de-DE"/>
        </w:rPr>
        <w:t xml:space="preserve"> </w:t>
      </w:r>
      <w:hyperlink r:id="rId372" w:history="1">
        <w:r w:rsidRPr="00D6059F">
          <w:rPr>
            <w:rStyle w:val="w"/>
            <w:rFonts w:ascii="Times New Roman" w:hAnsi="Times New Roman" w:cs="Times New Roman"/>
            <w:lang w:val="de-DE"/>
          </w:rPr>
          <w:t>Präzisionsinstrument</w:t>
        </w:r>
      </w:hyperlink>
      <w:r w:rsidRPr="00D6059F">
        <w:rPr>
          <w:rStyle w:val="w"/>
          <w:rFonts w:ascii="Times New Roman" w:hAnsi="Times New Roman" w:cs="Times New Roman"/>
          <w:lang w:val="de-DE"/>
        </w:rPr>
        <w:t xml:space="preserve"> verwenden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theoretischen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w:t>
      </w:r>
      <w:hyperlink r:id="rId373" w:history="1">
        <w:r w:rsidRPr="00D6059F">
          <w:rPr>
            <w:rStyle w:val="w"/>
            <w:rFonts w:ascii="Times New Roman" w:hAnsi="Times New Roman" w:cs="Times New Roman"/>
            <w:lang w:val="de-DE"/>
          </w:rPr>
          <w:t>reduktionen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korrigieren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dreibeiniges</w:t>
      </w:r>
      <w:r w:rsidRPr="00D6059F">
        <w:rPr>
          <w:rFonts w:ascii="Times New Roman" w:hAnsi="Times New Roman" w:cs="Times New Roman"/>
          <w:lang w:val="de-DE"/>
        </w:rPr>
        <w:t xml:space="preserve"> </w:t>
      </w:r>
      <w:hyperlink r:id="rId374" w:history="1">
        <w:r w:rsidRPr="00D6059F">
          <w:rPr>
            <w:rStyle w:val="w"/>
            <w:rFonts w:ascii="Times New Roman" w:hAnsi="Times New Roman" w:cs="Times New Roman"/>
            <w:lang w:val="de-DE"/>
          </w:rPr>
          <w:t>Stativ</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aufsetzen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weiteren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Messausrüstung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gehören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7. 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Fadenkreuz</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8. die </w:t>
      </w:r>
      <w:hyperlink r:id="rId375" w:history="1">
        <w:r w:rsidRPr="00D6059F">
          <w:rPr>
            <w:rStyle w:val="w"/>
            <w:rFonts w:ascii="Times New Roman" w:hAnsi="Times New Roman" w:cs="Times New Roman"/>
            <w:lang w:val="de-DE"/>
          </w:rPr>
          <w:t>Distanzfäden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aufweisen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lastRenderedPageBreak/>
        <w:t>9. zwischen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zwei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Messpunkten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aufstellen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10. lotrecht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aufgestellt sein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11.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Differenz</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Ablesungen haben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12.</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fehlerverursachend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auswirken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13.</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Abschnitte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geteilt werden</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Style w:val="w"/>
          <w:rFonts w:ascii="Times New Roman" w:hAnsi="Times New Roman" w:cs="Times New Roman"/>
        </w:rPr>
        <w:t xml:space="preserve">14. </w:t>
      </w:r>
      <w:r w:rsidRPr="00D6059F">
        <w:rPr>
          <w:rStyle w:val="w"/>
          <w:rFonts w:ascii="Times New Roman" w:hAnsi="Times New Roman" w:cs="Times New Roman"/>
          <w:lang w:val="de-DE"/>
        </w:rPr>
        <w:t>die</w:t>
      </w:r>
      <w:r w:rsidRPr="00D6059F">
        <w:rPr>
          <w:rFonts w:ascii="Times New Roman" w:hAnsi="Times New Roman" w:cs="Times New Roman"/>
        </w:rPr>
        <w:t xml:space="preserve"> </w:t>
      </w:r>
      <w:r w:rsidRPr="00D6059F">
        <w:rPr>
          <w:rStyle w:val="w"/>
          <w:rFonts w:ascii="Times New Roman" w:hAnsi="Times New Roman" w:cs="Times New Roman"/>
          <w:lang w:val="de-DE"/>
        </w:rPr>
        <w:t>H</w:t>
      </w:r>
      <w:r w:rsidRPr="00D6059F">
        <w:rPr>
          <w:rStyle w:val="w"/>
          <w:rFonts w:ascii="Times New Roman" w:hAnsi="Times New Roman" w:cs="Times New Roman"/>
        </w:rPr>
        <w:t>ö</w:t>
      </w:r>
      <w:r w:rsidRPr="00D6059F">
        <w:rPr>
          <w:rStyle w:val="w"/>
          <w:rFonts w:ascii="Times New Roman" w:hAnsi="Times New Roman" w:cs="Times New Roman"/>
          <w:lang w:val="de-DE"/>
        </w:rPr>
        <w:t>henunterschiede</w:t>
      </w:r>
      <w:r w:rsidRPr="00D6059F">
        <w:rPr>
          <w:rFonts w:ascii="Times New Roman" w:hAnsi="Times New Roman" w:cs="Times New Roman"/>
        </w:rPr>
        <w:t xml:space="preserve"> </w:t>
      </w:r>
      <w:r w:rsidRPr="00D6059F">
        <w:rPr>
          <w:rStyle w:val="w"/>
          <w:rFonts w:ascii="Times New Roman" w:hAnsi="Times New Roman" w:cs="Times New Roman"/>
          <w:lang w:val="de-DE"/>
        </w:rPr>
        <w:t>aller</w:t>
      </w:r>
      <w:r w:rsidRPr="00D6059F">
        <w:rPr>
          <w:rFonts w:ascii="Times New Roman" w:hAnsi="Times New Roman" w:cs="Times New Roman"/>
        </w:rPr>
        <w:t xml:space="preserve"> </w:t>
      </w:r>
      <w:r w:rsidRPr="00D6059F">
        <w:rPr>
          <w:rStyle w:val="w"/>
          <w:rFonts w:ascii="Times New Roman" w:hAnsi="Times New Roman" w:cs="Times New Roman"/>
          <w:lang w:val="de-DE"/>
        </w:rPr>
        <w:t>Abschnitte</w:t>
      </w:r>
      <w:r w:rsidRPr="00D6059F">
        <w:rPr>
          <w:rFonts w:ascii="Times New Roman" w:hAnsi="Times New Roman" w:cs="Times New Roman"/>
        </w:rPr>
        <w:t xml:space="preserve"> </w:t>
      </w:r>
      <w:r w:rsidRPr="00D6059F">
        <w:rPr>
          <w:rStyle w:val="w"/>
          <w:rFonts w:ascii="Times New Roman" w:hAnsi="Times New Roman" w:cs="Times New Roman"/>
          <w:lang w:val="de-DE"/>
        </w:rPr>
        <w:t>addieren</w:t>
      </w:r>
    </w:p>
    <w:p w:rsidR="00273C61" w:rsidRPr="00D6059F" w:rsidRDefault="00273C61" w:rsidP="00273C61">
      <w:pPr>
        <w:spacing w:after="0" w:line="240" w:lineRule="auto"/>
        <w:ind w:firstLine="284"/>
        <w:jc w:val="both"/>
        <w:rPr>
          <w:rFonts w:ascii="Times New Roman" w:eastAsia="Liberation Serif"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Образуйте при помощи следующих слов сложные имена существительные и переведите их.</w:t>
      </w:r>
    </w:p>
    <w:p w:rsidR="00273C61" w:rsidRPr="00114BA8"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rStyle w:val="w"/>
          <w:rFonts w:eastAsia="font293"/>
          <w:lang w:val="de-DE"/>
        </w:rPr>
        <w:t>der Höhen</w:t>
      </w:r>
      <w:r w:rsidRPr="00114BA8">
        <w:rPr>
          <w:rStyle w:val="w"/>
          <w:rFonts w:eastAsia="font293"/>
          <w:lang w:val="de-DE"/>
        </w:rPr>
        <w:t xml:space="preserve">-                                              </w:t>
      </w:r>
      <w:r w:rsidRPr="00114BA8">
        <w:rPr>
          <w:rFonts w:eastAsia="Liberation Serif"/>
          <w:lang w:val="de-DE"/>
        </w:rPr>
        <w:t xml:space="preserve">a. </w:t>
      </w:r>
      <w:r w:rsidRPr="00114BA8">
        <w:rPr>
          <w:rStyle w:val="w"/>
          <w:rFonts w:eastAsia="font293"/>
          <w:lang w:val="de-DE"/>
        </w:rPr>
        <w:t>kreuz</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2.</w:t>
      </w:r>
      <w:r w:rsidRPr="00114BA8">
        <w:rPr>
          <w:rStyle w:val="13"/>
          <w:rFonts w:ascii="Times New Roman" w:hAnsi="Times New Roman" w:cs="Times New Roman"/>
          <w:b w:val="0"/>
          <w:bCs w:val="0"/>
          <w:color w:val="auto"/>
          <w:lang w:val="de-DE"/>
        </w:rPr>
        <w:t xml:space="preserve"> </w:t>
      </w:r>
      <w:r w:rsidRPr="00114BA8">
        <w:rPr>
          <w:rStyle w:val="w"/>
          <w:rFonts w:ascii="Times New Roman" w:hAnsi="Times New Roman" w:cs="Times New Roman"/>
          <w:lang w:val="de-DE"/>
        </w:rPr>
        <w:t>die</w:t>
      </w:r>
      <w:r w:rsidRPr="00114BA8">
        <w:rPr>
          <w:rFonts w:ascii="Times New Roman" w:hAnsi="Times New Roman" w:cs="Times New Roman"/>
          <w:lang w:val="de-DE"/>
        </w:rPr>
        <w:t xml:space="preserve"> </w:t>
      </w:r>
      <w:hyperlink r:id="rId376" w:history="1">
        <w:r w:rsidRPr="00114BA8">
          <w:rPr>
            <w:rStyle w:val="w"/>
            <w:rFonts w:ascii="Times New Roman" w:hAnsi="Times New Roman" w:cs="Times New Roman"/>
            <w:lang w:val="de-DE"/>
          </w:rPr>
          <w:t>Wasser-</w:t>
        </w:r>
      </w:hyperlink>
      <w:r w:rsidRPr="00114BA8">
        <w:rPr>
          <w:rStyle w:val="13"/>
          <w:rFonts w:ascii="Times New Roman" w:hAnsi="Times New Roman" w:cs="Times New Roman"/>
          <w:b w:val="0"/>
          <w:bCs w:val="0"/>
          <w:color w:val="auto"/>
          <w:lang w:val="de-DE"/>
        </w:rPr>
        <w:t xml:space="preserve">                                              b.</w:t>
      </w:r>
      <w:r w:rsidRPr="00114BA8">
        <w:rPr>
          <w:rFonts w:ascii="Times New Roman" w:eastAsia="Liberation Serif" w:hAnsi="Times New Roman" w:cs="Times New Roman"/>
          <w:lang w:val="de-DE"/>
        </w:rPr>
        <w:t xml:space="preserve"> </w:t>
      </w:r>
      <w:r w:rsidRPr="00114BA8">
        <w:rPr>
          <w:rStyle w:val="w"/>
          <w:rFonts w:ascii="Times New Roman" w:hAnsi="Times New Roman" w:cs="Times New Roman"/>
          <w:iCs/>
          <w:lang w:val="de-DE"/>
        </w:rPr>
        <w:t>blick</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3.</w:t>
      </w:r>
      <w:r w:rsidRPr="00114BA8">
        <w:rPr>
          <w:rStyle w:val="w"/>
          <w:rFonts w:ascii="Times New Roman" w:hAnsi="Times New Roman" w:cs="Times New Roman"/>
          <w:lang w:val="de-DE"/>
        </w:rPr>
        <w:t xml:space="preserve"> der Mess-</w:t>
      </w:r>
      <w:r w:rsidRPr="00114BA8">
        <w:rPr>
          <w:rFonts w:ascii="Times New Roman" w:eastAsia="Liberation Serif" w:hAnsi="Times New Roman" w:cs="Times New Roman"/>
          <w:lang w:val="de-DE"/>
        </w:rPr>
        <w:t xml:space="preserve">                                                 c. </w:t>
      </w:r>
      <w:r w:rsidRPr="00114BA8">
        <w:rPr>
          <w:rStyle w:val="w"/>
          <w:rFonts w:ascii="Times New Roman" w:hAnsi="Times New Roman" w:cs="Times New Roman"/>
          <w:lang w:val="de-DE"/>
        </w:rPr>
        <w:t>ausrüstung</w:t>
      </w:r>
    </w:p>
    <w:p w:rsidR="00273C61" w:rsidRPr="00114BA8" w:rsidRDefault="00273C61" w:rsidP="00273C61">
      <w:pPr>
        <w:pStyle w:val="ad"/>
        <w:spacing w:after="0" w:line="240" w:lineRule="auto"/>
        <w:ind w:firstLine="284"/>
        <w:jc w:val="both"/>
        <w:rPr>
          <w:bCs/>
          <w:lang w:val="de-DE"/>
        </w:rPr>
      </w:pPr>
      <w:r w:rsidRPr="00114BA8">
        <w:rPr>
          <w:bCs/>
          <w:lang w:val="de-DE"/>
        </w:rPr>
        <w:t>4.</w:t>
      </w:r>
      <w:r w:rsidRPr="00114BA8">
        <w:rPr>
          <w:rFonts w:eastAsia="Liberation Serif"/>
          <w:lang w:val="de-DE"/>
        </w:rPr>
        <w:t xml:space="preserve"> </w:t>
      </w:r>
      <w:r w:rsidRPr="00114BA8">
        <w:rPr>
          <w:rStyle w:val="w"/>
          <w:rFonts w:eastAsia="font293"/>
          <w:lang w:val="de-DE"/>
        </w:rPr>
        <w:t>das Faden-</w:t>
      </w:r>
      <w:r w:rsidRPr="00114BA8">
        <w:rPr>
          <w:rFonts w:eastAsia="Liberation Serif"/>
          <w:lang w:val="de-DE"/>
        </w:rPr>
        <w:t xml:space="preserve">                                               d</w:t>
      </w:r>
      <w:r w:rsidR="00114BA8" w:rsidRPr="00026C76">
        <w:rPr>
          <w:rFonts w:eastAsia="Liberation Serif"/>
          <w:lang w:val="de-DE"/>
        </w:rPr>
        <w:t>.</w:t>
      </w:r>
      <w:r w:rsidRPr="00114BA8">
        <w:rPr>
          <w:rFonts w:eastAsia="Liberation Serif"/>
          <w:lang w:val="de-DE"/>
        </w:rPr>
        <w:t xml:space="preserve"> </w:t>
      </w:r>
      <w:r w:rsidRPr="00114BA8">
        <w:rPr>
          <w:rStyle w:val="w"/>
          <w:rFonts w:eastAsia="font293"/>
          <w:lang w:val="de-DE"/>
        </w:rPr>
        <w:t>tätigkeit</w:t>
      </w:r>
      <w:r w:rsidRPr="00114BA8">
        <w:rPr>
          <w:rFonts w:eastAsia="Liberation Serif"/>
          <w:lang w:val="de-DE"/>
        </w:rPr>
        <w:t xml:space="preserve">     </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5.</w:t>
      </w:r>
      <w:r w:rsidRPr="00114BA8">
        <w:rPr>
          <w:rFonts w:ascii="Times New Roman" w:eastAsia="Liberation Serif" w:hAnsi="Times New Roman" w:cs="Times New Roman"/>
          <w:lang w:val="de-DE"/>
        </w:rPr>
        <w:t xml:space="preserve"> die </w:t>
      </w:r>
      <w:hyperlink r:id="rId377" w:history="1">
        <w:r w:rsidRPr="00114BA8">
          <w:rPr>
            <w:rStyle w:val="w"/>
            <w:rFonts w:ascii="Times New Roman" w:hAnsi="Times New Roman" w:cs="Times New Roman"/>
            <w:lang w:val="de-DE"/>
          </w:rPr>
          <w:t>Nivellier-</w:t>
        </w:r>
      </w:hyperlink>
      <w:r w:rsidRPr="00114BA8">
        <w:rPr>
          <w:rFonts w:ascii="Times New Roman" w:eastAsia="Liberation Serif" w:hAnsi="Times New Roman" w:cs="Times New Roman"/>
          <w:lang w:val="de-DE"/>
        </w:rPr>
        <w:t xml:space="preserve">                                           e.</w:t>
      </w:r>
      <w:r w:rsidRPr="00114BA8">
        <w:rPr>
          <w:rStyle w:val="w"/>
          <w:rFonts w:ascii="Times New Roman" w:hAnsi="Times New Roman" w:cs="Times New Roman"/>
          <w:lang w:val="de-DE"/>
        </w:rPr>
        <w:t xml:space="preserve"> unterschied</w:t>
      </w:r>
      <w:r w:rsidRPr="00114BA8">
        <w:rPr>
          <w:rFonts w:ascii="Times New Roman" w:eastAsia="Liberation Serif" w:hAnsi="Times New Roman" w:cs="Times New Roman"/>
          <w:lang w:val="de-DE"/>
        </w:rPr>
        <w:t xml:space="preserve"> </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6.</w:t>
      </w:r>
      <w:r w:rsidRPr="00114BA8">
        <w:rPr>
          <w:rFonts w:ascii="Times New Roman" w:eastAsia="Liberation Serif" w:hAnsi="Times New Roman" w:cs="Times New Roman"/>
          <w:lang w:val="de-DE"/>
        </w:rPr>
        <w:t xml:space="preserve"> </w:t>
      </w:r>
      <w:r w:rsidRPr="00114BA8">
        <w:rPr>
          <w:rStyle w:val="w"/>
          <w:rFonts w:ascii="Times New Roman" w:hAnsi="Times New Roman" w:cs="Times New Roman"/>
          <w:lang w:val="de-DE"/>
        </w:rPr>
        <w:t xml:space="preserve">der </w:t>
      </w:r>
      <w:r w:rsidRPr="00114BA8">
        <w:rPr>
          <w:rStyle w:val="w"/>
          <w:rFonts w:ascii="Times New Roman" w:hAnsi="Times New Roman" w:cs="Times New Roman"/>
          <w:iCs/>
          <w:lang w:val="de-DE"/>
        </w:rPr>
        <w:t>Rück-</w:t>
      </w:r>
      <w:r w:rsidRPr="00114BA8">
        <w:rPr>
          <w:rFonts w:ascii="Times New Roman" w:eastAsia="Liberation Serif" w:hAnsi="Times New Roman" w:cs="Times New Roman"/>
          <w:lang w:val="de-DE"/>
        </w:rPr>
        <w:t xml:space="preserve">                                                 f.</w:t>
      </w:r>
      <w:r w:rsidRPr="00114BA8">
        <w:rPr>
          <w:rFonts w:ascii="Times New Roman" w:hAnsi="Times New Roman" w:cs="Times New Roman"/>
          <w:lang w:val="de-DE"/>
        </w:rPr>
        <w:t xml:space="preserve"> </w:t>
      </w:r>
      <w:r w:rsidRPr="00114BA8">
        <w:rPr>
          <w:rFonts w:ascii="Times New Roman" w:eastAsia="Liberation Serif" w:hAnsi="Times New Roman" w:cs="Times New Roman"/>
          <w:lang w:val="de-DE"/>
        </w:rPr>
        <w:t>vermessung</w:t>
      </w:r>
    </w:p>
    <w:p w:rsidR="00273C61" w:rsidRPr="00114BA8" w:rsidRDefault="00273C61" w:rsidP="00273C61">
      <w:pPr>
        <w:pStyle w:val="ad"/>
        <w:spacing w:after="0" w:line="240" w:lineRule="auto"/>
        <w:ind w:firstLine="284"/>
        <w:jc w:val="both"/>
        <w:rPr>
          <w:bCs/>
          <w:lang w:val="de-DE"/>
        </w:rPr>
      </w:pPr>
      <w:r w:rsidRPr="00114BA8">
        <w:rPr>
          <w:bCs/>
          <w:lang w:val="de-DE"/>
        </w:rPr>
        <w:t>7.</w:t>
      </w:r>
      <w:r w:rsidRPr="00114BA8">
        <w:rPr>
          <w:rFonts w:eastAsia="Liberation Serif"/>
          <w:lang w:val="de-DE"/>
        </w:rPr>
        <w:t xml:space="preserve"> die </w:t>
      </w:r>
      <w:r w:rsidRPr="00114BA8">
        <w:rPr>
          <w:rStyle w:val="w"/>
          <w:rFonts w:eastAsia="font293"/>
          <w:lang w:val="de-DE"/>
        </w:rPr>
        <w:t>Mess-</w:t>
      </w:r>
      <w:r w:rsidRPr="00114BA8">
        <w:rPr>
          <w:rFonts w:eastAsia="Liberation Serif"/>
          <w:lang w:val="de-DE"/>
        </w:rPr>
        <w:t xml:space="preserve">                                                 g.</w:t>
      </w:r>
      <w:r w:rsidRPr="00114BA8">
        <w:rPr>
          <w:rStyle w:val="w"/>
          <w:rFonts w:eastAsia="font293"/>
          <w:lang w:val="de-DE"/>
        </w:rPr>
        <w:t xml:space="preserve"> punkt</w:t>
      </w:r>
    </w:p>
    <w:p w:rsidR="00273C61" w:rsidRPr="00114BA8" w:rsidRDefault="00273C61" w:rsidP="00273C61">
      <w:pPr>
        <w:pStyle w:val="1f2"/>
        <w:spacing w:before="0" w:after="0" w:line="240" w:lineRule="auto"/>
        <w:ind w:firstLine="284"/>
        <w:jc w:val="both"/>
        <w:rPr>
          <w:bCs/>
          <w:lang w:val="de-DE"/>
        </w:rPr>
      </w:pPr>
      <w:r w:rsidRPr="00114BA8">
        <w:rPr>
          <w:bCs/>
          <w:lang w:val="de-DE"/>
        </w:rPr>
        <w:t xml:space="preserve">8. </w:t>
      </w:r>
      <w:r w:rsidRPr="00114BA8">
        <w:rPr>
          <w:rStyle w:val="w"/>
          <w:rFonts w:eastAsia="font293"/>
          <w:lang w:val="de-DE"/>
        </w:rPr>
        <w:t xml:space="preserve">der Höhen- </w:t>
      </w:r>
      <w:r w:rsidRPr="00114BA8">
        <w:rPr>
          <w:rFonts w:eastAsia="Liberation Serif"/>
          <w:lang w:val="de-DE"/>
        </w:rPr>
        <w:t xml:space="preserve">                                              h.</w:t>
      </w:r>
      <w:r w:rsidRPr="00114BA8">
        <w:rPr>
          <w:rStyle w:val="13"/>
          <w:rFonts w:eastAsia="Arial Unicode MS"/>
          <w:b w:val="0"/>
          <w:bCs w:val="0"/>
          <w:color w:val="auto"/>
          <w:lang w:val="de-DE"/>
        </w:rPr>
        <w:t xml:space="preserve"> latte</w:t>
      </w:r>
    </w:p>
    <w:p w:rsidR="00273C61" w:rsidRPr="00114BA8" w:rsidRDefault="00273C61" w:rsidP="00273C61">
      <w:pPr>
        <w:pStyle w:val="ad"/>
        <w:spacing w:after="0" w:line="240" w:lineRule="auto"/>
        <w:ind w:firstLine="284"/>
        <w:jc w:val="both"/>
        <w:rPr>
          <w:bCs/>
          <w:lang w:val="de-DE"/>
        </w:rPr>
      </w:pPr>
      <w:r w:rsidRPr="00114BA8">
        <w:rPr>
          <w:bCs/>
          <w:lang w:val="de-DE"/>
        </w:rPr>
        <w:t>9.</w:t>
      </w:r>
      <w:r w:rsidRPr="00114BA8">
        <w:rPr>
          <w:rStyle w:val="13"/>
          <w:rFonts w:eastAsia="Arial Unicode MS"/>
          <w:b w:val="0"/>
          <w:bCs w:val="0"/>
          <w:color w:val="auto"/>
          <w:lang w:val="de-DE"/>
        </w:rPr>
        <w:t xml:space="preserve"> </w:t>
      </w:r>
      <w:r w:rsidRPr="00114BA8">
        <w:rPr>
          <w:rStyle w:val="w"/>
          <w:rFonts w:eastAsia="font293"/>
          <w:lang w:val="de-DE"/>
        </w:rPr>
        <w:t>der Zielachs-</w:t>
      </w:r>
      <w:r w:rsidRPr="00114BA8">
        <w:rPr>
          <w:rStyle w:val="13"/>
          <w:rFonts w:eastAsia="Arial Unicode MS"/>
          <w:b w:val="0"/>
          <w:bCs w:val="0"/>
          <w:color w:val="auto"/>
          <w:lang w:val="de-DE"/>
        </w:rPr>
        <w:t xml:space="preserve">                                            i.</w:t>
      </w:r>
      <w:r w:rsidRPr="00114BA8">
        <w:rPr>
          <w:rFonts w:eastAsia="font293"/>
          <w:lang w:val="de-DE"/>
        </w:rPr>
        <w:t xml:space="preserve"> </w:t>
      </w:r>
      <w:r w:rsidRPr="00114BA8">
        <w:rPr>
          <w:rStyle w:val="13"/>
          <w:rFonts w:eastAsia="Arial Unicode MS"/>
          <w:b w:val="0"/>
          <w:bCs w:val="0"/>
          <w:color w:val="auto"/>
          <w:lang w:val="de-DE"/>
        </w:rPr>
        <w:t>waage</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10.</w:t>
      </w:r>
      <w:r w:rsidRPr="00114BA8">
        <w:rPr>
          <w:rFonts w:ascii="Times New Roman" w:eastAsia="Liberation Serif" w:hAnsi="Times New Roman" w:cs="Times New Roman"/>
          <w:lang w:val="de-DE"/>
        </w:rPr>
        <w:t xml:space="preserve"> das </w:t>
      </w:r>
      <w:r w:rsidRPr="00114BA8">
        <w:rPr>
          <w:rStyle w:val="w"/>
          <w:rFonts w:ascii="Times New Roman" w:hAnsi="Times New Roman" w:cs="Times New Roman"/>
          <w:lang w:val="de-DE"/>
        </w:rPr>
        <w:t>Bau-</w:t>
      </w:r>
      <w:r w:rsidRPr="00114BA8">
        <w:rPr>
          <w:rFonts w:ascii="Times New Roman" w:eastAsia="Liberation Serif" w:hAnsi="Times New Roman" w:cs="Times New Roman"/>
          <w:lang w:val="de-DE"/>
        </w:rPr>
        <w:t xml:space="preserve">                                                 j.</w:t>
      </w:r>
      <w:r w:rsidRPr="00114BA8">
        <w:rPr>
          <w:rStyle w:val="13"/>
          <w:rFonts w:ascii="Times New Roman" w:hAnsi="Times New Roman" w:cs="Times New Roman"/>
          <w:b w:val="0"/>
          <w:bCs w:val="0"/>
          <w:color w:val="auto"/>
          <w:lang w:val="de-DE"/>
        </w:rPr>
        <w:t xml:space="preserve"> </w:t>
      </w:r>
      <w:r w:rsidRPr="00114BA8">
        <w:rPr>
          <w:rStyle w:val="w"/>
          <w:rFonts w:ascii="Times New Roman" w:hAnsi="Times New Roman" w:cs="Times New Roman"/>
          <w:lang w:val="de-DE"/>
        </w:rPr>
        <w:t>krümmung</w:t>
      </w:r>
    </w:p>
    <w:p w:rsidR="00273C61" w:rsidRPr="00114BA8" w:rsidRDefault="00273C61" w:rsidP="00273C61">
      <w:pPr>
        <w:pStyle w:val="ad"/>
        <w:spacing w:after="0" w:line="240" w:lineRule="auto"/>
        <w:ind w:firstLine="284"/>
        <w:jc w:val="both"/>
        <w:rPr>
          <w:bCs/>
          <w:lang w:val="de-DE"/>
        </w:rPr>
      </w:pPr>
      <w:r w:rsidRPr="00114BA8">
        <w:rPr>
          <w:bCs/>
          <w:lang w:val="de-DE"/>
        </w:rPr>
        <w:t>11.</w:t>
      </w:r>
      <w:r w:rsidRPr="00114BA8">
        <w:rPr>
          <w:rStyle w:val="13"/>
          <w:rFonts w:eastAsia="Arial Unicode MS"/>
          <w:b w:val="0"/>
          <w:bCs w:val="0"/>
          <w:color w:val="auto"/>
          <w:lang w:val="de-DE"/>
        </w:rPr>
        <w:t xml:space="preserve"> </w:t>
      </w:r>
      <w:r w:rsidRPr="00114BA8">
        <w:rPr>
          <w:rStyle w:val="w"/>
          <w:rFonts w:eastAsia="font293"/>
          <w:lang w:val="de-DE"/>
        </w:rPr>
        <w:t>die</w:t>
      </w:r>
      <w:r w:rsidRPr="00114BA8">
        <w:rPr>
          <w:lang w:val="de-DE"/>
        </w:rPr>
        <w:t xml:space="preserve"> </w:t>
      </w:r>
      <w:r w:rsidRPr="00114BA8">
        <w:rPr>
          <w:rStyle w:val="w"/>
          <w:rFonts w:eastAsia="font293"/>
          <w:lang w:val="de-DE"/>
        </w:rPr>
        <w:t>Erd-</w:t>
      </w:r>
      <w:r w:rsidRPr="00114BA8">
        <w:rPr>
          <w:rStyle w:val="13"/>
          <w:rFonts w:eastAsia="Arial Unicode MS"/>
          <w:b w:val="0"/>
          <w:bCs w:val="0"/>
          <w:color w:val="auto"/>
          <w:lang w:val="de-DE"/>
        </w:rPr>
        <w:t xml:space="preserve">                                                  k.</w:t>
      </w:r>
      <w:r w:rsidRPr="00114BA8">
        <w:rPr>
          <w:rStyle w:val="w"/>
          <w:rFonts w:eastAsia="font293"/>
          <w:lang w:val="de-DE"/>
        </w:rPr>
        <w:t xml:space="preserve"> fehler</w:t>
      </w:r>
      <w:r w:rsidRPr="00114BA8">
        <w:rPr>
          <w:rStyle w:val="13"/>
          <w:rFonts w:eastAsia="Arial Unicode MS"/>
          <w:b w:val="0"/>
          <w:bCs w:val="0"/>
          <w:color w:val="auto"/>
          <w:lang w:val="de-DE"/>
        </w:rPr>
        <w:t xml:space="preserve"> </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12.</w:t>
      </w:r>
      <w:r w:rsidRPr="00114BA8">
        <w:rPr>
          <w:rFonts w:ascii="Times New Roman" w:eastAsia="Liberation Serif" w:hAnsi="Times New Roman" w:cs="Times New Roman"/>
          <w:lang w:val="de-DE"/>
        </w:rPr>
        <w:t xml:space="preserve"> d</w:t>
      </w:r>
      <w:r w:rsidRPr="00114BA8">
        <w:rPr>
          <w:rStyle w:val="w"/>
          <w:rFonts w:ascii="Times New Roman" w:hAnsi="Times New Roman" w:cs="Times New Roman"/>
          <w:lang w:val="de-DE"/>
        </w:rPr>
        <w:t>ie</w:t>
      </w:r>
      <w:r w:rsidRPr="00114BA8">
        <w:rPr>
          <w:rFonts w:ascii="Times New Roman" w:hAnsi="Times New Roman" w:cs="Times New Roman"/>
          <w:lang w:val="de-DE"/>
        </w:rPr>
        <w:t xml:space="preserve"> </w:t>
      </w:r>
      <w:r w:rsidRPr="00114BA8">
        <w:rPr>
          <w:rStyle w:val="w"/>
          <w:rFonts w:ascii="Times New Roman" w:hAnsi="Times New Roman" w:cs="Times New Roman"/>
          <w:lang w:val="de-DE"/>
        </w:rPr>
        <w:t>Mess-</w:t>
      </w:r>
      <w:r w:rsidRPr="00114BA8">
        <w:rPr>
          <w:rFonts w:ascii="Times New Roman" w:eastAsia="Liberation Serif" w:hAnsi="Times New Roman" w:cs="Times New Roman"/>
          <w:lang w:val="de-DE"/>
        </w:rPr>
        <w:t xml:space="preserve">                                               l. </w:t>
      </w:r>
      <w:r w:rsidRPr="00114BA8">
        <w:rPr>
          <w:rStyle w:val="w"/>
          <w:rFonts w:ascii="Times New Roman" w:hAnsi="Times New Roman" w:cs="Times New Roman"/>
          <w:lang w:val="de-DE"/>
        </w:rPr>
        <w:t>beweglichkeit</w:t>
      </w:r>
      <w:r w:rsidRPr="00114BA8">
        <w:rPr>
          <w:rFonts w:ascii="Times New Roman" w:eastAsia="Liberation Serif" w:hAnsi="Times New Roman" w:cs="Times New Roman"/>
          <w:lang w:val="de-DE"/>
        </w:rPr>
        <w:t xml:space="preserve">  </w:t>
      </w:r>
    </w:p>
    <w:p w:rsidR="00273C61" w:rsidRPr="00114BA8" w:rsidRDefault="00273C61" w:rsidP="00273C61">
      <w:pPr>
        <w:spacing w:after="0" w:line="240" w:lineRule="auto"/>
        <w:ind w:firstLine="284"/>
        <w:jc w:val="both"/>
        <w:rPr>
          <w:rFonts w:ascii="Times New Roman" w:hAnsi="Times New Roman" w:cs="Times New Roman"/>
          <w:bCs/>
          <w:lang w:val="de-DE"/>
        </w:rPr>
      </w:pPr>
      <w:r w:rsidRPr="00114BA8">
        <w:rPr>
          <w:rFonts w:ascii="Times New Roman" w:hAnsi="Times New Roman" w:cs="Times New Roman"/>
          <w:bCs/>
          <w:lang w:val="de-DE"/>
        </w:rPr>
        <w:t>13.</w:t>
      </w:r>
      <w:r w:rsidRPr="00114BA8">
        <w:rPr>
          <w:rFonts w:ascii="Times New Roman" w:eastAsia="Liberation Serif" w:hAnsi="Times New Roman" w:cs="Times New Roman"/>
          <w:lang w:val="de-DE"/>
        </w:rPr>
        <w:t xml:space="preserve"> die </w:t>
      </w:r>
      <w:hyperlink r:id="rId378" w:history="1">
        <w:r w:rsidRPr="00114BA8">
          <w:rPr>
            <w:rStyle w:val="w"/>
            <w:rFonts w:ascii="Times New Roman" w:hAnsi="Times New Roman" w:cs="Times New Roman"/>
            <w:lang w:val="de-DE"/>
          </w:rPr>
          <w:t>Landes-</w:t>
        </w:r>
      </w:hyperlink>
      <w:r w:rsidRPr="00114BA8">
        <w:rPr>
          <w:rFonts w:ascii="Times New Roman" w:hAnsi="Times New Roman" w:cs="Times New Roman"/>
          <w:lang w:val="de-DE"/>
        </w:rPr>
        <w:t xml:space="preserve"> </w:t>
      </w:r>
      <w:r w:rsidRPr="00114BA8">
        <w:rPr>
          <w:rFonts w:ascii="Times New Roman" w:eastAsia="Liberation Serif" w:hAnsi="Times New Roman" w:cs="Times New Roman"/>
          <w:lang w:val="de-DE"/>
        </w:rPr>
        <w:t xml:space="preserve">                                           m. </w:t>
      </w:r>
      <w:r w:rsidRPr="00114BA8">
        <w:rPr>
          <w:rStyle w:val="w"/>
          <w:rFonts w:ascii="Times New Roman" w:hAnsi="Times New Roman" w:cs="Times New Roman"/>
          <w:lang w:val="de-DE"/>
        </w:rPr>
        <w:t>nivellier</w:t>
      </w:r>
    </w:p>
    <w:p w:rsidR="00273C61" w:rsidRPr="00114BA8" w:rsidRDefault="00273C61" w:rsidP="00273C61">
      <w:pPr>
        <w:spacing w:after="0" w:line="240" w:lineRule="auto"/>
        <w:ind w:firstLine="284"/>
        <w:jc w:val="both"/>
        <w:rPr>
          <w:rFonts w:ascii="Times New Roman" w:hAnsi="Times New Roman" w:cs="Times New Roman"/>
          <w:lang w:val="de-DE"/>
        </w:rPr>
      </w:pPr>
      <w:r w:rsidRPr="00114BA8">
        <w:rPr>
          <w:rFonts w:ascii="Times New Roman" w:hAnsi="Times New Roman" w:cs="Times New Roman"/>
          <w:bCs/>
          <w:lang w:val="de-DE"/>
        </w:rPr>
        <w:t>14.</w:t>
      </w:r>
      <w:r w:rsidRPr="00114BA8">
        <w:rPr>
          <w:rFonts w:ascii="Times New Roman" w:eastAsia="Liberation Serif" w:hAnsi="Times New Roman" w:cs="Times New Roman"/>
          <w:lang w:val="de-DE"/>
        </w:rPr>
        <w:t xml:space="preserve"> </w:t>
      </w:r>
      <w:r w:rsidRPr="00114BA8">
        <w:rPr>
          <w:rStyle w:val="w"/>
          <w:rFonts w:ascii="Times New Roman" w:hAnsi="Times New Roman" w:cs="Times New Roman"/>
          <w:lang w:val="de-DE"/>
        </w:rPr>
        <w:t>die Fernrohr-</w:t>
      </w:r>
      <w:r w:rsidRPr="00114BA8">
        <w:rPr>
          <w:rFonts w:ascii="Times New Roman" w:eastAsia="Liberation Serif" w:hAnsi="Times New Roman" w:cs="Times New Roman"/>
          <w:lang w:val="de-DE"/>
        </w:rPr>
        <w:t xml:space="preserve">                                          n. </w:t>
      </w:r>
      <w:r w:rsidRPr="00114BA8">
        <w:rPr>
          <w:rStyle w:val="w"/>
          <w:rFonts w:ascii="Times New Roman" w:hAnsi="Times New Roman" w:cs="Times New Roman"/>
          <w:lang w:val="de-DE"/>
        </w:rPr>
        <w:t xml:space="preserve">horizont  </w:t>
      </w:r>
    </w:p>
    <w:p w:rsidR="00114BA8" w:rsidRPr="00026C76" w:rsidRDefault="00114BA8" w:rsidP="00273C61">
      <w:pPr>
        <w:spacing w:after="0" w:line="240" w:lineRule="auto"/>
        <w:ind w:firstLine="284"/>
        <w:jc w:val="both"/>
        <w:rPr>
          <w:rFonts w:ascii="Times New Roman" w:hAnsi="Times New Roman" w:cs="Times New Roman"/>
          <w:b/>
          <w:bCs/>
          <w:lang w:val="de-DE"/>
        </w:rPr>
      </w:pPr>
    </w:p>
    <w:p w:rsidR="00273C61"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rPr>
        <w:t>6. 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465"/>
        <w:gridCol w:w="2398"/>
        <w:gridCol w:w="544"/>
        <w:gridCol w:w="2493"/>
      </w:tblGrid>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t xml:space="preserve"> </w:t>
            </w:r>
            <w:r w:rsidRPr="00D6059F">
              <w:rPr>
                <w:rFonts w:ascii="Times New Roman" w:hAnsi="Times New Roman" w:cs="Times New Roman"/>
                <w:bCs/>
                <w:lang w:val="de-DE"/>
              </w:rPr>
              <w:t>1.</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rFonts w:eastAsia="font293"/>
                <w:lang w:val="de-DE"/>
              </w:rPr>
              <w:t>Auf</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Zielpunkt</w:t>
            </w:r>
            <w:r w:rsidRPr="00D6059F">
              <w:rPr>
                <w:lang w:val="de-DE"/>
              </w:rPr>
              <w:t xml:space="preserve"> </w:t>
            </w:r>
            <w:r w:rsidRPr="00D6059F">
              <w:rPr>
                <w:rStyle w:val="w"/>
                <w:rFonts w:eastAsia="font293"/>
                <w:lang w:val="de-DE"/>
              </w:rPr>
              <w:t>angekommen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aller</w:t>
            </w:r>
            <w:r w:rsidRPr="00D6059F">
              <w:rPr>
                <w:lang w:val="de-DE"/>
              </w:rPr>
              <w:t xml:space="preserve"> </w:t>
            </w:r>
            <w:r w:rsidRPr="00D6059F">
              <w:rPr>
                <w:rStyle w:val="w"/>
                <w:rFonts w:eastAsia="font293"/>
                <w:lang w:val="de-DE"/>
              </w:rPr>
              <w:t>Abschnitte</w:t>
            </w:r>
            <w:r w:rsidRPr="00D6059F">
              <w:rPr>
                <w:lang w:val="de-DE"/>
              </w:rPr>
              <w:t xml:space="preserve"> </w:t>
            </w:r>
            <w:r w:rsidRPr="00D6059F">
              <w:rPr>
                <w:rStyle w:val="w"/>
                <w:rFonts w:eastAsia="font293"/>
                <w:lang w:val="de-DE"/>
              </w:rPr>
              <w:t>addiert …</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a.</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Höhenunterschiede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gemessen</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rPr>
              <w:t xml:space="preserve"> </w:t>
            </w:r>
            <w:r w:rsidRPr="00D6059F">
              <w:rPr>
                <w:rFonts w:ascii="Times New Roman" w:hAnsi="Times New Roman" w:cs="Times New Roman"/>
                <w:bCs/>
                <w:lang w:val="de-DE"/>
              </w:rPr>
              <w:t>2.</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sollte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darauf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achten</w:t>
            </w:r>
            <w:r w:rsidRPr="00D6059F">
              <w:rPr>
                <w:rFonts w:ascii="Times New Roman" w:hAnsi="Times New Roman" w:cs="Times New Roman"/>
                <w:lang w:val="de-DE"/>
              </w:rPr>
              <w:t>,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b.</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neue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heißt</w:t>
            </w:r>
            <w:r w:rsidRPr="00D6059F">
              <w:rPr>
                <w:rFonts w:ascii="Times New Roman" w:hAnsi="Times New Roman" w:cs="Times New Roman"/>
                <w:lang w:val="de-DE"/>
              </w:rPr>
              <w:t xml:space="preserve"> </w:t>
            </w:r>
            <w:r w:rsidRPr="00D6059F">
              <w:rPr>
                <w:rStyle w:val="w"/>
                <w:rFonts w:ascii="Times New Roman" w:hAnsi="Times New Roman" w:cs="Times New Roman"/>
                <w:iCs/>
                <w:lang w:val="de-DE"/>
              </w:rPr>
              <w:t>Vorblick</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3.</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ind w:hanging="6"/>
              <w:jc w:val="both"/>
              <w:rPr>
                <w:bCs/>
                <w:lang w:val="de-DE"/>
              </w:rPr>
            </w:pPr>
            <w:r w:rsidRPr="00D6059F">
              <w:rPr>
                <w:rStyle w:val="w"/>
                <w:rFonts w:eastAsia="font293"/>
                <w:lang w:val="de-DE"/>
              </w:rPr>
              <w:t>Mit</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Nivellier</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rPr>
              <w:t xml:space="preserve">  </w:t>
            </w:r>
            <w:r w:rsidRPr="00D6059F">
              <w:rPr>
                <w:rFonts w:ascii="Times New Roman" w:hAnsi="Times New Roman" w:cs="Times New Roman"/>
                <w:bCs/>
                <w:lang w:val="de-DE"/>
              </w:rPr>
              <w:t>c.</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Höhenunterschied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zwischen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Ausgangspunkt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erhalten</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4.</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ersetzt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379" w:history="1">
              <w:r w:rsidRPr="00D6059F">
                <w:rPr>
                  <w:rStyle w:val="w"/>
                  <w:rFonts w:ascii="Times New Roman" w:hAnsi="Times New Roman" w:cs="Times New Roman"/>
                  <w:lang w:val="de-DE"/>
                </w:rPr>
                <w:t>Wasserwaage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wo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Genauigkeit</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d.</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1f2"/>
              <w:spacing w:before="0" w:after="0" w:line="240" w:lineRule="auto"/>
              <w:jc w:val="both"/>
              <w:rPr>
                <w:lang w:val="de-DE"/>
              </w:rPr>
            </w:pPr>
            <w:r w:rsidRPr="00D6059F">
              <w:rPr>
                <w:rStyle w:val="w"/>
                <w:rFonts w:eastAsia="font293"/>
                <w:lang w:val="de-DE"/>
              </w:rPr>
              <w:t>ihrer</w:t>
            </w:r>
            <w:r w:rsidRPr="00D6059F">
              <w:rPr>
                <w:lang w:val="de-DE"/>
              </w:rPr>
              <w:t xml:space="preserve"> </w:t>
            </w:r>
            <w:r w:rsidRPr="00D6059F">
              <w:rPr>
                <w:rStyle w:val="w"/>
                <w:rFonts w:eastAsia="font293"/>
                <w:lang w:val="de-DE"/>
              </w:rPr>
              <w:t>Bauweise</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Einsatzgebiet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Messgenauigkeit</w:t>
            </w:r>
            <w:r w:rsidRPr="00D6059F">
              <w:rPr>
                <w:lang w:val="de-DE"/>
              </w:rPr>
              <w:t>.</w:t>
            </w:r>
          </w:p>
          <w:p w:rsidR="00273C61" w:rsidRPr="00CA36E9" w:rsidRDefault="00273C61" w:rsidP="00273C61">
            <w:pPr>
              <w:pStyle w:val="1f2"/>
              <w:spacing w:before="0" w:after="0" w:line="240" w:lineRule="auto"/>
              <w:jc w:val="both"/>
              <w:rPr>
                <w:lang w:val="de-DE"/>
              </w:rPr>
            </w:pP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CA36E9">
              <w:rPr>
                <w:rFonts w:ascii="Times New Roman" w:hAnsi="Times New Roman" w:cs="Times New Roman"/>
                <w:bCs/>
                <w:lang w:val="de-DE"/>
              </w:rPr>
              <w:lastRenderedPageBreak/>
              <w:t xml:space="preserve"> </w:t>
            </w:r>
            <w:r w:rsidRPr="00D6059F">
              <w:rPr>
                <w:rFonts w:ascii="Times New Roman" w:hAnsi="Times New Roman" w:cs="Times New Roman"/>
                <w:bCs/>
                <w:lang w:val="de-DE"/>
              </w:rPr>
              <w:t>5.</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lastRenderedPageBreak/>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bekannte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iCs/>
                <w:lang w:val="de-DE"/>
              </w:rPr>
              <w:lastRenderedPageBreak/>
              <w:t>Rückblick</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genannt</w:t>
            </w:r>
            <w:r w:rsidRPr="00D6059F">
              <w:rPr>
                <w:rFonts w:ascii="Times New Roman" w:hAnsi="Times New Roman" w:cs="Times New Roman"/>
                <w:lang w:val="de-DE"/>
              </w:rPr>
              <w:t>,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lastRenderedPageBreak/>
              <w:br/>
            </w:r>
            <w:r w:rsidRPr="00CA36E9">
              <w:rPr>
                <w:rFonts w:ascii="Times New Roman" w:hAnsi="Times New Roman" w:cs="Times New Roman"/>
                <w:bCs/>
                <w:lang w:val="de-DE"/>
              </w:rPr>
              <w:lastRenderedPageBreak/>
              <w:t xml:space="preserve">  </w:t>
            </w:r>
            <w:r w:rsidRPr="00D6059F">
              <w:rPr>
                <w:rFonts w:ascii="Times New Roman" w:hAnsi="Times New Roman" w:cs="Times New Roman"/>
                <w:bCs/>
                <w:lang w:val="de-DE"/>
              </w:rPr>
              <w:t>e.</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lastRenderedPageBreak/>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Messpunkten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lastRenderedPageBreak/>
              <w:t>aufgestellt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lastRenderedPageBreak/>
              <w:br/>
              <w:t xml:space="preserve"> </w:t>
            </w:r>
            <w:r w:rsidRPr="00D6059F">
              <w:rPr>
                <w:rFonts w:ascii="Times New Roman" w:hAnsi="Times New Roman" w:cs="Times New Roman"/>
                <w:bCs/>
                <w:lang w:val="de-DE"/>
              </w:rPr>
              <w:t>6.</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Nivelliergerät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f.</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dass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immer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gleichen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einspielt.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7.</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rFonts w:eastAsia="font293"/>
                <w:lang w:val="de-DE"/>
              </w:rPr>
              <w:t>Nivelliergeräte</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unterschieden</w:t>
            </w:r>
            <w:r w:rsidRPr="00D6059F">
              <w:rPr>
                <w:lang w:val="de-DE"/>
              </w:rPr>
              <w:t xml:space="preserve"> </w:t>
            </w:r>
            <w:r w:rsidRPr="00D6059F">
              <w:rPr>
                <w:rStyle w:val="w"/>
                <w:rFonts w:eastAsia="font293"/>
                <w:lang w:val="de-DE"/>
              </w:rPr>
              <w:t>nach</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t xml:space="preserve">  </w:t>
            </w:r>
            <w:r w:rsidRPr="00D6059F">
              <w:rPr>
                <w:rFonts w:ascii="Times New Roman" w:hAnsi="Times New Roman" w:cs="Times New Roman"/>
                <w:bCs/>
                <w:lang w:val="de-DE"/>
              </w:rPr>
              <w:t>g.</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nicht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ausreicht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Anwendung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aufwändig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wäre</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bCs/>
              </w:rPr>
            </w:pPr>
            <w:r w:rsidRPr="00CA36E9">
              <w:rPr>
                <w:rFonts w:ascii="Times New Roman" w:hAnsi="Times New Roman" w:cs="Times New Roman"/>
                <w:bCs/>
                <w:lang w:val="de-DE"/>
              </w:rPr>
              <w:br/>
              <w:t xml:space="preserve"> </w:t>
            </w:r>
            <w:r w:rsidRPr="00D6059F">
              <w:rPr>
                <w:rFonts w:ascii="Times New Roman" w:hAnsi="Times New Roman" w:cs="Times New Roman"/>
                <w:bCs/>
              </w:rPr>
              <w:t>8.</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380" w:history="1">
              <w:r w:rsidRPr="00D6059F">
                <w:rPr>
                  <w:rStyle w:val="w"/>
                  <w:rFonts w:ascii="Times New Roman" w:hAnsi="Times New Roman" w:cs="Times New Roman"/>
                  <w:lang w:val="de-DE"/>
                </w:rPr>
                <w:t>Landesvermessung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als</w:t>
            </w:r>
            <w:r w:rsidRPr="00D6059F">
              <w:rPr>
                <w:rFonts w:ascii="Times New Roman" w:hAnsi="Times New Roman" w:cs="Times New Roman"/>
                <w:lang w:val="de-DE"/>
              </w:rPr>
              <w:t xml:space="preserve"> </w:t>
            </w:r>
            <w:hyperlink r:id="rId381" w:history="1">
              <w:r w:rsidRPr="00D6059F">
                <w:rPr>
                  <w:rStyle w:val="w"/>
                  <w:rFonts w:ascii="Times New Roman" w:hAnsi="Times New Roman" w:cs="Times New Roman"/>
                  <w:lang w:val="de-DE"/>
                </w:rPr>
                <w:t>Präzisionsinstrument</w:t>
              </w:r>
            </w:hyperlink>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h.</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zwei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Messpunkten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aufgestellt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horizontiert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rPr>
              <w:t>9.</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möglichst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zwischen</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t xml:space="preserve">  </w:t>
            </w:r>
            <w:r w:rsidRPr="00D6059F">
              <w:rPr>
                <w:rFonts w:ascii="Times New Roman" w:hAnsi="Times New Roman" w:cs="Times New Roman"/>
                <w:bCs/>
                <w:lang w:val="de-DE"/>
              </w:rPr>
              <w:t>i</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Bestimmung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Höhennetzen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Höhenpunkten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Feinnivellement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verwendet</w:t>
            </w:r>
            <w:r w:rsidRPr="00D6059F">
              <w:rPr>
                <w:rFonts w:ascii="Times New Roman" w:hAnsi="Times New Roman" w:cs="Times New Roman"/>
                <w:lang w:val="de-DE"/>
              </w:rPr>
              <w:t>.</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rPr>
              <w:t>10</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Nivelliergerät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soll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gleichem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Abstand</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CA36E9">
              <w:rPr>
                <w:rFonts w:ascii="Times New Roman" w:hAnsi="Times New Roman" w:cs="Times New Roman"/>
                <w:bCs/>
                <w:lang w:val="de-DE"/>
              </w:rPr>
              <w:t xml:space="preserve">  </w:t>
            </w:r>
            <w:r w:rsidRPr="00D6059F">
              <w:rPr>
                <w:rFonts w:ascii="Times New Roman" w:hAnsi="Times New Roman" w:cs="Times New Roman"/>
                <w:bCs/>
                <w:lang w:val="de-DE"/>
              </w:rPr>
              <w:t>j.</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lang w:val="de-DE"/>
              </w:rPr>
            </w:pP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dreibeiniges</w:t>
            </w:r>
            <w:r w:rsidRPr="00D6059F">
              <w:rPr>
                <w:rFonts w:ascii="Times New Roman" w:hAnsi="Times New Roman" w:cs="Times New Roman"/>
                <w:lang w:val="de-DE"/>
              </w:rPr>
              <w:t xml:space="preserve"> </w:t>
            </w:r>
            <w:hyperlink r:id="rId382" w:history="1">
              <w:r w:rsidRPr="00D6059F">
                <w:rPr>
                  <w:rStyle w:val="w"/>
                  <w:rFonts w:ascii="Times New Roman" w:hAnsi="Times New Roman" w:cs="Times New Roman"/>
                  <w:lang w:val="de-DE"/>
                </w:rPr>
                <w:t>Stativ</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aufgesetzt</w:t>
            </w:r>
            <w:r w:rsidRPr="00D6059F">
              <w:rPr>
                <w:rFonts w:ascii="Times New Roman" w:hAnsi="Times New Roman" w:cs="Times New Roman"/>
                <w:lang w:val="de-DE"/>
              </w:rPr>
              <w:t>.</w:t>
            </w:r>
          </w:p>
        </w:tc>
      </w:tr>
    </w:tbl>
    <w:p w:rsidR="00273C61" w:rsidRPr="00D6059F" w:rsidRDefault="00273C61" w:rsidP="00273C61">
      <w:pPr>
        <w:spacing w:after="0" w:line="240" w:lineRule="auto"/>
        <w:ind w:firstLine="284"/>
        <w:jc w:val="both"/>
        <w:rPr>
          <w:rFonts w:ascii="Times New Roman" w:hAnsi="Times New Roman" w:cs="Times New Roman"/>
          <w:b/>
        </w:rPr>
      </w:pPr>
    </w:p>
    <w:p w:rsidR="00273C61" w:rsidRPr="00CA36E9" w:rsidRDefault="00273C61" w:rsidP="00273C61">
      <w:pPr>
        <w:spacing w:after="0" w:line="240" w:lineRule="auto"/>
        <w:ind w:firstLine="284"/>
        <w:jc w:val="both"/>
        <w:rPr>
          <w:rFonts w:ascii="Times New Roman" w:hAnsi="Times New Roman" w:cs="Times New Roman"/>
        </w:rPr>
      </w:pPr>
      <w:r w:rsidRPr="00CA36E9">
        <w:rPr>
          <w:rFonts w:ascii="Times New Roman" w:hAnsi="Times New Roman" w:cs="Times New Roman"/>
          <w:b/>
        </w:rPr>
        <w:t xml:space="preserve">7. </w:t>
      </w:r>
      <w:r w:rsidRPr="00D6059F">
        <w:rPr>
          <w:rFonts w:ascii="Times New Roman" w:hAnsi="Times New Roman" w:cs="Times New Roman"/>
          <w:b/>
        </w:rPr>
        <w:t>Образуйте</w:t>
      </w:r>
      <w:r w:rsidRPr="00CA36E9">
        <w:rPr>
          <w:rFonts w:ascii="Times New Roman" w:hAnsi="Times New Roman" w:cs="Times New Roman"/>
          <w:b/>
        </w:rPr>
        <w:t xml:space="preserve"> </w:t>
      </w:r>
      <w:r w:rsidRPr="00D6059F">
        <w:rPr>
          <w:rFonts w:ascii="Times New Roman" w:hAnsi="Times New Roman" w:cs="Times New Roman"/>
          <w:b/>
        </w:rPr>
        <w:t>от</w:t>
      </w:r>
      <w:r w:rsidRPr="00CA36E9">
        <w:rPr>
          <w:rFonts w:ascii="Times New Roman" w:hAnsi="Times New Roman" w:cs="Times New Roman"/>
          <w:b/>
        </w:rPr>
        <w:t xml:space="preserve"> </w:t>
      </w:r>
      <w:r w:rsidRPr="00D6059F">
        <w:rPr>
          <w:rFonts w:ascii="Times New Roman" w:hAnsi="Times New Roman" w:cs="Times New Roman"/>
          <w:b/>
        </w:rPr>
        <w:t>данных</w:t>
      </w:r>
      <w:r w:rsidRPr="00CA36E9">
        <w:rPr>
          <w:rFonts w:ascii="Times New Roman" w:hAnsi="Times New Roman" w:cs="Times New Roman"/>
          <w:b/>
        </w:rPr>
        <w:t xml:space="preserve"> </w:t>
      </w:r>
      <w:r w:rsidRPr="00D6059F">
        <w:rPr>
          <w:rFonts w:ascii="Times New Roman" w:hAnsi="Times New Roman" w:cs="Times New Roman"/>
          <w:b/>
        </w:rPr>
        <w:t>глаголов</w:t>
      </w:r>
      <w:r w:rsidRPr="00CA36E9">
        <w:rPr>
          <w:rFonts w:ascii="Times New Roman" w:hAnsi="Times New Roman" w:cs="Times New Roman"/>
          <w:b/>
        </w:rPr>
        <w:t xml:space="preserve"> </w:t>
      </w:r>
      <w:r w:rsidRPr="00D6059F">
        <w:rPr>
          <w:rFonts w:ascii="Times New Roman" w:hAnsi="Times New Roman" w:cs="Times New Roman"/>
          <w:b/>
          <w:lang w:val="de-DE"/>
        </w:rPr>
        <w:t>Partizip</w:t>
      </w:r>
      <w:r w:rsidRPr="00CA36E9">
        <w:rPr>
          <w:rFonts w:ascii="Times New Roman" w:hAnsi="Times New Roman" w:cs="Times New Roman"/>
          <w:b/>
        </w:rPr>
        <w:t xml:space="preserve"> </w:t>
      </w:r>
      <w:r w:rsidRPr="00D6059F">
        <w:rPr>
          <w:rFonts w:ascii="Times New Roman" w:hAnsi="Times New Roman" w:cs="Times New Roman"/>
          <w:b/>
          <w:lang w:val="de-DE"/>
        </w:rPr>
        <w:t>I</w:t>
      </w:r>
      <w:r w:rsidRPr="00CA36E9">
        <w:rPr>
          <w:rFonts w:ascii="Times New Roman" w:hAnsi="Times New Roman" w:cs="Times New Roman"/>
          <w:b/>
        </w:rPr>
        <w:t xml:space="preserve"> </w:t>
      </w:r>
      <w:r w:rsidRPr="00D6059F">
        <w:rPr>
          <w:rFonts w:ascii="Times New Roman" w:hAnsi="Times New Roman" w:cs="Times New Roman"/>
          <w:b/>
        </w:rPr>
        <w:t>и</w:t>
      </w:r>
      <w:r w:rsidRPr="00CA36E9">
        <w:rPr>
          <w:rFonts w:ascii="Times New Roman" w:hAnsi="Times New Roman" w:cs="Times New Roman"/>
          <w:b/>
        </w:rPr>
        <w:t xml:space="preserve"> </w:t>
      </w:r>
      <w:r w:rsidRPr="00D6059F">
        <w:rPr>
          <w:rFonts w:ascii="Times New Roman" w:hAnsi="Times New Roman" w:cs="Times New Roman"/>
          <w:b/>
          <w:lang w:val="de-DE"/>
        </w:rPr>
        <w:t>Partizip</w:t>
      </w:r>
      <w:r w:rsidRPr="00CA36E9">
        <w:rPr>
          <w:rFonts w:ascii="Times New Roman" w:hAnsi="Times New Roman" w:cs="Times New Roman"/>
          <w:b/>
        </w:rPr>
        <w:t xml:space="preserve"> </w:t>
      </w:r>
      <w:r w:rsidRPr="00D6059F">
        <w:rPr>
          <w:rFonts w:ascii="Times New Roman" w:hAnsi="Times New Roman" w:cs="Times New Roman"/>
          <w:b/>
          <w:lang w:val="de-DE"/>
        </w:rPr>
        <w:t>II</w:t>
      </w:r>
      <w:r w:rsidRPr="00CA36E9">
        <w:rPr>
          <w:rFonts w:ascii="Times New Roman" w:hAnsi="Times New Roman" w:cs="Times New Roman"/>
          <w:b/>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Aufsetzen, </w:t>
      </w:r>
      <w:r w:rsidRPr="00D6059F">
        <w:rPr>
          <w:rStyle w:val="w"/>
          <w:rFonts w:ascii="Times New Roman" w:hAnsi="Times New Roman" w:cs="Times New Roman"/>
          <w:lang w:val="de-DE"/>
        </w:rPr>
        <w:t>horizontieren, addieren, au</w:t>
      </w:r>
      <w:r w:rsidR="00114BA8">
        <w:rPr>
          <w:rStyle w:val="w"/>
          <w:rFonts w:ascii="Times New Roman" w:hAnsi="Times New Roman" w:cs="Times New Roman"/>
          <w:lang w:val="de-DE"/>
        </w:rPr>
        <w:t>s</w:t>
      </w:r>
      <w:r w:rsidRPr="00D6059F">
        <w:rPr>
          <w:rStyle w:val="w"/>
          <w:rFonts w:ascii="Times New Roman" w:hAnsi="Times New Roman" w:cs="Times New Roman"/>
          <w:lang w:val="de-DE"/>
        </w:rPr>
        <w:t>stellen, einspielen, korrigieren, ausrichten, auswirken, gehören, ermitteln.</w:t>
      </w:r>
    </w:p>
    <w:p w:rsidR="00114BA8" w:rsidRDefault="00114BA8"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8. Найдите лишнее слово в цепочке.</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00114BA8">
        <w:rPr>
          <w:rStyle w:val="w"/>
          <w:rFonts w:ascii="Times New Roman" w:hAnsi="Times New Roman" w:cs="Times New Roman"/>
          <w:lang w:val="de-DE"/>
        </w:rPr>
        <w:t xml:space="preserve">Nivellier – die Messausrüstung – das Feinnivellement –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00114BA8">
        <w:rPr>
          <w:rStyle w:val="w"/>
          <w:rFonts w:ascii="Times New Roman" w:hAnsi="Times New Roman" w:cs="Times New Roman"/>
          <w:lang w:val="de-DE"/>
        </w:rPr>
        <w:t xml:space="preserve">Nivelliergerät – </w:t>
      </w:r>
      <w:r w:rsidRPr="00D6059F">
        <w:rPr>
          <w:rStyle w:val="w"/>
          <w:rFonts w:ascii="Times New Roman" w:hAnsi="Times New Roman" w:cs="Times New Roman"/>
          <w:lang w:val="de-DE"/>
        </w:rPr>
        <w:t>das</w:t>
      </w:r>
      <w:r w:rsidRPr="00D6059F">
        <w:rPr>
          <w:rStyle w:val="w"/>
          <w:rFonts w:ascii="Times New Roman" w:hAnsi="Times New Roman" w:cs="Times New Roman"/>
          <w:bCs/>
          <w:lang w:val="de-DE"/>
        </w:rPr>
        <w:t xml:space="preserve"> Nivellierinstrument</w:t>
      </w:r>
      <w:r w:rsidR="00114BA8">
        <w:rPr>
          <w:rFonts w:ascii="Times New Roman" w:hAnsi="Times New Roman" w:cs="Times New Roman"/>
          <w:lang w:val="de-DE"/>
        </w:rPr>
        <w:t xml:space="preserve"> – </w:t>
      </w:r>
      <w:r w:rsidRPr="00D6059F">
        <w:rPr>
          <w:rFonts w:ascii="Times New Roman" w:hAnsi="Times New Roman" w:cs="Times New Roman"/>
          <w:lang w:val="de-DE"/>
        </w:rPr>
        <w:t xml:space="preserve">das </w:t>
      </w:r>
      <w:hyperlink r:id="rId383" w:history="1">
        <w:r w:rsidRPr="00D6059F">
          <w:rPr>
            <w:rStyle w:val="w"/>
            <w:rFonts w:ascii="Times New Roman" w:hAnsi="Times New Roman" w:cs="Times New Roman"/>
            <w:lang w:val="de-DE"/>
          </w:rPr>
          <w:t>Messinstrument</w:t>
        </w:r>
      </w:hyperlink>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Die </w:t>
      </w:r>
      <w:hyperlink r:id="rId384" w:history="1">
        <w:r w:rsidRPr="00D6059F">
          <w:rPr>
            <w:rStyle w:val="w"/>
            <w:rFonts w:ascii="Times New Roman" w:hAnsi="Times New Roman" w:cs="Times New Roman"/>
            <w:lang w:val="de-DE"/>
          </w:rPr>
          <w:t>Nivellierlatte</w:t>
        </w:r>
      </w:hyperlink>
      <w:r w:rsidR="00114BA8">
        <w:rPr>
          <w:rStyle w:val="w"/>
          <w:rFonts w:ascii="Times New Roman" w:hAnsi="Times New Roman" w:cs="Times New Roman"/>
          <w:lang w:val="de-DE"/>
        </w:rPr>
        <w:t xml:space="preserve"> – </w:t>
      </w:r>
      <w:r w:rsidRPr="00D6059F">
        <w:rPr>
          <w:rStyle w:val="w"/>
          <w:rFonts w:ascii="Times New Roman" w:hAnsi="Times New Roman" w:cs="Times New Roman"/>
          <w:lang w:val="de-DE"/>
        </w:rPr>
        <w:t xml:space="preserve">das </w:t>
      </w:r>
      <w:hyperlink r:id="rId385" w:history="1">
        <w:r w:rsidRPr="00D6059F">
          <w:rPr>
            <w:rStyle w:val="w"/>
            <w:rFonts w:ascii="Times New Roman" w:hAnsi="Times New Roman" w:cs="Times New Roman"/>
            <w:lang w:val="de-DE"/>
          </w:rPr>
          <w:t>Zielfernrohr</w:t>
        </w:r>
      </w:hyperlink>
      <w:r w:rsidR="00114BA8">
        <w:rPr>
          <w:rFonts w:ascii="Times New Roman" w:hAnsi="Times New Roman" w:cs="Times New Roman"/>
          <w:lang w:val="de-DE"/>
        </w:rPr>
        <w:t xml:space="preserve"> –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00114BA8">
        <w:rPr>
          <w:rStyle w:val="w"/>
          <w:rFonts w:ascii="Times New Roman" w:hAnsi="Times New Roman" w:cs="Times New Roman"/>
          <w:lang w:val="de-DE"/>
        </w:rPr>
        <w:t xml:space="preserve">Zielachse –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386" w:history="1">
        <w:r w:rsidRPr="00D6059F">
          <w:rPr>
            <w:rStyle w:val="w"/>
            <w:rFonts w:ascii="Times New Roman" w:hAnsi="Times New Roman" w:cs="Times New Roman"/>
            <w:lang w:val="de-DE"/>
          </w:rPr>
          <w:t>Libelle</w:t>
        </w:r>
      </w:hyperlink>
      <w:r w:rsidR="00114BA8">
        <w:rPr>
          <w:rStyle w:val="w"/>
          <w:rFonts w:ascii="Times New Roman" w:hAnsi="Times New Roman" w:cs="Times New Roman"/>
          <w:lang w:val="de-DE"/>
        </w:rPr>
        <w:t xml:space="preserve"> – </w:t>
      </w:r>
      <w:r w:rsidRPr="00D6059F">
        <w:rPr>
          <w:rFonts w:ascii="Times New Roman" w:hAnsi="Times New Roman" w:cs="Times New Roman"/>
          <w:lang w:val="de-DE"/>
        </w:rPr>
        <w:t xml:space="preserve">der </w:t>
      </w:r>
      <w:r w:rsidRPr="00D6059F">
        <w:rPr>
          <w:rStyle w:val="w"/>
          <w:rFonts w:ascii="Times New Roman" w:hAnsi="Times New Roman" w:cs="Times New Roman"/>
          <w:lang w:val="de-DE"/>
        </w:rPr>
        <w:t>Pendel</w:t>
      </w:r>
      <w:r w:rsidRPr="00D6059F">
        <w:rPr>
          <w:rFonts w:ascii="Times New Roman" w:hAnsi="Times New Roman" w:cs="Times New Roman"/>
          <w:lang w:val="de-DE"/>
        </w:rPr>
        <w:t>-</w:t>
      </w:r>
      <w:hyperlink r:id="rId387" w:history="1">
        <w:r w:rsidRPr="00D6059F">
          <w:rPr>
            <w:rStyle w:val="w"/>
            <w:rFonts w:ascii="Times New Roman" w:hAnsi="Times New Roman" w:cs="Times New Roman"/>
            <w:lang w:val="de-DE"/>
          </w:rPr>
          <w:t>Kompensator</w:t>
        </w:r>
      </w:hyperlink>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00D439C1">
        <w:rPr>
          <w:rStyle w:val="w"/>
          <w:rFonts w:ascii="Times New Roman" w:hAnsi="Times New Roman" w:cs="Times New Roman"/>
          <w:lang w:val="de-DE"/>
        </w:rPr>
        <w:t>Ausrichten – subtrahieren – messen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4. Das </w:t>
      </w:r>
      <w:r w:rsidRPr="00D6059F">
        <w:rPr>
          <w:rStyle w:val="w"/>
          <w:rFonts w:ascii="Times New Roman" w:hAnsi="Times New Roman" w:cs="Times New Roman"/>
          <w:lang w:val="de-DE"/>
        </w:rPr>
        <w:t>Baunivellier</w:t>
      </w:r>
      <w:r w:rsidR="00D439C1">
        <w:rPr>
          <w:rFonts w:ascii="Times New Roman" w:hAnsi="Times New Roman" w:cs="Times New Roman"/>
          <w:lang w:val="de-DE"/>
        </w:rPr>
        <w:t xml:space="preserve"> - </w:t>
      </w:r>
      <w:r w:rsidRPr="00D6059F">
        <w:rPr>
          <w:rFonts w:ascii="Times New Roman" w:hAnsi="Times New Roman" w:cs="Times New Roman"/>
          <w:lang w:val="de-DE"/>
        </w:rPr>
        <w:t xml:space="preserve">das </w:t>
      </w:r>
      <w:r w:rsidRPr="00D6059F">
        <w:rPr>
          <w:rStyle w:val="w"/>
          <w:rFonts w:ascii="Times New Roman" w:hAnsi="Times New Roman" w:cs="Times New Roman"/>
          <w:lang w:val="de-DE"/>
        </w:rPr>
        <w:t>Ingenieurnivellier</w:t>
      </w:r>
      <w:r w:rsidR="00D439C1">
        <w:rPr>
          <w:rFonts w:ascii="Times New Roman" w:hAnsi="Times New Roman" w:cs="Times New Roman"/>
          <w:lang w:val="de-DE"/>
        </w:rPr>
        <w:t xml:space="preserve"> - </w:t>
      </w:r>
      <w:r w:rsidRPr="00D6059F">
        <w:rPr>
          <w:rFonts w:ascii="Times New Roman" w:hAnsi="Times New Roman" w:cs="Times New Roman"/>
          <w:lang w:val="de-DE"/>
        </w:rPr>
        <w:t xml:space="preserve">das </w:t>
      </w:r>
      <w:r w:rsidR="00D439C1">
        <w:rPr>
          <w:rStyle w:val="w"/>
          <w:rFonts w:ascii="Times New Roman" w:hAnsi="Times New Roman" w:cs="Times New Roman"/>
          <w:lang w:val="de-DE"/>
        </w:rPr>
        <w:t xml:space="preserve">Feinnivellier –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Nivelliergerät.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b/>
        </w:rPr>
        <w:t xml:space="preserve">9. Поставьте данные предложения во все временные формы </w:t>
      </w:r>
      <w:r w:rsidRPr="00D6059F">
        <w:rPr>
          <w:rStyle w:val="w"/>
          <w:rFonts w:ascii="Times New Roman" w:hAnsi="Times New Roman" w:cs="Times New Roman"/>
          <w:b/>
          <w:lang w:val="de-DE"/>
        </w:rPr>
        <w:t>Passiv</w:t>
      </w:r>
      <w:r w:rsidRPr="00D6059F">
        <w:rPr>
          <w:rStyle w:val="w"/>
          <w:rFonts w:ascii="Times New Roman" w:hAnsi="Times New Roman" w:cs="Times New Roman"/>
          <w:b/>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Style w:val="w"/>
          <w:rFonts w:ascii="Times New Roman" w:hAnsi="Times New Roman" w:cs="Times New Roman"/>
          <w:lang w:val="de-DE"/>
        </w:rPr>
        <w:t>1.</w:t>
      </w:r>
      <w:r w:rsidRPr="00D6059F">
        <w:rPr>
          <w:rFonts w:ascii="Times New Roman" w:hAnsi="Times New Roman" w:cs="Times New Roman"/>
          <w:bCs/>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Messtätigkeit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 </w:t>
      </w:r>
      <w:hyperlink r:id="rId388" w:history="1">
        <w:r w:rsidRPr="00D6059F">
          <w:rPr>
            <w:rStyle w:val="w"/>
            <w:rFonts w:ascii="Times New Roman" w:hAnsi="Times New Roman" w:cs="Times New Roman"/>
            <w:lang w:val="de-DE"/>
          </w:rPr>
          <w:t>Nivellement</w:t>
        </w:r>
      </w:hyperlink>
      <w:r w:rsidRPr="00D6059F">
        <w:rPr>
          <w:rFonts w:ascii="Times New Roman" w:hAnsi="Times New Roman" w:cs="Times New Roman"/>
          <w:lang w:val="de-DE"/>
        </w:rPr>
        <w:t xml:space="preserve"> … (</w:t>
      </w:r>
      <w:r w:rsidRPr="00D6059F">
        <w:rPr>
          <w:rStyle w:val="w"/>
          <w:rFonts w:ascii="Times New Roman" w:hAnsi="Times New Roman" w:cs="Times New Roman"/>
          <w:lang w:val="de-DE"/>
        </w:rPr>
        <w:t>nennen)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lang w:val="de-DE"/>
        </w:rPr>
        <w:t xml:space="preserve">2.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389" w:history="1">
        <w:r w:rsidRPr="00D6059F">
          <w:rPr>
            <w:rStyle w:val="w"/>
            <w:rFonts w:ascii="Times New Roman" w:hAnsi="Times New Roman" w:cs="Times New Roman"/>
            <w:lang w:val="de-DE"/>
          </w:rPr>
          <w:t>Landesvermessung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Bestimmung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Höhennetzen … </w:t>
      </w:r>
      <w:r w:rsidRPr="00D6059F">
        <w:rPr>
          <w:rStyle w:val="w"/>
          <w:rFonts w:ascii="Times New Roman" w:hAnsi="Times New Roman" w:cs="Times New Roman"/>
        </w:rPr>
        <w:t>(</w:t>
      </w:r>
      <w:r w:rsidRPr="00D6059F">
        <w:rPr>
          <w:rFonts w:ascii="Times New Roman" w:hAnsi="Times New Roman" w:cs="Times New Roman"/>
          <w:lang w:val="de-DE"/>
        </w:rPr>
        <w:t>v</w:t>
      </w:r>
      <w:r w:rsidRPr="00D6059F">
        <w:rPr>
          <w:rStyle w:val="w"/>
          <w:rFonts w:ascii="Times New Roman" w:hAnsi="Times New Roman" w:cs="Times New Roman"/>
          <w:lang w:val="de-DE"/>
        </w:rPr>
        <w:t>erwenden</w:t>
      </w:r>
      <w:r w:rsidRPr="00D6059F">
        <w:rPr>
          <w:rStyle w:val="w"/>
          <w:rFonts w:ascii="Times New Roman" w:hAnsi="Times New Roman" w:cs="Times New Roman"/>
        </w:rPr>
        <w:t>)</w:t>
      </w:r>
      <w:r w:rsidRPr="00D6059F">
        <w:rPr>
          <w:rFonts w:ascii="Times New Roman" w:hAnsi="Times New Roman" w:cs="Times New Roman"/>
        </w:rPr>
        <w:t>.</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Cs/>
        </w:rPr>
        <w:t xml:space="preserve">3. </w:t>
      </w:r>
      <w:r w:rsidRPr="00D6059F">
        <w:rPr>
          <w:rFonts w:ascii="Times New Roman" w:hAnsi="Times New Roman" w:cs="Times New Roman"/>
          <w:bCs/>
          <w:lang w:val="de-DE"/>
        </w:rPr>
        <w:t>D</w:t>
      </w:r>
      <w:r w:rsidRPr="00D6059F">
        <w:rPr>
          <w:rStyle w:val="w"/>
          <w:rFonts w:ascii="Times New Roman" w:hAnsi="Times New Roman" w:cs="Times New Roman"/>
          <w:lang w:val="de-DE"/>
        </w:rPr>
        <w:t>ie</w:t>
      </w:r>
      <w:r w:rsidRPr="00D6059F">
        <w:rPr>
          <w:rFonts w:ascii="Times New Roman" w:hAnsi="Times New Roman" w:cs="Times New Roman"/>
        </w:rPr>
        <w:t xml:space="preserve"> </w:t>
      </w:r>
      <w:r w:rsidRPr="00D6059F">
        <w:rPr>
          <w:rStyle w:val="w"/>
          <w:rFonts w:ascii="Times New Roman" w:hAnsi="Times New Roman" w:cs="Times New Roman"/>
          <w:lang w:val="de-DE"/>
        </w:rPr>
        <w:t>H</w:t>
      </w:r>
      <w:r w:rsidRPr="00D6059F">
        <w:rPr>
          <w:rStyle w:val="w"/>
          <w:rFonts w:ascii="Times New Roman" w:hAnsi="Times New Roman" w:cs="Times New Roman"/>
        </w:rPr>
        <w:t>ö</w:t>
      </w:r>
      <w:r w:rsidRPr="00D6059F">
        <w:rPr>
          <w:rStyle w:val="w"/>
          <w:rFonts w:ascii="Times New Roman" w:hAnsi="Times New Roman" w:cs="Times New Roman"/>
          <w:lang w:val="de-DE"/>
        </w:rPr>
        <w:t>henunterschiede</w:t>
      </w:r>
      <w:r w:rsidRPr="00D6059F">
        <w:rPr>
          <w:rFonts w:ascii="Times New Roman" w:hAnsi="Times New Roman" w:cs="Times New Roman"/>
        </w:rPr>
        <w:t xml:space="preserve"> </w:t>
      </w:r>
      <w:r w:rsidRPr="00D6059F">
        <w:rPr>
          <w:rStyle w:val="w"/>
          <w:rFonts w:ascii="Times New Roman" w:hAnsi="Times New Roman" w:cs="Times New Roman"/>
          <w:lang w:val="de-DE"/>
        </w:rPr>
        <w:t>aller</w:t>
      </w:r>
      <w:r w:rsidRPr="00D6059F">
        <w:rPr>
          <w:rFonts w:ascii="Times New Roman" w:hAnsi="Times New Roman" w:cs="Times New Roman"/>
        </w:rPr>
        <w:t xml:space="preserve"> </w:t>
      </w:r>
      <w:r w:rsidRPr="00D6059F">
        <w:rPr>
          <w:rStyle w:val="w"/>
          <w:rFonts w:ascii="Times New Roman" w:hAnsi="Times New Roman" w:cs="Times New Roman"/>
          <w:lang w:val="de-DE"/>
        </w:rPr>
        <w:t>Abschnitte</w:t>
      </w:r>
      <w:r w:rsidRPr="00D6059F">
        <w:rPr>
          <w:rStyle w:val="w"/>
          <w:rFonts w:ascii="Times New Roman" w:hAnsi="Times New Roman" w:cs="Times New Roman"/>
        </w:rPr>
        <w:t xml:space="preserve"> … …</w:t>
      </w:r>
      <w:r w:rsidRPr="00D6059F">
        <w:rPr>
          <w:rFonts w:ascii="Times New Roman" w:hAnsi="Times New Roman" w:cs="Times New Roman"/>
        </w:rPr>
        <w:t xml:space="preserve"> (</w:t>
      </w:r>
      <w:r w:rsidRPr="00D6059F">
        <w:rPr>
          <w:rStyle w:val="w"/>
          <w:rFonts w:ascii="Times New Roman" w:hAnsi="Times New Roman" w:cs="Times New Roman"/>
          <w:lang w:val="de-DE"/>
        </w:rPr>
        <w:t>addieren</w:t>
      </w:r>
      <w:r w:rsidRPr="00D6059F">
        <w:rPr>
          <w:rStyle w:val="w"/>
          <w:rFonts w:ascii="Times New Roman" w:hAnsi="Times New Roman" w:cs="Times New Roman"/>
        </w:rPr>
        <w:t>).</w:t>
      </w:r>
    </w:p>
    <w:p w:rsidR="00273C61" w:rsidRPr="00D6059F" w:rsidRDefault="00273C61" w:rsidP="00273C61">
      <w:pPr>
        <w:spacing w:after="0" w:line="240" w:lineRule="auto"/>
        <w:ind w:firstLine="284"/>
        <w:jc w:val="both"/>
        <w:rPr>
          <w:rStyle w:val="w"/>
          <w:rFonts w:ascii="Times New Roman" w:hAnsi="Times New Roman" w:cs="Times New Roman"/>
        </w:rPr>
      </w:pPr>
    </w:p>
    <w:p w:rsidR="00273C61" w:rsidRPr="00D6059F" w:rsidRDefault="00D439C1" w:rsidP="00273C61">
      <w:pPr>
        <w:spacing w:after="0" w:line="240" w:lineRule="auto"/>
        <w:ind w:firstLine="284"/>
        <w:jc w:val="both"/>
        <w:rPr>
          <w:rStyle w:val="w"/>
          <w:rFonts w:ascii="Times New Roman" w:hAnsi="Times New Roman" w:cs="Times New Roman"/>
        </w:rPr>
      </w:pPr>
      <w:r>
        <w:rPr>
          <w:rFonts w:ascii="Times New Roman" w:hAnsi="Times New Roman" w:cs="Times New Roman"/>
          <w:b/>
          <w:bCs/>
        </w:rPr>
        <w:t xml:space="preserve">10. </w:t>
      </w:r>
      <w:r w:rsidR="00273C61" w:rsidRPr="00D6059F">
        <w:rPr>
          <w:rFonts w:ascii="Times New Roman" w:hAnsi="Times New Roman" w:cs="Times New Roman"/>
          <w:b/>
          <w:bCs/>
        </w:rPr>
        <w:t>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b/>
          <w:bCs/>
          <w:lang w:val="de-DE"/>
        </w:rPr>
      </w:pPr>
      <w:r w:rsidRPr="00D6059F">
        <w:rPr>
          <w:rStyle w:val="w"/>
          <w:rFonts w:eastAsia="font293"/>
          <w:lang w:val="de-DE"/>
        </w:rPr>
        <w:lastRenderedPageBreak/>
        <w:t>Das</w:t>
      </w:r>
      <w:r w:rsidRPr="00D6059F">
        <w:rPr>
          <w:lang w:val="de-DE"/>
        </w:rPr>
        <w:t xml:space="preserve"> </w:t>
      </w:r>
      <w:r w:rsidRPr="00D6059F">
        <w:rPr>
          <w:rStyle w:val="w"/>
          <w:rFonts w:eastAsia="font293"/>
          <w:bCs/>
          <w:lang w:val="de-DE"/>
        </w:rPr>
        <w:t>Nivellier</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ein …</w:t>
      </w:r>
      <w:r w:rsidRPr="00D6059F">
        <w:rPr>
          <w:lang w:val="de-DE"/>
        </w:rPr>
        <w:t xml:space="preserve">, </w:t>
      </w:r>
      <w:r w:rsidRPr="00D6059F">
        <w:rPr>
          <w:rStyle w:val="w"/>
          <w:rFonts w:eastAsia="font293"/>
          <w:lang w:val="de-DE"/>
        </w:rPr>
        <w:t>mit</w:t>
      </w:r>
      <w:r w:rsidRPr="00D6059F">
        <w:rPr>
          <w:lang w:val="de-DE"/>
        </w:rPr>
        <w:t xml:space="preserve"> </w:t>
      </w:r>
      <w:r w:rsidR="00D439C1" w:rsidRPr="00D6059F">
        <w:rPr>
          <w:rStyle w:val="w"/>
          <w:rFonts w:eastAsia="font293"/>
          <w:lang w:val="de-DE"/>
        </w:rPr>
        <w:t>dem</w:t>
      </w:r>
      <w:r w:rsidR="00D439C1" w:rsidRPr="00D6059F">
        <w:rPr>
          <w:lang w:val="de-DE"/>
        </w:rPr>
        <w:t xml:space="preserve"> </w:t>
      </w:r>
      <w:r w:rsidR="00D439C1" w:rsidRPr="00D6059F">
        <w:rPr>
          <w:rStyle w:val="w"/>
          <w:rFonts w:eastAsia="font293"/>
          <w:lang w:val="de-DE"/>
        </w:rPr>
        <w:t>Höhenunterschied</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Höhenhorizonte</w:t>
      </w:r>
      <w:r w:rsidRPr="00D6059F">
        <w:rPr>
          <w:lang w:val="de-DE"/>
        </w:rPr>
        <w:t xml:space="preserve"> </w:t>
      </w:r>
      <w:r w:rsidRPr="00D6059F">
        <w:rPr>
          <w:rStyle w:val="w"/>
          <w:rFonts w:eastAsia="font293"/>
          <w:lang w:val="de-DE"/>
        </w:rPr>
        <w:t>hergestellt</w:t>
      </w:r>
      <w:r w:rsidRPr="00D6059F">
        <w:rPr>
          <w:lang w:val="de-DE"/>
        </w:rPr>
        <w:t xml:space="preserve"> </w:t>
      </w:r>
      <w:r w:rsidRPr="00D6059F">
        <w:rPr>
          <w:rStyle w:val="w"/>
          <w:rFonts w:eastAsia="font293"/>
          <w:lang w:val="de-DE"/>
        </w:rPr>
        <w:t>werden</w:t>
      </w:r>
      <w:r w:rsidRPr="00D6059F">
        <w:rPr>
          <w:lang w:val="de-DE"/>
        </w:rPr>
        <w:t>.</w:t>
      </w:r>
      <w:r w:rsidRPr="00D6059F">
        <w:rPr>
          <w:rStyle w:val="w"/>
          <w:rFonts w:eastAsia="font293"/>
          <w:lang w:val="de-DE"/>
        </w:rPr>
        <w:t xml:space="preserve"> 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ersetzt</w:t>
      </w:r>
      <w:r w:rsidRPr="00D6059F">
        <w:rPr>
          <w:lang w:val="de-DE"/>
        </w:rPr>
        <w:t xml:space="preserve"> </w:t>
      </w:r>
      <w:r w:rsidRPr="00D6059F">
        <w:rPr>
          <w:rStyle w:val="w"/>
          <w:rFonts w:eastAsia="font293"/>
          <w:lang w:val="de-DE"/>
        </w:rPr>
        <w:t xml:space="preserve">die </w:t>
      </w:r>
      <w:r w:rsidR="00D439C1" w:rsidRPr="00D6059F">
        <w:rPr>
          <w:rStyle w:val="w"/>
          <w:rFonts w:eastAsia="font293"/>
          <w:lang w:val="de-DE"/>
        </w:rPr>
        <w:t>…, wo</w:t>
      </w:r>
      <w:r w:rsidRPr="00D6059F">
        <w:rPr>
          <w:lang w:val="de-DE"/>
        </w:rPr>
        <w:t xml:space="preserve"> </w:t>
      </w:r>
      <w:r w:rsidRPr="00D6059F">
        <w:rPr>
          <w:rStyle w:val="w"/>
          <w:rFonts w:eastAsia="font293"/>
          <w:lang w:val="de-DE"/>
        </w:rPr>
        <w:t>deren</w:t>
      </w:r>
      <w:r w:rsidRPr="00D6059F">
        <w:rPr>
          <w:lang w:val="de-DE"/>
        </w:rPr>
        <w:t xml:space="preserve"> ... </w:t>
      </w:r>
      <w:r w:rsidRPr="00D6059F">
        <w:rPr>
          <w:rStyle w:val="w"/>
          <w:rFonts w:eastAsia="font293"/>
          <w:lang w:val="de-DE"/>
        </w:rPr>
        <w:t>nicht</w:t>
      </w:r>
      <w:r w:rsidRPr="00D6059F">
        <w:rPr>
          <w:lang w:val="de-DE"/>
        </w:rPr>
        <w:t xml:space="preserve"> </w:t>
      </w:r>
      <w:r w:rsidRPr="00D6059F">
        <w:rPr>
          <w:rStyle w:val="w"/>
          <w:rFonts w:eastAsia="font293"/>
          <w:lang w:val="de-DE"/>
        </w:rPr>
        <w:t>mehr</w:t>
      </w:r>
      <w:r w:rsidRPr="00D6059F">
        <w:rPr>
          <w:lang w:val="de-DE"/>
        </w:rPr>
        <w:t xml:space="preserve"> </w:t>
      </w:r>
      <w:r w:rsidRPr="00D6059F">
        <w:rPr>
          <w:rStyle w:val="w"/>
          <w:rFonts w:eastAsia="font293"/>
          <w:lang w:val="de-DE"/>
        </w:rPr>
        <w:t>ausreicht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wo</w:t>
      </w:r>
      <w:r w:rsidRPr="00D6059F">
        <w:rPr>
          <w:lang w:val="de-DE"/>
        </w:rPr>
        <w:t xml:space="preserve"> </w:t>
      </w:r>
      <w:r w:rsidRPr="00D6059F">
        <w:rPr>
          <w:rStyle w:val="w"/>
          <w:rFonts w:eastAsia="font293"/>
          <w:lang w:val="de-DE"/>
        </w:rPr>
        <w:t>deren</w:t>
      </w:r>
      <w:r w:rsidRPr="00D6059F">
        <w:rPr>
          <w:lang w:val="de-DE"/>
        </w:rPr>
        <w:t xml:space="preserve"> … </w:t>
      </w:r>
      <w:r w:rsidRPr="00D6059F">
        <w:rPr>
          <w:rStyle w:val="w"/>
          <w:rFonts w:eastAsia="font293"/>
          <w:lang w:val="de-DE"/>
        </w:rPr>
        <w:t>zu</w:t>
      </w:r>
      <w:r w:rsidRPr="00D6059F">
        <w:rPr>
          <w:lang w:val="de-DE"/>
        </w:rPr>
        <w:t xml:space="preserve"> </w:t>
      </w:r>
      <w:r w:rsidRPr="00D6059F">
        <w:rPr>
          <w:rStyle w:val="w"/>
          <w:rFonts w:eastAsia="font293"/>
          <w:lang w:val="de-DE"/>
        </w:rPr>
        <w:t>aufwändig</w:t>
      </w:r>
      <w:r w:rsidRPr="00D6059F">
        <w:rPr>
          <w:lang w:val="de-DE"/>
        </w:rPr>
        <w:t xml:space="preserve"> </w:t>
      </w:r>
      <w:r w:rsidRPr="00D6059F">
        <w:rPr>
          <w:rStyle w:val="w"/>
          <w:rFonts w:eastAsia="font293"/>
          <w:lang w:val="de-DE"/>
        </w:rPr>
        <w:t>wäre</w:t>
      </w:r>
      <w:r w:rsidRPr="00D6059F">
        <w:rPr>
          <w:lang w:val="de-DE"/>
        </w:rPr>
        <w:t>.</w:t>
      </w:r>
      <w:r w:rsidRPr="00D6059F">
        <w:rPr>
          <w:rStyle w:val="w"/>
          <w:rFonts w:eastAsia="font293"/>
          <w:lang w:val="de-DE"/>
        </w:rPr>
        <w:t xml:space="preserve"> In</w:t>
      </w:r>
      <w:r w:rsidRPr="00D6059F">
        <w:rPr>
          <w:lang w:val="de-DE"/>
        </w:rPr>
        <w:t xml:space="preserve"> </w:t>
      </w:r>
      <w:r w:rsidRPr="00D6059F">
        <w:rPr>
          <w:rStyle w:val="w"/>
          <w:rFonts w:eastAsia="font293"/>
          <w:lang w:val="de-DE"/>
        </w:rPr>
        <w:t>der …wird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als</w:t>
      </w:r>
      <w:r w:rsidRPr="00D6059F">
        <w:rPr>
          <w:lang w:val="de-DE"/>
        </w:rPr>
        <w:t xml:space="preserve"> … </w:t>
      </w:r>
      <w:r w:rsidRPr="00D6059F">
        <w:rPr>
          <w:rStyle w:val="w"/>
          <w:rFonts w:eastAsia="font293"/>
          <w:lang w:val="de-DE"/>
        </w:rPr>
        <w:t>zur</w:t>
      </w:r>
      <w:r w:rsidRPr="00D6059F">
        <w:rPr>
          <w:lang w:val="de-DE"/>
        </w:rPr>
        <w:t xml:space="preserve"> </w:t>
      </w:r>
      <w:r w:rsidRPr="00D6059F">
        <w:rPr>
          <w:rStyle w:val="w"/>
          <w:rFonts w:eastAsia="font293"/>
          <w:lang w:val="de-DE"/>
        </w:rPr>
        <w:t>Bestimmung</w:t>
      </w:r>
      <w:r w:rsidRPr="00D6059F">
        <w:rPr>
          <w:lang w:val="de-DE"/>
        </w:rPr>
        <w:t xml:space="preserve"> </w:t>
      </w:r>
      <w:r w:rsidR="00D439C1" w:rsidRPr="00D6059F">
        <w:rPr>
          <w:rStyle w:val="w"/>
          <w:rFonts w:eastAsia="font293"/>
          <w:lang w:val="de-DE"/>
        </w:rPr>
        <w:t>von</w:t>
      </w:r>
      <w:r w:rsidR="00D439C1" w:rsidRPr="00D6059F">
        <w:rPr>
          <w:lang w:val="de-DE"/>
        </w:rPr>
        <w:t xml:space="preserve"> Höhennetzen</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Höhenpunkten</w:t>
      </w:r>
      <w:r w:rsidRPr="00D6059F">
        <w:rPr>
          <w:lang w:val="de-DE"/>
        </w:rPr>
        <w:t xml:space="preserve"> </w:t>
      </w:r>
      <w:r w:rsidRPr="00D6059F">
        <w:rPr>
          <w:rStyle w:val="w"/>
          <w:rFonts w:eastAsia="font293"/>
          <w:lang w:val="de-DE"/>
        </w:rPr>
        <w:t>durch</w:t>
      </w:r>
      <w:r w:rsidRPr="00D6059F">
        <w:rPr>
          <w:lang w:val="de-DE"/>
        </w:rPr>
        <w:t xml:space="preserve"> … </w:t>
      </w:r>
      <w:r w:rsidRPr="00D6059F">
        <w:rPr>
          <w:rStyle w:val="w"/>
          <w:rFonts w:eastAsia="font293"/>
          <w:lang w:val="de-DE"/>
        </w:rPr>
        <w:t>verwendet</w:t>
      </w:r>
      <w:r w:rsidRPr="00D6059F">
        <w:rPr>
          <w:lang w:val="de-DE"/>
        </w:rPr>
        <w:t>.</w:t>
      </w:r>
      <w:r w:rsidRPr="00D6059F">
        <w:rPr>
          <w:rStyle w:val="w"/>
          <w:rFonts w:eastAsia="font293"/>
          <w:lang w:val="de-DE"/>
        </w:rPr>
        <w:t xml:space="preserve"> Geräte</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denen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vertikal</w:t>
      </w:r>
      <w:r w:rsidRPr="00D6059F">
        <w:rPr>
          <w:lang w:val="de-DE"/>
        </w:rPr>
        <w:t xml:space="preserve"> </w:t>
      </w:r>
      <w:r w:rsidRPr="00D6059F">
        <w:rPr>
          <w:rStyle w:val="w"/>
          <w:rFonts w:eastAsia="font293"/>
          <w:lang w:val="de-DE"/>
        </w:rPr>
        <w:t>statt</w:t>
      </w:r>
      <w:r w:rsidRPr="00D6059F">
        <w:rPr>
          <w:lang w:val="de-DE"/>
        </w:rPr>
        <w:t xml:space="preserve"> </w:t>
      </w:r>
      <w:r w:rsidRPr="00D6059F">
        <w:rPr>
          <w:rStyle w:val="w"/>
          <w:rFonts w:eastAsia="font293"/>
          <w:lang w:val="de-DE"/>
        </w:rPr>
        <w:t>horizontal</w:t>
      </w:r>
      <w:r w:rsidRPr="00D6059F">
        <w:rPr>
          <w:lang w:val="de-DE"/>
        </w:rPr>
        <w:t xml:space="preserve"> </w:t>
      </w:r>
      <w:r w:rsidRPr="00D6059F">
        <w:rPr>
          <w:rStyle w:val="w"/>
          <w:rFonts w:eastAsia="font293"/>
          <w:lang w:val="de-DE"/>
        </w:rPr>
        <w:t>ausgerichtet</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heißen</w:t>
      </w:r>
      <w:r w:rsidRPr="00D6059F">
        <w:rPr>
          <w:lang w:val="de-DE"/>
        </w:rPr>
        <w:t xml:space="preserve"> </w:t>
      </w:r>
      <w:r w:rsidRPr="00D6059F">
        <w:rPr>
          <w:rStyle w:val="w"/>
          <w:rFonts w:eastAsia="font293"/>
          <w:bCs/>
          <w:lang w:val="de-DE"/>
        </w:rPr>
        <w:t xml:space="preserve">optisches … </w:t>
      </w:r>
      <w:r w:rsidRPr="00D6059F">
        <w:rPr>
          <w:rStyle w:val="w"/>
          <w:rFonts w:eastAsia="font293"/>
          <w:lang w:val="de-DE"/>
        </w:rPr>
        <w:t>Nivelliergeräte</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unterschieden</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ihrer …,</w:t>
      </w:r>
      <w:r w:rsidRPr="00D6059F">
        <w:rPr>
          <w:lang w:val="de-DE"/>
        </w:rPr>
        <w:t xml:space="preserve"> </w:t>
      </w:r>
      <w:r w:rsidRPr="00D6059F">
        <w:rPr>
          <w:rStyle w:val="w"/>
          <w:rFonts w:eastAsia="font293"/>
          <w:lang w:val="de-DE"/>
        </w:rPr>
        <w:t>nach</w:t>
      </w:r>
      <w:r w:rsidRPr="00D6059F">
        <w:rPr>
          <w:lang w:val="de-DE"/>
        </w:rPr>
        <w:t xml:space="preserve"> </w:t>
      </w:r>
      <w:r w:rsidRPr="00D6059F">
        <w:rPr>
          <w:rStyle w:val="w"/>
          <w:rFonts w:eastAsia="font293"/>
          <w:lang w:val="de-DE"/>
        </w:rPr>
        <w:t>dem</w:t>
      </w:r>
      <w:r w:rsidRPr="00D6059F">
        <w:rPr>
          <w:lang w:val="de-DE"/>
        </w:rPr>
        <w:t xml:space="preserve"> </w:t>
      </w:r>
      <w:r w:rsidRPr="00D6059F">
        <w:rPr>
          <w:rStyle w:val="w"/>
          <w:rFonts w:eastAsia="font293"/>
          <w:lang w:val="de-DE"/>
        </w:rPr>
        <w:t>Einsatzgebiet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 xml:space="preserve">zugehörigen … </w:t>
      </w:r>
      <w:r w:rsidR="00D439C1">
        <w:rPr>
          <w:lang w:val="de-DE"/>
        </w:rPr>
        <w:t xml:space="preserve"> </w:t>
      </w:r>
      <w:r w:rsidRPr="00D6059F">
        <w:rPr>
          <w:rStyle w:val="w"/>
          <w:rFonts w:eastAsia="font293"/>
          <w:lang w:val="de-DE"/>
        </w:rPr>
        <w:t>Damit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Höhenunterschied</w:t>
      </w:r>
      <w:r w:rsidRPr="00D6059F">
        <w:rPr>
          <w:lang w:val="de-DE"/>
        </w:rPr>
        <w:t xml:space="preserve"> </w:t>
      </w:r>
      <w:r w:rsidRPr="00D6059F">
        <w:rPr>
          <w:rStyle w:val="w"/>
          <w:rFonts w:eastAsia="font293"/>
          <w:lang w:val="de-DE"/>
        </w:rPr>
        <w:t>über</w:t>
      </w:r>
      <w:r w:rsidRPr="00D6059F">
        <w:rPr>
          <w:lang w:val="de-DE"/>
        </w:rPr>
        <w:t xml:space="preserve"> </w:t>
      </w:r>
      <w:r w:rsidRPr="00D6059F">
        <w:rPr>
          <w:rStyle w:val="w"/>
          <w:rFonts w:eastAsia="font293"/>
          <w:lang w:val="de-DE"/>
        </w:rPr>
        <w:t>größere …</w:t>
      </w:r>
      <w:r w:rsidRPr="00D6059F">
        <w:rPr>
          <w:lang w:val="de-DE"/>
        </w:rPr>
        <w:t xml:space="preserve">, </w:t>
      </w:r>
      <w:r w:rsidRPr="00D6059F">
        <w:rPr>
          <w:rStyle w:val="w"/>
          <w:rFonts w:eastAsia="font293"/>
          <w:lang w:val="de-DE"/>
        </w:rPr>
        <w:t>über</w:t>
      </w:r>
      <w:r w:rsidRPr="00D6059F">
        <w:rPr>
          <w:lang w:val="de-DE"/>
        </w:rPr>
        <w:t xml:space="preserve"> </w:t>
      </w:r>
      <w:r w:rsidRPr="00D6059F">
        <w:rPr>
          <w:rStyle w:val="w"/>
          <w:rFonts w:eastAsia="font293"/>
          <w:lang w:val="de-DE"/>
        </w:rPr>
        <w:t>größere</w:t>
      </w:r>
      <w:r w:rsidRPr="00D6059F">
        <w:rPr>
          <w:lang w:val="de-DE"/>
        </w:rPr>
        <w:t xml:space="preserve"> </w:t>
      </w:r>
      <w:r w:rsidRPr="00D6059F">
        <w:rPr>
          <w:rStyle w:val="w"/>
          <w:rFonts w:eastAsia="font293"/>
          <w:lang w:val="de-DE"/>
        </w:rPr>
        <w:t>Höhenunterschiede</w:t>
      </w:r>
      <w:r w:rsidRPr="00D6059F">
        <w:rPr>
          <w:lang w:val="de-DE"/>
        </w:rPr>
        <w:t xml:space="preserve"> </w:t>
      </w:r>
      <w:r w:rsidRPr="00D6059F">
        <w:rPr>
          <w:rStyle w:val="w"/>
          <w:rFonts w:eastAsia="font293"/>
          <w:lang w:val="de-DE"/>
        </w:rPr>
        <w:t>oder</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Hindernisse</w:t>
      </w:r>
      <w:r w:rsidRPr="00D6059F">
        <w:rPr>
          <w:lang w:val="de-DE"/>
        </w:rPr>
        <w:t xml:space="preserve"> </w:t>
      </w:r>
      <w:r w:rsidRPr="00D6059F">
        <w:rPr>
          <w:rStyle w:val="w"/>
          <w:rFonts w:eastAsia="font293"/>
          <w:lang w:val="de-DE"/>
        </w:rPr>
        <w:t>gemessen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kann</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Messung</w:t>
      </w:r>
      <w:r w:rsidRPr="00D6059F">
        <w:rPr>
          <w:lang w:val="de-DE"/>
        </w:rPr>
        <w:t xml:space="preserve"> </w:t>
      </w:r>
      <w:r w:rsidRPr="00D6059F">
        <w:rPr>
          <w:rStyle w:val="w"/>
          <w:rFonts w:eastAsia="font293"/>
          <w:lang w:val="de-DE"/>
        </w:rPr>
        <w:t>in</w:t>
      </w:r>
      <w:r w:rsidRPr="00D6059F">
        <w:rPr>
          <w:lang w:val="de-DE"/>
        </w:rPr>
        <w:t xml:space="preserve"> … </w:t>
      </w:r>
      <w:r w:rsidRPr="00D6059F">
        <w:rPr>
          <w:rStyle w:val="w"/>
          <w:rFonts w:eastAsia="font293"/>
          <w:lang w:val="de-DE"/>
        </w:rPr>
        <w:t>geteilt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Abschnitt</w:t>
      </w:r>
      <w:r w:rsidRPr="00D6059F">
        <w:rPr>
          <w:lang w:val="de-DE"/>
        </w:rPr>
        <w:t xml:space="preserve"> </w:t>
      </w:r>
      <w:r w:rsidRPr="00D6059F">
        <w:rPr>
          <w:rStyle w:val="w"/>
          <w:rFonts w:eastAsia="font293"/>
          <w:lang w:val="de-DE"/>
        </w:rPr>
        <w:t>besteht</w:t>
      </w:r>
      <w:r w:rsidRPr="00D6059F">
        <w:rPr>
          <w:lang w:val="de-DE"/>
        </w:rPr>
        <w:t xml:space="preserve"> </w:t>
      </w:r>
      <w:r w:rsidRPr="00D6059F">
        <w:rPr>
          <w:rStyle w:val="w"/>
          <w:rFonts w:eastAsia="font293"/>
          <w:lang w:val="de-DE"/>
        </w:rPr>
        <w:t>jeweils</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Messung</w:t>
      </w:r>
      <w:r w:rsidRPr="00D6059F">
        <w:rPr>
          <w:lang w:val="de-DE"/>
        </w:rPr>
        <w:t xml:space="preserve"> </w:t>
      </w:r>
      <w:r w:rsidRPr="00D6059F">
        <w:rPr>
          <w:rStyle w:val="w"/>
          <w:rFonts w:eastAsia="font293"/>
          <w:lang w:val="de-DE"/>
        </w:rPr>
        <w:t>vom</w:t>
      </w:r>
      <w:r w:rsidRPr="00D6059F">
        <w:rPr>
          <w:lang w:val="de-DE"/>
        </w:rPr>
        <w:t xml:space="preserve"> … </w:t>
      </w:r>
      <w:r w:rsidRPr="00D6059F">
        <w:rPr>
          <w:rStyle w:val="w"/>
          <w:rFonts w:eastAsia="font293"/>
          <w:lang w:val="de-DE"/>
        </w:rPr>
        <w:t>Punkt</w:t>
      </w:r>
      <w:r w:rsidRPr="00D6059F">
        <w:rPr>
          <w:lang w:val="de-DE"/>
        </w:rPr>
        <w:t xml:space="preserve"> </w:t>
      </w:r>
      <w:r w:rsidRPr="00D6059F">
        <w:rPr>
          <w:rStyle w:val="w"/>
          <w:rFonts w:eastAsia="font293"/>
          <w:lang w:val="de-DE"/>
        </w:rPr>
        <w:t>zum</w:t>
      </w:r>
      <w:r w:rsidRPr="00D6059F">
        <w:rPr>
          <w:lang w:val="de-DE"/>
        </w:rPr>
        <w:t xml:space="preserve"> … </w:t>
      </w:r>
      <w:r w:rsidRPr="00D6059F">
        <w:rPr>
          <w:rStyle w:val="w"/>
          <w:rFonts w:eastAsia="font293"/>
          <w:lang w:val="de-DE"/>
        </w:rPr>
        <w:t>Punkt</w:t>
      </w:r>
      <w:r w:rsidRPr="00D6059F">
        <w:rPr>
          <w:lang w:val="de-DE"/>
        </w:rPr>
        <w:t>.</w:t>
      </w:r>
      <w:r w:rsidRPr="00D6059F">
        <w:rPr>
          <w:rStyle w:val="w"/>
          <w:rFonts w:eastAsia="font293"/>
          <w:lang w:val="de-DE"/>
        </w:rPr>
        <w:t xml:space="preserve"> Die</w:t>
      </w:r>
      <w:r w:rsidRPr="00D6059F">
        <w:rPr>
          <w:lang w:val="de-DE"/>
        </w:rPr>
        <w:t xml:space="preserve"> </w:t>
      </w:r>
      <w:r w:rsidRPr="00D6059F">
        <w:rPr>
          <w:rStyle w:val="w"/>
          <w:rFonts w:eastAsia="font293"/>
          <w:lang w:val="de-DE"/>
        </w:rPr>
        <w:t>Ablesungen</w:t>
      </w:r>
      <w:r w:rsidRPr="00D6059F">
        <w:rPr>
          <w:lang w:val="de-DE"/>
        </w:rPr>
        <w:t xml:space="preserve"> </w:t>
      </w:r>
      <w:r w:rsidRPr="00D6059F">
        <w:rPr>
          <w:rStyle w:val="w"/>
          <w:rFonts w:eastAsia="font293"/>
          <w:lang w:val="de-DE"/>
        </w:rPr>
        <w:t>werden …</w:t>
      </w:r>
      <w:r w:rsidRPr="00D6059F">
        <w:rPr>
          <w:lang w:val="de-DE"/>
        </w:rPr>
        <w:t xml:space="preserve">, </w:t>
      </w:r>
      <w:r w:rsidRPr="00D6059F">
        <w:rPr>
          <w:rStyle w:val="w"/>
          <w:rFonts w:eastAsia="font293"/>
          <w:lang w:val="de-DE"/>
        </w:rPr>
        <w:t>Rückblick</w:t>
      </w:r>
      <w:r w:rsidRPr="00D6059F">
        <w:rPr>
          <w:lang w:val="de-DE"/>
        </w:rPr>
        <w:t xml:space="preserve"> </w:t>
      </w:r>
      <w:r w:rsidRPr="00D6059F">
        <w:rPr>
          <w:rStyle w:val="w"/>
          <w:rFonts w:eastAsia="font293"/>
          <w:lang w:val="de-DE"/>
        </w:rPr>
        <w:t>minus</w:t>
      </w:r>
      <w:r w:rsidRPr="00D6059F">
        <w:rPr>
          <w:lang w:val="de-DE"/>
        </w:rPr>
        <w:t xml:space="preserve"> </w:t>
      </w:r>
      <w:r w:rsidRPr="00D6059F">
        <w:rPr>
          <w:rStyle w:val="w"/>
          <w:rFonts w:eastAsia="font293"/>
          <w:lang w:val="de-DE"/>
        </w:rPr>
        <w:t>Vorblick</w:t>
      </w:r>
      <w:r w:rsidRPr="00D6059F">
        <w:rPr>
          <w:lang w:val="de-DE"/>
        </w:rPr>
        <w:t xml:space="preserve">, </w:t>
      </w:r>
      <w:r w:rsidRPr="00D6059F">
        <w:rPr>
          <w:rStyle w:val="w"/>
          <w:rFonts w:eastAsia="font293"/>
          <w:lang w:val="de-DE"/>
        </w:rPr>
        <w:t>um</w:t>
      </w:r>
      <w:r w:rsidRPr="00D6059F">
        <w:rPr>
          <w:lang w:val="de-DE"/>
        </w:rPr>
        <w:t xml:space="preserve"> </w:t>
      </w:r>
      <w:r w:rsidRPr="00D6059F">
        <w:rPr>
          <w:rStyle w:val="w"/>
          <w:rFonts w:eastAsia="font293"/>
          <w:lang w:val="de-DE"/>
        </w:rPr>
        <w:t>den</w:t>
      </w:r>
      <w:r w:rsidRPr="00D6059F">
        <w:rPr>
          <w:lang w:val="de-DE"/>
        </w:rPr>
        <w:t xml:space="preserve"> … </w:t>
      </w:r>
      <w:r w:rsidRPr="00D6059F">
        <w:rPr>
          <w:rStyle w:val="w"/>
          <w:rFonts w:eastAsia="font293"/>
          <w:lang w:val="de-DE"/>
        </w:rPr>
        <w:t>zu</w:t>
      </w:r>
      <w:r w:rsidRPr="00D6059F">
        <w:rPr>
          <w:lang w:val="de-DE"/>
        </w:rPr>
        <w:t xml:space="preserve"> </w:t>
      </w:r>
      <w:r w:rsidRPr="00D6059F">
        <w:rPr>
          <w:rStyle w:val="w"/>
          <w:rFonts w:eastAsia="font293"/>
          <w:lang w:val="de-DE"/>
        </w:rPr>
        <w:t>erhalten</w:t>
      </w:r>
      <w:r w:rsidRPr="00D6059F">
        <w:rPr>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
          <w:bCs/>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Anwendung,</w:t>
      </w:r>
      <w:r w:rsidRPr="00D6059F">
        <w:rPr>
          <w:rFonts w:ascii="Times New Roman" w:hAnsi="Times New Roman" w:cs="Times New Roman"/>
          <w:lang w:val="de-DE"/>
        </w:rPr>
        <w:t xml:space="preserve"> </w:t>
      </w:r>
      <w:hyperlink r:id="rId390" w:history="1">
        <w:r w:rsidRPr="00D6059F">
          <w:rPr>
            <w:rStyle w:val="w"/>
            <w:rFonts w:ascii="Times New Roman" w:hAnsi="Times New Roman" w:cs="Times New Roman"/>
            <w:lang w:val="de-DE"/>
          </w:rPr>
          <w:t>Landesvermessung</w:t>
        </w:r>
      </w:hyperlink>
      <w:r w:rsidRPr="00D6059F">
        <w:rPr>
          <w:rStyle w:val="w"/>
          <w:rFonts w:ascii="Times New Roman" w:hAnsi="Times New Roman" w:cs="Times New Roman"/>
          <w:lang w:val="de-DE"/>
        </w:rPr>
        <w:t>, Feinnivellement,</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Lot,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Abschnitte,</w:t>
      </w:r>
      <w:r w:rsidRPr="00D6059F">
        <w:rPr>
          <w:rFonts w:ascii="Times New Roman" w:hAnsi="Times New Roman" w:cs="Times New Roman"/>
          <w:lang w:val="de-DE"/>
        </w:rPr>
        <w:t xml:space="preserve"> </w:t>
      </w:r>
      <w:hyperlink r:id="rId391" w:history="1">
        <w:r w:rsidRPr="00D6059F">
          <w:rPr>
            <w:rStyle w:val="w"/>
            <w:rFonts w:ascii="Times New Roman" w:hAnsi="Times New Roman" w:cs="Times New Roman"/>
            <w:lang w:val="de-DE"/>
          </w:rPr>
          <w:t>Messinstrument</w:t>
        </w:r>
      </w:hyperlink>
      <w:r w:rsidRPr="00D6059F">
        <w:rPr>
          <w:rStyle w:val="w"/>
          <w:rFonts w:ascii="Times New Roman" w:hAnsi="Times New Roman" w:cs="Times New Roman"/>
          <w:lang w:val="de-DE"/>
        </w:rPr>
        <w:t>, Bauweise, 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bekannten,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subtrahiert,</w:t>
      </w:r>
      <w:r w:rsidRPr="00D6059F">
        <w:rPr>
          <w:rFonts w:ascii="Times New Roman" w:hAnsi="Times New Roman" w:cs="Times New Roman"/>
          <w:lang w:val="de-DE"/>
        </w:rPr>
        <w:t xml:space="preserve"> </w:t>
      </w:r>
      <w:hyperlink r:id="rId392" w:history="1">
        <w:r w:rsidRPr="00D6059F">
          <w:rPr>
            <w:rStyle w:val="w"/>
            <w:rFonts w:ascii="Times New Roman" w:hAnsi="Times New Roman" w:cs="Times New Roman"/>
            <w:lang w:val="de-DE"/>
          </w:rPr>
          <w:t>Präzisionsinstrument</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Höhenunterschied,</w:t>
      </w:r>
      <w:r w:rsidRPr="00D6059F">
        <w:rPr>
          <w:rFonts w:ascii="Times New Roman" w:hAnsi="Times New Roman" w:cs="Times New Roman"/>
          <w:lang w:val="de-DE"/>
        </w:rPr>
        <w:t xml:space="preserve"> </w:t>
      </w:r>
      <w:hyperlink r:id="rId393" w:history="1">
        <w:r w:rsidRPr="00D6059F">
          <w:rPr>
            <w:rStyle w:val="w"/>
            <w:rFonts w:ascii="Times New Roman" w:hAnsi="Times New Roman" w:cs="Times New Roman"/>
            <w:lang w:val="de-DE"/>
          </w:rPr>
          <w:t>Wasserwaage</w:t>
        </w:r>
      </w:hyperlink>
      <w:r w:rsidRPr="00D6059F">
        <w:rPr>
          <w:rStyle w:val="w"/>
          <w:rFonts w:ascii="Times New Roman" w:hAnsi="Times New Roman" w:cs="Times New Roman"/>
          <w:lang w:val="de-DE"/>
        </w:rPr>
        <w:t>, Messgenauigkeit, neuen.</w:t>
      </w:r>
    </w:p>
    <w:p w:rsidR="00C04143" w:rsidRDefault="00C04143" w:rsidP="00114BA8">
      <w:pPr>
        <w:pStyle w:val="1f2"/>
        <w:spacing w:before="0" w:after="0" w:line="240" w:lineRule="auto"/>
        <w:jc w:val="both"/>
        <w:rPr>
          <w:rStyle w:val="w"/>
          <w:b/>
          <w:lang w:val="de-DE"/>
        </w:rPr>
      </w:pPr>
    </w:p>
    <w:p w:rsidR="00C04143" w:rsidRDefault="00C04143" w:rsidP="00273C61">
      <w:pPr>
        <w:pStyle w:val="1f2"/>
        <w:spacing w:before="0" w:after="0" w:line="240" w:lineRule="auto"/>
        <w:ind w:firstLine="284"/>
        <w:jc w:val="both"/>
        <w:rPr>
          <w:rStyle w:val="w"/>
          <w:b/>
          <w:lang w:val="de-DE"/>
        </w:rPr>
      </w:pPr>
    </w:p>
    <w:p w:rsidR="00273C61" w:rsidRPr="00D6059F" w:rsidRDefault="00273C61" w:rsidP="00273C61">
      <w:pPr>
        <w:pStyle w:val="1f2"/>
        <w:spacing w:before="0" w:after="0" w:line="240" w:lineRule="auto"/>
        <w:ind w:firstLine="284"/>
        <w:jc w:val="both"/>
        <w:rPr>
          <w:rStyle w:val="w"/>
          <w:b/>
          <w:lang w:val="de-DE"/>
        </w:rPr>
      </w:pPr>
      <w:r w:rsidRPr="00D6059F">
        <w:rPr>
          <w:rStyle w:val="w"/>
          <w:b/>
          <w:lang w:val="de-DE"/>
        </w:rPr>
        <w:t>TEXT 9. TYPISCHE BAUWEISEN DES NIVELLIERGERÄTES</w:t>
      </w:r>
    </w:p>
    <w:p w:rsidR="00273C61" w:rsidRPr="00D6059F" w:rsidRDefault="00273C61" w:rsidP="00273C61">
      <w:pPr>
        <w:pStyle w:val="1f2"/>
        <w:spacing w:before="0" w:after="0" w:line="240" w:lineRule="auto"/>
        <w:ind w:firstLine="284"/>
        <w:jc w:val="both"/>
        <w:rPr>
          <w:b/>
          <w:lang w:val="de-DE"/>
        </w:rPr>
      </w:pPr>
    </w:p>
    <w:p w:rsidR="00273C61" w:rsidRPr="00D439C1" w:rsidRDefault="00273C61" w:rsidP="00273C61">
      <w:pPr>
        <w:pStyle w:val="1f2"/>
        <w:spacing w:before="0" w:after="0" w:line="240" w:lineRule="auto"/>
        <w:ind w:firstLine="284"/>
        <w:jc w:val="center"/>
        <w:rPr>
          <w:rStyle w:val="w"/>
          <w:b/>
          <w:i/>
          <w:lang w:val="de-DE"/>
        </w:rPr>
      </w:pPr>
      <w:r w:rsidRPr="00D439C1">
        <w:rPr>
          <w:b/>
          <w:i/>
          <w:lang w:val="de-DE"/>
        </w:rPr>
        <w:t>Norddeutsches Nivellier</w:t>
      </w:r>
    </w:p>
    <w:p w:rsidR="00273C61" w:rsidRDefault="00273C61" w:rsidP="00273C61">
      <w:pPr>
        <w:pStyle w:val="1f2"/>
        <w:spacing w:before="0" w:after="0" w:line="240" w:lineRule="auto"/>
        <w:ind w:firstLine="284"/>
        <w:jc w:val="both"/>
        <w:rPr>
          <w:lang w:val="de-DE"/>
        </w:rPr>
      </w:pPr>
      <w:r w:rsidRPr="00D6059F">
        <w:rPr>
          <w:rStyle w:val="w"/>
          <w:rFonts w:eastAsia="font293"/>
          <w:lang w:val="de-DE"/>
        </w:rPr>
        <w:t>Beim</w:t>
      </w:r>
      <w:r w:rsidRPr="00D6059F">
        <w:rPr>
          <w:lang w:val="de-DE"/>
        </w:rPr>
        <w:t xml:space="preserve"> </w:t>
      </w:r>
      <w:r w:rsidRPr="00D6059F">
        <w:rPr>
          <w:rStyle w:val="w"/>
          <w:rFonts w:eastAsia="font293"/>
          <w:lang w:val="de-DE"/>
        </w:rPr>
        <w:t>norddeutschen</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sind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Fernrohrträger</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starr</w:t>
      </w:r>
      <w:r w:rsidRPr="00D6059F">
        <w:rPr>
          <w:lang w:val="de-DE"/>
        </w:rPr>
        <w:t xml:space="preserve"> </w:t>
      </w:r>
      <w:r w:rsidRPr="00D6059F">
        <w:rPr>
          <w:rStyle w:val="w"/>
          <w:rFonts w:eastAsia="font293"/>
          <w:lang w:val="de-DE"/>
        </w:rPr>
        <w:t>miteinander</w:t>
      </w:r>
      <w:r w:rsidRPr="00D6059F">
        <w:rPr>
          <w:lang w:val="de-DE"/>
        </w:rPr>
        <w:t xml:space="preserve"> </w:t>
      </w:r>
      <w:r w:rsidRPr="00D6059F">
        <w:rPr>
          <w:rStyle w:val="w"/>
          <w:rFonts w:eastAsia="font293"/>
          <w:lang w:val="de-DE"/>
        </w:rPr>
        <w:t>verbunden</w:t>
      </w:r>
      <w:r w:rsidRPr="00D6059F">
        <w:rPr>
          <w:lang w:val="de-DE"/>
        </w:rPr>
        <w:t xml:space="preserve">. </w:t>
      </w:r>
      <w:r w:rsidRPr="00D6059F">
        <w:rPr>
          <w:rStyle w:val="w"/>
          <w:rFonts w:eastAsia="font293"/>
          <w:lang w:val="de-DE"/>
        </w:rPr>
        <w:t>Zum</w:t>
      </w:r>
      <w:r w:rsidRPr="00D6059F">
        <w:rPr>
          <w:lang w:val="de-DE"/>
        </w:rPr>
        <w:t xml:space="preserve"> </w:t>
      </w:r>
      <w:r w:rsidRPr="00D6059F">
        <w:rPr>
          <w:rStyle w:val="w"/>
          <w:rFonts w:eastAsia="font293"/>
          <w:lang w:val="de-DE"/>
        </w:rPr>
        <w:t>Einspielen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am</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befestigten</w:t>
      </w:r>
      <w:r w:rsidRPr="00D6059F">
        <w:rPr>
          <w:lang w:val="de-DE"/>
        </w:rPr>
        <w:t xml:space="preserve"> </w:t>
      </w:r>
      <w:hyperlink r:id="rId394" w:history="1">
        <w:r w:rsidRPr="00D6059F">
          <w:rPr>
            <w:rStyle w:val="w"/>
            <w:rFonts w:eastAsia="font293"/>
            <w:lang w:val="de-DE"/>
          </w:rPr>
          <w:t>Röhrenlibelle</w:t>
        </w:r>
      </w:hyperlink>
      <w:r w:rsidRPr="00D6059F">
        <w:rPr>
          <w:lang w:val="de-DE"/>
        </w:rPr>
        <w:t xml:space="preserve"> (= </w:t>
      </w:r>
      <w:r w:rsidRPr="00D6059F">
        <w:rPr>
          <w:rStyle w:val="w"/>
          <w:rFonts w:eastAsia="font293"/>
          <w:lang w:val="de-DE"/>
        </w:rPr>
        <w:t>Horizontieren</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Instrumentes</w:t>
      </w:r>
      <w:r w:rsidRPr="00D6059F">
        <w:rPr>
          <w:lang w:val="de-DE"/>
        </w:rPr>
        <w:t xml:space="preserve">) </w:t>
      </w:r>
      <w:r w:rsidRPr="00D6059F">
        <w:rPr>
          <w:rStyle w:val="w"/>
          <w:rFonts w:eastAsia="font293"/>
          <w:lang w:val="de-DE"/>
        </w:rPr>
        <w:t>benutzt</w:t>
      </w:r>
      <w:r w:rsidRPr="00D6059F">
        <w:rPr>
          <w:lang w:val="de-DE"/>
        </w:rPr>
        <w:t xml:space="preserve"> </w:t>
      </w:r>
      <w:r w:rsidRPr="00D6059F">
        <w:rPr>
          <w:rStyle w:val="w"/>
          <w:rFonts w:eastAsia="font293"/>
          <w:lang w:val="de-DE"/>
        </w:rPr>
        <w:t>man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drei</w:t>
      </w:r>
      <w:r w:rsidRPr="00D6059F">
        <w:rPr>
          <w:lang w:val="de-DE"/>
        </w:rPr>
        <w:t xml:space="preserve"> </w:t>
      </w:r>
      <w:r w:rsidRPr="00D6059F">
        <w:rPr>
          <w:rStyle w:val="w"/>
          <w:rFonts w:eastAsia="font293"/>
          <w:lang w:val="de-DE"/>
        </w:rPr>
        <w:t>Fußschrauben</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fehlerfreie</w:t>
      </w:r>
      <w:r w:rsidRPr="00D6059F">
        <w:rPr>
          <w:lang w:val="de-DE"/>
        </w:rPr>
        <w:t xml:space="preserve"> </w:t>
      </w:r>
      <w:r w:rsidRPr="00D6059F">
        <w:rPr>
          <w:rStyle w:val="w"/>
          <w:rFonts w:eastAsia="font293"/>
          <w:lang w:val="de-DE"/>
        </w:rPr>
        <w:t>Instrument</w:t>
      </w:r>
      <w:r w:rsidRPr="00D6059F">
        <w:rPr>
          <w:lang w:val="de-DE"/>
        </w:rPr>
        <w:t xml:space="preserve"> </w:t>
      </w:r>
      <w:r w:rsidRPr="00D6059F">
        <w:rPr>
          <w:rStyle w:val="w"/>
          <w:rFonts w:eastAsia="font293"/>
          <w:lang w:val="de-DE"/>
        </w:rPr>
        <w:t>richtig</w:t>
      </w:r>
      <w:r w:rsidRPr="00D6059F">
        <w:rPr>
          <w:lang w:val="de-DE"/>
        </w:rPr>
        <w:t xml:space="preserve"> </w:t>
      </w:r>
      <w:r w:rsidRPr="00D6059F">
        <w:rPr>
          <w:rStyle w:val="w"/>
          <w:rFonts w:eastAsia="font293"/>
          <w:lang w:val="de-DE"/>
        </w:rPr>
        <w:t>aufgestellt</w:t>
      </w:r>
      <w:r w:rsidRPr="00D6059F">
        <w:rPr>
          <w:lang w:val="de-DE"/>
        </w:rPr>
        <w:t xml:space="preserve">, </w:t>
      </w:r>
      <w:r w:rsidRPr="00D6059F">
        <w:rPr>
          <w:rStyle w:val="w"/>
          <w:rFonts w:eastAsia="font293"/>
          <w:lang w:val="de-DE"/>
        </w:rPr>
        <w:t>so</w:t>
      </w:r>
      <w:r w:rsidRPr="00D6059F">
        <w:rPr>
          <w:lang w:val="de-DE"/>
        </w:rPr>
        <w:t xml:space="preserve"> </w:t>
      </w:r>
      <w:r w:rsidRPr="00D6059F">
        <w:rPr>
          <w:rStyle w:val="w"/>
          <w:rFonts w:eastAsia="font293"/>
          <w:lang w:val="de-DE"/>
        </w:rPr>
        <w:t>beschreibt</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Zielachse</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Fernrohrs</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Drehung</w:t>
      </w:r>
      <w:r w:rsidRPr="00D6059F">
        <w:rPr>
          <w:lang w:val="de-DE"/>
        </w:rPr>
        <w:t xml:space="preserve"> </w:t>
      </w:r>
      <w:r w:rsidRPr="00D6059F">
        <w:rPr>
          <w:rStyle w:val="w"/>
          <w:rFonts w:eastAsia="font293"/>
          <w:lang w:val="de-DE"/>
        </w:rPr>
        <w:t>eine</w:t>
      </w:r>
      <w:r w:rsidRPr="00D6059F">
        <w:rPr>
          <w:lang w:val="de-DE"/>
        </w:rPr>
        <w:t xml:space="preserve"> </w:t>
      </w:r>
      <w:r w:rsidRPr="00D6059F">
        <w:rPr>
          <w:rStyle w:val="w"/>
          <w:rFonts w:eastAsia="font293"/>
          <w:lang w:val="de-DE"/>
        </w:rPr>
        <w:t>waagerechte</w:t>
      </w:r>
      <w:r w:rsidRPr="00D6059F">
        <w:rPr>
          <w:lang w:val="de-DE"/>
        </w:rPr>
        <w:t xml:space="preserve"> </w:t>
      </w:r>
      <w:r w:rsidRPr="00D6059F">
        <w:rPr>
          <w:rStyle w:val="w"/>
          <w:rFonts w:eastAsia="font293"/>
          <w:lang w:val="de-DE"/>
        </w:rPr>
        <w:t>Ebene</w:t>
      </w:r>
      <w:r w:rsidRPr="00D6059F">
        <w:rPr>
          <w:lang w:val="de-DE"/>
        </w:rPr>
        <w:t xml:space="preserve">. </w:t>
      </w:r>
      <w:r w:rsidRPr="00D6059F">
        <w:rPr>
          <w:rStyle w:val="w"/>
          <w:rFonts w:eastAsia="font293"/>
          <w:lang w:val="de-DE"/>
        </w:rPr>
        <w:t>Dieses</w:t>
      </w:r>
      <w:r w:rsidRPr="00D6059F">
        <w:rPr>
          <w:lang w:val="de-DE"/>
        </w:rPr>
        <w:t xml:space="preserve"> </w:t>
      </w:r>
      <w:r w:rsidRPr="00D6059F">
        <w:rPr>
          <w:rStyle w:val="w"/>
          <w:rFonts w:eastAsia="font293"/>
          <w:lang w:val="de-DE"/>
        </w:rPr>
        <w:t>Gerät</w:t>
      </w:r>
      <w:r w:rsidRPr="00D6059F">
        <w:rPr>
          <w:lang w:val="de-DE"/>
        </w:rPr>
        <w:t xml:space="preserve"> </w:t>
      </w:r>
      <w:r w:rsidRPr="00D6059F">
        <w:rPr>
          <w:rStyle w:val="w"/>
          <w:rFonts w:eastAsia="font293"/>
          <w:lang w:val="de-DE"/>
        </w:rPr>
        <w:t>eignet</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daher</w:t>
      </w:r>
      <w:r w:rsidRPr="00D6059F">
        <w:rPr>
          <w:lang w:val="de-DE"/>
        </w:rPr>
        <w:t xml:space="preserve"> </w:t>
      </w:r>
      <w:r w:rsidRPr="00D6059F">
        <w:rPr>
          <w:rStyle w:val="w"/>
          <w:rFonts w:eastAsia="font293"/>
          <w:lang w:val="de-DE"/>
        </w:rPr>
        <w:t>besonders</w:t>
      </w:r>
      <w:r w:rsidRPr="00D6059F">
        <w:rPr>
          <w:lang w:val="de-DE"/>
        </w:rPr>
        <w:t xml:space="preserve"> </w:t>
      </w:r>
      <w:r w:rsidRPr="00D6059F">
        <w:rPr>
          <w:rStyle w:val="w"/>
          <w:rFonts w:eastAsia="font293"/>
          <w:lang w:val="de-DE"/>
        </w:rPr>
        <w:t>gut</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Flächennivellement</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flachem</w:t>
      </w:r>
      <w:r w:rsidRPr="00D6059F">
        <w:rPr>
          <w:lang w:val="de-DE"/>
        </w:rPr>
        <w:t xml:space="preserve"> </w:t>
      </w:r>
      <w:r w:rsidRPr="00D6059F">
        <w:rPr>
          <w:rStyle w:val="w"/>
          <w:rFonts w:eastAsia="font293"/>
          <w:lang w:val="de-DE"/>
        </w:rPr>
        <w:t>Gelände</w:t>
      </w:r>
      <w:r w:rsidRPr="00D6059F">
        <w:rPr>
          <w:lang w:val="de-DE"/>
        </w:rPr>
        <w:t xml:space="preserve">. </w:t>
      </w:r>
      <w:r w:rsidRPr="00D6059F">
        <w:rPr>
          <w:rStyle w:val="w"/>
          <w:rFonts w:eastAsia="font293"/>
          <w:lang w:val="de-DE"/>
        </w:rPr>
        <w:t>Hier</w:t>
      </w:r>
      <w:r w:rsidRPr="00D6059F">
        <w:rPr>
          <w:lang w:val="de-DE"/>
        </w:rPr>
        <w:t xml:space="preserve"> </w:t>
      </w:r>
      <w:r w:rsidRPr="00D6059F">
        <w:rPr>
          <w:rStyle w:val="w"/>
          <w:rFonts w:eastAsia="font293"/>
          <w:lang w:val="de-DE"/>
        </w:rPr>
        <w:t>können</w:t>
      </w:r>
      <w:r w:rsidRPr="00D6059F">
        <w:rPr>
          <w:lang w:val="de-DE"/>
        </w:rPr>
        <w:t xml:space="preserve"> </w:t>
      </w:r>
      <w:r w:rsidRPr="00D6059F">
        <w:rPr>
          <w:rStyle w:val="w"/>
          <w:rFonts w:eastAsia="font293"/>
          <w:lang w:val="de-DE"/>
        </w:rPr>
        <w:t>viele</w:t>
      </w:r>
      <w:r w:rsidRPr="00D6059F">
        <w:rPr>
          <w:lang w:val="de-DE"/>
        </w:rPr>
        <w:t xml:space="preserve"> </w:t>
      </w:r>
      <w:r w:rsidRPr="00D6059F">
        <w:rPr>
          <w:rStyle w:val="w"/>
          <w:rFonts w:eastAsia="font293"/>
          <w:lang w:val="de-DE"/>
        </w:rPr>
        <w:t>Geländepunkte</w:t>
      </w:r>
      <w:r w:rsidRPr="00D6059F">
        <w:rPr>
          <w:lang w:val="de-DE"/>
        </w:rPr>
        <w:t xml:space="preserve"> </w:t>
      </w:r>
      <w:r w:rsidRPr="00D6059F">
        <w:rPr>
          <w:rStyle w:val="w"/>
          <w:rFonts w:eastAsia="font293"/>
          <w:lang w:val="de-DE"/>
        </w:rPr>
        <w:t>von</w:t>
      </w:r>
      <w:r w:rsidRPr="00D6059F">
        <w:rPr>
          <w:lang w:val="de-DE"/>
        </w:rPr>
        <w:t xml:space="preserve"> </w:t>
      </w:r>
      <w:r w:rsidRPr="00D6059F">
        <w:rPr>
          <w:rStyle w:val="w"/>
          <w:rFonts w:eastAsia="font293"/>
          <w:lang w:val="de-DE"/>
        </w:rPr>
        <w:t>einem</w:t>
      </w:r>
      <w:r w:rsidRPr="00D6059F">
        <w:rPr>
          <w:lang w:val="de-DE"/>
        </w:rPr>
        <w:t xml:space="preserve"> </w:t>
      </w:r>
      <w:r w:rsidRPr="00D6059F">
        <w:rPr>
          <w:rStyle w:val="w"/>
          <w:rFonts w:eastAsia="font293"/>
          <w:lang w:val="de-DE"/>
        </w:rPr>
        <w:t>Instrumentenstandpunkt</w:t>
      </w:r>
      <w:r w:rsidRPr="00D6059F">
        <w:rPr>
          <w:lang w:val="de-DE"/>
        </w:rPr>
        <w:t xml:space="preserve"> </w:t>
      </w:r>
      <w:r w:rsidRPr="00D6059F">
        <w:rPr>
          <w:rStyle w:val="w"/>
          <w:rFonts w:eastAsia="font293"/>
          <w:lang w:val="de-DE"/>
        </w:rPr>
        <w:t>aus</w:t>
      </w:r>
      <w:r w:rsidRPr="00D6059F">
        <w:rPr>
          <w:lang w:val="de-DE"/>
        </w:rPr>
        <w:t xml:space="preserve"> – </w:t>
      </w:r>
      <w:r w:rsidRPr="00D6059F">
        <w:rPr>
          <w:rStyle w:val="w"/>
          <w:rFonts w:eastAsia="font293"/>
          <w:lang w:val="de-DE"/>
        </w:rPr>
        <w:t>ohne</w:t>
      </w:r>
      <w:r w:rsidRPr="00D6059F">
        <w:rPr>
          <w:lang w:val="de-DE"/>
        </w:rPr>
        <w:t xml:space="preserve"> </w:t>
      </w:r>
      <w:r w:rsidRPr="00D6059F">
        <w:rPr>
          <w:rStyle w:val="w"/>
          <w:rFonts w:eastAsia="font293"/>
          <w:lang w:val="de-DE"/>
        </w:rPr>
        <w:t>Nachstellen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Libelle</w:t>
      </w:r>
      <w:r w:rsidRPr="00D6059F">
        <w:rPr>
          <w:lang w:val="de-DE"/>
        </w:rPr>
        <w:t xml:space="preserve"> – </w:t>
      </w:r>
      <w:r w:rsidRPr="00D6059F">
        <w:rPr>
          <w:rStyle w:val="w"/>
          <w:rFonts w:eastAsia="font293"/>
          <w:lang w:val="de-DE"/>
        </w:rPr>
        <w:t>abgelesen</w:t>
      </w:r>
      <w:r w:rsidRPr="00D6059F">
        <w:rPr>
          <w:lang w:val="de-DE"/>
        </w:rPr>
        <w:t xml:space="preserve"> </w:t>
      </w:r>
      <w:r w:rsidRPr="00D6059F">
        <w:rPr>
          <w:rStyle w:val="w"/>
          <w:rFonts w:eastAsia="font293"/>
          <w:lang w:val="de-DE"/>
        </w:rPr>
        <w:t>werden</w:t>
      </w:r>
      <w:r w:rsidRPr="00D6059F">
        <w:rPr>
          <w:lang w:val="de-DE"/>
        </w:rPr>
        <w:t xml:space="preserve">. </w:t>
      </w:r>
      <w:r w:rsidRPr="00D6059F">
        <w:rPr>
          <w:rStyle w:val="w"/>
          <w:rFonts w:eastAsia="font293"/>
          <w:lang w:val="de-DE"/>
        </w:rPr>
        <w:t>Dies</w:t>
      </w:r>
      <w:r w:rsidRPr="00D6059F">
        <w:rPr>
          <w:lang w:val="de-DE"/>
        </w:rPr>
        <w:t xml:space="preserve"> </w:t>
      </w:r>
      <w:r w:rsidRPr="00D6059F">
        <w:rPr>
          <w:rStyle w:val="w"/>
          <w:rFonts w:eastAsia="font293"/>
          <w:lang w:val="de-DE"/>
        </w:rPr>
        <w:t>setzt</w:t>
      </w:r>
      <w:r w:rsidRPr="00D6059F">
        <w:rPr>
          <w:lang w:val="de-DE"/>
        </w:rPr>
        <w:t xml:space="preserve"> </w:t>
      </w:r>
      <w:r w:rsidRPr="00D6059F">
        <w:rPr>
          <w:rStyle w:val="w"/>
          <w:rFonts w:eastAsia="font293"/>
          <w:lang w:val="de-DE"/>
        </w:rPr>
        <w:t>voraus</w:t>
      </w:r>
      <w:r w:rsidRPr="00D6059F">
        <w:rPr>
          <w:lang w:val="de-DE"/>
        </w:rPr>
        <w:t xml:space="preserve">, </w:t>
      </w:r>
      <w:r w:rsidRPr="00D6059F">
        <w:rPr>
          <w:rStyle w:val="w"/>
          <w:rFonts w:eastAsia="font293"/>
          <w:lang w:val="de-DE"/>
        </w:rPr>
        <w:t>dass</w:t>
      </w:r>
      <w:r w:rsidRPr="00D6059F">
        <w:rPr>
          <w:lang w:val="de-DE"/>
        </w:rPr>
        <w:t xml:space="preserve"> </w:t>
      </w:r>
      <w:r w:rsidRPr="00D6059F">
        <w:rPr>
          <w:rStyle w:val="w"/>
          <w:rFonts w:eastAsia="font293"/>
          <w:lang w:val="de-DE"/>
        </w:rPr>
        <w:t>es</w:t>
      </w:r>
      <w:r w:rsidRPr="00D6059F">
        <w:rPr>
          <w:lang w:val="de-DE"/>
        </w:rPr>
        <w:t xml:space="preserve"> </w:t>
      </w:r>
      <w:r w:rsidRPr="00D6059F">
        <w:rPr>
          <w:rStyle w:val="w"/>
          <w:rFonts w:eastAsia="font293"/>
          <w:lang w:val="de-DE"/>
        </w:rPr>
        <w:t>einen</w:t>
      </w:r>
      <w:r w:rsidRPr="00D6059F">
        <w:rPr>
          <w:lang w:val="de-DE"/>
        </w:rPr>
        <w:t xml:space="preserve"> </w:t>
      </w:r>
      <w:r w:rsidRPr="00D6059F">
        <w:rPr>
          <w:rStyle w:val="w"/>
          <w:rFonts w:eastAsia="font293"/>
          <w:lang w:val="de-DE"/>
        </w:rPr>
        <w:t>rechten</w:t>
      </w:r>
      <w:r w:rsidRPr="00D6059F">
        <w:rPr>
          <w:lang w:val="de-DE"/>
        </w:rPr>
        <w:t xml:space="preserve"> </w:t>
      </w:r>
      <w:r w:rsidRPr="00D6059F">
        <w:rPr>
          <w:rStyle w:val="w"/>
          <w:rFonts w:eastAsia="font293"/>
          <w:lang w:val="de-DE"/>
        </w:rPr>
        <w:t>Winkel</w:t>
      </w:r>
      <w:r w:rsidRPr="00D6059F">
        <w:rPr>
          <w:lang w:val="de-DE"/>
        </w:rPr>
        <w:t xml:space="preserve"> </w:t>
      </w:r>
      <w:r w:rsidRPr="00D6059F">
        <w:rPr>
          <w:rStyle w:val="w"/>
          <w:rFonts w:eastAsia="font293"/>
          <w:lang w:val="de-DE"/>
        </w:rPr>
        <w:t>zwischen</w:t>
      </w:r>
      <w:r w:rsidRPr="00D6059F">
        <w:rPr>
          <w:lang w:val="de-DE"/>
        </w:rPr>
        <w:t xml:space="preserve"> </w:t>
      </w:r>
      <w:r w:rsidRPr="00D6059F">
        <w:rPr>
          <w:rStyle w:val="w"/>
          <w:rFonts w:eastAsia="font293"/>
          <w:lang w:val="de-DE"/>
        </w:rPr>
        <w:t>Stehachse</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Libellenachse</w:t>
      </w:r>
      <w:r w:rsidRPr="00D6059F">
        <w:rPr>
          <w:lang w:val="de-DE"/>
        </w:rPr>
        <w:t xml:space="preserve"> </w:t>
      </w:r>
      <w:r w:rsidRPr="00D6059F">
        <w:rPr>
          <w:rStyle w:val="w"/>
          <w:rFonts w:eastAsia="font293"/>
          <w:lang w:val="de-DE"/>
        </w:rPr>
        <w:t>gibt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dass</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Blase</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Röhrenlibelle</w:t>
      </w:r>
      <w:r w:rsidRPr="00D6059F">
        <w:rPr>
          <w:lang w:val="de-DE"/>
        </w:rPr>
        <w:t xml:space="preserve"> </w:t>
      </w:r>
      <w:r w:rsidRPr="00D6059F">
        <w:rPr>
          <w:rStyle w:val="w"/>
          <w:rFonts w:eastAsia="font293"/>
          <w:lang w:val="de-DE"/>
        </w:rPr>
        <w:t>eingespielt</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Geringfügige</w:t>
      </w:r>
      <w:r w:rsidRPr="00D6059F">
        <w:rPr>
          <w:lang w:val="de-DE"/>
        </w:rPr>
        <w:t xml:space="preserve"> </w:t>
      </w:r>
      <w:r w:rsidRPr="00D6059F">
        <w:rPr>
          <w:rStyle w:val="w"/>
          <w:rFonts w:eastAsia="font293"/>
          <w:lang w:val="de-DE"/>
        </w:rPr>
        <w:t>Abweichungen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Zielachse</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Waagerechten</w:t>
      </w:r>
      <w:r w:rsidRPr="00D6059F">
        <w:rPr>
          <w:lang w:val="de-DE"/>
        </w:rPr>
        <w:t xml:space="preserve"> </w:t>
      </w:r>
      <w:r w:rsidRPr="00D6059F">
        <w:rPr>
          <w:rStyle w:val="w"/>
          <w:rFonts w:eastAsia="font293"/>
          <w:lang w:val="de-DE"/>
        </w:rPr>
        <w:t>infolge</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Wärmeeinflusses</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Erschütterungen</w:t>
      </w:r>
      <w:r w:rsidRPr="00D6059F">
        <w:rPr>
          <w:lang w:val="de-DE"/>
        </w:rPr>
        <w:t xml:space="preserve"> </w:t>
      </w:r>
      <w:r w:rsidRPr="00D6059F">
        <w:rPr>
          <w:rStyle w:val="w"/>
          <w:rFonts w:eastAsia="font293"/>
          <w:lang w:val="de-DE"/>
        </w:rPr>
        <w:t>sind</w:t>
      </w:r>
      <w:r w:rsidRPr="00D6059F">
        <w:rPr>
          <w:lang w:val="de-DE"/>
        </w:rPr>
        <w:t xml:space="preserve"> </w:t>
      </w:r>
      <w:r w:rsidRPr="00D6059F">
        <w:rPr>
          <w:rStyle w:val="w"/>
          <w:rFonts w:eastAsia="font293"/>
          <w:lang w:val="de-DE"/>
        </w:rPr>
        <w:t>hier</w:t>
      </w:r>
      <w:r w:rsidRPr="00D6059F">
        <w:rPr>
          <w:lang w:val="de-DE"/>
        </w:rPr>
        <w:t xml:space="preserve"> </w:t>
      </w:r>
      <w:r w:rsidRPr="00D6059F">
        <w:rPr>
          <w:rStyle w:val="w"/>
          <w:rFonts w:eastAsia="font293"/>
          <w:lang w:val="de-DE"/>
        </w:rPr>
        <w:t>praktisch</w:t>
      </w:r>
      <w:r w:rsidRPr="00D6059F">
        <w:rPr>
          <w:lang w:val="de-DE"/>
        </w:rPr>
        <w:t xml:space="preserve"> </w:t>
      </w:r>
      <w:r w:rsidRPr="00D6059F">
        <w:rPr>
          <w:rStyle w:val="w"/>
          <w:rFonts w:eastAsia="font293"/>
          <w:lang w:val="de-DE"/>
        </w:rPr>
        <w:t>ohne</w:t>
      </w:r>
      <w:r w:rsidRPr="00D6059F">
        <w:rPr>
          <w:lang w:val="de-DE"/>
        </w:rPr>
        <w:t xml:space="preserve"> </w:t>
      </w:r>
      <w:r w:rsidRPr="00D6059F">
        <w:rPr>
          <w:rStyle w:val="w"/>
          <w:rFonts w:eastAsia="font293"/>
          <w:lang w:val="de-DE"/>
        </w:rPr>
        <w:t>Bedeutung</w:t>
      </w:r>
      <w:r w:rsidRPr="00D6059F">
        <w:rPr>
          <w:lang w:val="de-DE"/>
        </w:rPr>
        <w:t xml:space="preserve">.  </w:t>
      </w:r>
    </w:p>
    <w:p w:rsidR="00D439C1" w:rsidRPr="00D439C1" w:rsidRDefault="00D439C1" w:rsidP="00D439C1">
      <w:pPr>
        <w:pStyle w:val="1f2"/>
        <w:spacing w:before="0" w:after="0" w:line="240" w:lineRule="auto"/>
        <w:ind w:firstLine="284"/>
        <w:jc w:val="center"/>
        <w:rPr>
          <w:rStyle w:val="w"/>
          <w:b/>
          <w:i/>
          <w:lang w:val="de-DE"/>
        </w:rPr>
      </w:pPr>
      <w:r w:rsidRPr="00D439C1">
        <w:rPr>
          <w:b/>
          <w:i/>
          <w:lang w:val="de-DE"/>
        </w:rPr>
        <w:t>Süddeutsc</w:t>
      </w:r>
      <w:r>
        <w:rPr>
          <w:b/>
          <w:i/>
          <w:lang w:val="de-DE"/>
        </w:rPr>
        <w:t>h</w:t>
      </w:r>
      <w:r w:rsidRPr="00D439C1">
        <w:rPr>
          <w:b/>
          <w:i/>
          <w:lang w:val="de-DE"/>
        </w:rPr>
        <w:t>es Nivellier</w:t>
      </w:r>
    </w:p>
    <w:p w:rsidR="00D439C1" w:rsidRPr="00D6059F" w:rsidRDefault="00D439C1" w:rsidP="00D439C1">
      <w:pPr>
        <w:pStyle w:val="1f2"/>
        <w:spacing w:before="0" w:after="0" w:line="240" w:lineRule="auto"/>
        <w:ind w:firstLine="284"/>
        <w:jc w:val="both"/>
        <w:rPr>
          <w:lang w:val="de-DE"/>
        </w:rPr>
      </w:pPr>
      <w:r w:rsidRPr="00D6059F">
        <w:rPr>
          <w:rStyle w:val="w"/>
          <w:rFonts w:eastAsia="font293"/>
          <w:lang w:val="de-DE"/>
        </w:rPr>
        <w:t>Beim</w:t>
      </w:r>
      <w:r w:rsidRPr="00D6059F">
        <w:rPr>
          <w:lang w:val="de-DE"/>
        </w:rPr>
        <w:t xml:space="preserve"> </w:t>
      </w:r>
      <w:r w:rsidRPr="00D6059F">
        <w:rPr>
          <w:rStyle w:val="w"/>
          <w:rFonts w:eastAsia="font293"/>
          <w:lang w:val="de-DE"/>
        </w:rPr>
        <w:t>süddeutschen</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sind</w:t>
      </w:r>
      <w:r w:rsidRPr="00D6059F">
        <w:rPr>
          <w:lang w:val="de-DE"/>
        </w:rPr>
        <w:t xml:space="preserve"> </w:t>
      </w:r>
      <w:r w:rsidRPr="00D6059F">
        <w:rPr>
          <w:rStyle w:val="w"/>
          <w:rFonts w:eastAsia="font293"/>
          <w:lang w:val="de-DE"/>
        </w:rPr>
        <w:t>Fernrohrträger</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nicht</w:t>
      </w:r>
      <w:r w:rsidRPr="00D6059F">
        <w:rPr>
          <w:lang w:val="de-DE"/>
        </w:rPr>
        <w:t xml:space="preserve"> </w:t>
      </w:r>
      <w:r w:rsidRPr="00D6059F">
        <w:rPr>
          <w:rStyle w:val="w"/>
          <w:rFonts w:eastAsia="font293"/>
          <w:lang w:val="de-DE"/>
        </w:rPr>
        <w:t>starr</w:t>
      </w:r>
      <w:r w:rsidRPr="00D6059F">
        <w:rPr>
          <w:lang w:val="de-DE"/>
        </w:rPr>
        <w:t xml:space="preserve"> </w:t>
      </w:r>
      <w:r w:rsidRPr="00D6059F">
        <w:rPr>
          <w:rStyle w:val="w"/>
          <w:rFonts w:eastAsia="font293"/>
          <w:lang w:val="de-DE"/>
        </w:rPr>
        <w:t>miteinander</w:t>
      </w:r>
      <w:r w:rsidRPr="00D6059F">
        <w:rPr>
          <w:lang w:val="de-DE"/>
        </w:rPr>
        <w:t xml:space="preserve"> </w:t>
      </w:r>
      <w:r w:rsidRPr="00D6059F">
        <w:rPr>
          <w:rStyle w:val="w"/>
          <w:rFonts w:eastAsia="font293"/>
          <w:lang w:val="de-DE"/>
        </w:rPr>
        <w:t>verbunden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lässt</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vielmehr</w:t>
      </w:r>
      <w:r w:rsidRPr="00D6059F">
        <w:rPr>
          <w:lang w:val="de-DE"/>
        </w:rPr>
        <w:t xml:space="preserve"> </w:t>
      </w:r>
      <w:r w:rsidRPr="00D6059F">
        <w:rPr>
          <w:rStyle w:val="w"/>
          <w:rFonts w:eastAsia="font293"/>
          <w:lang w:val="de-DE"/>
        </w:rPr>
        <w:t>durch</w:t>
      </w:r>
      <w:r w:rsidRPr="00D6059F">
        <w:rPr>
          <w:lang w:val="de-DE"/>
        </w:rPr>
        <w:t xml:space="preserve"> </w:t>
      </w:r>
      <w:r w:rsidRPr="00D6059F">
        <w:rPr>
          <w:rStyle w:val="w"/>
          <w:rFonts w:eastAsia="font293"/>
          <w:lang w:val="de-DE"/>
        </w:rPr>
        <w:t>eine</w:t>
      </w:r>
      <w:r w:rsidRPr="00D6059F">
        <w:rPr>
          <w:lang w:val="de-DE"/>
        </w:rPr>
        <w:t xml:space="preserve"> </w:t>
      </w:r>
      <w:r w:rsidRPr="00D6059F">
        <w:rPr>
          <w:rStyle w:val="w"/>
          <w:rFonts w:eastAsia="font293"/>
          <w:lang w:val="de-DE"/>
        </w:rPr>
        <w:t>vertikal</w:t>
      </w:r>
      <w:r w:rsidRPr="00D6059F">
        <w:rPr>
          <w:lang w:val="de-DE"/>
        </w:rPr>
        <w:t xml:space="preserve"> </w:t>
      </w:r>
      <w:r w:rsidRPr="00D6059F">
        <w:rPr>
          <w:rStyle w:val="w"/>
          <w:rFonts w:eastAsia="font293"/>
          <w:lang w:val="de-DE"/>
        </w:rPr>
        <w:t>wirkende</w:t>
      </w:r>
      <w:r w:rsidRPr="00D6059F">
        <w:rPr>
          <w:lang w:val="de-DE"/>
        </w:rPr>
        <w:t xml:space="preserve"> </w:t>
      </w:r>
      <w:r w:rsidRPr="00D6059F">
        <w:rPr>
          <w:rStyle w:val="w"/>
          <w:rFonts w:eastAsia="font293"/>
          <w:lang w:val="de-DE"/>
        </w:rPr>
        <w:t>Feinbewegungsschraube</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sog</w:t>
      </w:r>
      <w:r w:rsidRPr="00D6059F">
        <w:rPr>
          <w:lang w:val="de-DE"/>
        </w:rPr>
        <w:t xml:space="preserve">. </w:t>
      </w:r>
      <w:r w:rsidRPr="00D6059F">
        <w:rPr>
          <w:rStyle w:val="w"/>
          <w:rFonts w:eastAsia="font293"/>
          <w:lang w:val="de-DE"/>
        </w:rPr>
        <w:t>Kippschraube</w:t>
      </w:r>
      <w:r w:rsidRPr="00D6059F">
        <w:rPr>
          <w:lang w:val="de-DE"/>
        </w:rPr>
        <w:t xml:space="preserve">, </w:t>
      </w:r>
      <w:r w:rsidRPr="00D6059F">
        <w:rPr>
          <w:rStyle w:val="w"/>
          <w:rFonts w:eastAsia="font293"/>
          <w:lang w:val="de-DE"/>
        </w:rPr>
        <w:lastRenderedPageBreak/>
        <w:t>geringfügig</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Längsrichtung</w:t>
      </w:r>
      <w:r w:rsidRPr="00D6059F">
        <w:rPr>
          <w:lang w:val="de-DE"/>
        </w:rPr>
        <w:t xml:space="preserve"> </w:t>
      </w:r>
      <w:r w:rsidRPr="00D6059F">
        <w:rPr>
          <w:rStyle w:val="w"/>
          <w:rFonts w:eastAsia="font293"/>
          <w:lang w:val="de-DE"/>
        </w:rPr>
        <w:t>kippen</w:t>
      </w:r>
      <w:r w:rsidRPr="00D6059F">
        <w:rPr>
          <w:lang w:val="de-DE"/>
        </w:rPr>
        <w:t xml:space="preserve">. </w:t>
      </w:r>
      <w:r w:rsidRPr="00D6059F">
        <w:rPr>
          <w:rStyle w:val="w"/>
          <w:rFonts w:eastAsia="font293"/>
          <w:lang w:val="de-DE"/>
        </w:rPr>
        <w:t>Man</w:t>
      </w:r>
      <w:r w:rsidRPr="00D6059F">
        <w:rPr>
          <w:lang w:val="de-DE"/>
        </w:rPr>
        <w:t xml:space="preserve"> </w:t>
      </w:r>
      <w:r w:rsidRPr="00D6059F">
        <w:rPr>
          <w:rStyle w:val="w"/>
          <w:rFonts w:eastAsia="font293"/>
          <w:lang w:val="de-DE"/>
        </w:rPr>
        <w:t>lässt</w:t>
      </w:r>
      <w:r w:rsidRPr="00D6059F">
        <w:rPr>
          <w:lang w:val="de-DE"/>
        </w:rPr>
        <w:t xml:space="preserve"> </w:t>
      </w:r>
      <w:r w:rsidRPr="00D6059F">
        <w:rPr>
          <w:rStyle w:val="w"/>
          <w:rFonts w:eastAsia="font293"/>
          <w:lang w:val="de-DE"/>
        </w:rPr>
        <w:t>zunächst</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Fußschrauben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am</w:t>
      </w:r>
      <w:r w:rsidRPr="00D6059F">
        <w:rPr>
          <w:lang w:val="de-DE"/>
        </w:rPr>
        <w:t xml:space="preserve"> </w:t>
      </w:r>
      <w:r w:rsidRPr="00D6059F">
        <w:rPr>
          <w:rStyle w:val="w"/>
          <w:rFonts w:eastAsia="font293"/>
          <w:lang w:val="de-DE"/>
        </w:rPr>
        <w:t>Fernrohrträger</w:t>
      </w:r>
      <w:r w:rsidRPr="00D6059F">
        <w:rPr>
          <w:lang w:val="de-DE"/>
        </w:rPr>
        <w:t xml:space="preserve"> </w:t>
      </w:r>
      <w:r w:rsidRPr="00D6059F">
        <w:rPr>
          <w:rStyle w:val="w"/>
          <w:rFonts w:eastAsia="font293"/>
          <w:lang w:val="de-DE"/>
        </w:rPr>
        <w:t>angebrachte</w:t>
      </w:r>
      <w:r w:rsidRPr="00D6059F">
        <w:rPr>
          <w:lang w:val="de-DE"/>
        </w:rPr>
        <w:t xml:space="preserve"> </w:t>
      </w:r>
      <w:hyperlink r:id="rId395" w:history="1">
        <w:r w:rsidRPr="00D6059F">
          <w:rPr>
            <w:rStyle w:val="w"/>
            <w:rFonts w:eastAsia="font293"/>
            <w:lang w:val="de-DE"/>
          </w:rPr>
          <w:t>Dosenlibelle</w:t>
        </w:r>
      </w:hyperlink>
      <w:r w:rsidRPr="00D6059F">
        <w:rPr>
          <w:lang w:val="de-DE"/>
        </w:rPr>
        <w:t xml:space="preserve"> </w:t>
      </w:r>
      <w:r w:rsidRPr="00D6059F">
        <w:rPr>
          <w:rStyle w:val="w"/>
          <w:rFonts w:eastAsia="font293"/>
          <w:lang w:val="de-DE"/>
        </w:rPr>
        <w:t>einspielen</w:t>
      </w:r>
      <w:r w:rsidRPr="00D6059F">
        <w:rPr>
          <w:lang w:val="de-DE"/>
        </w:rPr>
        <w:t xml:space="preserve">. </w:t>
      </w:r>
      <w:r w:rsidRPr="00D6059F">
        <w:rPr>
          <w:rStyle w:val="w"/>
          <w:rFonts w:eastAsia="font293"/>
          <w:lang w:val="de-DE"/>
        </w:rPr>
        <w:t>Damit</w:t>
      </w:r>
      <w:r w:rsidRPr="00D6059F">
        <w:rPr>
          <w:lang w:val="de-DE"/>
        </w:rPr>
        <w:t xml:space="preserve"> </w:t>
      </w:r>
      <w:r w:rsidRPr="00D6059F">
        <w:rPr>
          <w:rStyle w:val="w"/>
          <w:rFonts w:eastAsia="font293"/>
          <w:lang w:val="de-DE"/>
        </w:rPr>
        <w:t>steht</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vertikale</w:t>
      </w:r>
      <w:r w:rsidRPr="00D6059F">
        <w:rPr>
          <w:lang w:val="de-DE"/>
        </w:rPr>
        <w:t xml:space="preserve"> </w:t>
      </w:r>
      <w:r w:rsidRPr="00D6059F">
        <w:rPr>
          <w:rStyle w:val="w"/>
          <w:rFonts w:eastAsia="font293"/>
          <w:lang w:val="de-DE"/>
        </w:rPr>
        <w:t>Umdrehungsachse</w:t>
      </w:r>
      <w:r w:rsidRPr="00D6059F">
        <w:rPr>
          <w:lang w:val="de-DE"/>
        </w:rPr>
        <w:t xml:space="preserve"> </w:t>
      </w:r>
      <w:r w:rsidRPr="00D6059F">
        <w:rPr>
          <w:rStyle w:val="w"/>
          <w:rFonts w:eastAsia="font293"/>
          <w:lang w:val="de-DE"/>
        </w:rPr>
        <w:t>annähernd</w:t>
      </w:r>
      <w:r w:rsidRPr="00D6059F">
        <w:rPr>
          <w:lang w:val="de-DE"/>
        </w:rPr>
        <w:t xml:space="preserve"> </w:t>
      </w:r>
      <w:r w:rsidRPr="00D6059F">
        <w:rPr>
          <w:rStyle w:val="w"/>
          <w:rFonts w:eastAsia="font293"/>
          <w:lang w:val="de-DE"/>
        </w:rPr>
        <w:t>lotrecht</w:t>
      </w:r>
      <w:r w:rsidRPr="00D6059F">
        <w:rPr>
          <w:lang w:val="de-DE"/>
        </w:rPr>
        <w:t xml:space="preserve">. </w:t>
      </w:r>
      <w:r w:rsidRPr="00D6059F">
        <w:rPr>
          <w:rStyle w:val="w"/>
          <w:rFonts w:eastAsia="font293"/>
          <w:lang w:val="de-DE"/>
        </w:rPr>
        <w:t>Vor</w:t>
      </w:r>
      <w:r w:rsidRPr="00D6059F">
        <w:rPr>
          <w:lang w:val="de-DE"/>
        </w:rPr>
        <w:t xml:space="preserve"> </w:t>
      </w:r>
      <w:r w:rsidRPr="00D6059F">
        <w:rPr>
          <w:rStyle w:val="w"/>
          <w:rFonts w:eastAsia="font293"/>
          <w:lang w:val="de-DE"/>
        </w:rPr>
        <w:t>jeder</w:t>
      </w:r>
      <w:r w:rsidRPr="00D6059F">
        <w:rPr>
          <w:lang w:val="de-DE"/>
        </w:rPr>
        <w:t xml:space="preserve"> </w:t>
      </w:r>
      <w:r w:rsidRPr="00D6059F">
        <w:rPr>
          <w:rStyle w:val="w"/>
          <w:rFonts w:eastAsia="font293"/>
          <w:lang w:val="de-DE"/>
        </w:rPr>
        <w:t>Ablesung</w:t>
      </w:r>
      <w:r w:rsidRPr="00D6059F">
        <w:rPr>
          <w:lang w:val="de-DE"/>
        </w:rPr>
        <w:t xml:space="preserve"> </w:t>
      </w:r>
      <w:r w:rsidRPr="00D6059F">
        <w:rPr>
          <w:rStyle w:val="w"/>
          <w:rFonts w:eastAsia="font293"/>
          <w:lang w:val="de-DE"/>
        </w:rPr>
        <w:t>an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lässt</w:t>
      </w:r>
      <w:r w:rsidRPr="00D6059F">
        <w:rPr>
          <w:lang w:val="de-DE"/>
        </w:rPr>
        <w:t xml:space="preserve"> </w:t>
      </w:r>
      <w:r w:rsidRPr="00D6059F">
        <w:rPr>
          <w:rStyle w:val="w"/>
          <w:rFonts w:eastAsia="font293"/>
          <w:lang w:val="de-DE"/>
        </w:rPr>
        <w:t>man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am</w:t>
      </w:r>
      <w:r w:rsidRPr="00D6059F">
        <w:rPr>
          <w:lang w:val="de-DE"/>
        </w:rPr>
        <w:t xml:space="preserve"> </w:t>
      </w:r>
      <w:r w:rsidRPr="00D6059F">
        <w:rPr>
          <w:rStyle w:val="w"/>
          <w:rFonts w:eastAsia="font293"/>
          <w:lang w:val="de-DE"/>
        </w:rPr>
        <w:t>Fernrohr</w:t>
      </w:r>
      <w:r w:rsidRPr="00D6059F">
        <w:rPr>
          <w:lang w:val="de-DE"/>
        </w:rPr>
        <w:t xml:space="preserve"> </w:t>
      </w:r>
      <w:r w:rsidRPr="00D6059F">
        <w:rPr>
          <w:rStyle w:val="w"/>
          <w:rFonts w:eastAsia="font293"/>
          <w:lang w:val="de-DE"/>
        </w:rPr>
        <w:t>befestigte</w:t>
      </w:r>
      <w:r w:rsidRPr="00D6059F">
        <w:rPr>
          <w:lang w:val="de-DE"/>
        </w:rPr>
        <w:t xml:space="preserve"> </w:t>
      </w:r>
      <w:r w:rsidRPr="00D6059F">
        <w:rPr>
          <w:rStyle w:val="w"/>
          <w:rFonts w:eastAsia="font293"/>
          <w:lang w:val="de-DE"/>
        </w:rPr>
        <w:t>Röhrenlibelle</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Hilfe</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Kippschraube</w:t>
      </w:r>
      <w:r w:rsidRPr="00D6059F">
        <w:rPr>
          <w:lang w:val="de-DE"/>
        </w:rPr>
        <w:t xml:space="preserve"> </w:t>
      </w:r>
      <w:r w:rsidRPr="00D6059F">
        <w:rPr>
          <w:rStyle w:val="w"/>
          <w:rFonts w:eastAsia="font293"/>
          <w:lang w:val="de-DE"/>
        </w:rPr>
        <w:t>scharf</w:t>
      </w:r>
      <w:r w:rsidRPr="00D6059F">
        <w:rPr>
          <w:lang w:val="de-DE"/>
        </w:rPr>
        <w:t xml:space="preserve"> </w:t>
      </w:r>
      <w:r w:rsidRPr="00D6059F">
        <w:rPr>
          <w:rStyle w:val="w"/>
          <w:rFonts w:eastAsia="font293"/>
          <w:lang w:val="de-DE"/>
        </w:rPr>
        <w:t>einspielen</w:t>
      </w:r>
      <w:r w:rsidRPr="00D6059F">
        <w:rPr>
          <w:lang w:val="de-DE"/>
        </w:rPr>
        <w:t xml:space="preserve">, </w:t>
      </w:r>
      <w:r w:rsidRPr="00D6059F">
        <w:rPr>
          <w:rStyle w:val="w"/>
          <w:rFonts w:eastAsia="font293"/>
          <w:lang w:val="de-DE"/>
        </w:rPr>
        <w:t>d</w:t>
      </w:r>
      <w:r w:rsidRPr="00D6059F">
        <w:rPr>
          <w:lang w:val="de-DE"/>
        </w:rPr>
        <w:t>.</w:t>
      </w:r>
      <w:r w:rsidRPr="00D6059F">
        <w:rPr>
          <w:rStyle w:val="w"/>
          <w:rFonts w:eastAsia="font293"/>
          <w:lang w:val="de-DE"/>
        </w:rPr>
        <w:t>h</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Stehachse</w:t>
      </w:r>
      <w:r w:rsidRPr="00D6059F">
        <w:rPr>
          <w:lang w:val="de-DE"/>
        </w:rPr>
        <w:t xml:space="preserve"> </w:t>
      </w:r>
      <w:r w:rsidRPr="00D6059F">
        <w:rPr>
          <w:rStyle w:val="w"/>
          <w:rFonts w:eastAsia="font293"/>
          <w:lang w:val="de-DE"/>
        </w:rPr>
        <w:t>muss</w:t>
      </w:r>
      <w:r w:rsidRPr="00D6059F">
        <w:rPr>
          <w:lang w:val="de-DE"/>
        </w:rPr>
        <w:t xml:space="preserve"> </w:t>
      </w:r>
      <w:r w:rsidRPr="00D6059F">
        <w:rPr>
          <w:rStyle w:val="w"/>
          <w:rFonts w:eastAsia="font293"/>
          <w:lang w:val="de-DE"/>
        </w:rPr>
        <w:t>nicht</w:t>
      </w:r>
      <w:r w:rsidRPr="00D6059F">
        <w:rPr>
          <w:lang w:val="de-DE"/>
        </w:rPr>
        <w:t xml:space="preserve"> </w:t>
      </w:r>
      <w:r w:rsidRPr="00D6059F">
        <w:rPr>
          <w:rStyle w:val="w"/>
          <w:rFonts w:eastAsia="font293"/>
          <w:lang w:val="de-DE"/>
        </w:rPr>
        <w:t>exakt</w:t>
      </w:r>
      <w:r w:rsidRPr="00D6059F">
        <w:rPr>
          <w:lang w:val="de-DE"/>
        </w:rPr>
        <w:t xml:space="preserve"> </w:t>
      </w:r>
      <w:r w:rsidRPr="00D6059F">
        <w:rPr>
          <w:rStyle w:val="w"/>
          <w:rFonts w:eastAsia="font293"/>
          <w:lang w:val="de-DE"/>
        </w:rPr>
        <w:t>lotrecht</w:t>
      </w:r>
      <w:r w:rsidRPr="00D6059F">
        <w:rPr>
          <w:lang w:val="de-DE"/>
        </w:rPr>
        <w:t xml:space="preserve"> </w:t>
      </w:r>
      <w:r w:rsidRPr="00D6059F">
        <w:rPr>
          <w:rStyle w:val="w"/>
          <w:rFonts w:eastAsia="font293"/>
          <w:lang w:val="de-DE"/>
        </w:rPr>
        <w:t>sein</w:t>
      </w:r>
      <w:r w:rsidRPr="00D6059F">
        <w:rPr>
          <w:lang w:val="de-DE"/>
        </w:rPr>
        <w:t xml:space="preserve">. </w:t>
      </w:r>
      <w:r w:rsidRPr="00D6059F">
        <w:rPr>
          <w:rStyle w:val="w"/>
          <w:rFonts w:eastAsia="font293"/>
          <w:lang w:val="de-DE"/>
        </w:rPr>
        <w:t>Dieses</w:t>
      </w:r>
      <w:r w:rsidRPr="00D6059F">
        <w:rPr>
          <w:lang w:val="de-DE"/>
        </w:rPr>
        <w:t xml:space="preserve"> </w:t>
      </w:r>
      <w:r w:rsidRPr="00D6059F">
        <w:rPr>
          <w:rStyle w:val="w"/>
          <w:rFonts w:eastAsia="font293"/>
          <w:lang w:val="de-DE"/>
        </w:rPr>
        <w:t>von</w:t>
      </w:r>
      <w:r w:rsidRPr="00D6059F">
        <w:rPr>
          <w:lang w:val="de-DE"/>
        </w:rPr>
        <w:t xml:space="preserve"> </w:t>
      </w:r>
      <w:r w:rsidRPr="00D6059F">
        <w:rPr>
          <w:rStyle w:val="w"/>
          <w:rFonts w:eastAsia="font293"/>
          <w:lang w:val="de-DE"/>
        </w:rPr>
        <w:t>Sickler</w:t>
      </w:r>
      <w:r w:rsidRPr="00D6059F">
        <w:rPr>
          <w:lang w:val="de-DE"/>
        </w:rPr>
        <w:t xml:space="preserve"> </w:t>
      </w:r>
      <w:r w:rsidRPr="00D6059F">
        <w:rPr>
          <w:rStyle w:val="w"/>
          <w:rFonts w:eastAsia="font293"/>
          <w:lang w:val="de-DE"/>
        </w:rPr>
        <w:t>entwickelte</w:t>
      </w:r>
      <w:r w:rsidRPr="00D6059F">
        <w:rPr>
          <w:lang w:val="de-DE"/>
        </w:rPr>
        <w:t xml:space="preserve"> </w:t>
      </w:r>
      <w:r w:rsidRPr="00D6059F">
        <w:rPr>
          <w:rStyle w:val="w"/>
          <w:rFonts w:eastAsia="font293"/>
          <w:lang w:val="de-DE"/>
        </w:rPr>
        <w:t>Instrument</w:t>
      </w:r>
      <w:r w:rsidRPr="00D6059F">
        <w:rPr>
          <w:lang w:val="de-DE"/>
        </w:rPr>
        <w:t xml:space="preserve"> </w:t>
      </w:r>
      <w:r w:rsidRPr="00D6059F">
        <w:rPr>
          <w:rStyle w:val="w"/>
          <w:rFonts w:eastAsia="font293"/>
          <w:lang w:val="de-DE"/>
        </w:rPr>
        <w:t>eignet</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besonders</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genaue</w:t>
      </w:r>
      <w:r w:rsidRPr="00D6059F">
        <w:rPr>
          <w:lang w:val="de-DE"/>
        </w:rPr>
        <w:t xml:space="preserve"> </w:t>
      </w:r>
      <w:r w:rsidRPr="00D6059F">
        <w:rPr>
          <w:rStyle w:val="w"/>
          <w:rFonts w:eastAsia="font293"/>
          <w:lang w:val="de-DE"/>
        </w:rPr>
        <w:t>Aufnahme</w:t>
      </w:r>
      <w:r w:rsidRPr="00D6059F">
        <w:rPr>
          <w:lang w:val="de-DE"/>
        </w:rPr>
        <w:t xml:space="preserve"> </w:t>
      </w:r>
      <w:r w:rsidRPr="00D6059F">
        <w:rPr>
          <w:rStyle w:val="w"/>
          <w:rFonts w:eastAsia="font293"/>
          <w:lang w:val="de-DE"/>
        </w:rPr>
        <w:t>einzelner</w:t>
      </w:r>
      <w:r w:rsidRPr="00D6059F">
        <w:rPr>
          <w:lang w:val="de-DE"/>
        </w:rPr>
        <w:t xml:space="preserve"> </w:t>
      </w:r>
      <w:r w:rsidRPr="00D6059F">
        <w:rPr>
          <w:rStyle w:val="w"/>
          <w:rFonts w:eastAsia="font293"/>
          <w:lang w:val="de-DE"/>
        </w:rPr>
        <w:t>Punkte</w:t>
      </w:r>
      <w:r w:rsidRPr="00D6059F">
        <w:rPr>
          <w:lang w:val="de-DE"/>
        </w:rPr>
        <w:t xml:space="preserve">, </w:t>
      </w:r>
      <w:r w:rsidRPr="00D6059F">
        <w:rPr>
          <w:rStyle w:val="w"/>
          <w:rFonts w:eastAsia="font293"/>
          <w:lang w:val="de-DE"/>
        </w:rPr>
        <w:t>wie</w:t>
      </w:r>
      <w:r w:rsidRPr="00D6059F">
        <w:rPr>
          <w:lang w:val="de-DE"/>
        </w:rPr>
        <w:t xml:space="preserve"> </w:t>
      </w:r>
      <w:r w:rsidRPr="00D6059F">
        <w:rPr>
          <w:rStyle w:val="w"/>
          <w:rFonts w:eastAsia="font293"/>
          <w:lang w:val="de-DE"/>
        </w:rPr>
        <w:t>z</w:t>
      </w:r>
      <w:r w:rsidRPr="00D6059F">
        <w:rPr>
          <w:lang w:val="de-DE"/>
        </w:rPr>
        <w:t>.</w:t>
      </w:r>
      <w:r w:rsidRPr="00D6059F">
        <w:rPr>
          <w:rStyle w:val="w"/>
          <w:rFonts w:eastAsia="font293"/>
          <w:lang w:val="de-DE"/>
        </w:rPr>
        <w:t>B</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das</w:t>
      </w:r>
      <w:r w:rsidRPr="00D6059F">
        <w:rPr>
          <w:lang w:val="de-DE"/>
        </w:rPr>
        <w:t xml:space="preserve"> </w:t>
      </w:r>
      <w:hyperlink r:id="rId396" w:history="1">
        <w:r w:rsidRPr="00D6059F">
          <w:rPr>
            <w:rStyle w:val="w"/>
            <w:rFonts w:eastAsia="font293"/>
            <w:lang w:val="de-DE"/>
          </w:rPr>
          <w:t>Festpunktnivellement</w:t>
        </w:r>
      </w:hyperlink>
      <w:r w:rsidRPr="00D6059F">
        <w:rPr>
          <w:lang w:val="de-DE"/>
        </w:rPr>
        <w:t xml:space="preserve">. </w:t>
      </w:r>
    </w:p>
    <w:p w:rsidR="00D439C1" w:rsidRPr="00D6059F" w:rsidRDefault="00D439C1" w:rsidP="00273C61">
      <w:pPr>
        <w:pStyle w:val="1f2"/>
        <w:spacing w:before="0" w:after="0" w:line="240" w:lineRule="auto"/>
        <w:ind w:firstLine="284"/>
        <w:jc w:val="both"/>
        <w:rPr>
          <w:lang w:val="de-DE"/>
        </w:rPr>
      </w:pP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1f2"/>
        <w:spacing w:before="0" w:after="0" w:line="240" w:lineRule="auto"/>
        <w:ind w:firstLine="284"/>
        <w:jc w:val="center"/>
        <w:rPr>
          <w:lang w:val="de-DE"/>
        </w:rPr>
      </w:pPr>
      <w:r>
        <w:rPr>
          <w:noProof/>
          <w:lang w:eastAsia="ru-RU"/>
        </w:rPr>
        <w:drawing>
          <wp:inline distT="0" distB="0" distL="0" distR="0">
            <wp:extent cx="2854325" cy="1256030"/>
            <wp:effectExtent l="0" t="0" r="3175" b="127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7">
                      <a:extLst>
                        <a:ext uri="{28A0092B-C50C-407E-A947-70E740481C1C}">
                          <a14:useLocalDpi xmlns:a14="http://schemas.microsoft.com/office/drawing/2010/main" val="0"/>
                        </a:ext>
                      </a:extLst>
                    </a:blip>
                    <a:srcRect/>
                    <a:stretch>
                      <a:fillRect/>
                    </a:stretch>
                  </pic:blipFill>
                  <pic:spPr bwMode="auto">
                    <a:xfrm>
                      <a:off x="0" y="0"/>
                      <a:ext cx="2854325" cy="1256030"/>
                    </a:xfrm>
                    <a:prstGeom prst="rect">
                      <a:avLst/>
                    </a:prstGeom>
                    <a:solidFill>
                      <a:srgbClr val="FFFFFF"/>
                    </a:solidFill>
                    <a:ln>
                      <a:noFill/>
                    </a:ln>
                  </pic:spPr>
                </pic:pic>
              </a:graphicData>
            </a:graphic>
          </wp:inline>
        </w:drawing>
      </w:r>
    </w:p>
    <w:p w:rsidR="00273C61" w:rsidRPr="00D6059F" w:rsidRDefault="00273C61" w:rsidP="00273C61">
      <w:pPr>
        <w:pStyle w:val="1f2"/>
        <w:spacing w:before="0" w:after="0" w:line="240" w:lineRule="auto"/>
        <w:ind w:firstLine="284"/>
        <w:jc w:val="center"/>
        <w:rPr>
          <w:lang w:val="de-DE"/>
        </w:rPr>
      </w:pPr>
    </w:p>
    <w:p w:rsidR="00273C61" w:rsidRPr="00D6059F"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Prinzip</w:t>
      </w:r>
      <w:r w:rsidRPr="00D6059F">
        <w:rPr>
          <w:rFonts w:ascii="Times New Roman" w:hAnsi="Times New Roman" w:cs="Times New Roman"/>
          <w:lang w:val="de-DE"/>
        </w:rPr>
        <w:t xml:space="preserve"> </w:t>
      </w:r>
      <w:r w:rsidRPr="00D6059F">
        <w:rPr>
          <w:rStyle w:val="w"/>
          <w:rFonts w:ascii="Times New Roman" w:hAnsi="Times New Roman" w:cs="Times New Roman"/>
          <w:i/>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i/>
          <w:lang w:val="de-DE"/>
        </w:rPr>
        <w:t>Nivelliers</w:t>
      </w:r>
      <w:r w:rsidRPr="00D6059F">
        <w:rPr>
          <w:rFonts w:ascii="Times New Roman" w:hAnsi="Times New Roman" w:cs="Times New Roman"/>
          <w:lang w:val="de-DE"/>
        </w:rPr>
        <w:t xml:space="preserve"> </w:t>
      </w:r>
      <w:r w:rsidRPr="00D6059F">
        <w:rPr>
          <w:rStyle w:val="w"/>
          <w:rFonts w:ascii="Times New Roman" w:hAnsi="Times New Roman" w:cs="Times New Roman"/>
          <w:i/>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i/>
          <w:lang w:val="de-DE"/>
        </w:rPr>
        <w:t>Pendelprismen</w:t>
      </w:r>
      <w:r w:rsidRPr="00D6059F">
        <w:rPr>
          <w:rFonts w:ascii="Times New Roman" w:hAnsi="Times New Roman" w:cs="Times New Roman"/>
          <w:lang w:val="de-DE"/>
        </w:rPr>
        <w:t>-</w:t>
      </w:r>
      <w:r w:rsidRPr="00D6059F">
        <w:rPr>
          <w:rStyle w:val="w"/>
          <w:rFonts w:ascii="Times New Roman" w:hAnsi="Times New Roman" w:cs="Times New Roman"/>
          <w:i/>
          <w:lang w:val="de-DE"/>
        </w:rPr>
        <w:t>Kompensator</w:t>
      </w:r>
    </w:p>
    <w:p w:rsidR="00273C61" w:rsidRPr="00D6059F" w:rsidRDefault="00273C61" w:rsidP="00273C61">
      <w:pPr>
        <w:spacing w:after="0" w:line="240" w:lineRule="auto"/>
        <w:ind w:firstLine="284"/>
        <w:jc w:val="center"/>
        <w:rPr>
          <w:rFonts w:ascii="Times New Roman" w:hAnsi="Times New Roman" w:cs="Times New Roman"/>
          <w:i/>
          <w:lang w:val="de-DE"/>
        </w:rPr>
      </w:pPr>
    </w:p>
    <w:p w:rsidR="00273C61" w:rsidRPr="00D439C1" w:rsidRDefault="00273C61" w:rsidP="00273C61">
      <w:pPr>
        <w:pStyle w:val="1f2"/>
        <w:spacing w:before="0" w:after="0" w:line="240" w:lineRule="auto"/>
        <w:ind w:firstLine="284"/>
        <w:jc w:val="center"/>
        <w:rPr>
          <w:rStyle w:val="w"/>
          <w:b/>
          <w:i/>
          <w:lang w:val="de-DE"/>
        </w:rPr>
      </w:pPr>
      <w:r w:rsidRPr="00D439C1">
        <w:rPr>
          <w:b/>
          <w:i/>
          <w:lang w:val="de-DE"/>
        </w:rPr>
        <w:t>Selbsthorizontierendes (automatisches) Nivellier</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Das</w:t>
      </w:r>
      <w:r w:rsidRPr="00D6059F">
        <w:rPr>
          <w:lang w:val="de-DE"/>
        </w:rPr>
        <w:t xml:space="preserve"> </w:t>
      </w:r>
      <w:r w:rsidRPr="00D6059F">
        <w:rPr>
          <w:rStyle w:val="w"/>
          <w:rFonts w:eastAsia="font293"/>
          <w:lang w:val="de-DE"/>
        </w:rPr>
        <w:t>selbsthorizontierende</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besitzt</w:t>
      </w:r>
      <w:r w:rsidRPr="00D6059F">
        <w:rPr>
          <w:lang w:val="de-DE"/>
        </w:rPr>
        <w:t xml:space="preserve"> </w:t>
      </w:r>
      <w:r w:rsidRPr="00D6059F">
        <w:rPr>
          <w:rStyle w:val="w"/>
          <w:rFonts w:eastAsia="font293"/>
          <w:lang w:val="de-DE"/>
        </w:rPr>
        <w:t>anstelle</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Fernrohrlibelle</w:t>
      </w:r>
      <w:r w:rsidRPr="00D6059F">
        <w:rPr>
          <w:lang w:val="de-DE"/>
        </w:rPr>
        <w:t xml:space="preserve"> </w:t>
      </w:r>
      <w:r w:rsidRPr="00D6059F">
        <w:rPr>
          <w:rStyle w:val="w"/>
          <w:rFonts w:eastAsia="font293"/>
          <w:lang w:val="de-DE"/>
        </w:rPr>
        <w:t>einen</w:t>
      </w:r>
      <w:r w:rsidRPr="00D6059F">
        <w:rPr>
          <w:lang w:val="de-DE"/>
        </w:rPr>
        <w:t xml:space="preserve"> </w:t>
      </w:r>
      <w:hyperlink r:id="rId398" w:history="1">
        <w:r w:rsidRPr="00D439C1">
          <w:rPr>
            <w:rStyle w:val="w"/>
            <w:rFonts w:eastAsia="font293"/>
            <w:iCs/>
            <w:lang w:val="de-DE"/>
          </w:rPr>
          <w:t>Kompensator</w:t>
        </w:r>
      </w:hyperlink>
      <w:r w:rsidRPr="00D439C1">
        <w:rPr>
          <w:lang w:val="de-DE"/>
        </w:rPr>
        <w:t xml:space="preserve"> </w:t>
      </w:r>
      <w:r w:rsidRPr="00D6059F">
        <w:rPr>
          <w:lang w:val="de-DE"/>
        </w:rPr>
        <w:t>(</w:t>
      </w:r>
      <w:r w:rsidRPr="00D6059F">
        <w:rPr>
          <w:rStyle w:val="w"/>
          <w:rFonts w:eastAsia="font293"/>
          <w:lang w:val="de-DE"/>
        </w:rPr>
        <w:t>Ziellinienregler</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automatischen</w:t>
      </w:r>
      <w:r w:rsidRPr="00D6059F">
        <w:rPr>
          <w:lang w:val="de-DE"/>
        </w:rPr>
        <w:t xml:space="preserve"> </w:t>
      </w:r>
      <w:r w:rsidRPr="00D6059F">
        <w:rPr>
          <w:rStyle w:val="w"/>
          <w:rFonts w:eastAsia="font293"/>
          <w:lang w:val="de-DE"/>
        </w:rPr>
        <w:t>Horizontierung</w:t>
      </w:r>
      <w:r w:rsidRPr="00D6059F">
        <w:rPr>
          <w:lang w:val="de-DE"/>
        </w:rPr>
        <w:t xml:space="preserve">). </w:t>
      </w:r>
      <w:r w:rsidRPr="00D6059F">
        <w:rPr>
          <w:rStyle w:val="w"/>
          <w:rFonts w:eastAsia="font293"/>
          <w:lang w:val="de-DE"/>
        </w:rPr>
        <w:t>Dieser</w:t>
      </w:r>
      <w:r w:rsidRPr="00D6059F">
        <w:rPr>
          <w:lang w:val="de-DE"/>
        </w:rPr>
        <w:t xml:space="preserve"> </w:t>
      </w:r>
      <w:r w:rsidRPr="00D6059F">
        <w:rPr>
          <w:rStyle w:val="w"/>
          <w:rFonts w:eastAsia="font293"/>
          <w:lang w:val="de-DE"/>
        </w:rPr>
        <w:t>besteht</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optisch</w:t>
      </w:r>
      <w:r w:rsidRPr="00D6059F">
        <w:rPr>
          <w:lang w:val="de-DE"/>
        </w:rPr>
        <w:t>-</w:t>
      </w:r>
      <w:r w:rsidRPr="00D6059F">
        <w:rPr>
          <w:rStyle w:val="w"/>
          <w:rFonts w:eastAsia="font293"/>
          <w:lang w:val="de-DE"/>
        </w:rPr>
        <w:t>mechanischen</w:t>
      </w:r>
      <w:r w:rsidRPr="00D6059F">
        <w:rPr>
          <w:lang w:val="de-DE"/>
        </w:rPr>
        <w:t xml:space="preserve"> </w:t>
      </w:r>
      <w:r w:rsidRPr="00D6059F">
        <w:rPr>
          <w:rStyle w:val="w"/>
          <w:rFonts w:eastAsia="font293"/>
          <w:lang w:val="de-DE"/>
        </w:rPr>
        <w:t>Bauteilen</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in</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Strahlengang</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Fernrohres</w:t>
      </w:r>
      <w:r w:rsidRPr="00D6059F">
        <w:rPr>
          <w:lang w:val="de-DE"/>
        </w:rPr>
        <w:t xml:space="preserve"> </w:t>
      </w:r>
      <w:r w:rsidRPr="00D6059F">
        <w:rPr>
          <w:rStyle w:val="w"/>
          <w:rFonts w:eastAsia="font293"/>
          <w:lang w:val="de-DE"/>
        </w:rPr>
        <w:t>eingefügt</w:t>
      </w:r>
      <w:r w:rsidRPr="00D6059F">
        <w:rPr>
          <w:lang w:val="de-DE"/>
        </w:rPr>
        <w:t xml:space="preserve"> </w:t>
      </w:r>
      <w:r w:rsidRPr="00D6059F">
        <w:rPr>
          <w:rStyle w:val="w"/>
          <w:rFonts w:eastAsia="font293"/>
          <w:lang w:val="de-DE"/>
        </w:rPr>
        <w:t>sind</w:t>
      </w:r>
      <w:r w:rsidRPr="00D6059F">
        <w:rPr>
          <w:lang w:val="de-DE"/>
        </w:rPr>
        <w:t xml:space="preserve">. </w:t>
      </w:r>
      <w:r w:rsidRPr="00D6059F">
        <w:rPr>
          <w:rStyle w:val="w"/>
          <w:rFonts w:eastAsia="font293"/>
          <w:lang w:val="de-DE"/>
        </w:rPr>
        <w:t>Durch</w:t>
      </w:r>
      <w:r w:rsidRPr="00D6059F">
        <w:rPr>
          <w:lang w:val="de-DE"/>
        </w:rPr>
        <w:t xml:space="preserve"> </w:t>
      </w:r>
      <w:r w:rsidRPr="00D6059F">
        <w:rPr>
          <w:rStyle w:val="w"/>
          <w:rFonts w:eastAsia="font293"/>
          <w:lang w:val="de-DE"/>
        </w:rPr>
        <w:t>diese</w:t>
      </w:r>
      <w:r w:rsidRPr="00D6059F">
        <w:rPr>
          <w:lang w:val="de-DE"/>
        </w:rPr>
        <w:t xml:space="preserve"> </w:t>
      </w:r>
      <w:r w:rsidRPr="00D6059F">
        <w:rPr>
          <w:rStyle w:val="w"/>
          <w:rFonts w:eastAsia="font293"/>
          <w:lang w:val="de-DE"/>
        </w:rPr>
        <w:t>Bauteile</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Ziellinie</w:t>
      </w:r>
      <w:r w:rsidRPr="00D6059F">
        <w:rPr>
          <w:lang w:val="de-DE"/>
        </w:rPr>
        <w:t xml:space="preserve"> </w:t>
      </w:r>
      <w:r w:rsidRPr="00D6059F">
        <w:rPr>
          <w:rStyle w:val="w"/>
          <w:rFonts w:eastAsia="font293"/>
          <w:lang w:val="de-DE"/>
        </w:rPr>
        <w:t>innerhalb</w:t>
      </w:r>
      <w:r w:rsidRPr="00D6059F">
        <w:rPr>
          <w:lang w:val="de-DE"/>
        </w:rPr>
        <w:t xml:space="preserve"> </w:t>
      </w:r>
      <w:r w:rsidRPr="00D6059F">
        <w:rPr>
          <w:rStyle w:val="w"/>
          <w:rFonts w:eastAsia="font293"/>
          <w:lang w:val="de-DE"/>
        </w:rPr>
        <w:t>eines</w:t>
      </w:r>
      <w:r w:rsidRPr="00D6059F">
        <w:rPr>
          <w:lang w:val="de-DE"/>
        </w:rPr>
        <w:t xml:space="preserve"> </w:t>
      </w:r>
      <w:r w:rsidRPr="00D6059F">
        <w:rPr>
          <w:rStyle w:val="w"/>
          <w:rFonts w:eastAsia="font293"/>
          <w:lang w:val="de-DE"/>
        </w:rPr>
        <w:t>kleinen</w:t>
      </w:r>
      <w:r w:rsidRPr="00D6059F">
        <w:rPr>
          <w:lang w:val="de-DE"/>
        </w:rPr>
        <w:t xml:space="preserve"> </w:t>
      </w:r>
      <w:r w:rsidRPr="00D6059F">
        <w:rPr>
          <w:rStyle w:val="w"/>
          <w:rFonts w:eastAsia="font293"/>
          <w:lang w:val="de-DE"/>
        </w:rPr>
        <w:t>Bereichs</w:t>
      </w:r>
      <w:r w:rsidRPr="00D6059F">
        <w:rPr>
          <w:lang w:val="de-DE"/>
        </w:rPr>
        <w:t xml:space="preserve"> </w:t>
      </w:r>
      <w:r w:rsidRPr="00D6059F">
        <w:rPr>
          <w:rStyle w:val="w"/>
          <w:rFonts w:eastAsia="font293"/>
          <w:lang w:val="de-DE"/>
        </w:rPr>
        <w:t>automatisch</w:t>
      </w:r>
      <w:r w:rsidRPr="00D6059F">
        <w:rPr>
          <w:lang w:val="de-DE"/>
        </w:rPr>
        <w:t xml:space="preserve"> </w:t>
      </w:r>
      <w:r w:rsidRPr="00D6059F">
        <w:rPr>
          <w:rStyle w:val="w"/>
          <w:rFonts w:eastAsia="font293"/>
          <w:lang w:val="de-DE"/>
        </w:rPr>
        <w:t>waagerecht</w:t>
      </w:r>
      <w:r w:rsidRPr="00D6059F">
        <w:rPr>
          <w:lang w:val="de-DE"/>
        </w:rPr>
        <w:t xml:space="preserve"> </w:t>
      </w:r>
      <w:r w:rsidRPr="00D6059F">
        <w:rPr>
          <w:rStyle w:val="w"/>
          <w:rFonts w:eastAsia="font293"/>
          <w:lang w:val="de-DE"/>
        </w:rPr>
        <w:t>gestellt</w:t>
      </w:r>
      <w:r w:rsidRPr="00D6059F">
        <w:rPr>
          <w:lang w:val="de-DE"/>
        </w:rPr>
        <w:t xml:space="preserve">. </w:t>
      </w:r>
      <w:r w:rsidRPr="00D6059F">
        <w:rPr>
          <w:rStyle w:val="w"/>
          <w:rFonts w:eastAsia="font293"/>
          <w:lang w:val="de-DE"/>
        </w:rPr>
        <w:t>Wegen</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begrenzten</w:t>
      </w:r>
      <w:r w:rsidRPr="00D6059F">
        <w:rPr>
          <w:lang w:val="de-DE"/>
        </w:rPr>
        <w:t xml:space="preserve"> </w:t>
      </w:r>
      <w:r w:rsidRPr="00D6059F">
        <w:rPr>
          <w:rStyle w:val="w"/>
          <w:rFonts w:eastAsia="font293"/>
          <w:lang w:val="de-DE"/>
        </w:rPr>
        <w:t>Arbeitsbereichs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Kompensatoren</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eine</w:t>
      </w:r>
      <w:r w:rsidRPr="00D6059F">
        <w:rPr>
          <w:lang w:val="de-DE"/>
        </w:rPr>
        <w:t xml:space="preserve"> </w:t>
      </w:r>
      <w:r w:rsidRPr="00D6059F">
        <w:rPr>
          <w:rStyle w:val="w"/>
          <w:rFonts w:eastAsia="font293"/>
          <w:lang w:val="de-DE"/>
        </w:rPr>
        <w:t>Vorhorizontierung</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Dosenlibelle</w:t>
      </w:r>
      <w:r w:rsidRPr="00D6059F">
        <w:rPr>
          <w:lang w:val="de-DE"/>
        </w:rPr>
        <w:t xml:space="preserve"> </w:t>
      </w:r>
      <w:r w:rsidRPr="00D6059F">
        <w:rPr>
          <w:rStyle w:val="w"/>
          <w:rFonts w:eastAsia="font293"/>
          <w:lang w:val="de-DE"/>
        </w:rPr>
        <w:t>erforderlich</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rFonts w:eastAsia="font293"/>
          <w:lang w:val="de-DE"/>
        </w:rPr>
        <w:t>Als</w:t>
      </w:r>
      <w:r w:rsidRPr="00D6059F">
        <w:rPr>
          <w:lang w:val="de-DE"/>
        </w:rPr>
        <w:t xml:space="preserve"> </w:t>
      </w:r>
      <w:r w:rsidRPr="00D6059F">
        <w:rPr>
          <w:rStyle w:val="w"/>
          <w:rFonts w:eastAsia="font293"/>
          <w:lang w:val="de-DE"/>
        </w:rPr>
        <w:t>Kompensator</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Feinhorizontierung</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häufig</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Pendelprisma</w:t>
      </w:r>
      <w:r w:rsidRPr="00D6059F">
        <w:rPr>
          <w:lang w:val="de-DE"/>
        </w:rPr>
        <w:t xml:space="preserve"> </w:t>
      </w:r>
      <w:r w:rsidRPr="00D6059F">
        <w:rPr>
          <w:rStyle w:val="w"/>
          <w:rFonts w:eastAsia="font293"/>
          <w:lang w:val="de-DE"/>
        </w:rPr>
        <w:t>verwendet</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an</w:t>
      </w:r>
      <w:r w:rsidRPr="00D6059F">
        <w:rPr>
          <w:lang w:val="de-DE"/>
        </w:rPr>
        <w:t xml:space="preserve"> </w:t>
      </w:r>
      <w:r w:rsidRPr="00D6059F">
        <w:rPr>
          <w:rStyle w:val="w"/>
          <w:rFonts w:eastAsia="font293"/>
          <w:lang w:val="de-DE"/>
        </w:rPr>
        <w:t>Bändern</w:t>
      </w:r>
      <w:r w:rsidRPr="00D6059F">
        <w:rPr>
          <w:lang w:val="de-DE"/>
        </w:rPr>
        <w:t xml:space="preserve"> </w:t>
      </w:r>
      <w:r w:rsidRPr="00D6059F">
        <w:rPr>
          <w:rStyle w:val="w"/>
          <w:rFonts w:eastAsia="font293"/>
          <w:lang w:val="de-DE"/>
        </w:rPr>
        <w:t>aufgehängt</w:t>
      </w:r>
      <w:r w:rsidRPr="00D6059F">
        <w:rPr>
          <w:lang w:val="de-DE"/>
        </w:rPr>
        <w:t xml:space="preserve"> </w:t>
      </w:r>
      <w:r w:rsidRPr="00D6059F">
        <w:rPr>
          <w:rStyle w:val="w"/>
          <w:rFonts w:eastAsia="font293"/>
          <w:lang w:val="de-DE"/>
        </w:rPr>
        <w:t>den</w:t>
      </w:r>
      <w:r w:rsidRPr="00D6059F">
        <w:rPr>
          <w:lang w:val="de-DE"/>
        </w:rPr>
        <w:t xml:space="preserve"> </w:t>
      </w:r>
      <w:r w:rsidRPr="00D6059F">
        <w:rPr>
          <w:rStyle w:val="w"/>
          <w:rFonts w:eastAsia="font293"/>
          <w:lang w:val="de-DE"/>
        </w:rPr>
        <w:t>Sehstrahl</w:t>
      </w:r>
      <w:r w:rsidRPr="00D6059F">
        <w:rPr>
          <w:lang w:val="de-DE"/>
        </w:rPr>
        <w:t xml:space="preserve"> </w:t>
      </w:r>
      <w:r w:rsidRPr="00D6059F">
        <w:rPr>
          <w:rStyle w:val="w"/>
          <w:rFonts w:eastAsia="font293"/>
          <w:lang w:val="de-DE"/>
        </w:rPr>
        <w:t>entgegen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Fehlhorizontierung</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Nivelliergerätes</w:t>
      </w:r>
      <w:r w:rsidRPr="00D6059F">
        <w:rPr>
          <w:lang w:val="de-DE"/>
        </w:rPr>
        <w:t xml:space="preserve"> </w:t>
      </w:r>
      <w:r w:rsidRPr="00D6059F">
        <w:rPr>
          <w:rStyle w:val="w"/>
          <w:rFonts w:eastAsia="font293"/>
          <w:lang w:val="de-DE"/>
        </w:rPr>
        <w:t>ablenkt</w:t>
      </w:r>
      <w:r w:rsidRPr="00D6059F">
        <w:rPr>
          <w:lang w:val="de-DE"/>
        </w:rPr>
        <w:t xml:space="preserve">. </w:t>
      </w:r>
    </w:p>
    <w:p w:rsidR="00273C61" w:rsidRPr="00D439C1" w:rsidRDefault="00273C61" w:rsidP="00273C61">
      <w:pPr>
        <w:pStyle w:val="1f2"/>
        <w:spacing w:before="0" w:after="0" w:line="240" w:lineRule="auto"/>
        <w:ind w:firstLine="284"/>
        <w:jc w:val="center"/>
        <w:rPr>
          <w:b/>
          <w:i/>
          <w:lang w:val="de-DE"/>
        </w:rPr>
      </w:pPr>
      <w:r w:rsidRPr="00D439C1">
        <w:rPr>
          <w:b/>
          <w:i/>
          <w:lang w:val="de-DE"/>
        </w:rPr>
        <w:t>Digitales Nivellier</w:t>
      </w:r>
    </w:p>
    <w:p w:rsidR="00273C61" w:rsidRPr="00D6059F" w:rsidRDefault="00273C61" w:rsidP="00273C61">
      <w:pPr>
        <w:pStyle w:val="1f2"/>
        <w:spacing w:before="0" w:after="0" w:line="240" w:lineRule="auto"/>
        <w:ind w:firstLine="284"/>
        <w:jc w:val="both"/>
        <w:rPr>
          <w:b/>
          <w:lang w:val="de-DE"/>
        </w:rPr>
      </w:pPr>
      <w:r w:rsidRPr="00D6059F">
        <w:rPr>
          <w:rStyle w:val="w"/>
          <w:rFonts w:eastAsia="font293"/>
          <w:lang w:val="de-DE"/>
        </w:rPr>
        <w:t>Das</w:t>
      </w:r>
      <w:r w:rsidRPr="00D6059F">
        <w:rPr>
          <w:lang w:val="de-DE"/>
        </w:rPr>
        <w:t xml:space="preserve"> </w:t>
      </w:r>
      <w:r w:rsidRPr="00D6059F">
        <w:rPr>
          <w:rStyle w:val="w"/>
          <w:rFonts w:eastAsia="font293"/>
          <w:lang w:val="de-DE"/>
        </w:rPr>
        <w:t>digitale</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ein</w:t>
      </w:r>
      <w:r w:rsidRPr="00D6059F">
        <w:rPr>
          <w:lang w:val="de-DE"/>
        </w:rPr>
        <w:t xml:space="preserve"> </w:t>
      </w:r>
      <w:r w:rsidRPr="00D6059F">
        <w:rPr>
          <w:rStyle w:val="w"/>
          <w:rFonts w:eastAsia="font293"/>
          <w:lang w:val="de-DE"/>
        </w:rPr>
        <w:t>selbsthorizontierendes</w:t>
      </w:r>
      <w:r w:rsidRPr="00D6059F">
        <w:rPr>
          <w:lang w:val="de-DE"/>
        </w:rPr>
        <w:t xml:space="preserve">, </w:t>
      </w:r>
      <w:r w:rsidRPr="00D6059F">
        <w:rPr>
          <w:rStyle w:val="w"/>
          <w:rFonts w:eastAsia="font293"/>
          <w:lang w:val="de-DE"/>
        </w:rPr>
        <w:t>selbstablesendes</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registrierendes</w:t>
      </w:r>
      <w:r w:rsidRPr="00D6059F">
        <w:rPr>
          <w:lang w:val="de-DE"/>
        </w:rPr>
        <w:t xml:space="preserve"> </w:t>
      </w:r>
      <w:r w:rsidRPr="00D6059F">
        <w:rPr>
          <w:rStyle w:val="w"/>
          <w:rFonts w:eastAsia="font293"/>
          <w:lang w:val="de-DE"/>
        </w:rPr>
        <w:t>Nivellierinstrument</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Nivellierlatte</w:t>
      </w:r>
      <w:r w:rsidRPr="00D6059F">
        <w:rPr>
          <w:lang w:val="de-DE"/>
        </w:rPr>
        <w:t xml:space="preserve"> </w:t>
      </w:r>
      <w:r w:rsidRPr="00D6059F">
        <w:rPr>
          <w:rStyle w:val="w"/>
          <w:rFonts w:eastAsia="font293"/>
          <w:lang w:val="de-DE"/>
        </w:rPr>
        <w:t>ist</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einem</w:t>
      </w:r>
      <w:r w:rsidRPr="00D6059F">
        <w:rPr>
          <w:lang w:val="de-DE"/>
        </w:rPr>
        <w:t xml:space="preserve"> </w:t>
      </w:r>
      <w:hyperlink r:id="rId399" w:history="1">
        <w:r w:rsidRPr="00D6059F">
          <w:rPr>
            <w:rStyle w:val="w"/>
            <w:rFonts w:eastAsia="font293"/>
            <w:lang w:val="de-DE"/>
          </w:rPr>
          <w:t>Barcode</w:t>
        </w:r>
      </w:hyperlink>
      <w:r w:rsidRPr="00D6059F">
        <w:rPr>
          <w:lang w:val="de-DE"/>
        </w:rPr>
        <w:t xml:space="preserve"> </w:t>
      </w:r>
      <w:r w:rsidRPr="00D6059F">
        <w:rPr>
          <w:rStyle w:val="w"/>
          <w:rFonts w:eastAsia="font293"/>
          <w:lang w:val="de-DE"/>
        </w:rPr>
        <w:t>versehen</w:t>
      </w:r>
      <w:r w:rsidRPr="00D6059F">
        <w:rPr>
          <w:lang w:val="de-DE"/>
        </w:rPr>
        <w:t xml:space="preserve">. </w:t>
      </w:r>
      <w:r w:rsidRPr="00D6059F">
        <w:rPr>
          <w:rStyle w:val="w"/>
          <w:rFonts w:eastAsia="font293"/>
          <w:lang w:val="de-DE"/>
        </w:rPr>
        <w:t>Das</w:t>
      </w:r>
      <w:r w:rsidRPr="00D6059F">
        <w:rPr>
          <w:lang w:val="de-DE"/>
        </w:rPr>
        <w:t xml:space="preserve"> </w:t>
      </w:r>
      <w:r w:rsidRPr="00D6059F">
        <w:rPr>
          <w:rStyle w:val="w"/>
          <w:rFonts w:eastAsia="font293"/>
          <w:lang w:val="de-DE"/>
        </w:rPr>
        <w:t>Bild</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Barcodes</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mit</w:t>
      </w:r>
      <w:r w:rsidRPr="00D6059F">
        <w:rPr>
          <w:lang w:val="de-DE"/>
        </w:rPr>
        <w:t xml:space="preserve"> </w:t>
      </w:r>
      <w:r w:rsidRPr="00D6059F">
        <w:rPr>
          <w:rStyle w:val="w"/>
          <w:rFonts w:eastAsia="font293"/>
          <w:lang w:val="de-DE"/>
        </w:rPr>
        <w:t>einem</w:t>
      </w:r>
      <w:r w:rsidRPr="00D6059F">
        <w:rPr>
          <w:lang w:val="de-DE"/>
        </w:rPr>
        <w:t xml:space="preserve"> </w:t>
      </w:r>
      <w:r w:rsidRPr="00D6059F">
        <w:rPr>
          <w:rStyle w:val="w"/>
          <w:rFonts w:eastAsia="font293"/>
          <w:lang w:val="de-DE"/>
        </w:rPr>
        <w:t>abgespeicherten</w:t>
      </w:r>
      <w:r w:rsidRPr="00D6059F">
        <w:rPr>
          <w:lang w:val="de-DE"/>
        </w:rPr>
        <w:t xml:space="preserve"> </w:t>
      </w:r>
      <w:r w:rsidRPr="00D6059F">
        <w:rPr>
          <w:rStyle w:val="w"/>
          <w:rFonts w:eastAsia="font293"/>
          <w:lang w:val="de-DE"/>
        </w:rPr>
        <w:t>Bild</w:t>
      </w:r>
      <w:r w:rsidRPr="00D6059F">
        <w:rPr>
          <w:lang w:val="de-DE"/>
        </w:rPr>
        <w:t xml:space="preserve"> </w:t>
      </w:r>
      <w:r w:rsidRPr="00D6059F">
        <w:rPr>
          <w:rStyle w:val="w"/>
          <w:rFonts w:eastAsia="font293"/>
          <w:lang w:val="de-DE"/>
        </w:rPr>
        <w:t>verglichen</w:t>
      </w:r>
      <w:r w:rsidRPr="00D6059F">
        <w:rPr>
          <w:lang w:val="de-DE"/>
        </w:rPr>
        <w:t xml:space="preserve">. </w:t>
      </w:r>
      <w:r w:rsidRPr="00D6059F">
        <w:rPr>
          <w:rStyle w:val="w"/>
          <w:rFonts w:eastAsia="font293"/>
          <w:lang w:val="de-DE"/>
        </w:rPr>
        <w:t>Bei</w:t>
      </w:r>
      <w:r w:rsidRPr="00D6059F">
        <w:rPr>
          <w:lang w:val="de-DE"/>
        </w:rPr>
        <w:t xml:space="preserve"> </w:t>
      </w:r>
      <w:r w:rsidRPr="00D6059F">
        <w:rPr>
          <w:rStyle w:val="w"/>
          <w:rFonts w:eastAsia="font293"/>
          <w:lang w:val="de-DE"/>
        </w:rPr>
        <w:t>Übereinstimmung</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lastRenderedPageBreak/>
        <w:t>gespeicherte</w:t>
      </w:r>
      <w:r w:rsidRPr="00D6059F">
        <w:rPr>
          <w:lang w:val="de-DE"/>
        </w:rPr>
        <w:t xml:space="preserve"> </w:t>
      </w:r>
      <w:r w:rsidRPr="00D6059F">
        <w:rPr>
          <w:rStyle w:val="w"/>
          <w:rFonts w:eastAsia="font293"/>
          <w:lang w:val="de-DE"/>
        </w:rPr>
        <w:t>Wert</w:t>
      </w:r>
      <w:r w:rsidRPr="00D6059F">
        <w:rPr>
          <w:lang w:val="de-DE"/>
        </w:rPr>
        <w:t xml:space="preserve"> </w:t>
      </w:r>
      <w:r w:rsidRPr="00D6059F">
        <w:rPr>
          <w:rStyle w:val="w"/>
          <w:rFonts w:eastAsia="font293"/>
          <w:lang w:val="de-DE"/>
        </w:rPr>
        <w:t>digital</w:t>
      </w:r>
      <w:r w:rsidRPr="00D6059F">
        <w:rPr>
          <w:lang w:val="de-DE"/>
        </w:rPr>
        <w:t xml:space="preserve"> </w:t>
      </w:r>
      <w:r w:rsidRPr="00D6059F">
        <w:rPr>
          <w:rStyle w:val="w"/>
          <w:rFonts w:eastAsia="font293"/>
          <w:lang w:val="de-DE"/>
        </w:rPr>
        <w:t>ausgegeben</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Display</w:t>
      </w:r>
      <w:r w:rsidRPr="00D6059F">
        <w:rPr>
          <w:lang w:val="de-DE"/>
        </w:rPr>
        <w:t xml:space="preserve"> </w:t>
      </w:r>
      <w:r w:rsidRPr="00D6059F">
        <w:rPr>
          <w:rStyle w:val="w"/>
          <w:rFonts w:eastAsia="font293"/>
          <w:lang w:val="de-DE"/>
        </w:rPr>
        <w:t>angezeigt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digitale</w:t>
      </w:r>
      <w:r w:rsidRPr="00D6059F">
        <w:rPr>
          <w:lang w:val="de-DE"/>
        </w:rPr>
        <w:t xml:space="preserve"> </w:t>
      </w:r>
      <w:r w:rsidRPr="00D6059F">
        <w:rPr>
          <w:rStyle w:val="w"/>
          <w:rFonts w:eastAsia="font293"/>
          <w:lang w:val="de-DE"/>
        </w:rPr>
        <w:t>Auswer</w:t>
      </w:r>
      <w:r w:rsidRPr="00D6059F">
        <w:rPr>
          <w:rStyle w:val="w"/>
          <w:lang w:val="de-DE"/>
        </w:rPr>
        <w:t>tung</w:t>
      </w:r>
      <w:r w:rsidRPr="00D6059F">
        <w:rPr>
          <w:lang w:val="de-DE"/>
        </w:rPr>
        <w:t xml:space="preserve"> </w:t>
      </w:r>
      <w:r w:rsidRPr="00D6059F">
        <w:rPr>
          <w:rStyle w:val="w"/>
          <w:lang w:val="de-DE"/>
        </w:rPr>
        <w:t>intern</w:t>
      </w:r>
      <w:r w:rsidRPr="00D6059F">
        <w:rPr>
          <w:lang w:val="de-DE"/>
        </w:rPr>
        <w:t xml:space="preserve"> </w:t>
      </w:r>
      <w:r w:rsidRPr="00D6059F">
        <w:rPr>
          <w:rStyle w:val="w"/>
          <w:lang w:val="de-DE"/>
        </w:rPr>
        <w:t>gespeichert</w:t>
      </w:r>
      <w:r w:rsidRPr="00D6059F">
        <w:rPr>
          <w:lang w:val="de-DE"/>
        </w:rPr>
        <w:t>.</w:t>
      </w:r>
    </w:p>
    <w:p w:rsidR="00273C61" w:rsidRPr="00D6059F" w:rsidRDefault="00273C61" w:rsidP="00273C61">
      <w:pPr>
        <w:pStyle w:val="ad"/>
        <w:spacing w:after="0" w:line="240" w:lineRule="auto"/>
        <w:ind w:firstLine="284"/>
        <w:jc w:val="both"/>
        <w:rPr>
          <w:b/>
          <w:lang w:val="de-DE"/>
        </w:rPr>
      </w:pPr>
    </w:p>
    <w:p w:rsidR="00C03CC6" w:rsidRDefault="00C03CC6"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rStyle w:val="w"/>
          <w:rFonts w:eastAsia="font293"/>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 xml:space="preserve">der Fernrohrträger – </w:t>
      </w:r>
      <w:r w:rsidRPr="00D6059F">
        <w:rPr>
          <w:rStyle w:val="w"/>
          <w:rFonts w:eastAsia="font293"/>
        </w:rPr>
        <w:t>подставка</w:t>
      </w:r>
      <w:r w:rsidRPr="00D6059F">
        <w:rPr>
          <w:rStyle w:val="w"/>
          <w:rFonts w:eastAsia="font293"/>
          <w:lang w:val="de-DE"/>
        </w:rPr>
        <w:t xml:space="preserve"> </w:t>
      </w:r>
      <w:r w:rsidRPr="00D6059F">
        <w:rPr>
          <w:rStyle w:val="w"/>
          <w:rFonts w:eastAsia="font293"/>
        </w:rPr>
        <w:t>зрительной</w:t>
      </w:r>
      <w:r w:rsidRPr="00D6059F">
        <w:rPr>
          <w:rStyle w:val="w"/>
          <w:rFonts w:eastAsia="font293"/>
          <w:lang w:val="de-DE"/>
        </w:rPr>
        <w:t xml:space="preserve"> </w:t>
      </w:r>
      <w:r w:rsidRPr="00D6059F">
        <w:rPr>
          <w:rStyle w:val="w"/>
          <w:rFonts w:eastAsia="font293"/>
        </w:rPr>
        <w:t>трубы</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das</w:t>
      </w:r>
      <w:r w:rsidRPr="00D6059F">
        <w:rPr>
          <w:rStyle w:val="w"/>
          <w:rFonts w:eastAsia="font293"/>
        </w:rPr>
        <w:t xml:space="preserve"> </w:t>
      </w:r>
      <w:r w:rsidRPr="00D6059F">
        <w:rPr>
          <w:rStyle w:val="w"/>
          <w:rFonts w:eastAsia="font293"/>
          <w:lang w:val="de-DE"/>
        </w:rPr>
        <w:t>Fernrohr</w:t>
      </w:r>
      <w:r w:rsidRPr="00D6059F">
        <w:rPr>
          <w:rStyle w:val="w"/>
          <w:rFonts w:eastAsia="font293"/>
        </w:rPr>
        <w:t xml:space="preserve"> –  зрительная труба</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starr</w:t>
      </w:r>
      <w:r w:rsidRPr="00D6059F">
        <w:rPr>
          <w:rStyle w:val="w"/>
          <w:rFonts w:eastAsia="font293"/>
        </w:rPr>
        <w:t xml:space="preserve"> – неподвижный</w:t>
      </w:r>
    </w:p>
    <w:p w:rsidR="00273C61" w:rsidRPr="00D6059F" w:rsidRDefault="00273C61" w:rsidP="00273C61">
      <w:pPr>
        <w:pStyle w:val="ad"/>
        <w:spacing w:after="0" w:line="240" w:lineRule="auto"/>
        <w:ind w:firstLine="284"/>
        <w:jc w:val="both"/>
        <w:rPr>
          <w:lang w:val="de-DE"/>
        </w:rPr>
      </w:pPr>
      <w:r w:rsidRPr="00D6059F">
        <w:rPr>
          <w:rStyle w:val="w"/>
          <w:rFonts w:eastAsia="font293"/>
          <w:lang w:val="de-DE"/>
        </w:rPr>
        <w:t xml:space="preserve">das Einspielen – </w:t>
      </w:r>
      <w:r w:rsidRPr="00D6059F">
        <w:rPr>
          <w:rStyle w:val="w"/>
          <w:rFonts w:eastAsia="font293"/>
        </w:rPr>
        <w:t>установка</w:t>
      </w:r>
      <w:r w:rsidRPr="00D6059F">
        <w:rPr>
          <w:rStyle w:val="w"/>
          <w:rFonts w:eastAsia="font293"/>
          <w:lang w:val="de-DE"/>
        </w:rPr>
        <w:t xml:space="preserve"> (</w:t>
      </w:r>
      <w:r w:rsidRPr="00D6059F">
        <w:rPr>
          <w:rStyle w:val="w"/>
          <w:rFonts w:eastAsia="font293"/>
        </w:rPr>
        <w:t>уровня</w:t>
      </w:r>
      <w:r w:rsidRPr="00D6059F">
        <w:rPr>
          <w:rStyle w:val="w"/>
          <w:rFonts w:eastAsia="font293"/>
          <w:lang w:val="de-DE"/>
        </w:rPr>
        <w:t>)</w:t>
      </w:r>
    </w:p>
    <w:p w:rsidR="00273C61" w:rsidRPr="00D6059F" w:rsidRDefault="00273C61" w:rsidP="00273C61">
      <w:pPr>
        <w:pStyle w:val="ad"/>
        <w:spacing w:after="0" w:line="240" w:lineRule="auto"/>
        <w:ind w:firstLine="284"/>
        <w:jc w:val="both"/>
        <w:rPr>
          <w:lang w:val="de-DE"/>
        </w:rPr>
      </w:pPr>
      <w:r w:rsidRPr="00D6059F">
        <w:rPr>
          <w:lang w:val="de-DE"/>
        </w:rPr>
        <w:t xml:space="preserve">verbinden – </w:t>
      </w:r>
      <w:r w:rsidRPr="00D6059F">
        <w:t>соединять</w:t>
      </w:r>
    </w:p>
    <w:p w:rsidR="00273C61" w:rsidRPr="00D6059F" w:rsidRDefault="00273C61" w:rsidP="00273C61">
      <w:pPr>
        <w:pStyle w:val="ad"/>
        <w:spacing w:after="0" w:line="240" w:lineRule="auto"/>
        <w:ind w:firstLine="284"/>
        <w:jc w:val="both"/>
        <w:rPr>
          <w:rStyle w:val="w"/>
          <w:rFonts w:eastAsia="font293"/>
          <w:lang w:val="de-DE"/>
        </w:rPr>
      </w:pPr>
      <w:r w:rsidRPr="00D6059F">
        <w:rPr>
          <w:lang w:val="de-DE"/>
        </w:rPr>
        <w:t xml:space="preserve">die </w:t>
      </w:r>
      <w:hyperlink r:id="rId400" w:history="1">
        <w:r w:rsidRPr="00D6059F">
          <w:rPr>
            <w:rStyle w:val="w"/>
            <w:rFonts w:eastAsia="font293"/>
            <w:lang w:val="de-DE"/>
          </w:rPr>
          <w:t>Röhrenlibelle</w:t>
        </w:r>
      </w:hyperlink>
      <w:r w:rsidRPr="00D6059F">
        <w:rPr>
          <w:rStyle w:val="w"/>
          <w:rFonts w:eastAsia="font293"/>
          <w:lang w:val="de-DE"/>
        </w:rPr>
        <w:t xml:space="preserve"> – </w:t>
      </w:r>
      <w:r w:rsidRPr="00D6059F">
        <w:rPr>
          <w:rStyle w:val="w"/>
          <w:rFonts w:eastAsia="font293"/>
        </w:rPr>
        <w:t>цилиндрический</w:t>
      </w:r>
      <w:r w:rsidRPr="00D6059F">
        <w:rPr>
          <w:rStyle w:val="w"/>
          <w:rFonts w:eastAsia="font293"/>
          <w:lang w:val="de-DE"/>
        </w:rPr>
        <w:t xml:space="preserve"> </w:t>
      </w:r>
      <w:r w:rsidRPr="00D6059F">
        <w:rPr>
          <w:rStyle w:val="w"/>
          <w:rFonts w:eastAsia="font293"/>
        </w:rPr>
        <w:t>уровень</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 xml:space="preserve">die Fußschraube – </w:t>
      </w:r>
      <w:r w:rsidRPr="00D6059F">
        <w:rPr>
          <w:rStyle w:val="w"/>
          <w:rFonts w:eastAsia="font293"/>
        </w:rPr>
        <w:t>подъёмный</w:t>
      </w:r>
      <w:r w:rsidRPr="00D6059F">
        <w:rPr>
          <w:rStyle w:val="w"/>
          <w:rFonts w:eastAsia="font293"/>
          <w:lang w:val="de-DE"/>
        </w:rPr>
        <w:t xml:space="preserve"> </w:t>
      </w:r>
      <w:r w:rsidRPr="00D6059F">
        <w:rPr>
          <w:rStyle w:val="w"/>
          <w:rFonts w:eastAsia="font293"/>
        </w:rPr>
        <w:t>винт</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 xml:space="preserve">fehlerfrei – </w:t>
      </w:r>
      <w:r w:rsidRPr="00D6059F">
        <w:rPr>
          <w:rStyle w:val="w"/>
          <w:rFonts w:eastAsia="font293"/>
        </w:rPr>
        <w:t>безошибочный</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die</w:t>
      </w:r>
      <w:r w:rsidRPr="00D6059F">
        <w:rPr>
          <w:lang w:val="de-DE"/>
        </w:rPr>
        <w:t xml:space="preserve"> </w:t>
      </w:r>
      <w:r w:rsidRPr="00D6059F">
        <w:rPr>
          <w:rStyle w:val="w"/>
          <w:rFonts w:eastAsia="font293"/>
          <w:lang w:val="de-DE"/>
        </w:rPr>
        <w:t xml:space="preserve">Zielachse – </w:t>
      </w:r>
      <w:r w:rsidRPr="00D6059F">
        <w:rPr>
          <w:rStyle w:val="w"/>
          <w:rFonts w:eastAsia="font293"/>
        </w:rPr>
        <w:t>ось</w:t>
      </w:r>
      <w:r w:rsidRPr="00D6059F">
        <w:rPr>
          <w:rStyle w:val="w"/>
          <w:rFonts w:eastAsia="font293"/>
          <w:lang w:val="de-DE"/>
        </w:rPr>
        <w:t xml:space="preserve"> </w:t>
      </w:r>
      <w:r w:rsidRPr="00D6059F">
        <w:rPr>
          <w:rStyle w:val="w"/>
          <w:rFonts w:eastAsia="font293"/>
        </w:rPr>
        <w:t>визирования</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aufstellen</w:t>
      </w:r>
      <w:r w:rsidRPr="00D6059F">
        <w:rPr>
          <w:rStyle w:val="w"/>
          <w:rFonts w:eastAsia="font293"/>
        </w:rPr>
        <w:t xml:space="preserve"> – устанавливать</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Drehung</w:t>
      </w:r>
      <w:r w:rsidRPr="00D6059F">
        <w:rPr>
          <w:rStyle w:val="w"/>
          <w:rFonts w:eastAsia="font293"/>
        </w:rPr>
        <w:t xml:space="preserve"> – вращение, поворот</w:t>
      </w:r>
    </w:p>
    <w:p w:rsidR="00273C61" w:rsidRPr="00D6059F" w:rsidRDefault="00273C61" w:rsidP="00273C61">
      <w:pPr>
        <w:pStyle w:val="ad"/>
        <w:spacing w:after="0" w:line="240" w:lineRule="auto"/>
        <w:ind w:firstLine="284"/>
        <w:jc w:val="both"/>
      </w:pPr>
      <w:r w:rsidRPr="00D6059F">
        <w:rPr>
          <w:rStyle w:val="w"/>
          <w:rFonts w:eastAsia="font293"/>
          <w:lang w:val="de-DE"/>
        </w:rPr>
        <w:t>waagerecht</w:t>
      </w:r>
      <w:r w:rsidRPr="00D6059F">
        <w:rPr>
          <w:rStyle w:val="w"/>
          <w:rFonts w:eastAsia="font293"/>
        </w:rPr>
        <w:t xml:space="preserve"> – </w:t>
      </w:r>
      <w:r w:rsidRPr="00D6059F">
        <w:t xml:space="preserve"> горизонтальный</w:t>
      </w:r>
    </w:p>
    <w:p w:rsidR="00273C61" w:rsidRPr="00D6059F" w:rsidRDefault="00273C61" w:rsidP="00273C61">
      <w:pPr>
        <w:pStyle w:val="ad"/>
        <w:spacing w:after="0" w:line="240" w:lineRule="auto"/>
        <w:ind w:firstLine="284"/>
        <w:jc w:val="both"/>
        <w:rPr>
          <w:rStyle w:val="w"/>
          <w:rFonts w:eastAsia="font293"/>
        </w:rPr>
      </w:pPr>
      <w:r w:rsidRPr="00D6059F">
        <w:rPr>
          <w:lang w:val="de-DE"/>
        </w:rPr>
        <w:t>die</w:t>
      </w:r>
      <w:r w:rsidRPr="00D6059F">
        <w:t xml:space="preserve"> </w:t>
      </w:r>
      <w:r w:rsidRPr="00D6059F">
        <w:rPr>
          <w:rStyle w:val="w"/>
          <w:rFonts w:eastAsia="font293"/>
          <w:lang w:val="de-DE"/>
        </w:rPr>
        <w:t>Ebene</w:t>
      </w:r>
      <w:r w:rsidRPr="00D6059F">
        <w:rPr>
          <w:rStyle w:val="w"/>
          <w:rFonts w:eastAsia="font293"/>
        </w:rPr>
        <w:t xml:space="preserve"> – плоскость</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das</w:t>
      </w:r>
      <w:r w:rsidRPr="00D6059F">
        <w:rPr>
          <w:rStyle w:val="w"/>
          <w:rFonts w:eastAsia="font293"/>
        </w:rPr>
        <w:t xml:space="preserve"> </w:t>
      </w:r>
      <w:r w:rsidRPr="00D6059F">
        <w:rPr>
          <w:rStyle w:val="w"/>
          <w:rFonts w:eastAsia="font293"/>
          <w:lang w:val="de-DE"/>
        </w:rPr>
        <w:t>Fl</w:t>
      </w:r>
      <w:r w:rsidRPr="00D6059F">
        <w:rPr>
          <w:rStyle w:val="w"/>
          <w:rFonts w:eastAsia="font293"/>
        </w:rPr>
        <w:t>ä</w:t>
      </w:r>
      <w:r w:rsidRPr="00D6059F">
        <w:rPr>
          <w:rStyle w:val="w"/>
          <w:rFonts w:eastAsia="font293"/>
          <w:lang w:val="de-DE"/>
        </w:rPr>
        <w:t>chennivellement</w:t>
      </w:r>
      <w:r w:rsidRPr="00D6059F">
        <w:rPr>
          <w:rStyle w:val="w"/>
          <w:rFonts w:eastAsia="font293"/>
        </w:rPr>
        <w:t xml:space="preserve"> – нивелирование поверхности</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sich</w:t>
      </w:r>
      <w:r w:rsidRPr="00D6059F">
        <w:rPr>
          <w:rStyle w:val="w"/>
          <w:rFonts w:eastAsia="font293"/>
        </w:rPr>
        <w:t xml:space="preserve"> </w:t>
      </w:r>
      <w:r w:rsidRPr="00D6059F">
        <w:rPr>
          <w:rStyle w:val="w"/>
          <w:rFonts w:eastAsia="font293"/>
          <w:lang w:val="de-DE"/>
        </w:rPr>
        <w:t>eignen</w:t>
      </w:r>
      <w:r w:rsidRPr="00D6059F">
        <w:rPr>
          <w:rStyle w:val="w"/>
          <w:rFonts w:eastAsia="font293"/>
        </w:rPr>
        <w:t xml:space="preserve"> – подходить, быть пригодным</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der</w:t>
      </w:r>
      <w:r w:rsidRPr="00D6059F">
        <w:rPr>
          <w:rStyle w:val="w"/>
          <w:rFonts w:eastAsia="font293"/>
        </w:rPr>
        <w:t xml:space="preserve"> </w:t>
      </w:r>
      <w:r w:rsidRPr="00D6059F">
        <w:rPr>
          <w:rStyle w:val="w"/>
          <w:rFonts w:eastAsia="font293"/>
          <w:lang w:val="de-DE"/>
        </w:rPr>
        <w:t>Gel</w:t>
      </w:r>
      <w:r w:rsidRPr="00D6059F">
        <w:rPr>
          <w:rStyle w:val="w"/>
          <w:rFonts w:eastAsia="font293"/>
        </w:rPr>
        <w:t>ä</w:t>
      </w:r>
      <w:r w:rsidRPr="00D6059F">
        <w:rPr>
          <w:rStyle w:val="w"/>
          <w:rFonts w:eastAsia="font293"/>
          <w:lang w:val="de-DE"/>
        </w:rPr>
        <w:t>ndepunkt</w:t>
      </w:r>
      <w:r w:rsidRPr="00D6059F">
        <w:rPr>
          <w:rStyle w:val="w"/>
          <w:rFonts w:eastAsia="font293"/>
        </w:rPr>
        <w:t xml:space="preserve"> – пункт на местности</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der</w:t>
      </w:r>
      <w:r w:rsidRPr="00D6059F">
        <w:rPr>
          <w:rStyle w:val="w"/>
          <w:rFonts w:eastAsia="font293"/>
        </w:rPr>
        <w:t xml:space="preserve"> </w:t>
      </w:r>
      <w:r w:rsidRPr="00D6059F">
        <w:rPr>
          <w:rStyle w:val="w"/>
          <w:rFonts w:eastAsia="font293"/>
          <w:lang w:val="de-DE"/>
        </w:rPr>
        <w:t>Instrumentenstandpunkt</w:t>
      </w:r>
      <w:r w:rsidRPr="00D6059F">
        <w:rPr>
          <w:rStyle w:val="w"/>
          <w:rFonts w:eastAsia="font293"/>
        </w:rPr>
        <w:t xml:space="preserve"> – точка стояния инструмента </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das</w:t>
      </w:r>
      <w:r w:rsidRPr="00D6059F">
        <w:rPr>
          <w:rStyle w:val="w"/>
          <w:rFonts w:eastAsia="font293"/>
        </w:rPr>
        <w:t xml:space="preserve"> </w:t>
      </w:r>
      <w:r w:rsidRPr="00D6059F">
        <w:rPr>
          <w:rStyle w:val="w"/>
          <w:rFonts w:eastAsia="font293"/>
          <w:lang w:val="de-DE"/>
        </w:rPr>
        <w:t>Nachstellen</w:t>
      </w:r>
      <w:r w:rsidRPr="00D6059F">
        <w:rPr>
          <w:rStyle w:val="w"/>
          <w:rFonts w:eastAsia="font293"/>
        </w:rPr>
        <w:t xml:space="preserve"> – регулировка; установка</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voraussetzen</w:t>
      </w:r>
      <w:r w:rsidRPr="00D6059F">
        <w:rPr>
          <w:rStyle w:val="w"/>
          <w:rFonts w:eastAsia="font293"/>
        </w:rPr>
        <w:t xml:space="preserve"> – предполагать</w:t>
      </w:r>
    </w:p>
    <w:p w:rsidR="00273C61" w:rsidRPr="00D6059F" w:rsidRDefault="00273C61" w:rsidP="00273C61">
      <w:pPr>
        <w:pStyle w:val="ad"/>
        <w:spacing w:after="0" w:line="240" w:lineRule="auto"/>
        <w:ind w:firstLine="284"/>
        <w:jc w:val="both"/>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Stehachse</w:t>
      </w:r>
      <w:r w:rsidRPr="00D6059F">
        <w:rPr>
          <w:rStyle w:val="w"/>
          <w:rFonts w:eastAsia="font293"/>
        </w:rPr>
        <w:t xml:space="preserve"> – ось вращения, основная ось</w:t>
      </w:r>
    </w:p>
    <w:p w:rsidR="00273C61" w:rsidRPr="00D6059F" w:rsidRDefault="00273C61" w:rsidP="00273C61">
      <w:pPr>
        <w:pStyle w:val="ad"/>
        <w:spacing w:after="0" w:line="240" w:lineRule="auto"/>
        <w:ind w:firstLine="284"/>
        <w:jc w:val="both"/>
        <w:rPr>
          <w:rStyle w:val="w"/>
          <w:rFonts w:eastAsia="font293"/>
        </w:rPr>
      </w:pPr>
      <w:r w:rsidRPr="00D6059F">
        <w:rPr>
          <w:lang w:val="de-DE"/>
        </w:rPr>
        <w:t>die</w:t>
      </w:r>
      <w:r w:rsidRPr="00D6059F">
        <w:t xml:space="preserve"> </w:t>
      </w:r>
      <w:r w:rsidRPr="00D6059F">
        <w:rPr>
          <w:rStyle w:val="w"/>
          <w:rFonts w:eastAsia="font293"/>
          <w:lang w:val="de-DE"/>
        </w:rPr>
        <w:t>Libellenachse</w:t>
      </w:r>
      <w:r w:rsidRPr="00D6059F">
        <w:rPr>
          <w:rStyle w:val="w"/>
          <w:rFonts w:eastAsia="font293"/>
        </w:rPr>
        <w:t xml:space="preserve"> – ось уровня</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t xml:space="preserve"> </w:t>
      </w:r>
      <w:r w:rsidRPr="00D6059F">
        <w:rPr>
          <w:rStyle w:val="w"/>
          <w:rFonts w:eastAsia="font293"/>
          <w:lang w:val="de-DE"/>
        </w:rPr>
        <w:t>Blase</w:t>
      </w:r>
      <w:r w:rsidRPr="00D6059F">
        <w:rPr>
          <w:rStyle w:val="w"/>
          <w:rFonts w:eastAsia="font293"/>
        </w:rPr>
        <w:t xml:space="preserve"> – пузырёк уровня</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R</w:t>
      </w:r>
      <w:r w:rsidRPr="00D6059F">
        <w:rPr>
          <w:rStyle w:val="w"/>
          <w:rFonts w:eastAsia="font293"/>
        </w:rPr>
        <w:t>ö</w:t>
      </w:r>
      <w:r w:rsidRPr="00D6059F">
        <w:rPr>
          <w:rStyle w:val="w"/>
          <w:rFonts w:eastAsia="font293"/>
          <w:lang w:val="de-DE"/>
        </w:rPr>
        <w:t>hrenlibelle</w:t>
      </w:r>
      <w:r w:rsidRPr="00D6059F">
        <w:rPr>
          <w:rStyle w:val="w"/>
          <w:rFonts w:eastAsia="font293"/>
        </w:rPr>
        <w:t xml:space="preserve"> – трубчатый уровень</w:t>
      </w:r>
    </w:p>
    <w:p w:rsidR="00273C61" w:rsidRPr="00D6059F" w:rsidRDefault="00273C61" w:rsidP="00273C61">
      <w:pPr>
        <w:pStyle w:val="ad"/>
        <w:spacing w:after="0" w:line="240" w:lineRule="auto"/>
        <w:ind w:firstLine="284"/>
        <w:jc w:val="both"/>
      </w:pPr>
      <w:r w:rsidRPr="00D6059F">
        <w:rPr>
          <w:rStyle w:val="w"/>
          <w:rFonts w:eastAsia="font293"/>
          <w:lang w:val="de-DE"/>
        </w:rPr>
        <w:t>geringf</w:t>
      </w:r>
      <w:r w:rsidRPr="00D6059F">
        <w:rPr>
          <w:rStyle w:val="w"/>
          <w:rFonts w:eastAsia="font293"/>
        </w:rPr>
        <w:t>ü</w:t>
      </w:r>
      <w:r w:rsidRPr="00D6059F">
        <w:rPr>
          <w:rStyle w:val="w"/>
          <w:rFonts w:eastAsia="font293"/>
          <w:lang w:val="de-DE"/>
        </w:rPr>
        <w:t>gig</w:t>
      </w:r>
      <w:r w:rsidRPr="00D6059F">
        <w:rPr>
          <w:rStyle w:val="w"/>
          <w:rFonts w:eastAsia="font293"/>
        </w:rPr>
        <w:t xml:space="preserve"> – незначительный</w:t>
      </w:r>
    </w:p>
    <w:p w:rsidR="00273C61" w:rsidRPr="00D6059F" w:rsidRDefault="00273C61" w:rsidP="00273C61">
      <w:pPr>
        <w:pStyle w:val="ad"/>
        <w:spacing w:after="0" w:line="240" w:lineRule="auto"/>
        <w:ind w:firstLine="284"/>
        <w:jc w:val="both"/>
        <w:rPr>
          <w:rStyle w:val="w"/>
          <w:rFonts w:eastAsia="font293"/>
          <w:lang w:val="de-DE"/>
        </w:rPr>
      </w:pPr>
      <w:r w:rsidRPr="00D6059F">
        <w:rPr>
          <w:lang w:val="de-DE"/>
        </w:rPr>
        <w:t xml:space="preserve">die </w:t>
      </w:r>
      <w:r w:rsidRPr="00D6059F">
        <w:rPr>
          <w:rStyle w:val="w"/>
          <w:rFonts w:eastAsia="font293"/>
          <w:lang w:val="de-DE"/>
        </w:rPr>
        <w:t xml:space="preserve">Abweichung – </w:t>
      </w:r>
      <w:r w:rsidRPr="00D6059F">
        <w:rPr>
          <w:rStyle w:val="w"/>
          <w:rFonts w:eastAsia="font293"/>
        </w:rPr>
        <w:t>отклонение</w:t>
      </w:r>
    </w:p>
    <w:p w:rsidR="00273C61" w:rsidRPr="00D6059F" w:rsidRDefault="00273C61" w:rsidP="00273C61">
      <w:pPr>
        <w:pStyle w:val="ad"/>
        <w:spacing w:after="0" w:line="240" w:lineRule="auto"/>
        <w:ind w:firstLine="284"/>
        <w:jc w:val="both"/>
        <w:rPr>
          <w:lang w:val="de-DE"/>
        </w:rPr>
      </w:pPr>
      <w:r w:rsidRPr="00D6059F">
        <w:rPr>
          <w:rStyle w:val="w"/>
          <w:rFonts w:eastAsia="font293"/>
          <w:lang w:val="de-DE"/>
        </w:rPr>
        <w:t xml:space="preserve">die Erschütterung – </w:t>
      </w:r>
      <w:r w:rsidRPr="00D6059F">
        <w:rPr>
          <w:rStyle w:val="w"/>
          <w:rFonts w:eastAsia="font293"/>
        </w:rPr>
        <w:t>колебание</w:t>
      </w:r>
    </w:p>
    <w:p w:rsidR="00273C61" w:rsidRPr="00D6059F" w:rsidRDefault="00273C61" w:rsidP="00273C61">
      <w:pPr>
        <w:pStyle w:val="ad"/>
        <w:spacing w:after="0" w:line="240" w:lineRule="auto"/>
        <w:ind w:firstLine="284"/>
        <w:jc w:val="both"/>
        <w:rPr>
          <w:rStyle w:val="w"/>
          <w:rFonts w:eastAsia="font293"/>
          <w:lang w:val="de-DE"/>
        </w:rPr>
      </w:pPr>
      <w:r w:rsidRPr="00D6059F">
        <w:rPr>
          <w:lang w:val="de-DE"/>
        </w:rPr>
        <w:t>die</w:t>
      </w:r>
      <w:r w:rsidRPr="00D6059F">
        <w:rPr>
          <w:b/>
          <w:lang w:val="de-DE"/>
        </w:rPr>
        <w:t xml:space="preserve"> </w:t>
      </w:r>
      <w:r w:rsidRPr="00D6059F">
        <w:rPr>
          <w:rStyle w:val="w"/>
          <w:rFonts w:eastAsia="font293"/>
          <w:lang w:val="de-DE"/>
        </w:rPr>
        <w:t xml:space="preserve">Feinbewegungsschraube – </w:t>
      </w:r>
      <w:r w:rsidRPr="00D6059F">
        <w:rPr>
          <w:rStyle w:val="w"/>
          <w:rFonts w:eastAsia="font293"/>
        </w:rPr>
        <w:t>микрометренный</w:t>
      </w:r>
      <w:r w:rsidRPr="00D6059F">
        <w:rPr>
          <w:rStyle w:val="w"/>
          <w:rFonts w:eastAsia="font293"/>
          <w:lang w:val="de-DE"/>
        </w:rPr>
        <w:t xml:space="preserve"> </w:t>
      </w:r>
      <w:r w:rsidRPr="00D6059F">
        <w:rPr>
          <w:rStyle w:val="w"/>
          <w:rFonts w:eastAsia="font293"/>
        </w:rPr>
        <w:t>винт</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 xml:space="preserve">die Kippschraube – </w:t>
      </w:r>
      <w:r w:rsidRPr="00D6059F">
        <w:rPr>
          <w:rStyle w:val="w"/>
          <w:rFonts w:eastAsia="font293"/>
        </w:rPr>
        <w:t>винт</w:t>
      </w:r>
      <w:r w:rsidRPr="00D6059F">
        <w:rPr>
          <w:rStyle w:val="w"/>
          <w:rFonts w:eastAsia="font293"/>
          <w:lang w:val="de-DE"/>
        </w:rPr>
        <w:t xml:space="preserve"> </w:t>
      </w:r>
      <w:r w:rsidRPr="00D6059F">
        <w:rPr>
          <w:rStyle w:val="w"/>
          <w:rFonts w:eastAsia="font293"/>
        </w:rPr>
        <w:t>горизонтальной</w:t>
      </w:r>
      <w:r w:rsidRPr="00D6059F">
        <w:rPr>
          <w:rStyle w:val="w"/>
          <w:rFonts w:eastAsia="font293"/>
          <w:lang w:val="de-DE"/>
        </w:rPr>
        <w:t xml:space="preserve"> </w:t>
      </w:r>
      <w:r w:rsidRPr="00D6059F">
        <w:rPr>
          <w:rStyle w:val="w"/>
          <w:rFonts w:eastAsia="font293"/>
        </w:rPr>
        <w:t>оси</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L</w:t>
      </w:r>
      <w:r w:rsidRPr="00D6059F">
        <w:rPr>
          <w:rStyle w:val="w"/>
          <w:rFonts w:eastAsia="font293"/>
        </w:rPr>
        <w:t>ä</w:t>
      </w:r>
      <w:r w:rsidRPr="00D6059F">
        <w:rPr>
          <w:rStyle w:val="w"/>
          <w:rFonts w:eastAsia="font293"/>
          <w:lang w:val="de-DE"/>
        </w:rPr>
        <w:t>ngsrichtung</w:t>
      </w:r>
      <w:r w:rsidRPr="00D6059F">
        <w:rPr>
          <w:rStyle w:val="w"/>
          <w:rFonts w:eastAsia="font293"/>
        </w:rPr>
        <w:t xml:space="preserve"> – </w:t>
      </w:r>
      <w:r w:rsidRPr="00D6059F">
        <w:t xml:space="preserve"> продольное направление</w:t>
      </w:r>
    </w:p>
    <w:p w:rsidR="00273C61" w:rsidRPr="00D6059F" w:rsidRDefault="00273C61" w:rsidP="00273C61">
      <w:pPr>
        <w:pStyle w:val="ad"/>
        <w:spacing w:after="0" w:line="240" w:lineRule="auto"/>
        <w:ind w:firstLine="284"/>
        <w:jc w:val="both"/>
      </w:pPr>
      <w:r w:rsidRPr="00D6059F">
        <w:rPr>
          <w:rStyle w:val="w"/>
          <w:rFonts w:eastAsia="font293"/>
          <w:lang w:val="de-DE"/>
        </w:rPr>
        <w:t>kippen</w:t>
      </w:r>
      <w:r w:rsidRPr="00D6059F">
        <w:rPr>
          <w:rStyle w:val="w"/>
          <w:rFonts w:eastAsia="font293"/>
        </w:rPr>
        <w:t xml:space="preserve"> – наклонять</w:t>
      </w:r>
    </w:p>
    <w:p w:rsidR="00273C61" w:rsidRPr="00D6059F" w:rsidRDefault="00273C61" w:rsidP="00273C61">
      <w:pPr>
        <w:pStyle w:val="ad"/>
        <w:spacing w:after="0" w:line="240" w:lineRule="auto"/>
        <w:ind w:firstLine="284"/>
        <w:jc w:val="both"/>
        <w:rPr>
          <w:rStyle w:val="w"/>
          <w:rFonts w:eastAsia="font293"/>
        </w:rPr>
      </w:pPr>
      <w:r w:rsidRPr="00D6059F">
        <w:rPr>
          <w:lang w:val="de-DE"/>
        </w:rPr>
        <w:t>die</w:t>
      </w:r>
      <w:r w:rsidRPr="00D6059F">
        <w:t xml:space="preserve"> </w:t>
      </w:r>
      <w:hyperlink r:id="rId401" w:history="1">
        <w:r w:rsidRPr="00D6059F">
          <w:rPr>
            <w:rStyle w:val="w"/>
            <w:rFonts w:eastAsia="font293"/>
            <w:lang w:val="de-DE"/>
          </w:rPr>
          <w:t>Dosenlibelle</w:t>
        </w:r>
      </w:hyperlink>
      <w:r w:rsidRPr="00D6059F">
        <w:rPr>
          <w:rStyle w:val="w"/>
          <w:rFonts w:eastAsia="font293"/>
        </w:rPr>
        <w:t xml:space="preserve"> – сферический уровень</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einspielen</w:t>
      </w:r>
      <w:r w:rsidRPr="00D6059F">
        <w:rPr>
          <w:rStyle w:val="w"/>
          <w:rFonts w:eastAsia="font293"/>
        </w:rPr>
        <w:t xml:space="preserve"> – устанавливать уровень</w:t>
      </w:r>
    </w:p>
    <w:p w:rsidR="00273C61" w:rsidRPr="00D6059F" w:rsidRDefault="00273C61" w:rsidP="00273C61">
      <w:pPr>
        <w:pStyle w:val="ad"/>
        <w:spacing w:after="0" w:line="240" w:lineRule="auto"/>
        <w:ind w:firstLine="284"/>
        <w:jc w:val="both"/>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Umdrehungsachse</w:t>
      </w:r>
      <w:r w:rsidRPr="00D6059F">
        <w:rPr>
          <w:rStyle w:val="w"/>
          <w:rFonts w:eastAsia="font293"/>
        </w:rPr>
        <w:t xml:space="preserve"> – ось вращения</w:t>
      </w:r>
    </w:p>
    <w:p w:rsidR="00273C61" w:rsidRPr="00D6059F" w:rsidRDefault="00273C61" w:rsidP="00273C61">
      <w:pPr>
        <w:pStyle w:val="ad"/>
        <w:spacing w:after="0" w:line="240" w:lineRule="auto"/>
        <w:ind w:firstLine="284"/>
        <w:jc w:val="both"/>
        <w:rPr>
          <w:rStyle w:val="w"/>
          <w:rFonts w:eastAsia="font293"/>
        </w:rPr>
      </w:pPr>
      <w:r w:rsidRPr="00D6059F">
        <w:rPr>
          <w:lang w:val="de-DE"/>
        </w:rPr>
        <w:t>das</w:t>
      </w:r>
      <w:r w:rsidRPr="00D6059F">
        <w:t xml:space="preserve"> </w:t>
      </w:r>
      <w:hyperlink r:id="rId402" w:history="1">
        <w:r w:rsidRPr="00D6059F">
          <w:rPr>
            <w:rStyle w:val="w"/>
            <w:rFonts w:eastAsia="font293"/>
            <w:lang w:val="de-DE"/>
          </w:rPr>
          <w:t>Festpunktnivellement</w:t>
        </w:r>
      </w:hyperlink>
      <w:r w:rsidRPr="00D6059F">
        <w:rPr>
          <w:rStyle w:val="w"/>
          <w:rFonts w:eastAsia="font293"/>
        </w:rPr>
        <w:t xml:space="preserve"> – нивелирование опорных точек</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lastRenderedPageBreak/>
        <w:t>der</w:t>
      </w:r>
      <w:r w:rsidRPr="00D6059F">
        <w:rPr>
          <w:rStyle w:val="w"/>
          <w:rFonts w:eastAsia="font293"/>
        </w:rPr>
        <w:t xml:space="preserve"> </w:t>
      </w:r>
      <w:r w:rsidRPr="00D6059F">
        <w:rPr>
          <w:rStyle w:val="w"/>
          <w:rFonts w:eastAsia="font293"/>
          <w:lang w:val="de-DE"/>
        </w:rPr>
        <w:t>Bauteil</w:t>
      </w:r>
      <w:r w:rsidRPr="00D6059F">
        <w:rPr>
          <w:rStyle w:val="w"/>
          <w:rFonts w:eastAsia="font293"/>
        </w:rPr>
        <w:t xml:space="preserve"> – конструктивный элемент</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der</w:t>
      </w:r>
      <w:r w:rsidRPr="00D6059F">
        <w:rPr>
          <w:rStyle w:val="w"/>
          <w:rFonts w:eastAsia="font293"/>
        </w:rPr>
        <w:t xml:space="preserve"> </w:t>
      </w:r>
      <w:r w:rsidRPr="00D6059F">
        <w:rPr>
          <w:rStyle w:val="w"/>
          <w:rFonts w:eastAsia="font293"/>
          <w:lang w:val="de-DE"/>
        </w:rPr>
        <w:t>Strahlengang</w:t>
      </w:r>
      <w:r w:rsidRPr="00D6059F">
        <w:rPr>
          <w:rStyle w:val="w"/>
          <w:rFonts w:eastAsia="font293"/>
        </w:rPr>
        <w:t xml:space="preserve"> – траектория лучей</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einf</w:t>
      </w:r>
      <w:r w:rsidRPr="00D6059F">
        <w:rPr>
          <w:rStyle w:val="w"/>
          <w:rFonts w:eastAsia="font293"/>
        </w:rPr>
        <w:t>ü</w:t>
      </w:r>
      <w:r w:rsidRPr="00D6059F">
        <w:rPr>
          <w:rStyle w:val="w"/>
          <w:rFonts w:eastAsia="font293"/>
          <w:lang w:val="de-DE"/>
        </w:rPr>
        <w:t>gen</w:t>
      </w:r>
      <w:r w:rsidRPr="00D6059F">
        <w:rPr>
          <w:rStyle w:val="w"/>
          <w:rFonts w:eastAsia="font293"/>
        </w:rPr>
        <w:t xml:space="preserve"> – вставлять</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Ziellinie</w:t>
      </w:r>
      <w:r w:rsidRPr="00D6059F">
        <w:rPr>
          <w:rStyle w:val="w"/>
          <w:rFonts w:eastAsia="font293"/>
        </w:rPr>
        <w:t xml:space="preserve"> – визирная линия</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Feinhorizontierung</w:t>
      </w:r>
      <w:r w:rsidRPr="00D6059F">
        <w:rPr>
          <w:rStyle w:val="w"/>
          <w:rFonts w:eastAsia="font293"/>
        </w:rPr>
        <w:t xml:space="preserve"> – точная установка по уровню</w:t>
      </w:r>
    </w:p>
    <w:p w:rsidR="00273C61" w:rsidRPr="00CA36E9"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das</w:t>
      </w:r>
      <w:r w:rsidRPr="00CA36E9">
        <w:rPr>
          <w:rStyle w:val="w"/>
          <w:rFonts w:eastAsia="font293"/>
          <w:lang w:val="de-DE"/>
        </w:rPr>
        <w:t xml:space="preserve"> </w:t>
      </w:r>
      <w:r w:rsidRPr="00D6059F">
        <w:rPr>
          <w:rStyle w:val="w"/>
          <w:rFonts w:eastAsia="font293"/>
          <w:lang w:val="de-DE"/>
        </w:rPr>
        <w:t>Pendelprisma</w:t>
      </w:r>
      <w:r w:rsidRPr="00CA36E9">
        <w:rPr>
          <w:rStyle w:val="w"/>
          <w:rFonts w:eastAsia="font293"/>
          <w:lang w:val="de-DE"/>
        </w:rPr>
        <w:t xml:space="preserve"> – </w:t>
      </w:r>
      <w:r w:rsidRPr="00D6059F">
        <w:rPr>
          <w:rStyle w:val="w"/>
          <w:rFonts w:eastAsia="font293"/>
        </w:rPr>
        <w:t>маятниковая</w:t>
      </w:r>
      <w:r w:rsidRPr="00CA36E9">
        <w:rPr>
          <w:rStyle w:val="w"/>
          <w:rFonts w:eastAsia="font293"/>
          <w:lang w:val="de-DE"/>
        </w:rPr>
        <w:t xml:space="preserve"> </w:t>
      </w:r>
      <w:r w:rsidRPr="00D6059F">
        <w:rPr>
          <w:rStyle w:val="w"/>
          <w:rFonts w:eastAsia="font293"/>
        </w:rPr>
        <w:t>призма</w:t>
      </w:r>
    </w:p>
    <w:p w:rsidR="00273C61" w:rsidRPr="00CA36E9"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das</w:t>
      </w:r>
      <w:r w:rsidRPr="00CA36E9">
        <w:rPr>
          <w:rStyle w:val="w"/>
          <w:rFonts w:eastAsia="font293"/>
          <w:lang w:val="de-DE"/>
        </w:rPr>
        <w:t xml:space="preserve"> </w:t>
      </w:r>
      <w:r w:rsidRPr="00D6059F">
        <w:rPr>
          <w:rStyle w:val="w"/>
          <w:rFonts w:eastAsia="font293"/>
          <w:lang w:val="de-DE"/>
        </w:rPr>
        <w:t>Band</w:t>
      </w:r>
      <w:r w:rsidRPr="00CA36E9">
        <w:rPr>
          <w:rStyle w:val="w"/>
          <w:rFonts w:eastAsia="font293"/>
          <w:lang w:val="de-DE"/>
        </w:rPr>
        <w:t xml:space="preserve"> – </w:t>
      </w:r>
      <w:r w:rsidRPr="00D6059F">
        <w:rPr>
          <w:rStyle w:val="w"/>
          <w:rFonts w:eastAsia="font293"/>
        </w:rPr>
        <w:t>хомут</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der</w:t>
      </w:r>
      <w:r w:rsidRPr="00D6059F">
        <w:rPr>
          <w:rStyle w:val="w"/>
          <w:rFonts w:eastAsia="font293"/>
        </w:rPr>
        <w:t xml:space="preserve"> </w:t>
      </w:r>
      <w:r w:rsidRPr="00D6059F">
        <w:rPr>
          <w:rStyle w:val="w"/>
          <w:rFonts w:eastAsia="font293"/>
          <w:lang w:val="de-DE"/>
        </w:rPr>
        <w:t>Sehstrahl</w:t>
      </w:r>
      <w:r w:rsidRPr="00D6059F">
        <w:rPr>
          <w:rStyle w:val="w"/>
          <w:rFonts w:eastAsia="font293"/>
        </w:rPr>
        <w:t xml:space="preserve"> – луч визирования</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die</w:t>
      </w:r>
      <w:r w:rsidRPr="00D6059F">
        <w:rPr>
          <w:rStyle w:val="w"/>
          <w:rFonts w:eastAsia="font293"/>
        </w:rPr>
        <w:t xml:space="preserve"> </w:t>
      </w:r>
      <w:r w:rsidRPr="00D6059F">
        <w:rPr>
          <w:rStyle w:val="w"/>
          <w:rFonts w:eastAsia="font293"/>
          <w:lang w:val="de-DE"/>
        </w:rPr>
        <w:t>Fehlhorizontierung</w:t>
      </w:r>
      <w:r w:rsidRPr="00D6059F">
        <w:rPr>
          <w:rStyle w:val="w"/>
          <w:rFonts w:eastAsia="font293"/>
        </w:rPr>
        <w:t xml:space="preserve"> – ошибочная установка по уровню</w:t>
      </w:r>
    </w:p>
    <w:p w:rsidR="00273C61" w:rsidRPr="00D6059F" w:rsidRDefault="00273C61" w:rsidP="00273C61">
      <w:pPr>
        <w:pStyle w:val="ad"/>
        <w:spacing w:after="0" w:line="240" w:lineRule="auto"/>
        <w:ind w:firstLine="284"/>
        <w:jc w:val="both"/>
        <w:rPr>
          <w:rStyle w:val="w"/>
          <w:rFonts w:eastAsia="font293"/>
        </w:rPr>
      </w:pPr>
      <w:r w:rsidRPr="00D6059F">
        <w:rPr>
          <w:rStyle w:val="w"/>
          <w:rFonts w:eastAsia="font293"/>
          <w:lang w:val="de-DE"/>
        </w:rPr>
        <w:t>ablenken</w:t>
      </w:r>
      <w:r w:rsidRPr="00D6059F">
        <w:rPr>
          <w:rStyle w:val="w"/>
          <w:rFonts w:eastAsia="font293"/>
        </w:rPr>
        <w:t xml:space="preserve"> – отводить; отклонять</w:t>
      </w:r>
    </w:p>
    <w:p w:rsidR="00273C61" w:rsidRPr="00D6059F" w:rsidRDefault="00273C61" w:rsidP="00273C61">
      <w:pPr>
        <w:pStyle w:val="ad"/>
        <w:spacing w:after="0" w:line="240" w:lineRule="auto"/>
        <w:ind w:firstLine="284"/>
        <w:jc w:val="both"/>
      </w:pPr>
      <w:r w:rsidRPr="00D6059F">
        <w:rPr>
          <w:rStyle w:val="w"/>
          <w:rFonts w:eastAsia="font293"/>
          <w:lang w:val="de-DE"/>
        </w:rPr>
        <w:t>die</w:t>
      </w:r>
      <w:r w:rsidRPr="00D6059F">
        <w:t xml:space="preserve"> </w:t>
      </w:r>
      <w:r w:rsidRPr="00D6059F">
        <w:rPr>
          <w:rStyle w:val="w"/>
          <w:rFonts w:eastAsia="font293"/>
          <w:lang w:val="de-DE"/>
        </w:rPr>
        <w:t>Nivellierlatte</w:t>
      </w:r>
      <w:r w:rsidRPr="00D6059F">
        <w:rPr>
          <w:rStyle w:val="w"/>
          <w:rFonts w:eastAsia="font293"/>
        </w:rPr>
        <w:t xml:space="preserve"> – нивелирная рейка</w:t>
      </w:r>
    </w:p>
    <w:p w:rsidR="00273C61" w:rsidRPr="00D6059F" w:rsidRDefault="00273C61" w:rsidP="00273C61">
      <w:pPr>
        <w:pStyle w:val="ad"/>
        <w:spacing w:after="0" w:line="240" w:lineRule="auto"/>
        <w:ind w:firstLine="284"/>
        <w:jc w:val="both"/>
        <w:rPr>
          <w:rStyle w:val="w"/>
          <w:rFonts w:eastAsia="font293"/>
          <w:lang w:val="de-DE"/>
        </w:rPr>
      </w:pPr>
      <w:r w:rsidRPr="00D6059F">
        <w:rPr>
          <w:lang w:val="de-DE"/>
        </w:rPr>
        <w:t xml:space="preserve">der </w:t>
      </w:r>
      <w:hyperlink r:id="rId403" w:history="1">
        <w:r w:rsidRPr="00D6059F">
          <w:rPr>
            <w:rStyle w:val="w"/>
            <w:rFonts w:eastAsia="font293"/>
            <w:lang w:val="de-DE"/>
          </w:rPr>
          <w:t>Barcode</w:t>
        </w:r>
      </w:hyperlink>
      <w:r w:rsidRPr="00D6059F">
        <w:rPr>
          <w:rStyle w:val="w"/>
          <w:rFonts w:eastAsia="font293"/>
          <w:lang w:val="de-DE"/>
        </w:rPr>
        <w:t xml:space="preserve"> – </w:t>
      </w:r>
      <w:r w:rsidRPr="00D6059F">
        <w:rPr>
          <w:rStyle w:val="w"/>
          <w:rFonts w:eastAsia="font293"/>
        </w:rPr>
        <w:t>штриховой</w:t>
      </w:r>
      <w:r w:rsidRPr="00D6059F">
        <w:rPr>
          <w:rStyle w:val="w"/>
          <w:rFonts w:eastAsia="font293"/>
          <w:lang w:val="de-DE"/>
        </w:rPr>
        <w:t xml:space="preserve"> </w:t>
      </w:r>
      <w:r w:rsidRPr="00D6059F">
        <w:rPr>
          <w:rStyle w:val="w"/>
          <w:rFonts w:eastAsia="font293"/>
        </w:rPr>
        <w:t>код</w:t>
      </w:r>
    </w:p>
    <w:p w:rsidR="00273C61" w:rsidRPr="00D6059F" w:rsidRDefault="00273C61" w:rsidP="00273C61">
      <w:pPr>
        <w:pStyle w:val="ad"/>
        <w:spacing w:after="0" w:line="240" w:lineRule="auto"/>
        <w:ind w:firstLine="284"/>
        <w:jc w:val="both"/>
        <w:rPr>
          <w:rStyle w:val="w"/>
          <w:rFonts w:eastAsia="font293"/>
          <w:lang w:val="de-DE"/>
        </w:rPr>
      </w:pPr>
      <w:r w:rsidRPr="00D6059F">
        <w:rPr>
          <w:rStyle w:val="w"/>
          <w:rFonts w:eastAsia="font293"/>
          <w:lang w:val="de-DE"/>
        </w:rPr>
        <w:t>die Übereinstimmung – совпадение</w:t>
      </w:r>
    </w:p>
    <w:p w:rsidR="00273C61" w:rsidRPr="00D6059F" w:rsidRDefault="00273C61" w:rsidP="00273C61">
      <w:pPr>
        <w:pStyle w:val="ad"/>
        <w:spacing w:after="0" w:line="240" w:lineRule="auto"/>
        <w:ind w:firstLine="284"/>
        <w:jc w:val="both"/>
        <w:rPr>
          <w:b/>
          <w:bCs/>
          <w:lang w:val="de-DE"/>
        </w:rPr>
      </w:pPr>
      <w:r w:rsidRPr="00D6059F">
        <w:rPr>
          <w:rStyle w:val="w"/>
          <w:rFonts w:eastAsia="font293"/>
          <w:lang w:val="de-DE"/>
        </w:rPr>
        <w:t>die Auswer</w:t>
      </w:r>
      <w:r w:rsidRPr="00D6059F">
        <w:rPr>
          <w:rStyle w:val="w"/>
          <w:lang w:val="de-DE"/>
        </w:rPr>
        <w:t xml:space="preserve">tung – </w:t>
      </w:r>
      <w:r w:rsidRPr="00D6059F">
        <w:rPr>
          <w:rStyle w:val="w"/>
        </w:rPr>
        <w:t>обрабатывать</w:t>
      </w:r>
      <w:r w:rsidRPr="00D6059F">
        <w:rPr>
          <w:rStyle w:val="w"/>
          <w:lang w:val="de-DE"/>
        </w:rPr>
        <w:t xml:space="preserve">, </w:t>
      </w:r>
      <w:r w:rsidRPr="00D6059F">
        <w:rPr>
          <w:rStyle w:val="w"/>
        </w:rPr>
        <w:t>использовать</w:t>
      </w:r>
    </w:p>
    <w:p w:rsidR="00273C61" w:rsidRPr="00D6059F" w:rsidRDefault="00273C61" w:rsidP="00273C61">
      <w:pPr>
        <w:tabs>
          <w:tab w:val="center" w:pos="2920"/>
        </w:tabs>
        <w:spacing w:after="0" w:line="240" w:lineRule="auto"/>
        <w:ind w:firstLine="284"/>
        <w:jc w:val="both"/>
        <w:rPr>
          <w:rFonts w:ascii="Times New Roman" w:hAnsi="Times New Roman" w:cs="Times New Roman"/>
          <w:b/>
          <w:bCs/>
          <w:lang w:val="de-DE"/>
        </w:rPr>
      </w:pPr>
    </w:p>
    <w:p w:rsidR="00273C61" w:rsidRPr="00D6059F" w:rsidRDefault="00273C61" w:rsidP="00273C61">
      <w:pPr>
        <w:tabs>
          <w:tab w:val="center" w:pos="2920"/>
        </w:tabs>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Ответьте на вопросы к тексту.</w:t>
      </w:r>
    </w:p>
    <w:p w:rsidR="00273C61" w:rsidRPr="00D6059F" w:rsidRDefault="00273C61" w:rsidP="00273C61">
      <w:pPr>
        <w:tabs>
          <w:tab w:val="left" w:pos="4260"/>
        </w:tabs>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1. Wie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b</w:t>
      </w:r>
      <w:r w:rsidRPr="00D6059F">
        <w:rPr>
          <w:rStyle w:val="w"/>
          <w:rFonts w:ascii="Times New Roman" w:hAnsi="Times New Roman" w:cs="Times New Roman"/>
          <w:lang w:val="de-DE"/>
        </w:rPr>
        <w:t>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norddeutschen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Fernrohrträger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verbunden?</w:t>
      </w:r>
    </w:p>
    <w:p w:rsidR="00273C61" w:rsidRPr="00D6059F" w:rsidRDefault="00273C61" w:rsidP="00273C61">
      <w:pPr>
        <w:tabs>
          <w:tab w:val="left" w:pos="426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2. Was benutzt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z</w:t>
      </w:r>
      <w:r w:rsidRPr="00D6059F">
        <w:rPr>
          <w:rStyle w:val="w"/>
          <w:rFonts w:ascii="Times New Roman" w:hAnsi="Times New Roman" w:cs="Times New Roman"/>
          <w:lang w:val="de-DE"/>
        </w:rPr>
        <w:t>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Horizontieren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Instrumentes</w:t>
      </w:r>
      <w:r w:rsidRPr="00D6059F">
        <w:rPr>
          <w:rFonts w:ascii="Times New Roman" w:hAnsi="Times New Roman" w:cs="Times New Roman"/>
          <w:lang w:val="de-DE"/>
        </w:rPr>
        <w:t>?</w:t>
      </w:r>
    </w:p>
    <w:p w:rsidR="00273C61" w:rsidRPr="00D6059F" w:rsidRDefault="00273C61" w:rsidP="00273C61">
      <w:pPr>
        <w:tabs>
          <w:tab w:val="left" w:pos="4260"/>
        </w:tabs>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3. Wofür </w:t>
      </w:r>
      <w:r w:rsidRPr="00D6059F">
        <w:rPr>
          <w:rStyle w:val="w"/>
          <w:rFonts w:ascii="Times New Roman" w:hAnsi="Times New Roman" w:cs="Times New Roman"/>
          <w:lang w:val="de-DE"/>
        </w:rPr>
        <w:t>eignet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ieses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besonders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gut?</w:t>
      </w:r>
    </w:p>
    <w:p w:rsidR="00273C61" w:rsidRPr="00D6059F" w:rsidRDefault="00273C61" w:rsidP="00273C61">
      <w:pPr>
        <w:tabs>
          <w:tab w:val="left" w:pos="426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4. Sind hier geringfügige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Abweichungen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Zielachse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Waagerechten</w:t>
      </w:r>
      <w:r w:rsidRPr="00D6059F">
        <w:rPr>
          <w:rFonts w:ascii="Times New Roman" w:hAnsi="Times New Roman" w:cs="Times New Roman"/>
          <w:lang w:val="de-DE"/>
        </w:rPr>
        <w:t xml:space="preserve"> von </w:t>
      </w:r>
      <w:r w:rsidRPr="00D6059F">
        <w:rPr>
          <w:rStyle w:val="w"/>
          <w:rFonts w:ascii="Times New Roman" w:hAnsi="Times New Roman" w:cs="Times New Roman"/>
          <w:lang w:val="de-DE"/>
        </w:rPr>
        <w:t>Bedeutung</w:t>
      </w:r>
      <w:r w:rsidRPr="00D6059F">
        <w:rPr>
          <w:rFonts w:ascii="Times New Roman" w:hAnsi="Times New Roman" w:cs="Times New Roman"/>
          <w:lang w:val="de-DE"/>
        </w:rPr>
        <w:t>?</w:t>
      </w:r>
    </w:p>
    <w:p w:rsidR="00273C61" w:rsidRPr="00D6059F" w:rsidRDefault="00273C61" w:rsidP="00273C61">
      <w:pPr>
        <w:tabs>
          <w:tab w:val="left" w:pos="4260"/>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L</w:t>
      </w:r>
      <w:r w:rsidRPr="00D6059F">
        <w:rPr>
          <w:rStyle w:val="w"/>
          <w:rFonts w:ascii="Times New Roman" w:hAnsi="Times New Roman" w:cs="Times New Roman"/>
          <w:lang w:val="de-DE"/>
        </w:rPr>
        <w:t>ässt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b</w:t>
      </w:r>
      <w:r w:rsidRPr="00D6059F">
        <w:rPr>
          <w:rStyle w:val="w"/>
          <w:rFonts w:ascii="Times New Roman" w:hAnsi="Times New Roman" w:cs="Times New Roman"/>
          <w:lang w:val="de-DE"/>
        </w:rPr>
        <w:t>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süddeutschen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vielmehr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Kippschraube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geringfügig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Längsrichtung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kippen</w:t>
      </w:r>
      <w:r w:rsidRPr="00D6059F">
        <w:rPr>
          <w:rFonts w:ascii="Times New Roman" w:hAnsi="Times New Roman" w:cs="Times New Roman"/>
          <w:lang w:val="de-DE"/>
        </w:rPr>
        <w:t>?</w:t>
      </w:r>
    </w:p>
    <w:p w:rsidR="00273C61" w:rsidRPr="00D439C1" w:rsidRDefault="00273C61" w:rsidP="00D439C1">
      <w:pPr>
        <w:pStyle w:val="1f2"/>
        <w:spacing w:before="0" w:after="0" w:line="240" w:lineRule="auto"/>
        <w:ind w:firstLine="284"/>
        <w:rPr>
          <w:b/>
          <w:i/>
          <w:lang w:val="de-DE"/>
        </w:rPr>
      </w:pPr>
      <w:r w:rsidRPr="00D6059F">
        <w:rPr>
          <w:lang w:val="de-DE"/>
        </w:rPr>
        <w:t xml:space="preserve">6. Wofür </w:t>
      </w:r>
      <w:r w:rsidRPr="00D6059F">
        <w:rPr>
          <w:rStyle w:val="w"/>
          <w:rFonts w:eastAsia="font293"/>
          <w:lang w:val="de-DE"/>
        </w:rPr>
        <w:t>eignet</w:t>
      </w:r>
      <w:r w:rsidRPr="00D6059F">
        <w:rPr>
          <w:lang w:val="de-DE"/>
        </w:rPr>
        <w:t xml:space="preserve"> </w:t>
      </w:r>
      <w:r w:rsidRPr="00D6059F">
        <w:rPr>
          <w:rStyle w:val="w"/>
          <w:rFonts w:eastAsia="font293"/>
          <w:lang w:val="de-DE"/>
        </w:rPr>
        <w:t>sich</w:t>
      </w:r>
      <w:r w:rsidRPr="00D6059F">
        <w:rPr>
          <w:lang w:val="de-DE"/>
        </w:rPr>
        <w:t xml:space="preserve"> </w:t>
      </w:r>
      <w:r w:rsidR="00D439C1" w:rsidRPr="00D439C1">
        <w:rPr>
          <w:lang w:val="de-DE"/>
        </w:rPr>
        <w:t>Süddeutsc</w:t>
      </w:r>
      <w:r w:rsidR="00D439C1">
        <w:rPr>
          <w:lang w:val="de-DE"/>
        </w:rPr>
        <w:t>h</w:t>
      </w:r>
      <w:r w:rsidR="00D439C1" w:rsidRPr="00D439C1">
        <w:rPr>
          <w:lang w:val="de-DE"/>
        </w:rPr>
        <w:t>es Nivellier</w:t>
      </w:r>
      <w:r w:rsidRPr="00D6059F">
        <w:rPr>
          <w:lang w:val="de-DE"/>
        </w:rPr>
        <w:t>?</w:t>
      </w:r>
    </w:p>
    <w:p w:rsidR="00273C61" w:rsidRPr="00D6059F" w:rsidRDefault="00273C61" w:rsidP="00273C61">
      <w:pPr>
        <w:pStyle w:val="1f2"/>
        <w:spacing w:before="0" w:after="0" w:line="240" w:lineRule="auto"/>
        <w:ind w:firstLine="284"/>
        <w:jc w:val="both"/>
        <w:rPr>
          <w:rStyle w:val="w"/>
          <w:rFonts w:eastAsia="font293"/>
          <w:lang w:val="de-DE"/>
        </w:rPr>
      </w:pPr>
      <w:r w:rsidRPr="00D6059F">
        <w:rPr>
          <w:lang w:val="de-DE"/>
        </w:rPr>
        <w:t xml:space="preserve">7. Wozu dient der </w:t>
      </w:r>
      <w:hyperlink r:id="rId404" w:history="1">
        <w:r w:rsidRPr="00D6059F">
          <w:rPr>
            <w:rStyle w:val="w"/>
            <w:rFonts w:eastAsia="font293"/>
            <w:iCs/>
            <w:lang w:val="de-DE"/>
          </w:rPr>
          <w:t>Kompensator</w:t>
        </w:r>
      </w:hyperlink>
      <w:r w:rsidRPr="00D6059F">
        <w:rPr>
          <w:rStyle w:val="w"/>
          <w:rFonts w:eastAsia="font293"/>
          <w:iCs/>
          <w:lang w:val="de-DE"/>
        </w:rPr>
        <w:t xml:space="preserve"> beim </w:t>
      </w:r>
      <w:r w:rsidRPr="00D6059F">
        <w:rPr>
          <w:rStyle w:val="w"/>
          <w:rFonts w:eastAsia="font293"/>
          <w:lang w:val="de-DE"/>
        </w:rPr>
        <w:t>selbsthorizontierenden</w:t>
      </w:r>
      <w:r w:rsidRPr="00D6059F">
        <w:rPr>
          <w:lang w:val="de-DE"/>
        </w:rPr>
        <w:t xml:space="preserve"> </w:t>
      </w:r>
      <w:r w:rsidRPr="00D6059F">
        <w:rPr>
          <w:rStyle w:val="w"/>
          <w:rFonts w:eastAsia="font293"/>
          <w:lang w:val="de-DE"/>
        </w:rPr>
        <w:t>Nivellier?</w:t>
      </w:r>
    </w:p>
    <w:p w:rsidR="00273C61" w:rsidRPr="00D6059F" w:rsidRDefault="00273C61" w:rsidP="00273C61">
      <w:pPr>
        <w:pStyle w:val="1f2"/>
        <w:spacing w:before="0" w:after="0" w:line="240" w:lineRule="auto"/>
        <w:ind w:firstLine="284"/>
        <w:jc w:val="both"/>
        <w:rPr>
          <w:rStyle w:val="w"/>
          <w:rFonts w:eastAsia="font293"/>
          <w:lang w:val="de-DE"/>
        </w:rPr>
      </w:pPr>
      <w:r w:rsidRPr="00D6059F">
        <w:rPr>
          <w:rStyle w:val="w"/>
          <w:rFonts w:eastAsia="font293"/>
          <w:lang w:val="de-DE"/>
        </w:rPr>
        <w:t>8. Wodurch</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Ziellinie</w:t>
      </w:r>
      <w:r w:rsidRPr="00D6059F">
        <w:rPr>
          <w:lang w:val="de-DE"/>
        </w:rPr>
        <w:t xml:space="preserve"> </w:t>
      </w:r>
      <w:r w:rsidRPr="00D6059F">
        <w:rPr>
          <w:rStyle w:val="w"/>
          <w:rFonts w:eastAsia="font293"/>
          <w:lang w:val="de-DE"/>
        </w:rPr>
        <w:t>automatisch</w:t>
      </w:r>
      <w:r w:rsidRPr="00D6059F">
        <w:rPr>
          <w:lang w:val="de-DE"/>
        </w:rPr>
        <w:t xml:space="preserve"> </w:t>
      </w:r>
      <w:r w:rsidRPr="00D6059F">
        <w:rPr>
          <w:rStyle w:val="w"/>
          <w:rFonts w:eastAsia="font293"/>
          <w:lang w:val="de-DE"/>
        </w:rPr>
        <w:t>waagerecht</w:t>
      </w:r>
      <w:r w:rsidRPr="00D6059F">
        <w:rPr>
          <w:lang w:val="de-DE"/>
        </w:rPr>
        <w:t xml:space="preserve"> </w:t>
      </w:r>
      <w:r w:rsidRPr="00D6059F">
        <w:rPr>
          <w:rStyle w:val="w"/>
          <w:rFonts w:eastAsia="font293"/>
          <w:lang w:val="de-DE"/>
        </w:rPr>
        <w:t>gestellt?</w:t>
      </w:r>
    </w:p>
    <w:p w:rsidR="00273C61" w:rsidRPr="00D6059F" w:rsidRDefault="00273C61" w:rsidP="00273C61">
      <w:pPr>
        <w:pStyle w:val="1f2"/>
        <w:spacing w:before="0" w:after="0" w:line="240" w:lineRule="auto"/>
        <w:ind w:firstLine="284"/>
        <w:jc w:val="both"/>
        <w:rPr>
          <w:lang w:val="de-DE"/>
        </w:rPr>
      </w:pPr>
      <w:r w:rsidRPr="00D6059F">
        <w:rPr>
          <w:rStyle w:val="w"/>
          <w:rFonts w:eastAsia="font293"/>
          <w:lang w:val="de-DE"/>
        </w:rPr>
        <w:t>9. Was wird</w:t>
      </w:r>
      <w:r w:rsidRPr="00D6059F">
        <w:rPr>
          <w:lang w:val="de-DE"/>
        </w:rPr>
        <w:t xml:space="preserve"> </w:t>
      </w:r>
      <w:r w:rsidRPr="00D6059F">
        <w:rPr>
          <w:rStyle w:val="w"/>
          <w:rFonts w:eastAsia="font293"/>
          <w:lang w:val="de-DE"/>
        </w:rPr>
        <w:t>häufig</w:t>
      </w:r>
      <w:r w:rsidRPr="00D6059F">
        <w:rPr>
          <w:lang w:val="de-DE"/>
        </w:rPr>
        <w:t xml:space="preserve"> a</w:t>
      </w:r>
      <w:r w:rsidRPr="00D6059F">
        <w:rPr>
          <w:rStyle w:val="w"/>
          <w:rFonts w:eastAsia="font293"/>
          <w:lang w:val="de-DE"/>
        </w:rPr>
        <w:t>ls</w:t>
      </w:r>
      <w:r w:rsidRPr="00D6059F">
        <w:rPr>
          <w:lang w:val="de-DE"/>
        </w:rPr>
        <w:t xml:space="preserve"> </w:t>
      </w:r>
      <w:r w:rsidRPr="00D6059F">
        <w:rPr>
          <w:rStyle w:val="w"/>
          <w:rFonts w:eastAsia="font293"/>
          <w:lang w:val="de-DE"/>
        </w:rPr>
        <w:t>Kompensator</w:t>
      </w:r>
      <w:r w:rsidRPr="00D6059F">
        <w:rPr>
          <w:lang w:val="de-DE"/>
        </w:rPr>
        <w:t xml:space="preserve"> </w:t>
      </w:r>
      <w:r w:rsidRPr="00D6059F">
        <w:rPr>
          <w:rStyle w:val="w"/>
          <w:rFonts w:eastAsia="font293"/>
          <w:lang w:val="de-DE"/>
        </w:rPr>
        <w:t>zur</w:t>
      </w:r>
      <w:r w:rsidRPr="00D6059F">
        <w:rPr>
          <w:lang w:val="de-DE"/>
        </w:rPr>
        <w:t xml:space="preserve"> </w:t>
      </w:r>
      <w:r w:rsidRPr="00D6059F">
        <w:rPr>
          <w:rStyle w:val="w"/>
          <w:rFonts w:eastAsia="font293"/>
          <w:lang w:val="de-DE"/>
        </w:rPr>
        <w:t>Feinhorizontierung</w:t>
      </w:r>
      <w:r w:rsidRPr="00D6059F">
        <w:rPr>
          <w:lang w:val="de-DE"/>
        </w:rPr>
        <w:t xml:space="preserve"> </w:t>
      </w:r>
      <w:r w:rsidRPr="00D6059F">
        <w:rPr>
          <w:rStyle w:val="w"/>
          <w:rFonts w:eastAsia="font293"/>
          <w:lang w:val="de-DE"/>
        </w:rPr>
        <w:t>verwendet</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lang w:val="de-DE"/>
        </w:rPr>
        <w:t xml:space="preserve">10. Womit ist </w:t>
      </w:r>
      <w:r w:rsidRPr="00D6059F">
        <w:rPr>
          <w:rStyle w:val="w"/>
          <w:rFonts w:eastAsia="font293"/>
          <w:lang w:val="de-DE"/>
        </w:rPr>
        <w:t>die</w:t>
      </w:r>
      <w:r w:rsidRPr="00D6059F">
        <w:rPr>
          <w:lang w:val="de-DE"/>
        </w:rPr>
        <w:t xml:space="preserve"> </w:t>
      </w:r>
      <w:r w:rsidRPr="00D6059F">
        <w:rPr>
          <w:rStyle w:val="w"/>
          <w:rFonts w:eastAsia="font293"/>
          <w:lang w:val="de-DE"/>
        </w:rPr>
        <w:t>Nivellierlatte beim</w:t>
      </w:r>
      <w:r w:rsidRPr="00D6059F">
        <w:rPr>
          <w:lang w:val="de-DE"/>
        </w:rPr>
        <w:t xml:space="preserve"> </w:t>
      </w:r>
      <w:r w:rsidRPr="00D6059F">
        <w:rPr>
          <w:rStyle w:val="w"/>
          <w:rFonts w:eastAsia="font293"/>
          <w:lang w:val="de-DE"/>
        </w:rPr>
        <w:t>digitalen</w:t>
      </w:r>
      <w:r w:rsidRPr="00D6059F">
        <w:rPr>
          <w:lang w:val="de-DE"/>
        </w:rPr>
        <w:t xml:space="preserve"> </w:t>
      </w:r>
      <w:r w:rsidRPr="00D6059F">
        <w:rPr>
          <w:rStyle w:val="w"/>
          <w:rFonts w:eastAsia="font293"/>
          <w:lang w:val="de-DE"/>
        </w:rPr>
        <w:t>Nivellier</w:t>
      </w:r>
      <w:r w:rsidRPr="00D6059F">
        <w:rPr>
          <w:lang w:val="de-DE"/>
        </w:rPr>
        <w:t xml:space="preserve"> </w:t>
      </w:r>
      <w:r w:rsidRPr="00D6059F">
        <w:rPr>
          <w:rStyle w:val="w"/>
          <w:rFonts w:eastAsia="font293"/>
          <w:lang w:val="de-DE"/>
        </w:rPr>
        <w:t>versehen</w:t>
      </w:r>
      <w:r w:rsidRPr="00D6059F">
        <w:rPr>
          <w:lang w:val="de-DE"/>
        </w:rPr>
        <w:t>?</w:t>
      </w:r>
    </w:p>
    <w:p w:rsidR="00273C61" w:rsidRPr="00D6059F" w:rsidRDefault="00273C61" w:rsidP="00273C61">
      <w:pPr>
        <w:tabs>
          <w:tab w:val="left" w:pos="426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lang w:val="de-DE"/>
        </w:rPr>
        <w:t xml:space="preserve">der </w:t>
      </w:r>
      <w:hyperlink r:id="rId405" w:history="1">
        <w:r w:rsidRPr="00D6059F">
          <w:rPr>
            <w:rStyle w:val="w"/>
            <w:rFonts w:eastAsia="font293"/>
            <w:lang w:val="de-DE"/>
          </w:rPr>
          <w:t>Barcode</w:t>
        </w:r>
      </w:hyperlink>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digital</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selbstablesend</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rFonts w:eastAsia="font293"/>
          <w:lang w:val="de-DE"/>
        </w:rPr>
        <w:t>die Fehlhorizontierung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 xml:space="preserve">die </w:t>
      </w:r>
      <w:r w:rsidRPr="00D6059F">
        <w:rPr>
          <w:rStyle w:val="w"/>
          <w:rFonts w:ascii="Times New Roman" w:hAnsi="Times New Roman" w:cs="Times New Roman"/>
          <w:lang w:val="de-DE"/>
        </w:rPr>
        <w:t>Ebene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einfügen</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rStyle w:val="w"/>
          <w:rFonts w:eastAsia="font293"/>
          <w:lang w:val="de-DE"/>
        </w:rPr>
        <w:t>das Fernrohr</w:t>
      </w:r>
    </w:p>
    <w:p w:rsidR="00273C61" w:rsidRPr="00D6059F" w:rsidRDefault="00273C61" w:rsidP="00273C61">
      <w:pPr>
        <w:pStyle w:val="ad"/>
        <w:spacing w:after="0" w:line="240" w:lineRule="auto"/>
        <w:ind w:firstLine="284"/>
        <w:jc w:val="both"/>
        <w:rPr>
          <w:bCs/>
          <w:lang w:val="de-DE"/>
        </w:rPr>
      </w:pPr>
      <w:r w:rsidRPr="00D6059F">
        <w:rPr>
          <w:bCs/>
          <w:lang w:val="de-DE"/>
        </w:rPr>
        <w:lastRenderedPageBreak/>
        <w:t xml:space="preserve">8. </w:t>
      </w:r>
      <w:r w:rsidRPr="00D6059F">
        <w:rPr>
          <w:rStyle w:val="w"/>
          <w:rFonts w:eastAsia="font293"/>
          <w:lang w:val="de-DE"/>
        </w:rPr>
        <w:t>die Auswer</w:t>
      </w:r>
      <w:r w:rsidRPr="00D6059F">
        <w:rPr>
          <w:rStyle w:val="w"/>
          <w:lang w:val="de-DE"/>
        </w:rPr>
        <w:t>tung</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lang w:val="de-DE"/>
        </w:rPr>
        <w:t xml:space="preserve">die </w:t>
      </w:r>
      <w:r w:rsidRPr="00D6059F">
        <w:rPr>
          <w:rStyle w:val="w"/>
          <w:rFonts w:eastAsia="font293"/>
          <w:lang w:val="de-DE"/>
        </w:rPr>
        <w:t>Abweichung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die </w:t>
      </w:r>
      <w:r w:rsidRPr="00D6059F">
        <w:rPr>
          <w:rStyle w:val="w"/>
          <w:rFonts w:ascii="Times New Roman" w:hAnsi="Times New Roman" w:cs="Times New Roman"/>
          <w:lang w:val="de-DE"/>
        </w:rPr>
        <w:t>Bedeutung</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rStyle w:val="w"/>
          <w:rFonts w:eastAsia="font293"/>
          <w:lang w:val="de-DE"/>
        </w:rPr>
        <w:t>der Bauteil</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das </w:t>
      </w:r>
      <w:r w:rsidRPr="00D6059F">
        <w:rPr>
          <w:rStyle w:val="w"/>
          <w:rFonts w:ascii="Times New Roman" w:hAnsi="Times New Roman" w:cs="Times New Roman"/>
          <w:lang w:val="de-DE"/>
        </w:rPr>
        <w:t>Gelände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Style w:val="w"/>
          <w:rFonts w:ascii="Times New Roman" w:hAnsi="Times New Roman" w:cs="Times New Roman"/>
          <w:lang w:val="de-DE"/>
        </w:rPr>
        <w:t xml:space="preserve"> fehlerfrei</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starr</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15.</w:t>
      </w:r>
      <w:r w:rsidRPr="00D6059F">
        <w:rPr>
          <w:rStyle w:val="w"/>
          <w:rFonts w:ascii="Times New Roman" w:hAnsi="Times New Roman" w:cs="Times New Roman"/>
          <w:lang w:val="de-DE"/>
        </w:rPr>
        <w:t xml:space="preserve"> </w:t>
      </w:r>
      <w:r w:rsidRPr="00D6059F">
        <w:rPr>
          <w:rFonts w:ascii="Times New Roman" w:hAnsi="Times New Roman" w:cs="Times New Roman"/>
          <w:lang w:val="de-DE"/>
        </w:rPr>
        <w:t>verbinden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16. </w:t>
      </w:r>
      <w:r w:rsidRPr="00D6059F">
        <w:rPr>
          <w:rStyle w:val="w"/>
          <w:rFonts w:ascii="Times New Roman" w:hAnsi="Times New Roman" w:cs="Times New Roman"/>
          <w:lang w:val="de-DE"/>
        </w:rPr>
        <w:t>ablenken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17. </w:t>
      </w:r>
      <w:r w:rsidRPr="00D6059F">
        <w:rPr>
          <w:rStyle w:val="w"/>
          <w:rFonts w:ascii="Times New Roman" w:hAnsi="Times New Roman" w:cs="Times New Roman"/>
          <w:lang w:val="de-DE"/>
        </w:rPr>
        <w:t>ablesen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18. der </w:t>
      </w:r>
      <w:r w:rsidRPr="00D6059F">
        <w:rPr>
          <w:rStyle w:val="w"/>
          <w:rFonts w:ascii="Times New Roman" w:hAnsi="Times New Roman" w:cs="Times New Roman"/>
          <w:lang w:val="de-DE"/>
        </w:rPr>
        <w:t>Arbeitsbereich</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19. die </w:t>
      </w:r>
      <w:r w:rsidRPr="00D6059F">
        <w:rPr>
          <w:rStyle w:val="w"/>
          <w:rFonts w:ascii="Times New Roman" w:hAnsi="Times New Roman" w:cs="Times New Roman"/>
          <w:lang w:val="de-DE"/>
        </w:rPr>
        <w:t>Aufnahme</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20. </w:t>
      </w:r>
      <w:r w:rsidRPr="00D6059F">
        <w:rPr>
          <w:rStyle w:val="w"/>
          <w:rFonts w:ascii="Times New Roman" w:hAnsi="Times New Roman" w:cs="Times New Roman"/>
          <w:lang w:val="de-DE"/>
        </w:rPr>
        <w:t>waagerecht</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pStyle w:val="ad"/>
        <w:spacing w:after="0" w:line="240" w:lineRule="auto"/>
        <w:ind w:firstLine="284"/>
        <w:jc w:val="both"/>
        <w:rPr>
          <w:bCs/>
        </w:rPr>
      </w:pPr>
      <w:r w:rsidRPr="00D6059F">
        <w:rPr>
          <w:bCs/>
        </w:rPr>
        <w:t xml:space="preserve">1. </w:t>
      </w:r>
      <w:r w:rsidRPr="00D6059F">
        <w:rPr>
          <w:rStyle w:val="w"/>
          <w:rFonts w:eastAsia="font293"/>
        </w:rPr>
        <w:t>цилиндрический уровень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6059F">
        <w:rPr>
          <w:rStyle w:val="13"/>
          <w:rFonts w:ascii="Times New Roman" w:hAnsi="Times New Roman" w:cs="Times New Roman"/>
          <w:b w:val="0"/>
          <w:bCs w:val="0"/>
        </w:rPr>
        <w:t xml:space="preserve"> </w:t>
      </w:r>
      <w:r w:rsidRPr="00D6059F">
        <w:rPr>
          <w:rStyle w:val="w"/>
          <w:rFonts w:ascii="Times New Roman" w:hAnsi="Times New Roman" w:cs="Times New Roman"/>
        </w:rPr>
        <w:t>луч визирования</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3.</w:t>
      </w:r>
      <w:r w:rsidRPr="00D6059F">
        <w:rPr>
          <w:rFonts w:ascii="Times New Roman" w:eastAsia="Liberation Serif" w:hAnsi="Times New Roman" w:cs="Times New Roman"/>
        </w:rPr>
        <w:t xml:space="preserve"> </w:t>
      </w:r>
      <w:r w:rsidRPr="00D6059F">
        <w:rPr>
          <w:rStyle w:val="w"/>
          <w:rFonts w:ascii="Times New Roman" w:hAnsi="Times New Roman" w:cs="Times New Roman"/>
        </w:rPr>
        <w:t>хомут</w:t>
      </w:r>
    </w:p>
    <w:p w:rsidR="00273C61" w:rsidRPr="00D6059F" w:rsidRDefault="00273C61" w:rsidP="00273C61">
      <w:pPr>
        <w:pStyle w:val="ad"/>
        <w:spacing w:after="0" w:line="240" w:lineRule="auto"/>
        <w:ind w:firstLine="284"/>
        <w:jc w:val="both"/>
        <w:rPr>
          <w:bCs/>
        </w:rPr>
      </w:pPr>
      <w:r w:rsidRPr="00D6059F">
        <w:rPr>
          <w:bCs/>
        </w:rPr>
        <w:t>4.</w:t>
      </w:r>
      <w:r w:rsidRPr="00D6059F">
        <w:rPr>
          <w:rFonts w:eastAsia="Liberation Serif"/>
        </w:rPr>
        <w:t xml:space="preserve"> </w:t>
      </w:r>
      <w:r w:rsidRPr="00D6059F">
        <w:rPr>
          <w:rStyle w:val="w"/>
          <w:rFonts w:eastAsia="font293"/>
        </w:rPr>
        <w:t>штриховой код</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w:t>
      </w:r>
      <w:r w:rsidRPr="00D6059F">
        <w:rPr>
          <w:rFonts w:ascii="Times New Roman" w:eastAsia="Liberation Serif" w:hAnsi="Times New Roman" w:cs="Times New Roman"/>
        </w:rPr>
        <w:t xml:space="preserve"> </w:t>
      </w:r>
      <w:r w:rsidRPr="00D6059F">
        <w:rPr>
          <w:rStyle w:val="w"/>
          <w:rFonts w:ascii="Times New Roman" w:hAnsi="Times New Roman" w:cs="Times New Roman"/>
        </w:rPr>
        <w:t>маятниковая призма</w:t>
      </w:r>
    </w:p>
    <w:p w:rsidR="00273C61" w:rsidRPr="00D6059F" w:rsidRDefault="00273C61" w:rsidP="00273C61">
      <w:pPr>
        <w:pStyle w:val="ad"/>
        <w:spacing w:after="0" w:line="240" w:lineRule="auto"/>
        <w:ind w:firstLine="284"/>
        <w:jc w:val="both"/>
        <w:rPr>
          <w:bCs/>
        </w:rPr>
      </w:pPr>
      <w:r w:rsidRPr="00D6059F">
        <w:rPr>
          <w:bCs/>
        </w:rPr>
        <w:t>6.</w:t>
      </w:r>
      <w:r w:rsidRPr="00D6059F">
        <w:rPr>
          <w:rFonts w:eastAsia="Liberation Serif"/>
        </w:rPr>
        <w:t xml:space="preserve"> </w:t>
      </w:r>
      <w:r w:rsidRPr="00D6059F">
        <w:rPr>
          <w:rStyle w:val="w"/>
          <w:rFonts w:eastAsia="font293"/>
        </w:rPr>
        <w:t>визирная линия</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w:t>
      </w:r>
      <w:r w:rsidRPr="00D6059F">
        <w:rPr>
          <w:rStyle w:val="w"/>
          <w:rFonts w:eastAsia="font293"/>
        </w:rPr>
        <w:t>пункт на местности</w:t>
      </w:r>
    </w:p>
    <w:p w:rsidR="00273C61" w:rsidRPr="00D439C1" w:rsidRDefault="00273C61" w:rsidP="00273C61">
      <w:pPr>
        <w:pStyle w:val="ad"/>
        <w:spacing w:after="0" w:line="240" w:lineRule="auto"/>
        <w:ind w:firstLine="284"/>
        <w:jc w:val="both"/>
        <w:rPr>
          <w:bCs/>
        </w:rPr>
      </w:pPr>
      <w:r w:rsidRPr="00D6059F">
        <w:rPr>
          <w:bCs/>
        </w:rPr>
        <w:t xml:space="preserve">8. </w:t>
      </w:r>
      <w:r w:rsidRPr="00D6059F">
        <w:rPr>
          <w:rStyle w:val="w"/>
          <w:rFonts w:eastAsia="font293"/>
        </w:rPr>
        <w:t>нивелирная</w:t>
      </w:r>
      <w:r w:rsidR="00D439C1" w:rsidRPr="00026C76">
        <w:rPr>
          <w:rStyle w:val="w"/>
          <w:rFonts w:eastAsia="font293"/>
        </w:rPr>
        <w:t xml:space="preserve"> </w:t>
      </w:r>
      <w:r w:rsidR="00D439C1">
        <w:rPr>
          <w:rStyle w:val="w"/>
          <w:rFonts w:eastAsia="font293"/>
        </w:rPr>
        <w:t>рейка</w:t>
      </w:r>
    </w:p>
    <w:p w:rsidR="00273C61" w:rsidRPr="00D6059F" w:rsidRDefault="00273C61" w:rsidP="00273C61">
      <w:pPr>
        <w:pStyle w:val="ad"/>
        <w:spacing w:after="0" w:line="240" w:lineRule="auto"/>
        <w:ind w:firstLine="284"/>
        <w:jc w:val="both"/>
        <w:rPr>
          <w:bCs/>
        </w:rPr>
      </w:pPr>
      <w:r w:rsidRPr="00D6059F">
        <w:rPr>
          <w:bCs/>
        </w:rPr>
        <w:t>10.</w:t>
      </w:r>
      <w:r w:rsidRPr="00D6059F">
        <w:rPr>
          <w:rFonts w:eastAsia="Liberation Serif"/>
        </w:rPr>
        <w:t xml:space="preserve"> </w:t>
      </w:r>
      <w:r w:rsidRPr="00D6059F">
        <w:rPr>
          <w:rStyle w:val="w"/>
          <w:rFonts w:eastAsia="font293"/>
        </w:rPr>
        <w:t>безошибочный</w:t>
      </w:r>
    </w:p>
    <w:p w:rsidR="00273C61" w:rsidRPr="00D6059F" w:rsidRDefault="00273C61" w:rsidP="00273C61">
      <w:pPr>
        <w:pStyle w:val="ad"/>
        <w:spacing w:after="0" w:line="240" w:lineRule="auto"/>
        <w:ind w:firstLine="284"/>
        <w:jc w:val="both"/>
        <w:rPr>
          <w:bCs/>
        </w:rPr>
      </w:pPr>
      <w:r w:rsidRPr="00D6059F">
        <w:rPr>
          <w:bCs/>
        </w:rPr>
        <w:t>11.</w:t>
      </w:r>
      <w:r w:rsidRPr="00D6059F">
        <w:rPr>
          <w:rStyle w:val="13"/>
          <w:rFonts w:eastAsia="Arial Unicode MS"/>
          <w:b w:val="0"/>
          <w:bCs w:val="0"/>
        </w:rPr>
        <w:t xml:space="preserve"> </w:t>
      </w:r>
      <w:r w:rsidRPr="00D6059F">
        <w:rPr>
          <w:rStyle w:val="w"/>
          <w:rFonts w:eastAsia="font293"/>
        </w:rPr>
        <w:t>устанавливать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12.</w:t>
      </w:r>
      <w:r w:rsidRPr="00D6059F">
        <w:rPr>
          <w:rFonts w:ascii="Times New Roman" w:eastAsia="Liberation Serif" w:hAnsi="Times New Roman" w:cs="Times New Roman"/>
        </w:rPr>
        <w:t xml:space="preserve"> </w:t>
      </w:r>
      <w:r w:rsidRPr="00D6059F">
        <w:rPr>
          <w:rStyle w:val="w"/>
          <w:rFonts w:ascii="Times New Roman" w:hAnsi="Times New Roman" w:cs="Times New Roman"/>
        </w:rPr>
        <w:t>траектория лучей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13.</w:t>
      </w:r>
      <w:r w:rsidRPr="00D6059F">
        <w:rPr>
          <w:rFonts w:ascii="Times New Roman" w:eastAsia="Liberation Serif" w:hAnsi="Times New Roman" w:cs="Times New Roman"/>
        </w:rPr>
        <w:t xml:space="preserve"> </w:t>
      </w:r>
      <w:r w:rsidRPr="00D6059F">
        <w:rPr>
          <w:rStyle w:val="w"/>
          <w:rFonts w:ascii="Times New Roman" w:hAnsi="Times New Roman" w:cs="Times New Roman"/>
        </w:rPr>
        <w:t>неподвижный</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Cs/>
        </w:rPr>
        <w:t>14.</w:t>
      </w:r>
      <w:r w:rsidRPr="00D6059F">
        <w:rPr>
          <w:rFonts w:ascii="Times New Roman" w:eastAsia="Liberation Serif" w:hAnsi="Times New Roman" w:cs="Times New Roman"/>
        </w:rPr>
        <w:t xml:space="preserve"> </w:t>
      </w:r>
      <w:r w:rsidRPr="00D6059F">
        <w:rPr>
          <w:rStyle w:val="w"/>
          <w:rFonts w:ascii="Times New Roman" w:hAnsi="Times New Roman" w:cs="Times New Roman"/>
        </w:rPr>
        <w:t>вращение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rPr>
        <w:t>15. трубчатый уровень</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rPr>
        <w:t>16. точная установка по уровню</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rPr>
        <w:t>17. пузырёк уровня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rPr>
        <w:t>18. наклонять</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rPr>
        <w:t>19. точка стояния инструмента</w:t>
      </w:r>
    </w:p>
    <w:p w:rsidR="00273C61" w:rsidRPr="00D6059F" w:rsidRDefault="00273C61" w:rsidP="00273C61">
      <w:pPr>
        <w:spacing w:after="0" w:line="240" w:lineRule="auto"/>
        <w:ind w:firstLine="284"/>
        <w:jc w:val="both"/>
        <w:rPr>
          <w:rFonts w:ascii="Times New Roman" w:hAnsi="Times New Roman" w:cs="Times New Roman"/>
          <w:b/>
          <w:bCs/>
        </w:rPr>
      </w:pPr>
      <w:r w:rsidRPr="00D6059F">
        <w:rPr>
          <w:rStyle w:val="w"/>
          <w:rFonts w:ascii="Times New Roman" w:hAnsi="Times New Roman" w:cs="Times New Roman"/>
        </w:rPr>
        <w:t>20.</w:t>
      </w:r>
      <w:r w:rsidRPr="00D6059F">
        <w:rPr>
          <w:rFonts w:ascii="Times New Roman" w:eastAsia="Liberation Serif" w:hAnsi="Times New Roman" w:cs="Times New Roman"/>
        </w:rPr>
        <w:t xml:space="preserve"> </w:t>
      </w:r>
      <w:r w:rsidRPr="00D6059F">
        <w:rPr>
          <w:rStyle w:val="w"/>
          <w:rFonts w:ascii="Times New Roman" w:hAnsi="Times New Roman" w:cs="Times New Roman"/>
        </w:rPr>
        <w:t>ось вращени</w:t>
      </w:r>
      <w:r w:rsidRPr="00D6059F">
        <w:rPr>
          <w:rFonts w:ascii="Times New Roman" w:eastAsia="Liberation Serif"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4. Определите значение следующих выражений.</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Style w:val="w"/>
          <w:rFonts w:ascii="Times New Roman" w:hAnsi="Times New Roman" w:cs="Times New Roman"/>
          <w:lang w:val="de-DE"/>
        </w:rPr>
        <w:t xml:space="preserve"> sich besonders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gut eignen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 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Aufnahme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besonders eignen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Pr="00D6059F">
        <w:rPr>
          <w:rStyle w:val="w"/>
          <w:rFonts w:ascii="Times New Roman" w:hAnsi="Times New Roman" w:cs="Times New Roman"/>
          <w:lang w:val="de-DE"/>
        </w:rPr>
        <w:t>einen</w:t>
      </w:r>
      <w:r w:rsidRPr="00D6059F">
        <w:rPr>
          <w:rFonts w:ascii="Times New Roman" w:hAnsi="Times New Roman" w:cs="Times New Roman"/>
          <w:lang w:val="de-DE"/>
        </w:rPr>
        <w:t xml:space="preserve"> </w:t>
      </w:r>
      <w:hyperlink r:id="rId406" w:history="1">
        <w:r w:rsidRPr="00D6059F">
          <w:rPr>
            <w:rStyle w:val="w"/>
            <w:rFonts w:ascii="Times New Roman" w:hAnsi="Times New Roman" w:cs="Times New Roman"/>
            <w:iCs/>
            <w:lang w:val="de-DE"/>
          </w:rPr>
          <w:t>Kompensator</w:t>
        </w:r>
      </w:hyperlink>
      <w:r w:rsidRPr="00D6059F">
        <w:rPr>
          <w:rStyle w:val="w"/>
          <w:rFonts w:ascii="Times New Roman" w:hAnsi="Times New Roman" w:cs="Times New Roman"/>
          <w:iCs/>
          <w:lang w:val="de-DE"/>
        </w:rPr>
        <w:t xml:space="preserve"> besitzen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lastRenderedPageBreak/>
        <w:t xml:space="preserve">4.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waagerechte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Ebene 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Drehung</w:t>
      </w:r>
      <w:r w:rsidRPr="00D6059F">
        <w:rPr>
          <w:rFonts w:ascii="Times New Roman" w:hAnsi="Times New Roman" w:cs="Times New Roman"/>
          <w:lang w:val="de-DE"/>
        </w:rPr>
        <w:t xml:space="preserve"> beschreiben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5. </w:t>
      </w:r>
      <w:r w:rsidRPr="00D6059F">
        <w:rPr>
          <w:rStyle w:val="w"/>
          <w:rFonts w:ascii="Times New Roman" w:hAnsi="Times New Roman" w:cs="Times New Roman"/>
          <w:lang w:val="de-DE"/>
        </w:rPr>
        <w:t>ohne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Bedeutung </w:t>
      </w:r>
      <w:r w:rsidRPr="00D6059F">
        <w:rPr>
          <w:rFonts w:ascii="Times New Roman" w:hAnsi="Times New Roman" w:cs="Times New Roman"/>
          <w:lang w:val="de-DE"/>
        </w:rPr>
        <w:t>sein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6. </w:t>
      </w:r>
      <w:r w:rsidRPr="00D6059F">
        <w:rPr>
          <w:rStyle w:val="w"/>
          <w:rFonts w:ascii="Times New Roman" w:hAnsi="Times New Roman" w:cs="Times New Roman"/>
          <w:lang w:val="de-DE"/>
        </w:rPr>
        <w:t>starr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verbunden sein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7.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w:t>
      </w:r>
      <w:r w:rsidRPr="00D6059F">
        <w:rPr>
          <w:rFonts w:ascii="Times New Roman" w:hAnsi="Times New Roman" w:cs="Times New Roman"/>
          <w:lang w:val="de-DE"/>
        </w:rPr>
        <w:t>-</w:t>
      </w:r>
      <w:r w:rsidRPr="00D6059F">
        <w:rPr>
          <w:rStyle w:val="w"/>
          <w:rFonts w:ascii="Times New Roman" w:hAnsi="Times New Roman" w:cs="Times New Roman"/>
          <w:lang w:val="de-DE"/>
        </w:rPr>
        <w:t>mechanischen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Bauteilen bestehen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9. </w:t>
      </w:r>
      <w:r w:rsidRPr="00D6059F">
        <w:rPr>
          <w:rStyle w:val="w"/>
          <w:rFonts w:ascii="Times New Roman" w:hAnsi="Times New Roman" w:cs="Times New Roman"/>
          <w:lang w:val="de-DE"/>
        </w:rPr>
        <w:t>automatisch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waagerecht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gestellt werden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Style w:val="w"/>
          <w:rFonts w:ascii="Times New Roman" w:hAnsi="Times New Roman" w:cs="Times New Roman"/>
          <w:lang w:val="de-DE"/>
        </w:rPr>
        <w:t xml:space="preserve"> 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Bändern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aufgehängt</w:t>
      </w:r>
      <w:r w:rsidRPr="00D6059F">
        <w:rPr>
          <w:rFonts w:ascii="Times New Roman" w:hAnsi="Times New Roman" w:cs="Times New Roman"/>
          <w:bCs/>
          <w:lang w:val="de-DE"/>
        </w:rPr>
        <w:t xml:space="preserve"> sein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t xml:space="preserve">11.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hyperlink r:id="rId407" w:history="1">
        <w:r w:rsidRPr="00D6059F">
          <w:rPr>
            <w:rStyle w:val="w"/>
            <w:rFonts w:ascii="Times New Roman" w:hAnsi="Times New Roman" w:cs="Times New Roman"/>
            <w:lang w:val="de-DE"/>
          </w:rPr>
          <w:t>Barcode</w:t>
        </w:r>
      </w:hyperlink>
      <w:r w:rsidRPr="00D6059F">
        <w:rPr>
          <w:rStyle w:val="w"/>
          <w:rFonts w:ascii="Times New Roman" w:hAnsi="Times New Roman" w:cs="Times New Roman"/>
          <w:lang w:val="de-DE"/>
        </w:rPr>
        <w:t xml:space="preserve"> versehen sein</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Style w:val="w"/>
          <w:rFonts w:ascii="Times New Roman" w:hAnsi="Times New Roman" w:cs="Times New Roman"/>
          <w:lang w:val="de-DE"/>
        </w:rPr>
        <w:t>12.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abgespeicherten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Bild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vergleichen</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rPr>
        <w:t>5. Соедините части предложений и переведите их.</w:t>
      </w:r>
    </w:p>
    <w:tbl>
      <w:tblPr>
        <w:tblW w:w="6316" w:type="dxa"/>
        <w:tblInd w:w="108" w:type="dxa"/>
        <w:tblLayout w:type="fixed"/>
        <w:tblCellMar>
          <w:left w:w="113" w:type="dxa"/>
        </w:tblCellMar>
        <w:tblLook w:val="0000" w:firstRow="0" w:lastRow="0" w:firstColumn="0" w:lastColumn="0" w:noHBand="0" w:noVBand="0"/>
      </w:tblPr>
      <w:tblGrid>
        <w:gridCol w:w="482"/>
        <w:gridCol w:w="2601"/>
        <w:gridCol w:w="466"/>
        <w:gridCol w:w="2767"/>
      </w:tblGrid>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t>1.</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digitale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a.</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abgespeicherten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Bild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verglichen</w:t>
            </w:r>
            <w:r w:rsidRPr="00D6059F">
              <w:rPr>
                <w:rFonts w:ascii="Times New Roman" w:hAnsi="Times New Roman" w:cs="Times New Roman"/>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2.</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b.</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C35D60">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Ziellinie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automatisch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waagerecht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gestellt</w:t>
            </w:r>
            <w:r w:rsidRPr="00D6059F">
              <w:rPr>
                <w:rFonts w:ascii="Times New Roman" w:hAnsi="Times New Roman" w:cs="Times New Roman"/>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3.</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jc w:val="both"/>
              <w:rPr>
                <w:bCs/>
                <w:lang w:val="de-DE"/>
              </w:rPr>
            </w:pPr>
            <w:r w:rsidRPr="00D6059F">
              <w:rPr>
                <w:rStyle w:val="w"/>
                <w:rFonts w:eastAsia="font293"/>
                <w:lang w:val="de-DE"/>
              </w:rPr>
              <w:t>Das</w:t>
            </w:r>
            <w:r w:rsidRPr="00D6059F">
              <w:rPr>
                <w:lang w:val="de-DE"/>
              </w:rPr>
              <w:t xml:space="preserve"> </w:t>
            </w:r>
            <w:r w:rsidRPr="00D6059F">
              <w:rPr>
                <w:rStyle w:val="w"/>
                <w:rFonts w:eastAsia="font293"/>
                <w:lang w:val="de-DE"/>
              </w:rPr>
              <w:t>Bild</w:t>
            </w:r>
            <w:r w:rsidRPr="00D6059F">
              <w:rPr>
                <w:lang w:val="de-DE"/>
              </w:rPr>
              <w:t xml:space="preserve"> </w:t>
            </w:r>
            <w:r w:rsidRPr="00D6059F">
              <w:rPr>
                <w:rStyle w:val="w"/>
                <w:rFonts w:eastAsia="font293"/>
                <w:lang w:val="de-DE"/>
              </w:rPr>
              <w:t>des</w:t>
            </w:r>
            <w:r w:rsidRPr="00D6059F">
              <w:rPr>
                <w:lang w:val="de-DE"/>
              </w:rPr>
              <w:t xml:space="preserve"> </w:t>
            </w:r>
            <w:r w:rsidRPr="00D6059F">
              <w:rPr>
                <w:rStyle w:val="w"/>
                <w:rFonts w:eastAsia="font293"/>
                <w:lang w:val="de-DE"/>
              </w:rPr>
              <w:t>Barcodes</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Nivellier</w:t>
            </w:r>
            <w:r w:rsidRPr="00D6059F">
              <w:rPr>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c.</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lang w:val="de-DE"/>
              </w:rPr>
            </w:pPr>
            <w:r w:rsidRPr="00D6059F">
              <w:rPr>
                <w:rStyle w:val="w"/>
                <w:rFonts w:eastAsia="font293"/>
                <w:lang w:val="de-DE"/>
              </w:rPr>
              <w:t>für</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genaue</w:t>
            </w:r>
            <w:r w:rsidRPr="00D6059F">
              <w:rPr>
                <w:lang w:val="de-DE"/>
              </w:rPr>
              <w:t xml:space="preserve"> </w:t>
            </w:r>
            <w:r w:rsidRPr="00D6059F">
              <w:rPr>
                <w:rStyle w:val="w"/>
                <w:rFonts w:eastAsia="font293"/>
                <w:lang w:val="de-DE"/>
              </w:rPr>
              <w:t>Aufnahme</w:t>
            </w:r>
            <w:r w:rsidRPr="00D6059F">
              <w:rPr>
                <w:lang w:val="de-DE"/>
              </w:rPr>
              <w:t xml:space="preserve"> </w:t>
            </w:r>
            <w:r w:rsidRPr="00D6059F">
              <w:rPr>
                <w:rStyle w:val="w"/>
                <w:rFonts w:eastAsia="font293"/>
                <w:lang w:val="de-DE"/>
              </w:rPr>
              <w:t>einzelner</w:t>
            </w:r>
            <w:r w:rsidRPr="00D6059F">
              <w:rPr>
                <w:lang w:val="de-DE"/>
              </w:rPr>
              <w:t xml:space="preserve"> </w:t>
            </w:r>
            <w:r w:rsidRPr="00D6059F">
              <w:rPr>
                <w:rStyle w:val="w"/>
                <w:rFonts w:eastAsia="font293"/>
                <w:lang w:val="de-DE"/>
              </w:rPr>
              <w:t>Punkte</w:t>
            </w:r>
            <w:r w:rsidRPr="00D6059F">
              <w:rPr>
                <w:lang w:val="de-DE"/>
              </w:rPr>
              <w:t xml:space="preserve">, </w:t>
            </w:r>
            <w:r w:rsidRPr="00D6059F">
              <w:rPr>
                <w:rStyle w:val="w"/>
                <w:rFonts w:eastAsia="font293"/>
                <w:lang w:val="de-DE"/>
              </w:rPr>
              <w:t>wie</w:t>
            </w:r>
            <w:r w:rsidRPr="00D6059F">
              <w:rPr>
                <w:lang w:val="de-DE"/>
              </w:rPr>
              <w:t xml:space="preserve"> </w:t>
            </w:r>
            <w:r w:rsidRPr="00D6059F">
              <w:rPr>
                <w:rStyle w:val="w"/>
                <w:rFonts w:eastAsia="font293"/>
                <w:lang w:val="de-DE"/>
              </w:rPr>
              <w:t>z</w:t>
            </w:r>
            <w:r w:rsidRPr="00D6059F">
              <w:rPr>
                <w:lang w:val="de-DE"/>
              </w:rPr>
              <w:t>.</w:t>
            </w:r>
            <w:r w:rsidRPr="00D6059F">
              <w:rPr>
                <w:rStyle w:val="w"/>
                <w:rFonts w:eastAsia="font293"/>
                <w:lang w:val="de-DE"/>
              </w:rPr>
              <w:t>B</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das</w:t>
            </w:r>
            <w:r w:rsidRPr="00D6059F">
              <w:rPr>
                <w:lang w:val="de-DE"/>
              </w:rPr>
              <w:t xml:space="preserve"> </w:t>
            </w:r>
            <w:hyperlink r:id="rId408" w:history="1">
              <w:r w:rsidRPr="00D6059F">
                <w:rPr>
                  <w:rStyle w:val="w"/>
                  <w:rFonts w:eastAsia="font293"/>
                  <w:lang w:val="de-DE"/>
                </w:rPr>
                <w:t>Festpunktnivellement</w:t>
              </w:r>
            </w:hyperlink>
            <w:r w:rsidRPr="00D6059F">
              <w:rPr>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rPr>
              <w:t>4.</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bCs/>
                <w:lang w:val="de-DE"/>
              </w:rPr>
            </w:pPr>
            <w:r w:rsidRPr="00D6059F">
              <w:rPr>
                <w:rStyle w:val="w"/>
                <w:rFonts w:eastAsia="font293"/>
                <w:lang w:val="de-DE"/>
              </w:rPr>
              <w:t>Bei</w:t>
            </w:r>
            <w:r w:rsidRPr="00D6059F">
              <w:rPr>
                <w:lang w:val="de-DE"/>
              </w:rPr>
              <w:t xml:space="preserve"> </w:t>
            </w:r>
            <w:r w:rsidRPr="00D6059F">
              <w:rPr>
                <w:rStyle w:val="w"/>
                <w:rFonts w:eastAsia="font293"/>
                <w:lang w:val="de-DE"/>
              </w:rPr>
              <w:t>Übereinstimmung</w:t>
            </w:r>
            <w:r w:rsidRPr="00D6059F">
              <w:rPr>
                <w:lang w:val="de-DE"/>
              </w:rPr>
              <w:t xml:space="preserve"> </w:t>
            </w:r>
            <w:r w:rsidRPr="00D6059F">
              <w:rPr>
                <w:rStyle w:val="w"/>
                <w:rFonts w:eastAsia="font293"/>
                <w:lang w:val="de-DE"/>
              </w:rPr>
              <w:t>wird</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gespeicherte</w:t>
            </w:r>
            <w:r w:rsidRPr="00D6059F">
              <w:rPr>
                <w:lang w:val="de-DE"/>
              </w:rPr>
              <w:t xml:space="preserve"> </w:t>
            </w:r>
            <w:r w:rsidRPr="00D6059F">
              <w:rPr>
                <w:rStyle w:val="w"/>
                <w:rFonts w:eastAsia="font293"/>
                <w:lang w:val="de-DE"/>
              </w:rPr>
              <w:t>Wert</w:t>
            </w:r>
            <w:r w:rsidRPr="00D6059F">
              <w:rPr>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d</w:t>
            </w:r>
            <w:r w:rsidRPr="00D6059F">
              <w:rPr>
                <w:rFonts w:ascii="Times New Roman" w:hAnsi="Times New Roman" w:cs="Times New Roman"/>
                <w:bCs/>
              </w:rPr>
              <w:t>.</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Fernrohrträger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starr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verbunden</w:t>
            </w:r>
            <w:r w:rsidRPr="00D6059F">
              <w:rPr>
                <w:rFonts w:ascii="Times New Roman" w:hAnsi="Times New Roman" w:cs="Times New Roman"/>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rPr>
              <w:t>5.</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w:t>
            </w:r>
            <w:r w:rsidRPr="00D6059F">
              <w:rPr>
                <w:rFonts w:ascii="Times New Roman" w:hAnsi="Times New Roman" w:cs="Times New Roman"/>
                <w:lang w:val="de-DE"/>
              </w:rPr>
              <w:t>-</w:t>
            </w:r>
            <w:r w:rsidRPr="00D6059F">
              <w:rPr>
                <w:rStyle w:val="w"/>
                <w:rFonts w:ascii="Times New Roman" w:hAnsi="Times New Roman" w:cs="Times New Roman"/>
                <w:lang w:val="de-DE"/>
              </w:rPr>
              <w:t>mechanischen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Bauteile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e</w:t>
            </w:r>
            <w:r w:rsidRPr="00D6059F">
              <w:rPr>
                <w:rFonts w:ascii="Times New Roman" w:hAnsi="Times New Roman" w:cs="Times New Roman"/>
                <w:bCs/>
              </w:rPr>
              <w:t>.</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selbsthorizontierendes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selbstablesendes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registrierendes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Nivellierinstrument.</w:t>
            </w:r>
          </w:p>
        </w:tc>
      </w:tr>
      <w:tr w:rsidR="00273C61" w:rsidRPr="00D6059F"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rPr>
              <w:t>6.</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bCs/>
                <w:lang w:val="de-DE"/>
              </w:rPr>
            </w:pPr>
            <w:r w:rsidRPr="00D6059F">
              <w:rPr>
                <w:rStyle w:val="w"/>
                <w:rFonts w:eastAsia="font293"/>
                <w:lang w:val="de-DE"/>
              </w:rPr>
              <w:t>Dieses</w:t>
            </w:r>
            <w:r w:rsidRPr="00D6059F">
              <w:rPr>
                <w:lang w:val="de-DE"/>
              </w:rPr>
              <w:t xml:space="preserve"> </w:t>
            </w:r>
            <w:r w:rsidRPr="00D6059F">
              <w:rPr>
                <w:rStyle w:val="w"/>
                <w:rFonts w:eastAsia="font293"/>
                <w:lang w:val="de-DE"/>
              </w:rPr>
              <w:t>Instrument</w:t>
            </w:r>
            <w:r w:rsidRPr="00D6059F">
              <w:rPr>
                <w:lang w:val="de-DE"/>
              </w:rPr>
              <w:t xml:space="preserve"> </w:t>
            </w:r>
            <w:r w:rsidRPr="00D6059F">
              <w:rPr>
                <w:rStyle w:val="w"/>
                <w:rFonts w:eastAsia="font293"/>
                <w:lang w:val="de-DE"/>
              </w:rPr>
              <w:t>eignet</w:t>
            </w:r>
            <w:r w:rsidRPr="00D6059F">
              <w:rPr>
                <w:lang w:val="de-DE"/>
              </w:rPr>
              <w:t xml:space="preserve"> </w:t>
            </w:r>
            <w:r w:rsidRPr="00D6059F">
              <w:rPr>
                <w:rStyle w:val="w"/>
                <w:rFonts w:eastAsia="font293"/>
                <w:lang w:val="de-DE"/>
              </w:rPr>
              <w:t>sich</w:t>
            </w:r>
            <w:r w:rsidRPr="00D6059F">
              <w:rPr>
                <w:lang w:val="de-DE"/>
              </w:rPr>
              <w:t xml:space="preserve"> </w:t>
            </w:r>
            <w:r w:rsidRPr="00D6059F">
              <w:rPr>
                <w:rStyle w:val="w"/>
                <w:rFonts w:eastAsia="font293"/>
                <w:lang w:val="de-DE"/>
              </w:rPr>
              <w:t>besonders</w:t>
            </w:r>
            <w:r w:rsidRPr="00D6059F">
              <w:rPr>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f.</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hyperlink r:id="rId409" w:history="1">
              <w:r w:rsidRPr="00D6059F">
                <w:rPr>
                  <w:rStyle w:val="w"/>
                  <w:rFonts w:ascii="Times New Roman" w:hAnsi="Times New Roman" w:cs="Times New Roman"/>
                  <w:lang w:val="de-DE"/>
                </w:rPr>
                <w:t>Barcode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versehen</w:t>
            </w:r>
            <w:r w:rsidRPr="00D6059F">
              <w:rPr>
                <w:rFonts w:ascii="Times New Roman" w:hAnsi="Times New Roman" w:cs="Times New Roman"/>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7.</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Einspielen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befestigten</w:t>
            </w:r>
            <w:r w:rsidRPr="00D6059F">
              <w:rPr>
                <w:rFonts w:ascii="Times New Roman" w:hAnsi="Times New Roman" w:cs="Times New Roman"/>
                <w:lang w:val="de-DE"/>
              </w:rPr>
              <w:t xml:space="preserve"> </w:t>
            </w:r>
            <w:hyperlink r:id="rId410" w:history="1">
              <w:r w:rsidRPr="00D6059F">
                <w:rPr>
                  <w:rStyle w:val="w"/>
                  <w:rFonts w:ascii="Times New Roman" w:hAnsi="Times New Roman" w:cs="Times New Roman"/>
                  <w:lang w:val="de-DE"/>
                </w:rPr>
                <w:t>Röhrenlibelle</w:t>
              </w:r>
            </w:hyperlink>
            <w:r w:rsidRPr="00D6059F">
              <w:rPr>
                <w:rFonts w:ascii="Times New Roman" w:hAnsi="Times New Roman" w:cs="Times New Roman"/>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g.</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lang w:val="de-DE"/>
              </w:rPr>
            </w:pPr>
            <w:r w:rsidRPr="00D6059F">
              <w:rPr>
                <w:rStyle w:val="w"/>
                <w:rFonts w:eastAsia="font293"/>
                <w:lang w:val="de-DE"/>
              </w:rPr>
              <w:t>digital</w:t>
            </w:r>
            <w:r w:rsidRPr="00D6059F">
              <w:rPr>
                <w:lang w:val="de-DE"/>
              </w:rPr>
              <w:t xml:space="preserve"> </w:t>
            </w:r>
            <w:r w:rsidRPr="00D6059F">
              <w:rPr>
                <w:rStyle w:val="w"/>
                <w:rFonts w:eastAsia="font293"/>
                <w:lang w:val="de-DE"/>
              </w:rPr>
              <w:t>ausgegeben</w:t>
            </w:r>
            <w:r w:rsidRPr="00D6059F">
              <w:rPr>
                <w:lang w:val="de-DE"/>
              </w:rPr>
              <w:t xml:space="preserve">, </w:t>
            </w:r>
            <w:r w:rsidRPr="00D6059F">
              <w:rPr>
                <w:rStyle w:val="w"/>
                <w:rFonts w:eastAsia="font293"/>
                <w:lang w:val="de-DE"/>
              </w:rPr>
              <w:t>im</w:t>
            </w:r>
            <w:r w:rsidRPr="00D6059F">
              <w:rPr>
                <w:lang w:val="de-DE"/>
              </w:rPr>
              <w:t xml:space="preserve"> </w:t>
            </w:r>
            <w:r w:rsidRPr="00D6059F">
              <w:rPr>
                <w:rStyle w:val="w"/>
                <w:rFonts w:eastAsia="font293"/>
                <w:lang w:val="de-DE"/>
              </w:rPr>
              <w:t>Display</w:t>
            </w:r>
            <w:r w:rsidRPr="00D6059F">
              <w:rPr>
                <w:lang w:val="de-DE"/>
              </w:rPr>
              <w:t xml:space="preserve"> </w:t>
            </w:r>
            <w:r w:rsidRPr="00D6059F">
              <w:rPr>
                <w:rStyle w:val="w"/>
                <w:rFonts w:eastAsia="font293"/>
                <w:lang w:val="de-DE"/>
              </w:rPr>
              <w:t>angezeigt</w:t>
            </w:r>
            <w:r w:rsidRPr="00D6059F">
              <w:rPr>
                <w:lang w:val="de-DE"/>
              </w:rPr>
              <w:t xml:space="preserve"> </w:t>
            </w:r>
            <w:r w:rsidRPr="00D6059F">
              <w:rPr>
                <w:rStyle w:val="w"/>
                <w:rFonts w:eastAsia="font293"/>
                <w:lang w:val="de-DE"/>
              </w:rPr>
              <w:t>und</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digitale</w:t>
            </w:r>
            <w:r w:rsidRPr="00D6059F">
              <w:rPr>
                <w:lang w:val="de-DE"/>
              </w:rPr>
              <w:t xml:space="preserve"> </w:t>
            </w:r>
            <w:r w:rsidRPr="00D6059F">
              <w:rPr>
                <w:rStyle w:val="w"/>
                <w:rFonts w:eastAsia="font293"/>
                <w:lang w:val="de-DE"/>
              </w:rPr>
              <w:t>Auswer</w:t>
            </w:r>
            <w:r w:rsidRPr="00D6059F">
              <w:rPr>
                <w:rStyle w:val="w"/>
                <w:lang w:val="de-DE"/>
              </w:rPr>
              <w:t>tung</w:t>
            </w:r>
            <w:r w:rsidRPr="00D6059F">
              <w:rPr>
                <w:lang w:val="de-DE"/>
              </w:rPr>
              <w:t xml:space="preserve"> </w:t>
            </w:r>
            <w:r w:rsidRPr="00D6059F">
              <w:rPr>
                <w:rStyle w:val="w"/>
                <w:lang w:val="de-DE"/>
              </w:rPr>
              <w:t>intern</w:t>
            </w:r>
            <w:r w:rsidRPr="00D6059F">
              <w:rPr>
                <w:lang w:val="de-DE"/>
              </w:rPr>
              <w:t xml:space="preserve"> </w:t>
            </w:r>
            <w:r w:rsidRPr="00D6059F">
              <w:rPr>
                <w:rStyle w:val="w"/>
                <w:lang w:val="de-DE"/>
              </w:rPr>
              <w:t>gespeichert</w:t>
            </w:r>
            <w:r w:rsidRPr="00D6059F">
              <w:rPr>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8.</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bCs/>
                <w:lang w:val="de-DE"/>
              </w:rPr>
            </w:pPr>
            <w:r w:rsidRPr="00D6059F">
              <w:rPr>
                <w:rStyle w:val="w"/>
                <w:rFonts w:eastAsia="font293"/>
                <w:lang w:val="de-DE"/>
              </w:rPr>
              <w:t>Geringfügige</w:t>
            </w:r>
            <w:r w:rsidRPr="00D6059F">
              <w:rPr>
                <w:lang w:val="de-DE"/>
              </w:rPr>
              <w:t xml:space="preserve"> </w:t>
            </w:r>
            <w:r w:rsidRPr="00D6059F">
              <w:rPr>
                <w:rStyle w:val="w"/>
                <w:rFonts w:eastAsia="font293"/>
                <w:lang w:val="de-DE"/>
              </w:rPr>
              <w:t>Abweichungen</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Zielachse</w:t>
            </w:r>
            <w:r w:rsidRPr="00D6059F">
              <w:rPr>
                <w:lang w:val="de-DE"/>
              </w:rPr>
              <w:t xml:space="preserve"> </w:t>
            </w:r>
            <w:r w:rsidRPr="00D6059F">
              <w:rPr>
                <w:rStyle w:val="w"/>
                <w:rFonts w:eastAsia="font293"/>
                <w:lang w:val="de-DE"/>
              </w:rPr>
              <w:t>aus</w:t>
            </w:r>
            <w:r w:rsidRPr="00D6059F">
              <w:rPr>
                <w:lang w:val="de-DE"/>
              </w:rPr>
              <w:t xml:space="preserve"> </w:t>
            </w:r>
            <w:r w:rsidRPr="00D6059F">
              <w:rPr>
                <w:rStyle w:val="w"/>
                <w:rFonts w:eastAsia="font293"/>
                <w:lang w:val="de-DE"/>
              </w:rPr>
              <w:t>der</w:t>
            </w:r>
            <w:r w:rsidRPr="00D6059F">
              <w:rPr>
                <w:lang w:val="de-DE"/>
              </w:rPr>
              <w:t xml:space="preserve"> </w:t>
            </w:r>
            <w:r w:rsidRPr="00D6059F">
              <w:rPr>
                <w:rStyle w:val="w"/>
                <w:rFonts w:eastAsia="font293"/>
                <w:lang w:val="de-DE"/>
              </w:rPr>
              <w:t>Waagerechten</w:t>
            </w:r>
            <w:r w:rsidRPr="00D6059F">
              <w:rPr>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h</w:t>
            </w:r>
            <w:r w:rsidRPr="00D6059F">
              <w:rPr>
                <w:rFonts w:ascii="Times New Roman" w:hAnsi="Times New Roman" w:cs="Times New Roman"/>
                <w:bCs/>
              </w:rPr>
              <w:t>.</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Kippschraube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scharf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einspielen.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9.</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süddeutschen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r>
            <w:r w:rsidRPr="00D6059F">
              <w:rPr>
                <w:rFonts w:ascii="Times New Roman" w:hAnsi="Times New Roman" w:cs="Times New Roman"/>
                <w:bCs/>
                <w:lang w:val="de-DE"/>
              </w:rPr>
              <w:t>i.</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praktisch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ohne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Bedeutung</w:t>
            </w:r>
            <w:r w:rsidRPr="00D6059F">
              <w:rPr>
                <w:rFonts w:ascii="Times New Roman" w:hAnsi="Times New Roman" w:cs="Times New Roman"/>
                <w:lang w:val="de-DE"/>
              </w:rPr>
              <w: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right"/>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10.</w:t>
            </w:r>
          </w:p>
        </w:tc>
        <w:tc>
          <w:tcPr>
            <w:tcW w:w="260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lässt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befestigte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Röhrenlibelle</w:t>
            </w:r>
            <w:r w:rsidRPr="00D6059F">
              <w:rPr>
                <w:rFonts w:ascii="Times New Roman" w:hAnsi="Times New Roman" w:cs="Times New Roman"/>
                <w:lang w:val="de-DE"/>
              </w:rPr>
              <w:t xml:space="preserve"> …</w:t>
            </w:r>
          </w:p>
        </w:tc>
        <w:tc>
          <w:tcPr>
            <w:tcW w:w="46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lang w:val="de-DE"/>
              </w:rPr>
              <w:br/>
            </w:r>
            <w:r w:rsidRPr="00D6059F">
              <w:rPr>
                <w:rFonts w:ascii="Times New Roman" w:hAnsi="Times New Roman" w:cs="Times New Roman"/>
                <w:bCs/>
                <w:lang w:val="de-DE"/>
              </w:rPr>
              <w:t>j</w:t>
            </w:r>
            <w:r w:rsidRPr="00D6059F">
              <w:rPr>
                <w:rFonts w:ascii="Times New Roman" w:hAnsi="Times New Roman" w:cs="Times New Roman"/>
                <w:bCs/>
              </w:rPr>
              <w:t>.</w:t>
            </w:r>
          </w:p>
        </w:tc>
        <w:tc>
          <w:tcPr>
            <w:tcW w:w="276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benutzt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Fußschrauben</w:t>
            </w:r>
            <w:r w:rsidRPr="00D6059F">
              <w:rPr>
                <w:rFonts w:ascii="Times New Roman" w:hAnsi="Times New Roman" w:cs="Times New Roman"/>
                <w:lang w:val="de-DE"/>
              </w:rPr>
              <w:t>.</w:t>
            </w:r>
          </w:p>
        </w:tc>
      </w:tr>
    </w:tbl>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lastRenderedPageBreak/>
        <w:t>6. Образуйте при помощи следующих слов сложные имена существительные и переведите их.</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Style w:val="w"/>
          <w:rFonts w:eastAsia="font293"/>
          <w:lang w:val="de-DE"/>
        </w:rPr>
        <w:t xml:space="preserve"> die</w:t>
      </w:r>
      <w:r w:rsidRPr="00D6059F">
        <w:rPr>
          <w:lang w:val="de-DE"/>
        </w:rPr>
        <w:t xml:space="preserve"> </w:t>
      </w:r>
      <w:r w:rsidRPr="00D6059F">
        <w:rPr>
          <w:rStyle w:val="w"/>
          <w:rFonts w:eastAsia="font293"/>
          <w:lang w:val="de-DE"/>
        </w:rPr>
        <w:t>Nivellier-</w:t>
      </w:r>
      <w:r w:rsidRPr="00D6059F">
        <w:rPr>
          <w:rFonts w:eastAsia="Liberation Serif"/>
          <w:lang w:val="de-DE"/>
        </w:rPr>
        <w:t xml:space="preserve">                                      a. </w:t>
      </w:r>
      <w:r w:rsidRPr="00D6059F">
        <w:rPr>
          <w:rStyle w:val="w"/>
          <w:rFonts w:eastAsia="font293"/>
          <w:lang w:val="de-DE"/>
        </w:rPr>
        <w:t>linie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das Pendel-</w:t>
      </w:r>
      <w:r w:rsidRPr="00D6059F">
        <w:rPr>
          <w:rStyle w:val="13"/>
          <w:rFonts w:ascii="Times New Roman" w:hAnsi="Times New Roman" w:cs="Times New Roman"/>
          <w:b w:val="0"/>
          <w:bCs w:val="0"/>
          <w:lang w:val="de-DE"/>
        </w:rPr>
        <w:t xml:space="preserve">                                         b.</w:t>
      </w:r>
      <w:r w:rsidRPr="00D6059F">
        <w:rPr>
          <w:rFonts w:ascii="Times New Roman" w:eastAsia="Liberation Serif" w:hAnsi="Times New Roman" w:cs="Times New Roman"/>
          <w:lang w:val="de-DE"/>
        </w:rPr>
        <w:t xml:space="preserve"> nivellement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 Ziel-</w:t>
      </w:r>
      <w:r w:rsidRPr="00D6059F">
        <w:rPr>
          <w:rFonts w:ascii="Times New Roman" w:eastAsia="Liberation Serif" w:hAnsi="Times New Roman" w:cs="Times New Roman"/>
          <w:lang w:val="de-DE"/>
        </w:rPr>
        <w:t xml:space="preserve">                                              c. </w:t>
      </w:r>
      <w:r w:rsidRPr="00D6059F">
        <w:rPr>
          <w:rStyle w:val="w"/>
          <w:rFonts w:ascii="Times New Roman" w:hAnsi="Times New Roman" w:cs="Times New Roman"/>
          <w:lang w:val="de-DE"/>
        </w:rPr>
        <w:t>latte</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lang w:val="de-DE"/>
        </w:rPr>
        <w:t xml:space="preserve">das </w:t>
      </w:r>
      <w:hyperlink r:id="rId411" w:history="1">
        <w:r w:rsidRPr="00D6059F">
          <w:rPr>
            <w:rStyle w:val="w"/>
            <w:rFonts w:eastAsia="font293"/>
            <w:lang w:val="de-DE"/>
          </w:rPr>
          <w:t>Festpunkt-</w:t>
        </w:r>
      </w:hyperlink>
      <w:r w:rsidRPr="00D6059F">
        <w:rPr>
          <w:rFonts w:eastAsia="Liberation Serif"/>
          <w:lang w:val="de-DE"/>
        </w:rPr>
        <w:t xml:space="preserve">                                    d. </w:t>
      </w:r>
      <w:r w:rsidRPr="00D6059F">
        <w:rPr>
          <w:rStyle w:val="w"/>
          <w:rFonts w:eastAsia="font293"/>
          <w:lang w:val="de-DE"/>
        </w:rPr>
        <w:t>nivellement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 xml:space="preserve">die </w:t>
      </w:r>
      <w:hyperlink r:id="rId412" w:history="1">
        <w:r w:rsidRPr="00D6059F">
          <w:rPr>
            <w:rStyle w:val="w"/>
            <w:rFonts w:ascii="Times New Roman" w:hAnsi="Times New Roman" w:cs="Times New Roman"/>
            <w:lang w:val="de-DE"/>
          </w:rPr>
          <w:t>Dosen-</w:t>
        </w:r>
      </w:hyperlink>
      <w:r w:rsidRPr="00D6059F">
        <w:rPr>
          <w:rFonts w:ascii="Times New Roman" w:eastAsia="Liberation Serif" w:hAnsi="Times New Roman" w:cs="Times New Roman"/>
          <w:lang w:val="de-DE"/>
        </w:rPr>
        <w:t xml:space="preserve">                                          e. </w:t>
      </w:r>
      <w:r w:rsidRPr="00D6059F">
        <w:rPr>
          <w:rStyle w:val="w"/>
          <w:rFonts w:ascii="Times New Roman" w:hAnsi="Times New Roman" w:cs="Times New Roman"/>
          <w:lang w:val="de-DE"/>
        </w:rPr>
        <w:t>schraube</w:t>
      </w:r>
      <w:r w:rsidRPr="00D6059F">
        <w:rPr>
          <w:rStyle w:val="13"/>
          <w:rFonts w:ascii="Times New Roman" w:eastAsia="Arial Unicode MS" w:hAnsi="Times New Roman" w:cs="Times New Roman"/>
          <w:b w:val="0"/>
          <w:bCs w:val="0"/>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w:t>
      </w:r>
      <w:r w:rsidRPr="00D6059F">
        <w:rPr>
          <w:rFonts w:ascii="Times New Roman" w:eastAsia="Liberation Serif" w:hAnsi="Times New Roman" w:cs="Times New Roman"/>
          <w:lang w:val="de-DE"/>
        </w:rPr>
        <w:t xml:space="preserve">                                            f.</w:t>
      </w:r>
      <w:r w:rsidRPr="00D6059F">
        <w:rPr>
          <w:rStyle w:val="w"/>
          <w:rFonts w:ascii="Times New Roman" w:hAnsi="Times New Roman" w:cs="Times New Roman"/>
          <w:lang w:val="de-DE"/>
        </w:rPr>
        <w:t xml:space="preserve"> prisma</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rStyle w:val="w"/>
          <w:rFonts w:eastAsia="font293"/>
          <w:lang w:val="de-DE"/>
        </w:rPr>
        <w:t>die Steh-</w:t>
      </w:r>
      <w:r w:rsidRPr="00D6059F">
        <w:rPr>
          <w:rFonts w:eastAsia="Liberation Serif"/>
          <w:lang w:val="de-DE"/>
        </w:rPr>
        <w:t xml:space="preserve">                                             g. libelle </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Fonts w:eastAsia="Liberation Serif"/>
          <w:lang w:val="de-DE"/>
        </w:rPr>
        <w:t xml:space="preserve">der </w:t>
      </w:r>
      <w:r w:rsidRPr="00D6059F">
        <w:rPr>
          <w:rStyle w:val="w"/>
          <w:rFonts w:eastAsia="font293"/>
          <w:lang w:val="de-DE"/>
        </w:rPr>
        <w:t>Arbeits-</w:t>
      </w:r>
      <w:r w:rsidRPr="00D6059F">
        <w:rPr>
          <w:bCs/>
          <w:lang w:val="de-DE"/>
        </w:rPr>
        <w:t xml:space="preserve">                                        </w:t>
      </w:r>
      <w:r w:rsidRPr="00D6059F">
        <w:rPr>
          <w:rFonts w:eastAsia="Liberation Serif"/>
          <w:lang w:val="de-DE"/>
        </w:rPr>
        <w:t>h.</w:t>
      </w:r>
      <w:r w:rsidRPr="00D6059F">
        <w:rPr>
          <w:rStyle w:val="w"/>
          <w:rFonts w:eastAsia="font293"/>
          <w:lang w:val="de-DE"/>
        </w:rPr>
        <w:t xml:space="preserve"> schraube</w:t>
      </w:r>
      <w:r w:rsidRPr="00D6059F">
        <w:rPr>
          <w:rStyle w:val="13"/>
          <w:rFonts w:eastAsia="Arial Unicode MS"/>
          <w:b w:val="0"/>
          <w:bCs w:val="0"/>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rFonts w:eastAsia="font293"/>
          <w:lang w:val="de-DE"/>
        </w:rPr>
        <w:t>das Flächen-</w:t>
      </w:r>
      <w:r w:rsidRPr="00D6059F">
        <w:rPr>
          <w:rStyle w:val="13"/>
          <w:rFonts w:eastAsia="Arial Unicode MS"/>
          <w:b w:val="0"/>
          <w:bCs w:val="0"/>
          <w:lang w:val="de-DE"/>
        </w:rPr>
        <w:t xml:space="preserve">                                       i.</w:t>
      </w:r>
      <w:r w:rsidRPr="00D6059F">
        <w:rPr>
          <w:rStyle w:val="w"/>
          <w:rFonts w:eastAsia="font293"/>
          <w:lang w:val="de-DE"/>
        </w:rPr>
        <w:t xml:space="preserve"> achse</w:t>
      </w:r>
      <w:r w:rsidRPr="00D6059F">
        <w:rPr>
          <w:rFonts w:eastAsia="Liberation Serif"/>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 Gelände-</w:t>
      </w:r>
      <w:r w:rsidRPr="00D6059F">
        <w:rPr>
          <w:rFonts w:ascii="Times New Roman" w:eastAsia="Liberation Serif" w:hAnsi="Times New Roman" w:cs="Times New Roman"/>
          <w:lang w:val="de-DE"/>
        </w:rPr>
        <w:t xml:space="preserve">                                     j.</w:t>
      </w:r>
      <w:r w:rsidRPr="00D6059F">
        <w:rPr>
          <w:rStyle w:val="w"/>
          <w:rFonts w:ascii="Times New Roman" w:hAnsi="Times New Roman" w:cs="Times New Roman"/>
          <w:lang w:val="de-DE"/>
        </w:rPr>
        <w:t xml:space="preserve"> standpunkt</w:t>
      </w:r>
      <w:r w:rsidRPr="00D6059F">
        <w:rPr>
          <w:rStyle w:val="13"/>
          <w:rFonts w:ascii="Times New Roman" w:hAnsi="Times New Roman" w:cs="Times New Roman"/>
          <w:b w:val="0"/>
          <w:bCs w:val="0"/>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w"/>
          <w:rFonts w:eastAsia="font293"/>
          <w:lang w:val="de-DE"/>
        </w:rPr>
        <w:t xml:space="preserve"> die Fuß-</w:t>
      </w:r>
      <w:r w:rsidRPr="00D6059F">
        <w:rPr>
          <w:rStyle w:val="13"/>
          <w:rFonts w:eastAsia="Arial Unicode MS"/>
          <w:b w:val="0"/>
          <w:bCs w:val="0"/>
          <w:lang w:val="de-DE"/>
        </w:rPr>
        <w:t xml:space="preserve">                                            k. </w:t>
      </w:r>
      <w:r w:rsidRPr="00D6059F">
        <w:rPr>
          <w:rStyle w:val="w"/>
          <w:rFonts w:eastAsia="font293"/>
          <w:lang w:val="de-DE"/>
        </w:rPr>
        <w:t>bereich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 xml:space="preserve">die </w:t>
      </w:r>
      <w:r w:rsidRPr="00D6059F">
        <w:rPr>
          <w:rStyle w:val="w"/>
          <w:rFonts w:ascii="Times New Roman" w:hAnsi="Times New Roman" w:cs="Times New Roman"/>
          <w:lang w:val="de-DE"/>
        </w:rPr>
        <w:t>Libellen-</w:t>
      </w:r>
      <w:r w:rsidRPr="00D6059F">
        <w:rPr>
          <w:rFonts w:ascii="Times New Roman" w:eastAsia="Liberation Serif" w:hAnsi="Times New Roman" w:cs="Times New Roman"/>
          <w:lang w:val="de-DE"/>
        </w:rPr>
        <w:t xml:space="preserve">                                     l. </w:t>
      </w:r>
      <w:r w:rsidRPr="00D6059F">
        <w:rPr>
          <w:rStyle w:val="w"/>
          <w:rFonts w:ascii="Times New Roman" w:hAnsi="Times New Roman" w:cs="Times New Roman"/>
          <w:lang w:val="de-DE"/>
        </w:rPr>
        <w:t>gang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 Instrumenten-</w:t>
      </w:r>
      <w:r w:rsidRPr="00D6059F">
        <w:rPr>
          <w:rFonts w:ascii="Times New Roman" w:eastAsia="Liberation Serif" w:hAnsi="Times New Roman" w:cs="Times New Roman"/>
          <w:lang w:val="de-DE"/>
        </w:rPr>
        <w:t xml:space="preserve">                             m. </w:t>
      </w:r>
      <w:r w:rsidRPr="00D6059F">
        <w:rPr>
          <w:rStyle w:val="w"/>
          <w:rFonts w:ascii="Times New Roman" w:hAnsi="Times New Roman" w:cs="Times New Roman"/>
          <w:lang w:val="de-DE"/>
        </w:rPr>
        <w:t>punkt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 Strahlen-</w:t>
      </w:r>
      <w:r w:rsidRPr="00D6059F">
        <w:rPr>
          <w:rFonts w:ascii="Times New Roman" w:eastAsia="Liberation Serif" w:hAnsi="Times New Roman" w:cs="Times New Roman"/>
          <w:lang w:val="de-DE"/>
        </w:rPr>
        <w:t xml:space="preserve">                                     n. </w:t>
      </w:r>
      <w:r w:rsidRPr="00D6059F">
        <w:rPr>
          <w:rStyle w:val="w"/>
          <w:rFonts w:ascii="Times New Roman" w:hAnsi="Times New Roman" w:cs="Times New Roman"/>
          <w:lang w:val="de-DE"/>
        </w:rPr>
        <w:t>achse</w:t>
      </w:r>
    </w:p>
    <w:p w:rsidR="00273C61" w:rsidRPr="00CA36E9" w:rsidRDefault="00273C61" w:rsidP="00D439C1">
      <w:pPr>
        <w:spacing w:after="0" w:line="240" w:lineRule="auto"/>
        <w:jc w:val="both"/>
        <w:rPr>
          <w:rStyle w:val="w"/>
          <w:rFonts w:ascii="Times New Roman" w:hAnsi="Times New Roman" w:cs="Times New Roman"/>
          <w:b/>
          <w:lang w:val="de-DE"/>
        </w:rPr>
      </w:pPr>
    </w:p>
    <w:p w:rsidR="00273C61" w:rsidRPr="00D6059F" w:rsidRDefault="00273C61" w:rsidP="00273C61">
      <w:pPr>
        <w:spacing w:after="0" w:line="240" w:lineRule="auto"/>
        <w:ind w:firstLine="284"/>
        <w:jc w:val="both"/>
        <w:rPr>
          <w:rStyle w:val="w"/>
          <w:rFonts w:ascii="Times New Roman" w:hAnsi="Times New Roman" w:cs="Times New Roman"/>
          <w:b/>
        </w:rPr>
      </w:pPr>
      <w:r w:rsidRPr="00D6059F">
        <w:rPr>
          <w:rStyle w:val="w"/>
          <w:rFonts w:ascii="Times New Roman" w:hAnsi="Times New Roman" w:cs="Times New Roman"/>
          <w:b/>
        </w:rPr>
        <w:t xml:space="preserve">7. Вставьте подходящий по смыслу глагол в указанную временную форму </w:t>
      </w:r>
      <w:r w:rsidRPr="00D6059F">
        <w:rPr>
          <w:rStyle w:val="w"/>
          <w:rFonts w:ascii="Times New Roman" w:hAnsi="Times New Roman" w:cs="Times New Roman"/>
          <w:b/>
          <w:lang w:val="de-DE"/>
        </w:rPr>
        <w:t>Aktiv</w:t>
      </w:r>
      <w:r w:rsidRPr="00D6059F">
        <w:rPr>
          <w:rStyle w:val="w"/>
          <w:rFonts w:ascii="Times New Roman" w:hAnsi="Times New Roman" w:cs="Times New Roman"/>
          <w:b/>
        </w:rPr>
        <w:t>.</w:t>
      </w:r>
    </w:p>
    <w:tbl>
      <w:tblPr>
        <w:tblW w:w="0" w:type="auto"/>
        <w:tblLayout w:type="fixed"/>
        <w:tblCellMar>
          <w:left w:w="113" w:type="dxa"/>
        </w:tblCellMar>
        <w:tblLook w:val="0000" w:firstRow="0" w:lastRow="0" w:firstColumn="0" w:lastColumn="0" w:noHBand="0" w:noVBand="0"/>
      </w:tblPr>
      <w:tblGrid>
        <w:gridCol w:w="6061"/>
      </w:tblGrid>
      <w:tr w:rsidR="00273C61" w:rsidRPr="006A4932" w:rsidTr="00273C61">
        <w:tc>
          <w:tcPr>
            <w:tcW w:w="6061" w:type="dxa"/>
            <w:tcBorders>
              <w:top w:val="single" w:sz="4" w:space="0" w:color="00000A"/>
              <w:left w:val="single" w:sz="4" w:space="0" w:color="00000A"/>
              <w:bottom w:val="single" w:sz="4" w:space="0" w:color="00000A"/>
              <w:right w:val="single" w:sz="4" w:space="0" w:color="00000A"/>
            </w:tcBorders>
            <w:shd w:val="clear" w:color="auto" w:fill="auto"/>
          </w:tcPr>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Beschreiben, einspielen, sich eignen, besitzen, benutzen.</w:t>
            </w:r>
          </w:p>
          <w:p w:rsidR="00273C61" w:rsidRPr="00D6059F" w:rsidRDefault="00273C61" w:rsidP="00273C61">
            <w:pPr>
              <w:spacing w:after="0" w:line="240" w:lineRule="auto"/>
              <w:ind w:firstLine="284"/>
              <w:jc w:val="both"/>
              <w:rPr>
                <w:rFonts w:ascii="Times New Roman" w:hAnsi="Times New Roman" w:cs="Times New Roman"/>
                <w:b/>
                <w:lang w:val="de-DE"/>
              </w:rPr>
            </w:pPr>
          </w:p>
        </w:tc>
      </w:tr>
    </w:tbl>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Style w:val="w"/>
          <w:rFonts w:ascii="Times New Roman" w:hAnsi="Times New Roman" w:cs="Times New Roman"/>
          <w:lang w:val="de-DE"/>
        </w:rPr>
        <w:t>1.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selbsthorizontierende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anstelle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Fernrohrlibelle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einen</w:t>
      </w:r>
      <w:r w:rsidRPr="00D6059F">
        <w:rPr>
          <w:rFonts w:ascii="Times New Roman" w:hAnsi="Times New Roman" w:cs="Times New Roman"/>
          <w:lang w:val="de-DE"/>
        </w:rPr>
        <w:t xml:space="preserve"> </w:t>
      </w:r>
      <w:hyperlink r:id="rId413" w:history="1">
        <w:r w:rsidRPr="00D6059F">
          <w:rPr>
            <w:rStyle w:val="w"/>
            <w:rFonts w:ascii="Times New Roman" w:hAnsi="Times New Roman" w:cs="Times New Roman"/>
            <w:iCs/>
            <w:lang w:val="de-DE"/>
          </w:rPr>
          <w:t>Kompensator</w:t>
        </w:r>
      </w:hyperlink>
      <w:r w:rsidRPr="00D6059F">
        <w:rPr>
          <w:rStyle w:val="w"/>
          <w:rFonts w:ascii="Times New Roman" w:hAnsi="Times New Roman" w:cs="Times New Roman"/>
          <w:iCs/>
          <w:lang w:val="de-DE"/>
        </w:rPr>
        <w:t xml:space="preserve"> (Präsens).</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eastAsia="Liberation Serif" w:hAnsi="Times New Roman" w:cs="Times New Roman"/>
          <w:lang w:val="de-DE"/>
        </w:rPr>
        <w:t xml:space="preserve">2. </w:t>
      </w:r>
      <w:r w:rsidRPr="00D6059F">
        <w:rPr>
          <w:rFonts w:ascii="Times New Roman" w:hAnsi="Times New Roman" w:cs="Times New Roman"/>
          <w:lang w:val="de-DE"/>
        </w:rPr>
        <w:t xml:space="preserve">Zum </w:t>
      </w:r>
      <w:r w:rsidRPr="00D6059F">
        <w:rPr>
          <w:rStyle w:val="w"/>
          <w:rFonts w:ascii="Times New Roman" w:hAnsi="Times New Roman" w:cs="Times New Roman"/>
          <w:lang w:val="de-DE"/>
        </w:rPr>
        <w:t>Horizontieren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Instrumentes</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Fußschrauben (Imperfekt)</w:t>
      </w:r>
      <w:r w:rsidRPr="00D6059F">
        <w:rPr>
          <w:rFonts w:ascii="Times New Roman" w:hAnsi="Times New Roman" w:cs="Times New Roman"/>
          <w:lang w:val="de-DE"/>
        </w:rPr>
        <w:t>.</w:t>
      </w:r>
    </w:p>
    <w:p w:rsidR="00273C61" w:rsidRPr="00D6059F" w:rsidRDefault="00FF39BB" w:rsidP="00273C61">
      <w:pPr>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 xml:space="preserve">3. </w:t>
      </w:r>
      <w:r w:rsidR="00273C61" w:rsidRPr="00D6059F">
        <w:rPr>
          <w:rFonts w:ascii="Times New Roman" w:hAnsi="Times New Roman" w:cs="Times New Roman"/>
          <w:lang w:val="de-DE"/>
        </w:rPr>
        <w:t>D</w:t>
      </w:r>
      <w:r w:rsidR="00273C61" w:rsidRPr="00D6059F">
        <w:rPr>
          <w:rStyle w:val="w"/>
          <w:rFonts w:ascii="Times New Roman" w:hAnsi="Times New Roman" w:cs="Times New Roman"/>
          <w:lang w:val="de-DE"/>
        </w:rPr>
        <w:t>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Zielachse des</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Fernrohrs</w:t>
      </w:r>
      <w:r w:rsidR="00273C61" w:rsidRPr="00D6059F">
        <w:rPr>
          <w:rFonts w:ascii="Times New Roman" w:hAnsi="Times New Roman" w:cs="Times New Roman"/>
          <w:lang w:val="de-DE"/>
        </w:rPr>
        <w:t xml:space="preserve"> … </w:t>
      </w:r>
      <w:r w:rsidR="00273C61" w:rsidRPr="00D6059F">
        <w:rPr>
          <w:rStyle w:val="w"/>
          <w:rFonts w:ascii="Times New Roman" w:hAnsi="Times New Roman" w:cs="Times New Roman"/>
          <w:lang w:val="de-DE"/>
        </w:rPr>
        <w:t>bei</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Drehung</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eine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waagerechte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Ebene … (Perfekt).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befestigte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Röhrenlibelle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Kippschraube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scharf</w:t>
      </w:r>
      <w:r w:rsidRPr="00D6059F">
        <w:rPr>
          <w:rFonts w:ascii="Times New Roman" w:hAnsi="Times New Roman" w:cs="Times New Roman"/>
          <w:lang w:val="de-DE"/>
        </w:rPr>
        <w:t xml:space="preserve"> … (Plusquamperfekt)</w:t>
      </w:r>
      <w:r w:rsidRPr="00D6059F">
        <w:rPr>
          <w:rStyle w:val="w"/>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rFonts w:eastAsia="Liberation Serif"/>
          <w:lang w:val="de-DE"/>
        </w:rPr>
      </w:pPr>
      <w:r w:rsidRPr="00D6059F">
        <w:rPr>
          <w:rStyle w:val="w"/>
          <w:rFonts w:eastAsia="font293"/>
          <w:lang w:val="de-DE"/>
        </w:rPr>
        <w:t>5. Dieses</w:t>
      </w:r>
      <w:r w:rsidRPr="00D6059F">
        <w:rPr>
          <w:lang w:val="de-DE"/>
        </w:rPr>
        <w:t xml:space="preserve"> </w:t>
      </w:r>
      <w:r w:rsidRPr="00D6059F">
        <w:rPr>
          <w:rStyle w:val="w"/>
          <w:rFonts w:eastAsia="font293"/>
          <w:lang w:val="de-DE"/>
        </w:rPr>
        <w:t>Instrument</w:t>
      </w:r>
      <w:r w:rsidRPr="00D6059F">
        <w:rPr>
          <w:lang w:val="de-DE"/>
        </w:rPr>
        <w:t xml:space="preserve"> … </w:t>
      </w:r>
      <w:r w:rsidRPr="00D6059F">
        <w:rPr>
          <w:rStyle w:val="w"/>
          <w:rFonts w:eastAsia="font293"/>
          <w:lang w:val="de-DE"/>
        </w:rPr>
        <w:t>besonders</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die</w:t>
      </w:r>
      <w:r w:rsidRPr="00D6059F">
        <w:rPr>
          <w:lang w:val="de-DE"/>
        </w:rPr>
        <w:t xml:space="preserve"> </w:t>
      </w:r>
      <w:r w:rsidRPr="00D6059F">
        <w:rPr>
          <w:rStyle w:val="w"/>
          <w:rFonts w:eastAsia="font293"/>
          <w:lang w:val="de-DE"/>
        </w:rPr>
        <w:t>genaue</w:t>
      </w:r>
      <w:r w:rsidRPr="00D6059F">
        <w:rPr>
          <w:lang w:val="de-DE"/>
        </w:rPr>
        <w:t xml:space="preserve"> </w:t>
      </w:r>
      <w:r w:rsidRPr="00D6059F">
        <w:rPr>
          <w:rStyle w:val="w"/>
          <w:rFonts w:eastAsia="font293"/>
          <w:lang w:val="de-DE"/>
        </w:rPr>
        <w:t>Aufnahme</w:t>
      </w:r>
      <w:r w:rsidRPr="00D6059F">
        <w:rPr>
          <w:lang w:val="de-DE"/>
        </w:rPr>
        <w:t xml:space="preserve"> </w:t>
      </w:r>
      <w:r w:rsidRPr="00D6059F">
        <w:rPr>
          <w:rStyle w:val="w"/>
          <w:rFonts w:eastAsia="font293"/>
          <w:lang w:val="de-DE"/>
        </w:rPr>
        <w:t>einzelner</w:t>
      </w:r>
      <w:r w:rsidRPr="00D6059F">
        <w:rPr>
          <w:lang w:val="de-DE"/>
        </w:rPr>
        <w:t xml:space="preserve"> </w:t>
      </w:r>
      <w:r w:rsidRPr="00D6059F">
        <w:rPr>
          <w:rStyle w:val="w"/>
          <w:rFonts w:eastAsia="font293"/>
          <w:lang w:val="de-DE"/>
        </w:rPr>
        <w:t>Punkte</w:t>
      </w:r>
      <w:r w:rsidRPr="00D6059F">
        <w:rPr>
          <w:lang w:val="de-DE"/>
        </w:rPr>
        <w:t xml:space="preserve">, </w:t>
      </w:r>
      <w:r w:rsidRPr="00D6059F">
        <w:rPr>
          <w:rStyle w:val="w"/>
          <w:rFonts w:eastAsia="font293"/>
          <w:lang w:val="de-DE"/>
        </w:rPr>
        <w:t>wie</w:t>
      </w:r>
      <w:r w:rsidRPr="00D6059F">
        <w:rPr>
          <w:lang w:val="de-DE"/>
        </w:rPr>
        <w:t xml:space="preserve"> </w:t>
      </w:r>
      <w:r w:rsidRPr="00D6059F">
        <w:rPr>
          <w:rStyle w:val="w"/>
          <w:rFonts w:eastAsia="font293"/>
          <w:lang w:val="de-DE"/>
        </w:rPr>
        <w:t>z</w:t>
      </w:r>
      <w:r w:rsidRPr="00D6059F">
        <w:rPr>
          <w:lang w:val="de-DE"/>
        </w:rPr>
        <w:t>.</w:t>
      </w:r>
      <w:r w:rsidRPr="00D6059F">
        <w:rPr>
          <w:rStyle w:val="w"/>
          <w:rFonts w:eastAsia="font293"/>
          <w:lang w:val="de-DE"/>
        </w:rPr>
        <w:t>B</w:t>
      </w:r>
      <w:r w:rsidRPr="00D6059F">
        <w:rPr>
          <w:lang w:val="de-DE"/>
        </w:rPr>
        <w:t xml:space="preserve">. </w:t>
      </w:r>
      <w:r w:rsidRPr="00D6059F">
        <w:rPr>
          <w:rStyle w:val="w"/>
          <w:rFonts w:eastAsia="font293"/>
          <w:lang w:val="de-DE"/>
        </w:rPr>
        <w:t>für</w:t>
      </w:r>
      <w:r w:rsidRPr="00D6059F">
        <w:rPr>
          <w:lang w:val="de-DE"/>
        </w:rPr>
        <w:t xml:space="preserve"> </w:t>
      </w:r>
      <w:r w:rsidRPr="00D6059F">
        <w:rPr>
          <w:rStyle w:val="w"/>
          <w:rFonts w:eastAsia="font293"/>
          <w:lang w:val="de-DE"/>
        </w:rPr>
        <w:t>das</w:t>
      </w:r>
      <w:r w:rsidRPr="00D6059F">
        <w:rPr>
          <w:lang w:val="de-DE"/>
        </w:rPr>
        <w:t xml:space="preserve"> </w:t>
      </w:r>
      <w:hyperlink r:id="rId414" w:history="1">
        <w:r w:rsidRPr="00D6059F">
          <w:rPr>
            <w:rStyle w:val="w"/>
            <w:rFonts w:eastAsia="font293"/>
            <w:lang w:val="de-DE"/>
          </w:rPr>
          <w:t>Festpunktnivellement</w:t>
        </w:r>
      </w:hyperlink>
      <w:r w:rsidRPr="00D6059F">
        <w:rPr>
          <w:rStyle w:val="w"/>
          <w:rFonts w:eastAsia="font293"/>
          <w:lang w:val="de-DE"/>
        </w:rPr>
        <w:t xml:space="preserve"> … (Futurum)</w:t>
      </w:r>
      <w:r w:rsidRPr="00D6059F">
        <w:rPr>
          <w:lang w:val="de-DE"/>
        </w:rPr>
        <w:t>.</w:t>
      </w:r>
    </w:p>
    <w:p w:rsidR="00273C61" w:rsidRPr="00273C61" w:rsidRDefault="00273C61" w:rsidP="00273C61">
      <w:pPr>
        <w:spacing w:after="0" w:line="240" w:lineRule="auto"/>
        <w:ind w:firstLine="284"/>
        <w:jc w:val="both"/>
        <w:rPr>
          <w:rFonts w:ascii="Times New Roman" w:hAnsi="Times New Roman" w:cs="Times New Roman"/>
          <w:b/>
          <w:bCs/>
          <w:lang w:val="de-DE"/>
        </w:rPr>
      </w:pPr>
    </w:p>
    <w:p w:rsidR="00273C61" w:rsidRPr="00BE1A1F" w:rsidRDefault="00273C61" w:rsidP="00273C61">
      <w:pPr>
        <w:spacing w:after="0" w:line="240" w:lineRule="auto"/>
        <w:ind w:firstLine="284"/>
        <w:jc w:val="both"/>
        <w:rPr>
          <w:rFonts w:ascii="Times New Roman" w:hAnsi="Times New Roman" w:cs="Times New Roman"/>
          <w:bCs/>
          <w:lang w:val="de-DE"/>
        </w:rPr>
      </w:pPr>
      <w:r w:rsidRPr="00BE1A1F">
        <w:rPr>
          <w:rFonts w:ascii="Times New Roman" w:hAnsi="Times New Roman" w:cs="Times New Roman"/>
          <w:b/>
          <w:bCs/>
          <w:lang w:val="de-DE"/>
        </w:rPr>
        <w:t xml:space="preserve">8. </w:t>
      </w:r>
      <w:r w:rsidRPr="00D6059F">
        <w:rPr>
          <w:rFonts w:ascii="Times New Roman" w:hAnsi="Times New Roman" w:cs="Times New Roman"/>
          <w:b/>
          <w:bCs/>
        </w:rPr>
        <w:t>Найдите</w:t>
      </w:r>
      <w:r w:rsidRPr="00BE1A1F">
        <w:rPr>
          <w:rFonts w:ascii="Times New Roman" w:hAnsi="Times New Roman" w:cs="Times New Roman"/>
          <w:b/>
          <w:bCs/>
          <w:lang w:val="de-DE"/>
        </w:rPr>
        <w:t xml:space="preserve"> </w:t>
      </w:r>
      <w:r w:rsidRPr="00D6059F">
        <w:rPr>
          <w:rFonts w:ascii="Times New Roman" w:hAnsi="Times New Roman" w:cs="Times New Roman"/>
          <w:b/>
          <w:bCs/>
        </w:rPr>
        <w:t>лишнее</w:t>
      </w:r>
      <w:r w:rsidRPr="00BE1A1F">
        <w:rPr>
          <w:rFonts w:ascii="Times New Roman" w:hAnsi="Times New Roman" w:cs="Times New Roman"/>
          <w:b/>
          <w:bCs/>
          <w:lang w:val="de-DE"/>
        </w:rPr>
        <w:t xml:space="preserve"> </w:t>
      </w:r>
      <w:r w:rsidRPr="00D6059F">
        <w:rPr>
          <w:rFonts w:ascii="Times New Roman" w:hAnsi="Times New Roman" w:cs="Times New Roman"/>
          <w:b/>
          <w:bCs/>
        </w:rPr>
        <w:t>слово</w:t>
      </w:r>
      <w:r w:rsidRPr="00BE1A1F">
        <w:rPr>
          <w:rFonts w:ascii="Times New Roman" w:hAnsi="Times New Roman" w:cs="Times New Roman"/>
          <w:b/>
          <w:bCs/>
          <w:lang w:val="de-DE"/>
        </w:rPr>
        <w:t xml:space="preserve"> </w:t>
      </w:r>
      <w:r w:rsidRPr="00D6059F">
        <w:rPr>
          <w:rFonts w:ascii="Times New Roman" w:hAnsi="Times New Roman" w:cs="Times New Roman"/>
          <w:b/>
          <w:bCs/>
        </w:rPr>
        <w:t>в</w:t>
      </w:r>
      <w:r w:rsidRPr="00BE1A1F">
        <w:rPr>
          <w:rFonts w:ascii="Times New Roman" w:hAnsi="Times New Roman" w:cs="Times New Roman"/>
          <w:b/>
          <w:bCs/>
          <w:lang w:val="de-DE"/>
        </w:rPr>
        <w:t xml:space="preserve"> </w:t>
      </w:r>
      <w:r w:rsidRPr="00D6059F">
        <w:rPr>
          <w:rFonts w:ascii="Times New Roman" w:hAnsi="Times New Roman" w:cs="Times New Roman"/>
          <w:b/>
          <w:bCs/>
        </w:rPr>
        <w:t>цепочке</w:t>
      </w:r>
      <w:r w:rsidRPr="00BE1A1F">
        <w:rPr>
          <w:rFonts w:ascii="Times New Roman" w:hAnsi="Times New Roman" w:cs="Times New Roman"/>
          <w:b/>
          <w:bCs/>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t>
      </w:r>
      <w:r w:rsidRPr="00D6059F">
        <w:rPr>
          <w:rStyle w:val="w"/>
          <w:rFonts w:ascii="Times New Roman" w:hAnsi="Times New Roman" w:cs="Times New Roman"/>
          <w:lang w:val="de-DE"/>
        </w:rPr>
        <w:t>Das Fernrohr,</w:t>
      </w:r>
      <w:r w:rsidRPr="00D6059F">
        <w:rPr>
          <w:rFonts w:ascii="Times New Roman" w:hAnsi="Times New Roman" w:cs="Times New Roman"/>
          <w:lang w:val="de-DE"/>
        </w:rPr>
        <w:t xml:space="preserve"> der </w:t>
      </w:r>
      <w:hyperlink r:id="rId415" w:history="1">
        <w:r w:rsidRPr="00D6059F">
          <w:rPr>
            <w:rStyle w:val="w"/>
            <w:rFonts w:ascii="Times New Roman" w:hAnsi="Times New Roman" w:cs="Times New Roman"/>
            <w:lang w:val="de-DE"/>
          </w:rPr>
          <w:t>Barcode</w:t>
        </w:r>
      </w:hyperlink>
      <w:r w:rsidRPr="00D6059F">
        <w:rPr>
          <w:rStyle w:val="w"/>
          <w:rFonts w:ascii="Times New Roman" w:hAnsi="Times New Roman" w:cs="Times New Roman"/>
          <w:lang w:val="de-DE"/>
        </w:rPr>
        <w: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Zielachse, die Röhrenlibelle. </w:t>
      </w:r>
    </w:p>
    <w:p w:rsidR="00273C61" w:rsidRPr="00D6059F" w:rsidRDefault="00273C61" w:rsidP="00273C61">
      <w:pPr>
        <w:pStyle w:val="ad"/>
        <w:spacing w:after="0" w:line="240" w:lineRule="auto"/>
        <w:ind w:firstLine="284"/>
        <w:jc w:val="both"/>
        <w:rPr>
          <w:bCs/>
          <w:lang w:val="de-DE"/>
        </w:rPr>
      </w:pPr>
      <w:r w:rsidRPr="00D6059F">
        <w:rPr>
          <w:bCs/>
          <w:lang w:val="de-DE"/>
        </w:rPr>
        <w:t xml:space="preserve">2. </w:t>
      </w:r>
      <w:r w:rsidRPr="00D6059F">
        <w:rPr>
          <w:rStyle w:val="w"/>
          <w:rFonts w:eastAsia="font293"/>
          <w:lang w:val="de-DE"/>
        </w:rPr>
        <w:t xml:space="preserve">Die Ziellinie, die Feinhorizontierung, der Sehstrahl, das Einspielen.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3. S</w:t>
      </w:r>
      <w:r w:rsidRPr="00D6059F">
        <w:rPr>
          <w:rStyle w:val="w"/>
          <w:rFonts w:ascii="Times New Roman" w:hAnsi="Times New Roman" w:cs="Times New Roman"/>
          <w:lang w:val="de-DE"/>
        </w:rPr>
        <w:t>tarr,</w:t>
      </w:r>
      <w:r w:rsidRPr="00D6059F">
        <w:rPr>
          <w:rFonts w:ascii="Times New Roman" w:hAnsi="Times New Roman" w:cs="Times New Roman"/>
          <w:bCs/>
          <w:lang w:val="de-DE"/>
        </w:rPr>
        <w:t xml:space="preserve"> </w:t>
      </w:r>
      <w:r w:rsidRPr="00D6059F">
        <w:rPr>
          <w:rStyle w:val="w"/>
          <w:rFonts w:ascii="Times New Roman" w:hAnsi="Times New Roman" w:cs="Times New Roman"/>
          <w:lang w:val="de-DE"/>
        </w:rPr>
        <w:t>selbsthorizontierend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selbstablesend,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registrierend.</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lastRenderedPageBreak/>
        <w:t xml:space="preserve">9. </w:t>
      </w:r>
      <w:r w:rsidRPr="00D6059F">
        <w:rPr>
          <w:rStyle w:val="w"/>
          <w:rFonts w:ascii="Times New Roman" w:hAnsi="Times New Roman" w:cs="Times New Roman"/>
          <w:b/>
        </w:rPr>
        <w:t>Назовите</w:t>
      </w:r>
      <w:r w:rsidRPr="00D6059F">
        <w:rPr>
          <w:rStyle w:val="w"/>
          <w:rFonts w:ascii="Times New Roman" w:hAnsi="Times New Roman" w:cs="Times New Roman"/>
          <w:b/>
          <w:lang w:val="de-DE"/>
        </w:rPr>
        <w:t xml:space="preserve"> Infinitiv </w:t>
      </w:r>
      <w:r w:rsidRPr="00D6059F">
        <w:rPr>
          <w:rStyle w:val="w"/>
          <w:rFonts w:ascii="Times New Roman" w:hAnsi="Times New Roman" w:cs="Times New Roman"/>
          <w:b/>
        </w:rPr>
        <w:t>следующих</w:t>
      </w:r>
      <w:r w:rsidRPr="00D6059F">
        <w:rPr>
          <w:rStyle w:val="w"/>
          <w:rFonts w:ascii="Times New Roman" w:hAnsi="Times New Roman" w:cs="Times New Roman"/>
          <w:b/>
          <w:lang w:val="de-DE"/>
        </w:rPr>
        <w:t xml:space="preserve"> </w:t>
      </w:r>
      <w:r w:rsidRPr="00D6059F">
        <w:rPr>
          <w:rStyle w:val="w"/>
          <w:rFonts w:ascii="Times New Roman" w:hAnsi="Times New Roman" w:cs="Times New Roman"/>
          <w:b/>
        </w:rPr>
        <w:t>глаголов</w:t>
      </w:r>
      <w:r w:rsidRPr="00D6059F">
        <w:rPr>
          <w:rStyle w:val="w"/>
          <w:rFonts w:ascii="Times New Roman" w:hAnsi="Times New Roman" w:cs="Times New Roman"/>
          <w:b/>
          <w:lang w:val="de-DE"/>
        </w:rPr>
        <w:t xml:space="preserve">. </w:t>
      </w: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Style w:val="w"/>
          <w:rFonts w:ascii="Times New Roman" w:hAnsi="Times New Roman" w:cs="Times New Roman"/>
          <w:lang w:val="de-DE"/>
        </w:rPr>
        <w:t>Befestigt, verbunden, verwendet, versehen, eingespielt, aufgestellt, ausgegeben, aufgehängt, benutzt.</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pBdr>
          <w:top w:val="none" w:sz="0" w:space="0" w:color="000000"/>
          <w:left w:val="none" w:sz="0" w:space="0" w:color="000000"/>
          <w:bottom w:val="single" w:sz="6" w:space="1" w:color="00000A"/>
          <w:right w:val="none" w:sz="0" w:space="0" w:color="000000"/>
        </w:pBd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norddeutschen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starr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verbunden</w:t>
      </w:r>
      <w:r w:rsidRPr="00D6059F">
        <w:rPr>
          <w:rFonts w:ascii="Times New Roman" w:hAnsi="Times New Roman" w:cs="Times New Roman"/>
          <w:lang w:val="de-DE"/>
        </w:rPr>
        <w:t xml:space="preserve">. Zum </w:t>
      </w:r>
      <w:r w:rsidRPr="00D6059F">
        <w:rPr>
          <w:rStyle w:val="w"/>
          <w:rFonts w:ascii="Times New Roman" w:hAnsi="Times New Roman" w:cs="Times New Roman"/>
          <w:lang w:val="de-DE"/>
        </w:rPr>
        <w:t>Horizontieren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benutzt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drei </w:t>
      </w:r>
      <w:r w:rsidR="00FF39BB" w:rsidRPr="00D6059F">
        <w:rPr>
          <w:rStyle w:val="w"/>
          <w:rFonts w:ascii="Times New Roman" w:hAnsi="Times New Roman" w:cs="Times New Roman"/>
          <w:lang w:val="de-DE"/>
        </w:rPr>
        <w:t>….</w:t>
      </w:r>
      <w:r w:rsidRPr="00D6059F">
        <w:rPr>
          <w:rStyle w:val="w"/>
          <w:rFonts w:ascii="Times New Roman" w:hAnsi="Times New Roman" w:cs="Times New Roman"/>
          <w:lang w:val="de-DE"/>
        </w:rPr>
        <w:t xml:space="preserve"> 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fehlerfreie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aufgestellt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beschreibt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Drehung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waagerechte </w:t>
      </w:r>
      <w:r w:rsidR="00FF39BB" w:rsidRPr="00D6059F">
        <w:rPr>
          <w:rStyle w:val="w"/>
          <w:rFonts w:ascii="Times New Roman" w:hAnsi="Times New Roman" w:cs="Times New Roman"/>
          <w:lang w:val="de-DE"/>
        </w:rPr>
        <w:t>….</w:t>
      </w:r>
      <w:r w:rsidRPr="00D6059F">
        <w:rPr>
          <w:rStyle w:val="w"/>
          <w:rFonts w:ascii="Times New Roman" w:hAnsi="Times New Roman" w:cs="Times New Roman"/>
          <w:lang w:val="de-DE"/>
        </w:rPr>
        <w:t xml:space="preserve"> Dieses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eignet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daher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besonders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gut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flachem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Gelände</w:t>
      </w:r>
      <w:r w:rsidRPr="00D6059F">
        <w:rPr>
          <w:rFonts w:ascii="Times New Roman" w:hAnsi="Times New Roman" w:cs="Times New Roman"/>
          <w:lang w:val="de-DE"/>
        </w:rPr>
        <w:t>.</w:t>
      </w:r>
      <w:r w:rsidRPr="00D6059F">
        <w:rPr>
          <w:rStyle w:val="w"/>
          <w:rFonts w:ascii="Times New Roman" w:hAnsi="Times New Roman" w:cs="Times New Roman"/>
          <w:lang w:val="de-DE"/>
        </w:rPr>
        <w:t xml:space="preserve"> 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süddeutschen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lässt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vielmehr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wirkende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Feinbewegungsschraube … 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Längsrichtung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jeder</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lässt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befestigte</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Kippschraube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scharf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einspielen.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Dieses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eignet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besonders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genaue</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einzelner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Punkte</w:t>
      </w:r>
      <w:r w:rsidRPr="00D6059F">
        <w:rPr>
          <w:rFonts w:ascii="Times New Roman" w:hAnsi="Times New Roman" w:cs="Times New Roman"/>
          <w:lang w:val="de-DE"/>
        </w:rPr>
        <w:t>.</w:t>
      </w:r>
      <w:r w:rsidRPr="00D6059F">
        <w:rPr>
          <w:rStyle w:val="w"/>
          <w:rFonts w:ascii="Times New Roman" w:hAnsi="Times New Roman" w:cs="Times New Roman"/>
          <w:lang w:val="de-DE"/>
        </w:rPr>
        <w:t xml:space="preserve">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selbsthorizontierende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besitzt</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Fernrohrlibelle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einen</w:t>
      </w:r>
      <w:r w:rsidRPr="00D6059F">
        <w:rPr>
          <w:rFonts w:ascii="Times New Roman" w:hAnsi="Times New Roman" w:cs="Times New Roman"/>
          <w:lang w:val="de-DE"/>
        </w:rPr>
        <w:t xml:space="preserve"> </w:t>
      </w:r>
      <w:hyperlink r:id="rId416" w:history="1">
        <w:r w:rsidRPr="00D6059F">
          <w:rPr>
            <w:rStyle w:val="w"/>
            <w:rFonts w:ascii="Times New Roman" w:hAnsi="Times New Roman" w:cs="Times New Roman"/>
            <w:iCs/>
            <w:lang w:val="de-DE"/>
          </w:rPr>
          <w:t>Kompensator</w:t>
        </w:r>
      </w:hyperlink>
      <w:r w:rsidRPr="00D6059F">
        <w:rPr>
          <w:rStyle w:val="w"/>
          <w:rFonts w:ascii="Times New Roman" w:hAnsi="Times New Roman" w:cs="Times New Roman"/>
          <w:iCs/>
          <w:lang w:val="de-DE"/>
        </w:rPr>
        <w:t>.</w:t>
      </w:r>
      <w:r w:rsidRPr="00D6059F">
        <w:rPr>
          <w:rStyle w:val="w"/>
          <w:rFonts w:ascii="Times New Roman" w:hAnsi="Times New Roman" w:cs="Times New Roman"/>
          <w:lang w:val="de-DE"/>
        </w:rPr>
        <w:t xml:space="preserve"> Als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Kompensator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Feinhorizontierung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häufig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verwendet.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digitale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selbsthorizontierendes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selbstablesendes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registrierendes</w:t>
      </w:r>
      <w:r w:rsidRPr="00D6059F">
        <w:rPr>
          <w:rFonts w:ascii="Times New Roman" w:hAnsi="Times New Roman" w:cs="Times New Roman"/>
          <w:lang w:val="de-DE"/>
        </w:rPr>
        <w:t xml:space="preserve"> </w:t>
      </w:r>
      <w:r w:rsidR="00FF39BB">
        <w:rPr>
          <w:rFonts w:ascii="Times New Roman" w:hAnsi="Times New Roman" w:cs="Times New Roman"/>
          <w:lang w:val="de-DE"/>
        </w:rPr>
        <w:t>…</w:t>
      </w:r>
      <w:r w:rsidR="00FF39BB" w:rsidRPr="00FF39BB">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versehen</w:t>
      </w:r>
      <w:r w:rsidRPr="00D6059F">
        <w:rPr>
          <w:rFonts w:ascii="Times New Roman" w:hAnsi="Times New Roman" w:cs="Times New Roman"/>
          <w:lang w:val="de-DE"/>
        </w:rPr>
        <w:t>.</w:t>
      </w:r>
    </w:p>
    <w:p w:rsidR="00273C61" w:rsidRPr="00FF39BB" w:rsidRDefault="00273C61" w:rsidP="00FF39BB">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Röhrenlibelle, </w:t>
      </w:r>
      <w:hyperlink r:id="rId417" w:history="1">
        <w:r w:rsidRPr="00D6059F">
          <w:rPr>
            <w:rStyle w:val="w"/>
            <w:rFonts w:ascii="Times New Roman" w:hAnsi="Times New Roman" w:cs="Times New Roman"/>
            <w:lang w:val="de-DE"/>
          </w:rPr>
          <w:t>Barcode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w:t>
      </w:r>
      <w:r w:rsidRPr="00D6059F">
        <w:rPr>
          <w:rFonts w:ascii="Times New Roman" w:hAnsi="Times New Roman" w:cs="Times New Roman"/>
          <w:lang w:val="de-DE"/>
        </w:rPr>
        <w:t xml:space="preserve">, </w:t>
      </w:r>
      <w:r w:rsidR="00FF39BB" w:rsidRPr="00D6059F">
        <w:rPr>
          <w:rStyle w:val="w"/>
          <w:rFonts w:ascii="Times New Roman" w:hAnsi="Times New Roman" w:cs="Times New Roman"/>
          <w:lang w:val="de-DE"/>
        </w:rPr>
        <w:t>Nivellierinstrument</w:t>
      </w:r>
      <w:r w:rsidR="00FF39BB">
        <w:rPr>
          <w:rFonts w:ascii="Times New Roman" w:hAnsi="Times New Roman" w:cs="Times New Roman"/>
          <w:lang w:val="de-DE"/>
        </w:rPr>
        <w:t xml:space="preserve">, </w:t>
      </w:r>
      <w:r w:rsidRPr="00D6059F">
        <w:rPr>
          <w:rFonts w:ascii="Times New Roman" w:hAnsi="Times New Roman" w:cs="Times New Roman"/>
          <w:lang w:val="de-DE"/>
        </w:rPr>
        <w:t>Fernrohrträger,</w:t>
      </w:r>
      <w:r w:rsidRPr="00D6059F">
        <w:rPr>
          <w:rStyle w:val="w"/>
          <w:rFonts w:ascii="Times New Roman" w:hAnsi="Times New Roman" w:cs="Times New Roman"/>
          <w:lang w:val="de-DE"/>
        </w:rPr>
        <w:t xml:space="preserve"> Aufnahme, Pendelprisma,  anstelle,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geringfügig, Zielachse, richtig, Fußschrauben, Ebene</w:t>
      </w:r>
      <w:r w:rsidR="00FF39BB">
        <w:rPr>
          <w:rStyle w:val="w"/>
          <w:rFonts w:ascii="Times New Roman" w:hAnsi="Times New Roman" w:cs="Times New Roman"/>
          <w:lang w:val="de-DE"/>
        </w:rPr>
        <w:t>,</w:t>
      </w:r>
      <w:r w:rsidR="00FF39BB" w:rsidRPr="00FF39BB">
        <w:rPr>
          <w:rStyle w:val="w"/>
          <w:rFonts w:ascii="Times New Roman" w:hAnsi="Times New Roman" w:cs="Times New Roman"/>
          <w:lang w:val="de-DE"/>
        </w:rPr>
        <w:t xml:space="preserve"> Flächennivellement.</w:t>
      </w:r>
    </w:p>
    <w:p w:rsidR="00273C61" w:rsidRPr="00CA36E9"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bCs/>
          <w:lang w:val="de-DE"/>
        </w:rPr>
        <w:t>TEXT 10. DAS HYDROSTATISCHE NIVELLEMENT</w:t>
      </w:r>
    </w:p>
    <w:p w:rsidR="00273C61" w:rsidRDefault="00273C61" w:rsidP="00273C61">
      <w:pPr>
        <w:shd w:val="clear" w:color="auto" w:fill="FFFFFF"/>
        <w:spacing w:after="0" w:line="240" w:lineRule="auto"/>
        <w:ind w:firstLine="284"/>
        <w:jc w:val="both"/>
        <w:rPr>
          <w:rFonts w:ascii="Times New Roman" w:hAnsi="Times New Roman" w:cs="Times New Roman"/>
          <w:b/>
          <w:bCs/>
          <w:lang w:val="de-DE"/>
        </w:rPr>
      </w:pPr>
    </w:p>
    <w:p w:rsidR="00FF39BB" w:rsidRDefault="00FF39BB" w:rsidP="00273C61">
      <w:pPr>
        <w:shd w:val="clear" w:color="auto" w:fill="FFFFFF"/>
        <w:spacing w:after="0" w:line="240" w:lineRule="auto"/>
        <w:ind w:firstLine="284"/>
        <w:jc w:val="both"/>
        <w:rPr>
          <w:rFonts w:ascii="Times New Roman" w:hAnsi="Times New Roman" w:cs="Times New Roman"/>
          <w:b/>
          <w:bCs/>
          <w:lang w:val="de-DE"/>
        </w:rPr>
      </w:pPr>
    </w:p>
    <w:p w:rsidR="00FF39BB" w:rsidRDefault="00FF39BB" w:rsidP="00FF39BB">
      <w:pPr>
        <w:shd w:val="clear" w:color="auto" w:fill="FFFFFF"/>
        <w:spacing w:after="0" w:line="240" w:lineRule="auto"/>
        <w:ind w:firstLine="284"/>
        <w:jc w:val="center"/>
        <w:rPr>
          <w:rFonts w:ascii="Times New Roman" w:hAnsi="Times New Roman" w:cs="Times New Roman"/>
          <w:b/>
          <w:bCs/>
          <w:lang w:val="de-DE"/>
        </w:rPr>
      </w:pPr>
      <w:r>
        <w:rPr>
          <w:rFonts w:ascii="Times New Roman" w:hAnsi="Times New Roman" w:cs="Times New Roman"/>
          <w:noProof/>
          <w:lang w:eastAsia="ru-RU"/>
        </w:rPr>
        <w:drawing>
          <wp:inline distT="0" distB="0" distL="0" distR="0" wp14:anchorId="369FD855" wp14:editId="2D3B05E1">
            <wp:extent cx="2187575" cy="1640840"/>
            <wp:effectExtent l="0" t="0" r="3175"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8">
                      <a:extLst>
                        <a:ext uri="{28A0092B-C50C-407E-A947-70E740481C1C}">
                          <a14:useLocalDpi xmlns:a14="http://schemas.microsoft.com/office/drawing/2010/main" val="0"/>
                        </a:ext>
                      </a:extLst>
                    </a:blip>
                    <a:srcRect/>
                    <a:stretch>
                      <a:fillRect/>
                    </a:stretch>
                  </pic:blipFill>
                  <pic:spPr bwMode="auto">
                    <a:xfrm>
                      <a:off x="0" y="0"/>
                      <a:ext cx="2187575" cy="1640840"/>
                    </a:xfrm>
                    <a:prstGeom prst="rect">
                      <a:avLst/>
                    </a:prstGeom>
                    <a:solidFill>
                      <a:srgbClr val="FFFFFF"/>
                    </a:solidFill>
                    <a:ln>
                      <a:noFill/>
                    </a:ln>
                  </pic:spPr>
                </pic:pic>
              </a:graphicData>
            </a:graphic>
          </wp:inline>
        </w:drawing>
      </w:r>
    </w:p>
    <w:p w:rsidR="00FF39BB" w:rsidRPr="00CA36E9" w:rsidRDefault="00FF39BB" w:rsidP="00FF39BB">
      <w:pPr>
        <w:shd w:val="clear" w:color="auto" w:fill="FFFFFF"/>
        <w:spacing w:after="0" w:line="240" w:lineRule="auto"/>
        <w:ind w:firstLine="284"/>
        <w:jc w:val="center"/>
        <w:rPr>
          <w:rFonts w:ascii="Times New Roman" w:hAnsi="Times New Roman" w:cs="Times New Roman"/>
          <w:b/>
          <w:bCs/>
          <w:lang w:val="de-DE"/>
        </w:rPr>
      </w:pPr>
    </w:p>
    <w:p w:rsidR="00273C61" w:rsidRPr="00D6059F" w:rsidRDefault="00273C61" w:rsidP="00FF39BB">
      <w:pPr>
        <w:shd w:val="clear" w:color="auto" w:fill="FFFFFF"/>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 xml:space="preserve">Das hydrostatische Nivellement funktioniert nach dem Prinzip der kommunizierenden Röhren: Werden mit Wasser gefüllte Behälter an der niedrigsten Stelle durch Röhren miteinander verbunden, so stellt sich in allen Behältern der gleiche Wasserspiegel ein. Für die praktische Anwendung wird ein durchsichtiger Schlauch blasenfrei mit Wasser fast vollständig gefüllt. Werden nun die beiden Schlauchen etwa in gleiche Höhe gehalten, so stellt sich der Wasserspiegel an beiden Schlauchen ein. Beim hydrostatischen Nivellement mit dieser Schlauchwaage muss keine Sichtverbindung zwischen den Messpunkten bestehen. Es eignet sich daher gut für Messungen in Bauwerken.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Zur präzisen Ablesung bietet besondere Aufsatzstücke (z.B. Glaszylinder) mit entsprechender Ablesevorrichtung oder elektronischer Datenerfassung. Damit ist das hydrostatische Nivellement vor allem praktisch für die andauernde, computergeschützte Fernüberwachung von Bauwerksbewegungen.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298700" cy="1504315"/>
            <wp:effectExtent l="0" t="0" r="6350" b="63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9">
                      <a:extLst>
                        <a:ext uri="{28A0092B-C50C-407E-A947-70E740481C1C}">
                          <a14:useLocalDpi xmlns:a14="http://schemas.microsoft.com/office/drawing/2010/main" val="0"/>
                        </a:ext>
                      </a:extLst>
                    </a:blip>
                    <a:srcRect/>
                    <a:stretch>
                      <a:fillRect/>
                    </a:stretch>
                  </pic:blipFill>
                  <pic:spPr bwMode="auto">
                    <a:xfrm>
                      <a:off x="0" y="0"/>
                      <a:ext cx="2298700" cy="1504315"/>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Das hydrostatische Nivellement kann Entfernungen bis 20 km zwischen den Messstationen überbrücken. Damit können bei Nivellementszügen z. B. auch breite Flussläufe überbrückt werden. Die Ablesegenauigkeit ist besser als 0,02 mm. Die Gesamtgenauigkeit ist für Entfernungen von einigen Kilometern besser als 1 mm. Um solch hohe Genauigkeit über große Strecken zu erreichen, müssen Einflüsse wie z.B. Temperaturunterschiede in der Flüssigkeit bei d</w:t>
      </w:r>
      <w:r w:rsidR="00E42FCF">
        <w:rPr>
          <w:rFonts w:ascii="Times New Roman" w:hAnsi="Times New Roman" w:cs="Times New Roman"/>
          <w:lang w:val="de-DE"/>
        </w:rPr>
        <w:t>er Messung berücksichtigt werden</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Das hydrostatische Nivellement war bereits im Altertum bekannt. Für den Bau der Pyramiden wurde ein Grabensystem rings um die Baustelle eingerichtet. Der Wasserspiegel im Graben war die Höhenbezugsfläche für das Bauwerk.</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Nivellement – </w:t>
      </w:r>
      <w:r w:rsidRPr="00D6059F">
        <w:rPr>
          <w:rFonts w:ascii="Times New Roman" w:hAnsi="Times New Roman" w:cs="Times New Roman"/>
        </w:rPr>
        <w:t>нивелировка</w:t>
      </w:r>
      <w:r w:rsidRPr="00D6059F">
        <w:rPr>
          <w:rFonts w:ascii="Times New Roman" w:hAnsi="Times New Roman" w:cs="Times New Roman"/>
          <w:lang w:val="de-DE"/>
        </w:rPr>
        <w:t xml:space="preserve">, </w:t>
      </w:r>
      <w:r w:rsidRPr="00D6059F">
        <w:rPr>
          <w:rFonts w:ascii="Times New Roman" w:hAnsi="Times New Roman" w:cs="Times New Roman"/>
        </w:rPr>
        <w:t>нивелирование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kommunizierend – </w:t>
      </w:r>
      <w:r w:rsidRPr="00D6059F">
        <w:rPr>
          <w:rFonts w:ascii="Times New Roman" w:hAnsi="Times New Roman" w:cs="Times New Roman"/>
        </w:rPr>
        <w:t>сообщающийся</w:t>
      </w:r>
    </w:p>
    <w:p w:rsidR="00273C61" w:rsidRPr="00D6059F" w:rsidRDefault="00FF39BB"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das Rohr</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труба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Behälter – </w:t>
      </w:r>
      <w:r w:rsidRPr="00D6059F">
        <w:rPr>
          <w:rFonts w:ascii="Times New Roman" w:hAnsi="Times New Roman" w:cs="Times New Roman"/>
        </w:rPr>
        <w:t>резервуар</w:t>
      </w:r>
      <w:r w:rsidRPr="00D6059F">
        <w:rPr>
          <w:rFonts w:ascii="Times New Roman" w:hAnsi="Times New Roman" w:cs="Times New Roman"/>
          <w:lang w:val="de-DE"/>
        </w:rPr>
        <w:t xml:space="preserve">, </w:t>
      </w:r>
      <w:r w:rsidRPr="00D6059F">
        <w:rPr>
          <w:rFonts w:ascii="Times New Roman" w:hAnsi="Times New Roman" w:cs="Times New Roman"/>
        </w:rPr>
        <w:t>сосуд</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verbinden – </w:t>
      </w:r>
      <w:r w:rsidRPr="00D6059F">
        <w:rPr>
          <w:rFonts w:ascii="Times New Roman" w:hAnsi="Times New Roman" w:cs="Times New Roman"/>
        </w:rPr>
        <w:t>соединять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einstellen</w:t>
      </w:r>
      <w:r w:rsidR="00FF39BB">
        <w:rPr>
          <w:rFonts w:ascii="Times New Roman" w:hAnsi="Times New Roman" w:cs="Times New Roman"/>
          <w:lang w:val="de-DE"/>
        </w:rPr>
        <w:t xml:space="preserve">, </w:t>
      </w:r>
      <w:r w:rsidR="00FF39BB" w:rsidRPr="00D6059F">
        <w:rPr>
          <w:rFonts w:ascii="Times New Roman" w:hAnsi="Times New Roman" w:cs="Times New Roman"/>
          <w:lang w:val="de-DE"/>
        </w:rPr>
        <w:t>sich</w:t>
      </w:r>
      <w:r w:rsidRPr="00D6059F">
        <w:rPr>
          <w:rFonts w:ascii="Times New Roman" w:hAnsi="Times New Roman" w:cs="Times New Roman"/>
          <w:lang w:val="de-DE"/>
        </w:rPr>
        <w:t xml:space="preserve"> – </w:t>
      </w:r>
      <w:r w:rsidRPr="00D6059F">
        <w:rPr>
          <w:rFonts w:ascii="Times New Roman" w:hAnsi="Times New Roman" w:cs="Times New Roman"/>
        </w:rPr>
        <w:t>устанавливаться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Wasserspiegel – </w:t>
      </w:r>
      <w:r w:rsidRPr="00D6059F">
        <w:rPr>
          <w:rFonts w:ascii="Times New Roman" w:hAnsi="Times New Roman" w:cs="Times New Roman"/>
        </w:rPr>
        <w:t>поверхность</w:t>
      </w:r>
      <w:r w:rsidRPr="00D6059F">
        <w:rPr>
          <w:rFonts w:ascii="Times New Roman" w:hAnsi="Times New Roman" w:cs="Times New Roman"/>
          <w:lang w:val="de-DE"/>
        </w:rPr>
        <w:t xml:space="preserve"> </w:t>
      </w:r>
      <w:r w:rsidRPr="00D6059F">
        <w:rPr>
          <w:rFonts w:ascii="Times New Roman" w:hAnsi="Times New Roman" w:cs="Times New Roman"/>
        </w:rPr>
        <w:t>воды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Anwendung</w:t>
      </w:r>
      <w:r w:rsidRPr="00D6059F">
        <w:rPr>
          <w:rFonts w:ascii="Times New Roman" w:hAnsi="Times New Roman" w:cs="Times New Roman"/>
        </w:rPr>
        <w:t xml:space="preserve"> – применение, использование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durchsichtig</w:t>
      </w:r>
      <w:r w:rsidRPr="00D6059F">
        <w:rPr>
          <w:rFonts w:ascii="Times New Roman" w:hAnsi="Times New Roman" w:cs="Times New Roman"/>
        </w:rPr>
        <w:t xml:space="preserve"> – прозрачный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Schlauch</w:t>
      </w:r>
      <w:r w:rsidRPr="00D6059F">
        <w:rPr>
          <w:rFonts w:ascii="Times New Roman" w:hAnsi="Times New Roman" w:cs="Times New Roman"/>
        </w:rPr>
        <w:t xml:space="preserve"> – шланг, трубка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blasenfrei – без пузырей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Waage – весы, ватерпас</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Sichtverbindung – зрительная связь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der </w:t>
      </w:r>
      <w:r w:rsidRPr="00D6059F">
        <w:rPr>
          <w:rFonts w:ascii="Times New Roman" w:hAnsi="Times New Roman" w:cs="Times New Roman"/>
          <w:lang w:val="de-DE"/>
        </w:rPr>
        <w:t>Messpunkt</w:t>
      </w:r>
      <w:r w:rsidRPr="00D6059F">
        <w:rPr>
          <w:rFonts w:ascii="Times New Roman" w:hAnsi="Times New Roman" w:cs="Times New Roman"/>
        </w:rPr>
        <w:t xml:space="preserve"> – точка измерения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bestehen</w:t>
      </w:r>
      <w:r w:rsidRPr="00D6059F">
        <w:rPr>
          <w:rFonts w:ascii="Times New Roman" w:hAnsi="Times New Roman" w:cs="Times New Roman"/>
        </w:rPr>
        <w:t xml:space="preserve"> – состоять, существовать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eignen</w:t>
      </w:r>
      <w:r w:rsidR="00FF39BB" w:rsidRPr="00026C76">
        <w:rPr>
          <w:rFonts w:ascii="Times New Roman" w:hAnsi="Times New Roman" w:cs="Times New Roman"/>
        </w:rPr>
        <w:t xml:space="preserve">, </w:t>
      </w:r>
      <w:r w:rsidR="00FF39BB" w:rsidRPr="00D6059F">
        <w:rPr>
          <w:rFonts w:ascii="Times New Roman" w:hAnsi="Times New Roman" w:cs="Times New Roman"/>
          <w:lang w:val="de-DE"/>
        </w:rPr>
        <w:t>sich</w:t>
      </w:r>
      <w:r w:rsidRPr="00D6059F">
        <w:rPr>
          <w:rFonts w:ascii="Times New Roman" w:hAnsi="Times New Roman" w:cs="Times New Roman"/>
        </w:rPr>
        <w:t xml:space="preserve"> – подходить, годиться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Bauwerk</w:t>
      </w:r>
      <w:r w:rsidRPr="00D6059F">
        <w:rPr>
          <w:rFonts w:ascii="Times New Roman" w:hAnsi="Times New Roman" w:cs="Times New Roman"/>
        </w:rPr>
        <w:t xml:space="preserve"> – сооружение, постройка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präzis – точный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Ablesung – считывание (показаний приборов)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das Aufsatzstück – надставка; насадка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der Glaszylinder – стеклянный цилиндр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Ablesevorrichtung – считывающее устройство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Datenerfassung – регистрация (сбор) данных (информации)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andauernd</w:t>
      </w:r>
      <w:r w:rsidRPr="00D6059F">
        <w:rPr>
          <w:rFonts w:ascii="Times New Roman" w:hAnsi="Times New Roman" w:cs="Times New Roman"/>
        </w:rPr>
        <w:t xml:space="preserve"> – продолжительный, длительный, постоянный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computergeschützt – компьютерный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Fernüberwachung – дистанционный контроль</w:t>
      </w:r>
    </w:p>
    <w:p w:rsidR="00FF39BB"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Bauwerksbewegung</w:t>
      </w:r>
      <w:r w:rsidRPr="00D6059F">
        <w:rPr>
          <w:rFonts w:ascii="Times New Roman" w:hAnsi="Times New Roman" w:cs="Times New Roman"/>
        </w:rPr>
        <w:t xml:space="preserve"> – движение (транспортировка) сооружений (конструкций)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Entfernung – 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ü</w:t>
      </w:r>
      <w:r w:rsidRPr="00D6059F">
        <w:rPr>
          <w:rFonts w:ascii="Times New Roman" w:hAnsi="Times New Roman" w:cs="Times New Roman"/>
          <w:lang w:val="de-DE"/>
        </w:rPr>
        <w:t>berbr</w:t>
      </w:r>
      <w:r w:rsidRPr="00D6059F">
        <w:rPr>
          <w:rFonts w:ascii="Times New Roman" w:hAnsi="Times New Roman" w:cs="Times New Roman"/>
        </w:rPr>
        <w:t>ü</w:t>
      </w:r>
      <w:r w:rsidRPr="00D6059F">
        <w:rPr>
          <w:rFonts w:ascii="Times New Roman" w:hAnsi="Times New Roman" w:cs="Times New Roman"/>
          <w:lang w:val="de-DE"/>
        </w:rPr>
        <w:t>cken</w:t>
      </w:r>
      <w:r w:rsidRPr="00D6059F">
        <w:rPr>
          <w:rFonts w:ascii="Times New Roman" w:hAnsi="Times New Roman" w:cs="Times New Roman"/>
        </w:rPr>
        <w:t xml:space="preserve"> –  преодолевать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Ablesegenauigkeit</w:t>
      </w:r>
      <w:r w:rsidRPr="00D6059F">
        <w:rPr>
          <w:rFonts w:ascii="Times New Roman" w:hAnsi="Times New Roman" w:cs="Times New Roman"/>
        </w:rPr>
        <w:t xml:space="preserve"> – точность отсчёта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Gesamtgenauigkeit – </w:t>
      </w:r>
      <w:r w:rsidRPr="00D6059F">
        <w:rPr>
          <w:rFonts w:ascii="Times New Roman" w:hAnsi="Times New Roman" w:cs="Times New Roman"/>
        </w:rPr>
        <w:t>суммарная</w:t>
      </w:r>
      <w:r w:rsidRPr="00D6059F">
        <w:rPr>
          <w:rFonts w:ascii="Times New Roman" w:hAnsi="Times New Roman" w:cs="Times New Roman"/>
          <w:lang w:val="de-DE"/>
        </w:rPr>
        <w:t xml:space="preserve"> </w:t>
      </w:r>
      <w:r w:rsidRPr="00D6059F">
        <w:rPr>
          <w:rFonts w:ascii="Times New Roman" w:hAnsi="Times New Roman" w:cs="Times New Roman"/>
        </w:rPr>
        <w:t>точность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Genauigkeit – </w:t>
      </w:r>
      <w:r w:rsidRPr="00D6059F">
        <w:rPr>
          <w:rFonts w:ascii="Times New Roman" w:hAnsi="Times New Roman" w:cs="Times New Roman"/>
        </w:rPr>
        <w:t>точность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Strecke – </w:t>
      </w:r>
      <w:r w:rsidRPr="00D6059F">
        <w:rPr>
          <w:rFonts w:ascii="Times New Roman" w:hAnsi="Times New Roman" w:cs="Times New Roman"/>
        </w:rPr>
        <w:t>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erreichen – </w:t>
      </w:r>
      <w:r w:rsidRPr="00D6059F">
        <w:rPr>
          <w:rFonts w:ascii="Times New Roman" w:hAnsi="Times New Roman" w:cs="Times New Roman"/>
        </w:rPr>
        <w:t>достигать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Einfluss – </w:t>
      </w:r>
      <w:r w:rsidRPr="00D6059F">
        <w:rPr>
          <w:rFonts w:ascii="Times New Roman" w:hAnsi="Times New Roman" w:cs="Times New Roman"/>
        </w:rPr>
        <w:t>влияние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Temperaturunterschied – </w:t>
      </w:r>
      <w:r w:rsidRPr="00D6059F">
        <w:rPr>
          <w:rFonts w:ascii="Times New Roman" w:hAnsi="Times New Roman" w:cs="Times New Roman"/>
        </w:rPr>
        <w:t>разница</w:t>
      </w:r>
      <w:r w:rsidRPr="00D6059F">
        <w:rPr>
          <w:rFonts w:ascii="Times New Roman" w:hAnsi="Times New Roman" w:cs="Times New Roman"/>
          <w:lang w:val="de-DE"/>
        </w:rPr>
        <w:t xml:space="preserve"> </w:t>
      </w:r>
      <w:r w:rsidRPr="00D6059F">
        <w:rPr>
          <w:rFonts w:ascii="Times New Roman" w:hAnsi="Times New Roman" w:cs="Times New Roman"/>
        </w:rPr>
        <w:t>температур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die Flüssigkeit – </w:t>
      </w:r>
      <w:r w:rsidRPr="00D6059F">
        <w:rPr>
          <w:rFonts w:ascii="Times New Roman" w:hAnsi="Times New Roman" w:cs="Times New Roman"/>
        </w:rPr>
        <w:t>жидкость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ber</w:t>
      </w:r>
      <w:r w:rsidRPr="00D6059F">
        <w:rPr>
          <w:rFonts w:ascii="Times New Roman" w:hAnsi="Times New Roman" w:cs="Times New Roman"/>
        </w:rPr>
        <w:t>ü</w:t>
      </w:r>
      <w:r w:rsidRPr="00D6059F">
        <w:rPr>
          <w:rFonts w:ascii="Times New Roman" w:hAnsi="Times New Roman" w:cs="Times New Roman"/>
          <w:lang w:val="de-DE"/>
        </w:rPr>
        <w:t>cksichtigen</w:t>
      </w:r>
      <w:r w:rsidRPr="00D6059F">
        <w:rPr>
          <w:rFonts w:ascii="Times New Roman" w:hAnsi="Times New Roman" w:cs="Times New Roman"/>
        </w:rPr>
        <w:t xml:space="preserve"> – принимать во внимание, учитывать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Grabensystem</w:t>
      </w:r>
      <w:r w:rsidRPr="00D6059F">
        <w:rPr>
          <w:rFonts w:ascii="Times New Roman" w:hAnsi="Times New Roman" w:cs="Times New Roman"/>
        </w:rPr>
        <w:t xml:space="preserve"> – система траншей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rings – вокруг</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Baustelle</w:t>
      </w:r>
      <w:r w:rsidRPr="00D6059F">
        <w:rPr>
          <w:rFonts w:ascii="Times New Roman" w:hAnsi="Times New Roman" w:cs="Times New Roman"/>
        </w:rPr>
        <w:t xml:space="preserve"> – стройплощадка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einrichten</w:t>
      </w:r>
      <w:r w:rsidRPr="00D6059F">
        <w:rPr>
          <w:rFonts w:ascii="Times New Roman" w:hAnsi="Times New Roman" w:cs="Times New Roman"/>
        </w:rPr>
        <w:t xml:space="preserve"> – устраивать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Bezugsfl</w:t>
      </w:r>
      <w:r w:rsidRPr="00D6059F">
        <w:rPr>
          <w:rFonts w:ascii="Times New Roman" w:hAnsi="Times New Roman" w:cs="Times New Roman"/>
        </w:rPr>
        <w:t>ä</w:t>
      </w:r>
      <w:r w:rsidRPr="00D6059F">
        <w:rPr>
          <w:rFonts w:ascii="Times New Roman" w:hAnsi="Times New Roman" w:cs="Times New Roman"/>
          <w:lang w:val="de-DE"/>
        </w:rPr>
        <w:t>che</w:t>
      </w:r>
      <w:r w:rsidRPr="00D6059F">
        <w:rPr>
          <w:rFonts w:ascii="Times New Roman" w:hAnsi="Times New Roman" w:cs="Times New Roman"/>
        </w:rPr>
        <w:t xml:space="preserve"> – опорная поверхность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Graben</w:t>
      </w:r>
      <w:r w:rsidRPr="00D6059F">
        <w:rPr>
          <w:rFonts w:ascii="Times New Roman" w:hAnsi="Times New Roman" w:cs="Times New Roman"/>
        </w:rPr>
        <w:t xml:space="preserve"> – ров, канава, котлован</w:t>
      </w:r>
    </w:p>
    <w:p w:rsidR="00273C61" w:rsidRPr="00D6059F" w:rsidRDefault="00FF39BB"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lang w:val="de-DE"/>
        </w:rPr>
        <w:t>anwenden</w:t>
      </w:r>
      <w:r w:rsidRPr="00D6059F">
        <w:rPr>
          <w:rFonts w:ascii="Times New Roman" w:hAnsi="Times New Roman" w:cs="Times New Roman"/>
        </w:rPr>
        <w:t xml:space="preserve"> –</w:t>
      </w:r>
      <w:r w:rsidR="00273C61" w:rsidRPr="00D6059F">
        <w:rPr>
          <w:rFonts w:ascii="Times New Roman" w:hAnsi="Times New Roman" w:cs="Times New Roman"/>
        </w:rPr>
        <w:t xml:space="preserve"> применять, использовать</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b/>
        </w:rPr>
        <w:t>1. Найдите немецкие эквиваленты к следующим словам.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опорная поверхность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без пузырей</w:t>
      </w:r>
    </w:p>
    <w:p w:rsidR="00273C61" w:rsidRPr="00D6059F" w:rsidRDefault="00FF39B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устанавливать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стеклянный цилиндр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резервуар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считывающее устройство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поверхность воды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шланг</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дистанционный контроль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устраивать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зрительная связь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вокруг</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система траншей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ров, канава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считывание показаний приборов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сооружение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прозрачный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точность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2. Переведите следующие словосочетания.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Nach dem Prinzip der kommunizierenden Röhren funktionieren; der gleiche Wasserspiegel sich einstellen; mit Wasser füllen; in gleiche Höhe halten; für Messungen in Bauwerken sich eignen; besondere Aufsatzstücke bieten; Entfernungen bis 20 km zwischen den Messstationen überbrücken; </w:t>
      </w:r>
      <w:r w:rsidRPr="00D6059F">
        <w:rPr>
          <w:rFonts w:ascii="Times New Roman" w:hAnsi="Times New Roman" w:cs="Times New Roman"/>
          <w:lang w:val="de-DE"/>
        </w:rPr>
        <w:lastRenderedPageBreak/>
        <w:t>hohe Genauigkeit erreichen; Temperaturunterschiede berücksichtigen; rings um die Baustelle einrichten.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left="284"/>
        <w:jc w:val="both"/>
        <w:rPr>
          <w:rFonts w:ascii="Times New Roman" w:hAnsi="Times New Roman" w:cs="Times New Roman"/>
          <w:b/>
        </w:rPr>
      </w:pPr>
      <w:r w:rsidRPr="00D6059F">
        <w:rPr>
          <w:rFonts w:ascii="Times New Roman" w:hAnsi="Times New Roman" w:cs="Times New Roman"/>
          <w:b/>
        </w:rPr>
        <w:t>3. Найдите правильный ответ. Переведите полученные предложения.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w:t>
      </w:r>
      <w:r w:rsidRPr="00D6059F">
        <w:rPr>
          <w:rFonts w:ascii="Times New Roman" w:hAnsi="Times New Roman" w:cs="Times New Roman"/>
          <w:lang w:val="de-DE"/>
        </w:rPr>
        <w:t xml:space="preserve"> Das hydrostatische Nivellement funktioniert nach dem Prinzip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der Baustellen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 </w:t>
      </w:r>
      <w:r w:rsidR="00E42FCF">
        <w:rPr>
          <w:rFonts w:ascii="Times New Roman" w:hAnsi="Times New Roman" w:cs="Times New Roman"/>
          <w:lang w:val="de-DE"/>
        </w:rPr>
        <w:t>der</w:t>
      </w:r>
      <w:r w:rsidR="00E42FCF" w:rsidRPr="00D6059F">
        <w:rPr>
          <w:rFonts w:ascii="Times New Roman" w:hAnsi="Times New Roman" w:cs="Times New Roman"/>
          <w:lang w:val="de-DE"/>
        </w:rPr>
        <w:t xml:space="preserve"> Messungen</w:t>
      </w:r>
      <w:r w:rsidRPr="00D6059F">
        <w:rPr>
          <w:rFonts w:ascii="Times New Roman" w:hAnsi="Times New Roman" w:cs="Times New Roman"/>
          <w:lang w:val="de-DE"/>
        </w:rPr>
        <w:t xml:space="preserve"> in Bauwerken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der kommunizierenden Röhren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2.</w:t>
      </w:r>
      <w:r w:rsidRPr="00D6059F">
        <w:rPr>
          <w:rFonts w:ascii="Times New Roman" w:hAnsi="Times New Roman" w:cs="Times New Roman"/>
          <w:lang w:val="de-DE"/>
        </w:rPr>
        <w:t xml:space="preserve">  In allen Behältern stellt sich … ein.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der gleiche Wasserbehälter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 </w:t>
      </w:r>
      <w:r w:rsidR="00E42FCF">
        <w:rPr>
          <w:rFonts w:ascii="Times New Roman" w:hAnsi="Times New Roman" w:cs="Times New Roman"/>
          <w:lang w:val="de-DE"/>
        </w:rPr>
        <w:t>der gleiche Wasserspiegel</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der gleiche Wasserschlauch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3.</w:t>
      </w:r>
      <w:r w:rsidRPr="00D6059F">
        <w:rPr>
          <w:rFonts w:ascii="Times New Roman" w:hAnsi="Times New Roman" w:cs="Times New Roman"/>
          <w:lang w:val="de-DE"/>
        </w:rPr>
        <w:t xml:space="preserve"> Für die praktische Anwendung wird … blasenfrei mit Wasser fast vollständig gefüllt.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ein durchsichtiger Schlauch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ein durchsichtiger Schlauchaufroller</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ein durchsichtiger Schlauchbinder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Beim hydrostatischen Nivellement muss … zwischen den Messpunkten bestehen.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eine Sichtverbindung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kleine Sichtverbindung</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keine Sichtverbindung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5.</w:t>
      </w:r>
      <w:r w:rsidRPr="00D6059F">
        <w:rPr>
          <w:rFonts w:ascii="Times New Roman" w:hAnsi="Times New Roman" w:cs="Times New Roman"/>
          <w:lang w:val="de-DE"/>
        </w:rPr>
        <w:t xml:space="preserve"> Das Nivellement eignet sich … daher in Bauwerken.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schlecht für Messungen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gut für Messungen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nicht gut für Messungen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6.</w:t>
      </w:r>
      <w:r w:rsidRPr="00D6059F">
        <w:rPr>
          <w:rFonts w:ascii="Times New Roman" w:hAnsi="Times New Roman" w:cs="Times New Roman"/>
          <w:lang w:val="de-DE"/>
        </w:rPr>
        <w:t xml:space="preserve"> … kann Entfernungen bis 20 km zwischen den Messstationen überbrücken.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Das Nivellement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Das hydrostatische Nivellement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Das hydromechanische Nivellement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7.</w:t>
      </w:r>
      <w:r w:rsidRPr="00D6059F">
        <w:rPr>
          <w:rFonts w:ascii="Times New Roman" w:hAnsi="Times New Roman" w:cs="Times New Roman"/>
          <w:lang w:val="de-DE"/>
        </w:rPr>
        <w:t xml:space="preserve"> Für den Bau der Pyramiden wurde … eingerichtet.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ein Grabensystem rings um die Baustelle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ein Grabensystem rings um das Bauwerk</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ein Grabensystem innerhalb der Baustelle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EE3EEC" w:rsidRPr="007D3741" w:rsidRDefault="00EE3EEC" w:rsidP="00EE3EEC">
      <w:pPr>
        <w:shd w:val="clear" w:color="auto" w:fill="FFFFFF"/>
        <w:ind w:left="284"/>
        <w:jc w:val="both"/>
        <w:rPr>
          <w:lang w:val="de-DE"/>
        </w:rPr>
      </w:pPr>
    </w:p>
    <w:p w:rsidR="00EE3EEC" w:rsidRPr="007D3741" w:rsidRDefault="00EE3EEC" w:rsidP="00EE3EEC">
      <w:pPr>
        <w:pStyle w:val="af9"/>
        <w:shd w:val="clear" w:color="auto" w:fill="FFFFFF"/>
        <w:ind w:left="644"/>
        <w:jc w:val="both"/>
        <w:rPr>
          <w:sz w:val="20"/>
          <w:szCs w:val="20"/>
          <w:lang w:val="de-DE"/>
        </w:rPr>
      </w:pPr>
    </w:p>
    <w:p w:rsidR="00273C61" w:rsidRPr="00507306" w:rsidRDefault="00273C61" w:rsidP="00507306">
      <w:pPr>
        <w:pStyle w:val="af9"/>
        <w:numPr>
          <w:ilvl w:val="0"/>
          <w:numId w:val="30"/>
        </w:numPr>
        <w:shd w:val="clear" w:color="auto" w:fill="FFFFFF"/>
        <w:jc w:val="both"/>
      </w:pPr>
      <w:r w:rsidRPr="00507306">
        <w:rPr>
          <w:b/>
        </w:rPr>
        <w:t>Переведите сложные существительные, укажите их род.</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Wasserbehälter, Baustelle, Ablesegenauigkeit, Wasserspiegel, Feinmesstechnik, Flusslauf, Temperaturunterschied, Schlauchwaage, Gesamtgenauigkeit</w:t>
      </w:r>
      <w:r w:rsidR="00E42FCF">
        <w:rPr>
          <w:rFonts w:ascii="Times New Roman" w:hAnsi="Times New Roman" w:cs="Times New Roman"/>
          <w:lang w:val="de-DE"/>
        </w:rPr>
        <w:t>, Bauwerk, Messpunkt.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5. Дополните предложения переводом словосочетаний, стоящих в скобках.</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 </w:t>
      </w: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hydrostatische</w:t>
      </w:r>
      <w:r w:rsidRPr="00D6059F">
        <w:rPr>
          <w:rFonts w:ascii="Times New Roman" w:hAnsi="Times New Roman" w:cs="Times New Roman"/>
        </w:rPr>
        <w:t xml:space="preserve"> </w:t>
      </w:r>
      <w:r w:rsidRPr="00D6059F">
        <w:rPr>
          <w:rFonts w:ascii="Times New Roman" w:hAnsi="Times New Roman" w:cs="Times New Roman"/>
          <w:lang w:val="de-DE"/>
        </w:rPr>
        <w:t>Nivellement</w:t>
      </w:r>
      <w:r w:rsidRPr="00D6059F">
        <w:rPr>
          <w:rFonts w:ascii="Times New Roman" w:hAnsi="Times New Roman" w:cs="Times New Roman"/>
        </w:rPr>
        <w:t xml:space="preserve"> </w:t>
      </w:r>
      <w:r w:rsidRPr="00D6059F">
        <w:rPr>
          <w:rFonts w:ascii="Times New Roman" w:hAnsi="Times New Roman" w:cs="Times New Roman"/>
          <w:lang w:val="de-DE"/>
        </w:rPr>
        <w:t>funktioniert</w:t>
      </w:r>
      <w:r w:rsidRPr="00D6059F">
        <w:rPr>
          <w:rFonts w:ascii="Times New Roman" w:hAnsi="Times New Roman" w:cs="Times New Roman"/>
        </w:rPr>
        <w:t xml:space="preserve"> (по принципу сообщающихся трубок).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t>
      </w:r>
      <w:r w:rsidR="00FF39BB" w:rsidRPr="00D6059F">
        <w:rPr>
          <w:rFonts w:ascii="Times New Roman" w:hAnsi="Times New Roman" w:cs="Times New Roman"/>
        </w:rPr>
        <w:t>Наполненные</w:t>
      </w:r>
      <w:r w:rsidR="00FF39BB" w:rsidRPr="00D6059F">
        <w:rPr>
          <w:rFonts w:ascii="Times New Roman" w:hAnsi="Times New Roman" w:cs="Times New Roman"/>
          <w:lang w:val="de-DE"/>
        </w:rPr>
        <w:t xml:space="preserve"> водой</w:t>
      </w:r>
      <w:r w:rsidRPr="00D6059F">
        <w:rPr>
          <w:rFonts w:ascii="Times New Roman" w:hAnsi="Times New Roman" w:cs="Times New Roman"/>
          <w:lang w:val="de-DE"/>
        </w:rPr>
        <w:t xml:space="preserve"> </w:t>
      </w:r>
      <w:r w:rsidRPr="00D6059F">
        <w:rPr>
          <w:rFonts w:ascii="Times New Roman" w:hAnsi="Times New Roman" w:cs="Times New Roman"/>
        </w:rPr>
        <w:t>сосуды</w:t>
      </w:r>
      <w:r w:rsidRPr="00D6059F">
        <w:rPr>
          <w:rFonts w:ascii="Times New Roman" w:hAnsi="Times New Roman" w:cs="Times New Roman"/>
          <w:lang w:val="de-DE"/>
        </w:rPr>
        <w:t>) werden an der niedrigsten Stelle durch Röhren miteinander verbunden.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t>
      </w:r>
      <w:r w:rsidRPr="00D6059F">
        <w:rPr>
          <w:rFonts w:ascii="Times New Roman" w:hAnsi="Times New Roman" w:cs="Times New Roman"/>
        </w:rPr>
        <w:t>Для</w:t>
      </w:r>
      <w:r w:rsidRPr="00D6059F">
        <w:rPr>
          <w:rFonts w:ascii="Times New Roman" w:hAnsi="Times New Roman" w:cs="Times New Roman"/>
          <w:lang w:val="de-DE"/>
        </w:rPr>
        <w:t xml:space="preserve"> </w:t>
      </w:r>
      <w:r w:rsidRPr="00D6059F">
        <w:rPr>
          <w:rFonts w:ascii="Times New Roman" w:hAnsi="Times New Roman" w:cs="Times New Roman"/>
        </w:rPr>
        <w:t>практического</w:t>
      </w:r>
      <w:r w:rsidRPr="00D6059F">
        <w:rPr>
          <w:rFonts w:ascii="Times New Roman" w:hAnsi="Times New Roman" w:cs="Times New Roman"/>
          <w:lang w:val="de-DE"/>
        </w:rPr>
        <w:t xml:space="preserve"> </w:t>
      </w:r>
      <w:r w:rsidRPr="00D6059F">
        <w:rPr>
          <w:rFonts w:ascii="Times New Roman" w:hAnsi="Times New Roman" w:cs="Times New Roman"/>
        </w:rPr>
        <w:t>применения</w:t>
      </w:r>
      <w:r w:rsidRPr="00D6059F">
        <w:rPr>
          <w:rFonts w:ascii="Times New Roman" w:hAnsi="Times New Roman" w:cs="Times New Roman"/>
          <w:lang w:val="de-DE"/>
        </w:rPr>
        <w:t>) wird ein durchsichtiger Schlauch blasenfrei mit Wasser (</w:t>
      </w:r>
      <w:r w:rsidRPr="00D6059F">
        <w:rPr>
          <w:rFonts w:ascii="Times New Roman" w:hAnsi="Times New Roman" w:cs="Times New Roman"/>
        </w:rPr>
        <w:t>почти</w:t>
      </w:r>
      <w:r w:rsidRPr="00D6059F">
        <w:rPr>
          <w:rFonts w:ascii="Times New Roman" w:hAnsi="Times New Roman" w:cs="Times New Roman"/>
          <w:lang w:val="de-DE"/>
        </w:rPr>
        <w:t xml:space="preserve"> </w:t>
      </w:r>
      <w:r w:rsidRPr="00D6059F">
        <w:rPr>
          <w:rFonts w:ascii="Times New Roman" w:hAnsi="Times New Roman" w:cs="Times New Roman"/>
        </w:rPr>
        <w:t>полностью</w:t>
      </w:r>
      <w:r w:rsidRPr="00D6059F">
        <w:rPr>
          <w:rFonts w:ascii="Times New Roman" w:hAnsi="Times New Roman" w:cs="Times New Roman"/>
          <w:lang w:val="de-DE"/>
        </w:rPr>
        <w:t>) gefüllt.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Zur präzisen Ablesung bietet die Feinmesstechnik (</w:t>
      </w:r>
      <w:r w:rsidRPr="00D6059F">
        <w:rPr>
          <w:rFonts w:ascii="Times New Roman" w:hAnsi="Times New Roman" w:cs="Times New Roman"/>
        </w:rPr>
        <w:t>особую</w:t>
      </w:r>
      <w:r w:rsidRPr="00D6059F">
        <w:rPr>
          <w:rFonts w:ascii="Times New Roman" w:hAnsi="Times New Roman" w:cs="Times New Roman"/>
          <w:lang w:val="de-DE"/>
        </w:rPr>
        <w:t xml:space="preserve"> </w:t>
      </w:r>
      <w:r w:rsidRPr="00D6059F">
        <w:rPr>
          <w:rFonts w:ascii="Times New Roman" w:hAnsi="Times New Roman" w:cs="Times New Roman"/>
        </w:rPr>
        <w:t>насадку</w:t>
      </w:r>
      <w:r w:rsidRPr="00D6059F">
        <w:rPr>
          <w:rFonts w:ascii="Times New Roman" w:hAnsi="Times New Roman" w:cs="Times New Roman"/>
          <w:lang w:val="de-DE"/>
        </w:rPr>
        <w:t>)</w:t>
      </w:r>
      <w:r w:rsidR="00E42FC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Di</w:t>
      </w:r>
      <w:r w:rsidR="00E42FCF">
        <w:rPr>
          <w:rFonts w:ascii="Times New Roman" w:hAnsi="Times New Roman" w:cs="Times New Roman"/>
          <w:lang w:val="de-DE"/>
        </w:rPr>
        <w:t xml:space="preserve">e Temperaturunterschiede </w:t>
      </w:r>
      <w:r w:rsidR="00E42FCF" w:rsidRPr="00D6059F">
        <w:rPr>
          <w:rFonts w:ascii="Times New Roman" w:hAnsi="Times New Roman" w:cs="Times New Roman"/>
          <w:lang w:val="de-DE"/>
        </w:rPr>
        <w:t>(</w:t>
      </w:r>
      <w:r w:rsidR="00E42FCF" w:rsidRPr="00D6059F">
        <w:rPr>
          <w:rFonts w:ascii="Times New Roman" w:hAnsi="Times New Roman" w:cs="Times New Roman"/>
        </w:rPr>
        <w:t>в</w:t>
      </w:r>
      <w:r w:rsidR="00E42FCF" w:rsidRPr="00D6059F">
        <w:rPr>
          <w:rFonts w:ascii="Times New Roman" w:hAnsi="Times New Roman" w:cs="Times New Roman"/>
          <w:lang w:val="de-DE"/>
        </w:rPr>
        <w:t xml:space="preserve"> </w:t>
      </w:r>
      <w:r w:rsidR="00E42FCF" w:rsidRPr="00D6059F">
        <w:rPr>
          <w:rFonts w:ascii="Times New Roman" w:hAnsi="Times New Roman" w:cs="Times New Roman"/>
        </w:rPr>
        <w:t>жидкости</w:t>
      </w:r>
      <w:r w:rsidR="00E42FCF" w:rsidRPr="00D6059F">
        <w:rPr>
          <w:rFonts w:ascii="Times New Roman" w:hAnsi="Times New Roman" w:cs="Times New Roman"/>
          <w:lang w:val="de-DE"/>
        </w:rPr>
        <w:t xml:space="preserve">) </w:t>
      </w:r>
      <w:r w:rsidR="00E42FCF">
        <w:rPr>
          <w:rFonts w:ascii="Times New Roman" w:hAnsi="Times New Roman" w:cs="Times New Roman"/>
          <w:lang w:val="de-DE"/>
        </w:rPr>
        <w:t>wird</w:t>
      </w:r>
      <w:r w:rsidRPr="00D6059F">
        <w:rPr>
          <w:rFonts w:ascii="Times New Roman" w:hAnsi="Times New Roman" w:cs="Times New Roman"/>
          <w:lang w:val="de-DE"/>
        </w:rPr>
        <w:t xml:space="preserve"> bei der Messung berücksichtigt.</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6. </w:t>
      </w: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hydrostatische</w:t>
      </w:r>
      <w:r w:rsidRPr="00D6059F">
        <w:rPr>
          <w:rFonts w:ascii="Times New Roman" w:hAnsi="Times New Roman" w:cs="Times New Roman"/>
        </w:rPr>
        <w:t xml:space="preserve"> </w:t>
      </w:r>
      <w:r w:rsidRPr="00D6059F">
        <w:rPr>
          <w:rFonts w:ascii="Times New Roman" w:hAnsi="Times New Roman" w:cs="Times New Roman"/>
          <w:lang w:val="de-DE"/>
        </w:rPr>
        <w:t>Nivellement</w:t>
      </w:r>
      <w:r w:rsidR="00E42FCF">
        <w:rPr>
          <w:rFonts w:ascii="Times New Roman" w:hAnsi="Times New Roman" w:cs="Times New Roman"/>
        </w:rPr>
        <w:t xml:space="preserve"> (был известен</w:t>
      </w:r>
      <w:r w:rsidRPr="00D6059F">
        <w:rPr>
          <w:rFonts w:ascii="Times New Roman" w:hAnsi="Times New Roman" w:cs="Times New Roman"/>
        </w:rPr>
        <w:t xml:space="preserve"> уже в древности).</w:t>
      </w:r>
    </w:p>
    <w:p w:rsidR="00273C61" w:rsidRPr="00D6059F" w:rsidRDefault="00E42FCF" w:rsidP="00273C61">
      <w:pPr>
        <w:shd w:val="clear" w:color="auto" w:fill="FFFFFF"/>
        <w:spacing w:after="0" w:line="240" w:lineRule="auto"/>
        <w:ind w:firstLine="284"/>
        <w:jc w:val="both"/>
        <w:rPr>
          <w:rFonts w:ascii="Times New Roman" w:hAnsi="Times New Roman" w:cs="Times New Roman"/>
          <w:b/>
        </w:rPr>
      </w:pPr>
      <w:r>
        <w:rPr>
          <w:rFonts w:ascii="Times New Roman" w:hAnsi="Times New Roman" w:cs="Times New Roman"/>
        </w:rPr>
        <w:t>7.</w:t>
      </w:r>
      <w:r w:rsidRPr="00E42FCF">
        <w:rPr>
          <w:rFonts w:ascii="Times New Roman" w:hAnsi="Times New Roman" w:cs="Times New Roman"/>
        </w:rPr>
        <w:t xml:space="preserve"> </w:t>
      </w:r>
      <w:r w:rsidR="00273C61" w:rsidRPr="00D6059F">
        <w:rPr>
          <w:rFonts w:ascii="Times New Roman" w:hAnsi="Times New Roman" w:cs="Times New Roman"/>
        </w:rPr>
        <w:t xml:space="preserve">(Уровень воды в котловане) </w:t>
      </w:r>
      <w:r w:rsidR="00273C61" w:rsidRPr="00D6059F">
        <w:rPr>
          <w:rFonts w:ascii="Times New Roman" w:hAnsi="Times New Roman" w:cs="Times New Roman"/>
          <w:lang w:val="de-DE"/>
        </w:rPr>
        <w:t>war</w:t>
      </w:r>
      <w:r w:rsidR="00273C61" w:rsidRPr="00D6059F">
        <w:rPr>
          <w:rFonts w:ascii="Times New Roman" w:hAnsi="Times New Roman" w:cs="Times New Roman"/>
        </w:rPr>
        <w:t xml:space="preserve"> </w:t>
      </w:r>
      <w:r w:rsidR="00273C61" w:rsidRPr="00D6059F">
        <w:rPr>
          <w:rFonts w:ascii="Times New Roman" w:hAnsi="Times New Roman" w:cs="Times New Roman"/>
          <w:lang w:val="de-DE"/>
        </w:rPr>
        <w:t>die</w:t>
      </w:r>
      <w:r w:rsidR="00273C61" w:rsidRPr="00D6059F">
        <w:rPr>
          <w:rFonts w:ascii="Times New Roman" w:hAnsi="Times New Roman" w:cs="Times New Roman"/>
        </w:rPr>
        <w:t xml:space="preserve"> </w:t>
      </w:r>
      <w:r w:rsidR="00273C61" w:rsidRPr="00D6059F">
        <w:rPr>
          <w:rFonts w:ascii="Times New Roman" w:hAnsi="Times New Roman" w:cs="Times New Roman"/>
          <w:lang w:val="de-DE"/>
        </w:rPr>
        <w:t>H</w:t>
      </w:r>
      <w:r w:rsidR="00273C61" w:rsidRPr="00D6059F">
        <w:rPr>
          <w:rFonts w:ascii="Times New Roman" w:hAnsi="Times New Roman" w:cs="Times New Roman"/>
        </w:rPr>
        <w:t>ö</w:t>
      </w:r>
      <w:r w:rsidR="00273C61" w:rsidRPr="00D6059F">
        <w:rPr>
          <w:rFonts w:ascii="Times New Roman" w:hAnsi="Times New Roman" w:cs="Times New Roman"/>
          <w:lang w:val="de-DE"/>
        </w:rPr>
        <w:t>henbezugsfl</w:t>
      </w:r>
      <w:r w:rsidR="00273C61" w:rsidRPr="00D6059F">
        <w:rPr>
          <w:rFonts w:ascii="Times New Roman" w:hAnsi="Times New Roman" w:cs="Times New Roman"/>
        </w:rPr>
        <w:t>ä</w:t>
      </w:r>
      <w:r w:rsidR="00273C61" w:rsidRPr="00D6059F">
        <w:rPr>
          <w:rFonts w:ascii="Times New Roman" w:hAnsi="Times New Roman" w:cs="Times New Roman"/>
          <w:lang w:val="de-DE"/>
        </w:rPr>
        <w:t>che</w:t>
      </w:r>
      <w:r w:rsidR="00273C61" w:rsidRPr="00D6059F">
        <w:rPr>
          <w:rFonts w:ascii="Times New Roman" w:hAnsi="Times New Roman" w:cs="Times New Roman"/>
        </w:rPr>
        <w:t xml:space="preserve"> (для сооружения).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6. Соедините части предложений по смыслу.</w:t>
      </w:r>
    </w:p>
    <w:tbl>
      <w:tblPr>
        <w:tblW w:w="0" w:type="auto"/>
        <w:tblLayout w:type="fixed"/>
        <w:tblCellMar>
          <w:left w:w="113" w:type="dxa"/>
        </w:tblCellMar>
        <w:tblLook w:val="0000" w:firstRow="0" w:lastRow="0" w:firstColumn="0" w:lastColumn="0" w:noHBand="0" w:noVBand="0"/>
      </w:tblPr>
      <w:tblGrid>
        <w:gridCol w:w="777"/>
        <w:gridCol w:w="2330"/>
        <w:gridCol w:w="686"/>
        <w:gridCol w:w="2546"/>
      </w:tblGrid>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904DA0">
              <w:rPr>
                <w:rFonts w:ascii="Times New Roman" w:hAnsi="Times New Roman" w:cs="Times New Roman"/>
                <w:lang w:val="de-DE"/>
              </w:rPr>
              <w:t>Zur pr</w:t>
            </w:r>
            <w:r w:rsidRPr="00D6059F">
              <w:rPr>
                <w:rFonts w:ascii="Times New Roman" w:hAnsi="Times New Roman" w:cs="Times New Roman"/>
                <w:lang w:val="de-DE"/>
              </w:rPr>
              <w:t>ä</w:t>
            </w:r>
            <w:r w:rsidRPr="00904DA0">
              <w:rPr>
                <w:rFonts w:ascii="Times New Roman" w:hAnsi="Times New Roman" w:cs="Times New Roman"/>
                <w:lang w:val="de-DE"/>
              </w:rPr>
              <w:t>zisen Ablesung bietet</w:t>
            </w:r>
            <w:r w:rsidR="00904DA0">
              <w:rPr>
                <w:rFonts w:ascii="Times New Roman" w:hAnsi="Times New Roman" w:cs="Times New Roman"/>
                <w:lang w:val="de-DE"/>
              </w:rPr>
              <w:t xml:space="preserve"> </w:t>
            </w:r>
            <w:r w:rsidR="00904DA0" w:rsidRPr="00D6059F">
              <w:rPr>
                <w:rFonts w:ascii="Times New Roman" w:hAnsi="Times New Roman" w:cs="Times New Roman"/>
                <w:lang w:val="de-DE"/>
              </w:rPr>
              <w:t xml:space="preserve">die Feinmesstechnik </w:t>
            </w:r>
            <w:r w:rsidRPr="00904DA0">
              <w:rPr>
                <w:rFonts w:ascii="Times New Roman" w:hAnsi="Times New Roman" w:cs="Times New Roman"/>
                <w:lang w:val="de-DE"/>
              </w:rPr>
              <w:t>…</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so stellt sich in allen Behältern der gleiche Wasserspiegel ein.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rPr>
              <w:t>2.</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Werden nun die beiden Schlau</w:t>
            </w:r>
            <w:r w:rsidRPr="00D6059F">
              <w:rPr>
                <w:rFonts w:ascii="Times New Roman" w:hAnsi="Times New Roman" w:cs="Times New Roman"/>
              </w:rPr>
              <w:t>с</w:t>
            </w:r>
            <w:r w:rsidRPr="00D6059F">
              <w:rPr>
                <w:rFonts w:ascii="Times New Roman" w:hAnsi="Times New Roman" w:cs="Times New Roman"/>
                <w:lang w:val="de-DE"/>
              </w:rPr>
              <w:t>hen etwa in gleiche Höhe gehalten,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müssen Einflüsse wie z. B. Temperaturunterschiede in der Flüssigkeit bei der Messung berücksichtigt werden.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rPr>
              <w:t>3.</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Um solche hohe Genauigkeit über große Strecken zu erreichen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ein Grabensystem rings um die Baustelle eingerichtet.</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rPr>
              <w:t>4.</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 xml:space="preserve">Werden mit Wasser gefüllte Behälter an der niedrigsten Stelle durch Röhren miteinander </w:t>
            </w:r>
            <w:r w:rsidRPr="00D6059F">
              <w:rPr>
                <w:rFonts w:ascii="Times New Roman" w:hAnsi="Times New Roman" w:cs="Times New Roman"/>
                <w:lang w:val="de-DE"/>
              </w:rPr>
              <w:lastRenderedPageBreak/>
              <w:t>verbunden,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d.</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keine Sichtverbindung zwischen den Messpunkten bestehen.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rPr>
              <w:lastRenderedPageBreak/>
              <w:t>5.</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Das hydrostatische Nivellement funktioniert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so stellt sich der Wasserspiegel an beiden Schlauchenden ein.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rPr>
              <w:t>6.</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Beim hydrostatischen Nivellement mit dieser Schlauchwaage muss</w:t>
            </w:r>
            <w:r w:rsidR="00904DA0">
              <w:rPr>
                <w:rFonts w:ascii="Times New Roman" w:hAnsi="Times New Roman" w:cs="Times New Roman"/>
                <w:lang w:val="de-DE"/>
              </w:rPr>
              <w:t xml:space="preserve"> </w:t>
            </w:r>
            <w:r w:rsidRPr="00D6059F">
              <w:rPr>
                <w:rFonts w:ascii="Times New Roman" w:hAnsi="Times New Roman" w:cs="Times New Roman"/>
                <w:lang w:val="de-DE"/>
              </w:rPr>
              <w:t xml:space="preserve">…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f.</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auch breite Flussläufe überbrückt werden.</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Die Ablesegenauigkeit ist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g.</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lang w:val="de-DE"/>
              </w:rPr>
              <w:t>besondere Aufsatzstücke.</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Damit können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h.</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lang w:val="de-DE"/>
              </w:rPr>
              <w:t>besser als 0,02 mm.</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Für den Bau der Pyramiden wurde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i.</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für Entfernungen von einigen Kilometern besser als 1 mm.</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10.</w:t>
            </w:r>
          </w:p>
        </w:tc>
        <w:tc>
          <w:tcPr>
            <w:tcW w:w="233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Die Gesamtgenauigkeit ist …</w:t>
            </w:r>
          </w:p>
        </w:tc>
        <w:tc>
          <w:tcPr>
            <w:tcW w:w="68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j.</w:t>
            </w:r>
          </w:p>
        </w:tc>
        <w:tc>
          <w:tcPr>
            <w:tcW w:w="254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nach dem Prinzip der kommunizierenden Röhren.</w:t>
            </w:r>
          </w:p>
        </w:tc>
      </w:tr>
    </w:tbl>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7. Переведите предложения на немецкий язык.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1. Для практического применения прозрачную трубку почти полностью заполняют водой.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2. Точная измерительная техника предлагает особые насадки для детального считывания информации.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3. Чтобы достичь высокой точности измерения на больших расстояниях, необходимо учитывать влияние разницы температур в жидкости.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4. Гидростатическое нивелирование может наводить расстояния до 20 км между позициями измерения. </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5. Для сооружения пирамид вокруг строительной площадки была вырыта система траншей.</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8. Найдите в тексте придаточные условные предложения и переведите их.</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 xml:space="preserve">9. В первом абзаце текста найдите </w:t>
      </w:r>
      <w:r w:rsidRPr="00D6059F">
        <w:rPr>
          <w:rFonts w:ascii="Times New Roman" w:hAnsi="Times New Roman" w:cs="Times New Roman"/>
          <w:b/>
          <w:lang w:val="de-DE"/>
        </w:rPr>
        <w:t>Partizip</w:t>
      </w:r>
      <w:r w:rsidRPr="00D6059F">
        <w:rPr>
          <w:rFonts w:ascii="Times New Roman" w:hAnsi="Times New Roman" w:cs="Times New Roman"/>
          <w:b/>
        </w:rPr>
        <w:t xml:space="preserve"> </w:t>
      </w:r>
      <w:r w:rsidRPr="00D6059F">
        <w:rPr>
          <w:rFonts w:ascii="Times New Roman" w:hAnsi="Times New Roman" w:cs="Times New Roman"/>
          <w:b/>
          <w:lang w:val="de-DE"/>
        </w:rPr>
        <w:t>I</w:t>
      </w:r>
      <w:r w:rsidRPr="00D6059F">
        <w:rPr>
          <w:rFonts w:ascii="Times New Roman" w:hAnsi="Times New Roman" w:cs="Times New Roman"/>
          <w:b/>
        </w:rPr>
        <w:t xml:space="preserve">, </w:t>
      </w:r>
      <w:r w:rsidRPr="00D6059F">
        <w:rPr>
          <w:rFonts w:ascii="Times New Roman" w:hAnsi="Times New Roman" w:cs="Times New Roman"/>
          <w:b/>
          <w:lang w:val="de-DE"/>
        </w:rPr>
        <w:t>Partizip</w:t>
      </w:r>
      <w:r w:rsidRPr="00D6059F">
        <w:rPr>
          <w:rFonts w:ascii="Times New Roman" w:hAnsi="Times New Roman" w:cs="Times New Roman"/>
          <w:b/>
        </w:rPr>
        <w:t xml:space="preserve"> </w:t>
      </w:r>
      <w:r w:rsidRPr="00D6059F">
        <w:rPr>
          <w:rFonts w:ascii="Times New Roman" w:hAnsi="Times New Roman" w:cs="Times New Roman"/>
          <w:b/>
          <w:lang w:val="de-DE"/>
        </w:rPr>
        <w:t>II</w:t>
      </w:r>
      <w:r w:rsidRPr="00D6059F">
        <w:rPr>
          <w:rFonts w:ascii="Times New Roman" w:hAnsi="Times New Roman" w:cs="Times New Roman"/>
          <w:b/>
        </w:rPr>
        <w:t xml:space="preserve"> в роли определения.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I. Nach welchem Prinzip funktioniert das hydrostatische Nivellement?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Womit ist der durchsichtige Schlauch gefüllt?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3. Warum eignet sich das hydrostatische Nivellement gut für Messungen in Bauwerken?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Was bietet die Feintechnik zur präzisen Ablesung?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Warum ist das hydrostatische Nivellement vor allem praktisch für die Fernüberwachung der Bauwerksbewegungen?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Wie groß können Entfernungen zwischen den Messstationen sein?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Seit wann ist das hydrostatische Nivellement schon bekannt?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Was wurde für den Bau der Pyramiden rings um die Baustelle eingerichtet?</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9. Was war die Höhenbezugsfläche für das Bauwerk?</w:t>
      </w:r>
    </w:p>
    <w:p w:rsidR="00273C61" w:rsidRPr="00D6059F" w:rsidRDefault="00273C61" w:rsidP="00273C61">
      <w:pPr>
        <w:shd w:val="clear" w:color="auto" w:fill="FFFFFF"/>
        <w:spacing w:after="0" w:line="240" w:lineRule="auto"/>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center"/>
        <w:rPr>
          <w:rStyle w:val="w"/>
          <w:rFonts w:ascii="Times New Roman" w:hAnsi="Times New Roman" w:cs="Times New Roman"/>
          <w:b/>
          <w:lang w:val="de-DE"/>
        </w:rPr>
      </w:pPr>
      <w:r w:rsidRPr="00D6059F">
        <w:rPr>
          <w:rStyle w:val="w"/>
          <w:rFonts w:ascii="Times New Roman" w:hAnsi="Times New Roman" w:cs="Times New Roman"/>
          <w:b/>
          <w:lang w:val="de-DE"/>
        </w:rPr>
        <w:t>TEXT 11. GRAVIMETER</w:t>
      </w:r>
    </w:p>
    <w:p w:rsidR="00273C61" w:rsidRPr="00D6059F" w:rsidRDefault="00273C61" w:rsidP="00273C61">
      <w:pPr>
        <w:spacing w:after="0" w:line="240" w:lineRule="auto"/>
        <w:ind w:firstLine="284"/>
        <w:jc w:val="center"/>
        <w:rPr>
          <w:rStyle w:val="w"/>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Mit</w:t>
      </w:r>
      <w:r w:rsidRPr="00D6059F">
        <w:rPr>
          <w:lang w:val="de-DE"/>
        </w:rPr>
        <w:t xml:space="preserve"> </w:t>
      </w:r>
      <w:r w:rsidRPr="00D6059F">
        <w:rPr>
          <w:rStyle w:val="w"/>
          <w:b/>
          <w:bCs/>
          <w:lang w:val="de-DE"/>
        </w:rPr>
        <w:t>Gravimetern</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die</w:t>
      </w:r>
      <w:r w:rsidRPr="00D6059F">
        <w:rPr>
          <w:lang w:val="de-DE"/>
        </w:rPr>
        <w:t xml:space="preserve"> </w:t>
      </w:r>
      <w:hyperlink r:id="rId420" w:history="1">
        <w:r w:rsidRPr="00D6059F">
          <w:rPr>
            <w:rStyle w:val="w"/>
            <w:lang w:val="de-DE"/>
          </w:rPr>
          <w:t>Schwerebeschleunigung</w:t>
        </w:r>
      </w:hyperlink>
      <w:r w:rsidRPr="00D6059F">
        <w:rPr>
          <w:lang w:val="de-DE"/>
        </w:rPr>
        <w:t xml:space="preserve"> </w:t>
      </w:r>
      <w:r w:rsidRPr="00D6059F">
        <w:rPr>
          <w:rStyle w:val="w"/>
          <w:lang w:val="de-DE"/>
        </w:rPr>
        <w:t>an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Punkt</w:t>
      </w:r>
      <w:r w:rsidRPr="00D6059F">
        <w:rPr>
          <w:lang w:val="de-DE"/>
        </w:rPr>
        <w:t xml:space="preserve"> </w:t>
      </w:r>
      <w:r w:rsidRPr="00D6059F">
        <w:rPr>
          <w:rStyle w:val="w"/>
          <w:lang w:val="de-DE"/>
        </w:rPr>
        <w:t>bestimmt</w:t>
      </w:r>
      <w:r w:rsidRPr="00D6059F">
        <w:rPr>
          <w:lang w:val="de-DE"/>
        </w:rPr>
        <w:t xml:space="preserve">. </w:t>
      </w:r>
      <w:r w:rsidRPr="00D6059F">
        <w:rPr>
          <w:rStyle w:val="w"/>
          <w:lang w:val="de-DE"/>
        </w:rPr>
        <w:t>Sie</w:t>
      </w:r>
      <w:r w:rsidRPr="00D6059F">
        <w:rPr>
          <w:lang w:val="de-DE"/>
        </w:rPr>
        <w:t xml:space="preserve"> </w:t>
      </w:r>
      <w:r w:rsidRPr="00D6059F">
        <w:rPr>
          <w:rStyle w:val="w"/>
          <w:lang w:val="de-DE"/>
        </w:rPr>
        <w:t>setzt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Gravitationsbeschleunigung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Zentrifugalbeschleunigung</w:t>
      </w:r>
      <w:r w:rsidRPr="00D6059F">
        <w:rPr>
          <w:lang w:val="de-DE"/>
        </w:rPr>
        <w:t xml:space="preserve">, </w:t>
      </w:r>
      <w:r w:rsidRPr="00D6059F">
        <w:rPr>
          <w:rStyle w:val="w"/>
          <w:lang w:val="de-DE"/>
        </w:rPr>
        <w:t>dem</w:t>
      </w:r>
      <w:r w:rsidRPr="00D6059F">
        <w:rPr>
          <w:lang w:val="de-DE"/>
        </w:rPr>
        <w:t xml:space="preserve"> </w:t>
      </w:r>
      <w:r w:rsidRPr="00D6059F">
        <w:rPr>
          <w:rStyle w:val="w"/>
          <w:lang w:val="de-DE"/>
        </w:rPr>
        <w:t>Erdabstand</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Gezeitenwirkung</w:t>
      </w:r>
      <w:r w:rsidRPr="00D6059F">
        <w:rPr>
          <w:lang w:val="de-DE"/>
        </w:rPr>
        <w:t xml:space="preserve"> </w:t>
      </w:r>
      <w:r w:rsidRPr="00D6059F">
        <w:rPr>
          <w:rStyle w:val="w"/>
          <w:lang w:val="de-DE"/>
        </w:rPr>
        <w:t>zusammen</w:t>
      </w:r>
      <w:r w:rsidRPr="00D6059F">
        <w:rPr>
          <w:lang w:val="de-DE"/>
        </w:rPr>
        <w:t>.</w:t>
      </w:r>
    </w:p>
    <w:p w:rsidR="00904DA0" w:rsidRDefault="00273C61" w:rsidP="00904DA0">
      <w:pPr>
        <w:pStyle w:val="1f2"/>
        <w:spacing w:before="0" w:after="0" w:line="240" w:lineRule="auto"/>
        <w:ind w:firstLine="284"/>
        <w:jc w:val="both"/>
        <w:rPr>
          <w:lang w:val="de-DE"/>
        </w:rPr>
      </w:pPr>
      <w:r w:rsidRPr="00D6059F">
        <w:rPr>
          <w:rStyle w:val="w"/>
          <w:lang w:val="de-DE"/>
        </w:rPr>
        <w:t>Der</w:t>
      </w:r>
      <w:r w:rsidRPr="00D6059F">
        <w:rPr>
          <w:lang w:val="de-DE"/>
        </w:rPr>
        <w:t xml:space="preserve"> </w:t>
      </w:r>
      <w:r w:rsidRPr="00D6059F">
        <w:rPr>
          <w:rStyle w:val="w"/>
          <w:lang w:val="de-DE"/>
        </w:rPr>
        <w:t>Begriff</w:t>
      </w:r>
      <w:r w:rsidRPr="00D6059F">
        <w:rPr>
          <w:lang w:val="de-DE"/>
        </w:rPr>
        <w:t xml:space="preserve"> </w:t>
      </w:r>
      <w:r w:rsidRPr="00D6059F">
        <w:rPr>
          <w:rStyle w:val="w"/>
          <w:bCs/>
          <w:lang w:val="de-DE"/>
        </w:rPr>
        <w:t>Gravimeter</w:t>
      </w:r>
      <w:r w:rsidRPr="00D6059F">
        <w:rPr>
          <w:lang w:val="de-DE"/>
        </w:rPr>
        <w:t xml:space="preserve"> </w:t>
      </w:r>
      <w:r w:rsidRPr="00D6059F">
        <w:rPr>
          <w:rStyle w:val="w"/>
          <w:lang w:val="de-DE"/>
        </w:rPr>
        <w:t>bezeichnete</w:t>
      </w:r>
      <w:r w:rsidRPr="00D6059F">
        <w:rPr>
          <w:lang w:val="de-DE"/>
        </w:rPr>
        <w:t xml:space="preserve"> </w:t>
      </w:r>
      <w:r w:rsidRPr="00D6059F">
        <w:rPr>
          <w:rStyle w:val="w"/>
          <w:lang w:val="de-DE"/>
        </w:rPr>
        <w:t>früher</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besondere</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des</w:t>
      </w:r>
      <w:r w:rsidRPr="00D6059F">
        <w:rPr>
          <w:lang w:val="de-DE"/>
        </w:rPr>
        <w:t xml:space="preserve"> </w:t>
      </w:r>
      <w:hyperlink r:id="rId421" w:history="1">
        <w:r w:rsidRPr="00D6059F">
          <w:rPr>
            <w:rStyle w:val="w"/>
            <w:lang w:val="de-DE"/>
          </w:rPr>
          <w:t>Aräometers</w:t>
        </w:r>
      </w:hyperlink>
      <w:r w:rsidRPr="00D6059F">
        <w:rPr>
          <w:lang w:val="de-DE"/>
        </w:rPr>
        <w:t xml:space="preserve"> (</w:t>
      </w:r>
      <w:r w:rsidRPr="00D6059F">
        <w:rPr>
          <w:rStyle w:val="w"/>
          <w:lang w:val="de-DE"/>
        </w:rPr>
        <w:t>Flüssigkeitsdichtemeßgerät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Gewichtsaräometer</w:t>
      </w:r>
      <w:r w:rsidRPr="00D6059F">
        <w:rPr>
          <w:lang w:val="de-DE"/>
        </w:rPr>
        <w:t xml:space="preserve">. </w:t>
      </w:r>
    </w:p>
    <w:p w:rsidR="00273C61" w:rsidRPr="00904DA0" w:rsidRDefault="00273C61" w:rsidP="00904DA0">
      <w:pPr>
        <w:pStyle w:val="1f2"/>
        <w:spacing w:before="0" w:after="0" w:line="240" w:lineRule="auto"/>
        <w:ind w:firstLine="284"/>
        <w:jc w:val="center"/>
        <w:rPr>
          <w:b/>
          <w:i/>
          <w:lang w:val="de-DE"/>
        </w:rPr>
      </w:pPr>
      <w:r w:rsidRPr="00904DA0">
        <w:rPr>
          <w:b/>
          <w:i/>
          <w:lang w:val="de-DE"/>
        </w:rPr>
        <w:t>Abolutgravimeter</w:t>
      </w:r>
    </w:p>
    <w:p w:rsidR="00273C61" w:rsidRPr="00904DA0" w:rsidRDefault="00273C61" w:rsidP="00904DA0">
      <w:pPr>
        <w:pStyle w:val="1f2"/>
        <w:spacing w:before="0" w:after="0" w:line="240" w:lineRule="auto"/>
        <w:ind w:firstLine="284"/>
        <w:jc w:val="center"/>
        <w:rPr>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extent cx="1136650" cy="1188085"/>
            <wp:effectExtent l="0" t="0" r="635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2">
                      <a:extLst>
                        <a:ext uri="{28A0092B-C50C-407E-A947-70E740481C1C}">
                          <a14:useLocalDpi xmlns:a14="http://schemas.microsoft.com/office/drawing/2010/main" val="0"/>
                        </a:ext>
                      </a:extLst>
                    </a:blip>
                    <a:srcRect/>
                    <a:stretch>
                      <a:fillRect/>
                    </a:stretch>
                  </pic:blipFill>
                  <pic:spPr bwMode="auto">
                    <a:xfrm>
                      <a:off x="0" y="0"/>
                      <a:ext cx="1136650" cy="118808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Style w:val="w"/>
          <w:rFonts w:ascii="Times New Roman" w:hAnsi="Times New Roman" w:cs="Times New Roman"/>
          <w:lang w:val="de-DE"/>
        </w:rPr>
      </w:pPr>
      <w:r>
        <w:rPr>
          <w:rFonts w:ascii="Times New Roman" w:hAnsi="Times New Roman" w:cs="Times New Roman"/>
          <w:noProof/>
          <w:lang w:eastAsia="ru-RU"/>
        </w:rPr>
        <mc:AlternateContent>
          <mc:Choice Requires="wps">
            <w:drawing>
              <wp:inline distT="0" distB="0" distL="0" distR="0">
                <wp:extent cx="142875" cy="104775"/>
                <wp:effectExtent l="0" t="0" r="4445" b="2540"/>
                <wp:docPr id="67" name="Полилиния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custGeom>
                          <a:avLst/>
                          <a:gdLst>
                            <a:gd name="G0" fmla="*/ 226 1 2"/>
                            <a:gd name="G1" fmla="*/ 166 1 2"/>
                            <a:gd name="G2" fmla="+- 166 0 0"/>
                            <a:gd name="G3" fmla="+- 226 0 0"/>
                          </a:gdLst>
                          <a:ahLst/>
                          <a:cxnLst>
                            <a:cxn ang="0">
                              <a:pos x="r" y="vc"/>
                            </a:cxn>
                            <a:cxn ang="5400000">
                              <a:pos x="hc" y="b"/>
                            </a:cxn>
                            <a:cxn ang="10800000">
                              <a:pos x="l" y="vc"/>
                            </a:cxn>
                            <a:cxn ang="16200000">
                              <a:pos x="hc" y="t"/>
                            </a:cxn>
                          </a:cxnLst>
                          <a:rect l="0" t="0" r="0" b="0"/>
                          <a:pathLst>
                            <a:path>
                              <a:moveTo>
                                <a:pt x="0" y="0"/>
                              </a:moveTo>
                              <a:lnTo>
                                <a:pt x="226" y="0"/>
                              </a:lnTo>
                              <a:lnTo>
                                <a:pt x="226" y="166"/>
                              </a:lnTo>
                              <a:lnTo>
                                <a:pt x="0" y="166"/>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shape w14:anchorId="6A2B101D" id="Полилиния 67" o:spid="_x0000_s1026" style="width:11.25pt;height:8.25pt;visibility:visible;mso-wrap-style:none;mso-left-percent:-10001;mso-top-percent:-10001;mso-position-horizontal:absolute;mso-position-horizontal-relative:char;mso-position-vertical:absolute;mso-position-vertical-relative:line;mso-left-percent:-10001;mso-top-percent:-10001;v-text-anchor:middle" coordsize="1428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" path="m,l226,r,166l,166,,xe" filled="f" stroked="f" strokecolor="#3465a4">
                <v:path o:connecttype="custom" o:connectlocs="142875,52388;71438,104775;0,52388;71438,0" o:connectangles="0,90,180,270" textboxrect="0,0,142875,104775"/>
                <w10:anchorlock/>
              </v:shape>
            </w:pict>
          </mc:Fallback>
        </mc:AlternateContent>
      </w:r>
    </w:p>
    <w:p w:rsidR="00273C61" w:rsidRPr="00D6059F" w:rsidRDefault="00273C61" w:rsidP="00273C61">
      <w:pPr>
        <w:spacing w:after="0" w:line="240" w:lineRule="auto"/>
        <w:ind w:firstLine="284"/>
        <w:jc w:val="center"/>
        <w:rPr>
          <w:rStyle w:val="w"/>
          <w:rFonts w:ascii="Times New Roman" w:hAnsi="Times New Roman" w:cs="Times New Roman"/>
          <w:i/>
          <w:lang w:val="de-DE"/>
        </w:rPr>
      </w:pPr>
      <w:r w:rsidRPr="00D6059F">
        <w:rPr>
          <w:rStyle w:val="w"/>
          <w:rFonts w:ascii="Times New Roman" w:hAnsi="Times New Roman" w:cs="Times New Roman"/>
          <w:i/>
          <w:lang w:val="de-DE"/>
        </w:rPr>
        <w:t>Schematischer</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Aufbau</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des</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La Coste</w:t>
      </w:r>
      <w:r w:rsidRPr="00D6059F">
        <w:rPr>
          <w:rFonts w:ascii="Times New Roman" w:hAnsi="Times New Roman" w:cs="Times New Roman"/>
          <w:i/>
          <w:lang w:val="de-DE"/>
        </w:rPr>
        <w:t>-</w:t>
      </w:r>
      <w:r w:rsidRPr="00D6059F">
        <w:rPr>
          <w:rStyle w:val="w"/>
          <w:rFonts w:ascii="Times New Roman" w:hAnsi="Times New Roman" w:cs="Times New Roman"/>
          <w:i/>
          <w:lang w:val="de-DE"/>
        </w:rPr>
        <w:t>Romberg</w:t>
      </w:r>
      <w:r w:rsidRPr="00D6059F">
        <w:rPr>
          <w:rFonts w:ascii="Times New Roman" w:hAnsi="Times New Roman" w:cs="Times New Roman"/>
          <w:i/>
          <w:lang w:val="de-DE"/>
        </w:rPr>
        <w:t>-</w:t>
      </w:r>
      <w:r w:rsidRPr="00D6059F">
        <w:rPr>
          <w:rStyle w:val="w"/>
          <w:rFonts w:ascii="Times New Roman" w:hAnsi="Times New Roman" w:cs="Times New Roman"/>
          <w:i/>
          <w:lang w:val="de-DE"/>
        </w:rPr>
        <w:t>Gravimeters</w:t>
      </w:r>
    </w:p>
    <w:p w:rsidR="00273C61" w:rsidRPr="00D6059F" w:rsidRDefault="00273C61" w:rsidP="00273C61">
      <w:pPr>
        <w:spacing w:after="0" w:line="240" w:lineRule="auto"/>
        <w:ind w:firstLine="284"/>
        <w:jc w:val="center"/>
        <w:rPr>
          <w:rStyle w:val="w"/>
          <w:rFonts w:ascii="Times New Roman" w:hAnsi="Times New Roman" w:cs="Times New Roman"/>
          <w:i/>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Absolutgravimeter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absoluten</w:t>
      </w:r>
      <w:r w:rsidRPr="00D6059F">
        <w:rPr>
          <w:lang w:val="de-DE"/>
        </w:rPr>
        <w:t xml:space="preserve"> </w:t>
      </w:r>
      <w:r w:rsidRPr="00D6059F">
        <w:rPr>
          <w:rStyle w:val="w"/>
          <w:lang w:val="de-DE"/>
        </w:rPr>
        <w:t>Wert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Sie</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daher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jedem</w:t>
      </w:r>
      <w:r w:rsidRPr="00D6059F">
        <w:rPr>
          <w:lang w:val="de-DE"/>
        </w:rPr>
        <w:t xml:space="preserve"> </w:t>
      </w:r>
      <w:r w:rsidRPr="00D6059F">
        <w:rPr>
          <w:rStyle w:val="w"/>
          <w:lang w:val="de-DE"/>
        </w:rPr>
        <w:t>Ort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außerhalb</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ohne</w:t>
      </w:r>
      <w:r w:rsidRPr="00D6059F">
        <w:rPr>
          <w:lang w:val="de-DE"/>
        </w:rPr>
        <w:t xml:space="preserve"> </w:t>
      </w:r>
      <w:r w:rsidRPr="00D6059F">
        <w:rPr>
          <w:rStyle w:val="w"/>
          <w:lang w:val="de-DE"/>
        </w:rPr>
        <w:t>weitere</w:t>
      </w:r>
      <w:r w:rsidRPr="00D6059F">
        <w:rPr>
          <w:lang w:val="de-DE"/>
        </w:rPr>
        <w:t xml:space="preserve"> </w:t>
      </w:r>
      <w:hyperlink r:id="rId423" w:history="1">
        <w:r w:rsidRPr="00D6059F">
          <w:rPr>
            <w:rStyle w:val="w"/>
            <w:lang w:val="de-DE"/>
          </w:rPr>
          <w:t>Kalibrierung</w:t>
        </w:r>
      </w:hyperlink>
      <w:r w:rsidRPr="00D6059F">
        <w:rPr>
          <w:lang w:val="de-DE"/>
        </w:rPr>
        <w:t xml:space="preserve"> </w:t>
      </w:r>
      <w:r w:rsidRPr="00D6059F">
        <w:rPr>
          <w:rStyle w:val="w"/>
          <w:lang w:val="de-DE"/>
        </w:rPr>
        <w:t>einzusetzen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Ein</w:t>
      </w:r>
      <w:r w:rsidRPr="00D6059F">
        <w:rPr>
          <w:lang w:val="de-DE"/>
        </w:rPr>
        <w:t xml:space="preserve"> </w:t>
      </w:r>
      <w:r w:rsidRPr="00D6059F">
        <w:rPr>
          <w:rStyle w:val="w"/>
          <w:lang w:val="de-DE"/>
        </w:rPr>
        <w:t>Typ</w:t>
      </w:r>
      <w:r w:rsidRPr="00D6059F">
        <w:rPr>
          <w:lang w:val="de-DE"/>
        </w:rPr>
        <w:t xml:space="preserve"> </w:t>
      </w:r>
      <w:r w:rsidRPr="00D6059F">
        <w:rPr>
          <w:rStyle w:val="w"/>
          <w:lang w:val="de-DE"/>
        </w:rPr>
        <w:t>von</w:t>
      </w:r>
      <w:r w:rsidRPr="00D6059F">
        <w:rPr>
          <w:lang w:val="de-DE"/>
        </w:rPr>
        <w:t xml:space="preserve"> </w:t>
      </w:r>
      <w:r w:rsidRPr="00D6059F">
        <w:rPr>
          <w:rStyle w:val="w"/>
          <w:lang w:val="de-DE"/>
        </w:rPr>
        <w:t>Absolutgravimetern</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solche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den</w:t>
      </w:r>
      <w:r w:rsidRPr="00D6059F">
        <w:rPr>
          <w:lang w:val="de-DE"/>
        </w:rPr>
        <w:t xml:space="preserve"> </w:t>
      </w:r>
      <w:r w:rsidRPr="00D6059F">
        <w:rPr>
          <w:rStyle w:val="w"/>
          <w:lang w:val="de-DE"/>
        </w:rPr>
        <w:t>Fall</w:t>
      </w:r>
      <w:r w:rsidRPr="00D6059F">
        <w:rPr>
          <w:lang w:val="de-DE"/>
        </w:rPr>
        <w:t xml:space="preserve"> </w:t>
      </w:r>
      <w:r w:rsidRPr="00D6059F">
        <w:rPr>
          <w:rStyle w:val="w"/>
          <w:lang w:val="de-DE"/>
        </w:rPr>
        <w:t>von</w:t>
      </w:r>
      <w:r w:rsidRPr="00D6059F">
        <w:rPr>
          <w:lang w:val="de-DE"/>
        </w:rPr>
        <w:t xml:space="preserve"> </w:t>
      </w:r>
      <w:r w:rsidRPr="00D6059F">
        <w:rPr>
          <w:rStyle w:val="w"/>
          <w:lang w:val="de-DE"/>
        </w:rPr>
        <w:t>Körpern</w:t>
      </w:r>
      <w:r w:rsidRPr="00D6059F">
        <w:rPr>
          <w:lang w:val="de-DE"/>
        </w:rPr>
        <w:t xml:space="preserve"> </w:t>
      </w:r>
      <w:r w:rsidRPr="00D6059F">
        <w:rPr>
          <w:rStyle w:val="w"/>
          <w:lang w:val="de-DE"/>
        </w:rPr>
        <w:t>vermessen</w:t>
      </w:r>
      <w:r w:rsidRPr="00D6059F">
        <w:rPr>
          <w:lang w:val="de-DE"/>
        </w:rPr>
        <w:t xml:space="preserve">. </w:t>
      </w:r>
      <w:r w:rsidRPr="00D6059F">
        <w:rPr>
          <w:rStyle w:val="w"/>
          <w:lang w:val="de-DE"/>
        </w:rPr>
        <w:t>So</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Fallgeschwindigkeit</w:t>
      </w:r>
      <w:r w:rsidRPr="00D6059F">
        <w:rPr>
          <w:lang w:val="de-DE"/>
        </w:rPr>
        <w:t xml:space="preserve"> </w:t>
      </w:r>
      <w:r w:rsidRPr="00D6059F">
        <w:rPr>
          <w:rStyle w:val="w"/>
          <w:lang w:val="de-DE"/>
        </w:rPr>
        <w:t>von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meist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lastRenderedPageBreak/>
        <w:t>Reflektor</w:t>
      </w:r>
      <w:r w:rsidRPr="00D6059F">
        <w:rPr>
          <w:lang w:val="de-DE"/>
        </w:rPr>
        <w:t xml:space="preserve">) </w:t>
      </w:r>
      <w:r w:rsidRPr="00D6059F">
        <w:rPr>
          <w:rStyle w:val="w"/>
          <w:lang w:val="de-DE"/>
        </w:rPr>
        <w:t>gemessen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w:t>
      </w:r>
      <w:r w:rsidRPr="00D6059F">
        <w:rPr>
          <w:lang w:val="de-DE"/>
        </w:rPr>
        <w:t xml:space="preserve"> </w:t>
      </w:r>
      <w:r w:rsidRPr="00D6059F">
        <w:rPr>
          <w:rStyle w:val="w"/>
          <w:lang w:val="de-DE"/>
        </w:rPr>
        <w:t>möglich</w:t>
      </w:r>
      <w:r w:rsidRPr="00D6059F">
        <w:rPr>
          <w:lang w:val="de-DE"/>
        </w:rPr>
        <w:t xml:space="preserve">, </w:t>
      </w:r>
      <w:r w:rsidRPr="00D6059F">
        <w:rPr>
          <w:rStyle w:val="w"/>
          <w:lang w:val="de-DE"/>
        </w:rPr>
        <w:t>ein</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Reflektor</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Höhe</w:t>
      </w:r>
      <w:r w:rsidRPr="00D6059F">
        <w:rPr>
          <w:lang w:val="de-DE"/>
        </w:rPr>
        <w:t xml:space="preserve"> </w:t>
      </w:r>
      <w:r w:rsidRPr="00D6059F">
        <w:rPr>
          <w:rStyle w:val="w"/>
          <w:lang w:val="de-DE"/>
        </w:rPr>
        <w:t>zu</w:t>
      </w:r>
      <w:r w:rsidRPr="00D6059F">
        <w:rPr>
          <w:lang w:val="de-DE"/>
        </w:rPr>
        <w:t xml:space="preserve"> </w:t>
      </w:r>
      <w:r w:rsidRPr="00D6059F">
        <w:rPr>
          <w:rStyle w:val="w"/>
          <w:lang w:val="de-DE"/>
        </w:rPr>
        <w:t>schießen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anhand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zwei</w:t>
      </w:r>
      <w:r w:rsidRPr="00D6059F">
        <w:rPr>
          <w:lang w:val="de-DE"/>
        </w:rPr>
        <w:t xml:space="preserve"> </w:t>
      </w:r>
      <w:r w:rsidRPr="00D6059F">
        <w:rPr>
          <w:rStyle w:val="w"/>
          <w:lang w:val="de-DE"/>
        </w:rPr>
        <w:t>Punkten</w:t>
      </w:r>
      <w:r w:rsidRPr="00D6059F">
        <w:rPr>
          <w:lang w:val="de-DE"/>
        </w:rPr>
        <w:t xml:space="preserve"> </w:t>
      </w:r>
      <w:r w:rsidRPr="00D6059F">
        <w:rPr>
          <w:rStyle w:val="w"/>
          <w:lang w:val="de-DE"/>
        </w:rPr>
        <w:t>gemessenen</w:t>
      </w:r>
      <w:r w:rsidRPr="00D6059F">
        <w:rPr>
          <w:lang w:val="de-DE"/>
        </w:rPr>
        <w:t xml:space="preserve"> </w:t>
      </w:r>
      <w:r w:rsidRPr="00D6059F">
        <w:rPr>
          <w:rStyle w:val="w"/>
          <w:lang w:val="de-DE"/>
        </w:rPr>
        <w:t>Durchgangszeiten</w:t>
      </w:r>
      <w:r w:rsidRPr="00D6059F">
        <w:rPr>
          <w:lang w:val="de-DE"/>
        </w:rPr>
        <w:t xml:space="preserve"> (= </w:t>
      </w:r>
      <w:r w:rsidRPr="00D6059F">
        <w:rPr>
          <w:rStyle w:val="w"/>
          <w:lang w:val="de-DE"/>
        </w:rPr>
        <w:t>vier</w:t>
      </w:r>
      <w:r w:rsidRPr="00D6059F">
        <w:rPr>
          <w:lang w:val="de-DE"/>
        </w:rPr>
        <w:t xml:space="preserve"> </w:t>
      </w:r>
      <w:r w:rsidRPr="00D6059F">
        <w:rPr>
          <w:rStyle w:val="w"/>
          <w:lang w:val="de-DE"/>
        </w:rPr>
        <w:t>Zeitpunkte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Gravitation</w:t>
      </w:r>
      <w:r w:rsidRPr="00D6059F">
        <w:rPr>
          <w:lang w:val="de-DE"/>
        </w:rPr>
        <w:t xml:space="preserve"> </w:t>
      </w:r>
      <w:r w:rsidRPr="00D6059F">
        <w:rPr>
          <w:rStyle w:val="w"/>
          <w:lang w:val="de-DE"/>
        </w:rPr>
        <w:t>zu</w:t>
      </w:r>
      <w:r w:rsidRPr="00D6059F">
        <w:rPr>
          <w:lang w:val="de-DE"/>
        </w:rPr>
        <w:t xml:space="preserve"> </w:t>
      </w:r>
      <w:r w:rsidRPr="00D6059F">
        <w:rPr>
          <w:rStyle w:val="w"/>
          <w:lang w:val="de-DE"/>
        </w:rPr>
        <w:t>bestimmen</w:t>
      </w:r>
      <w:r w:rsidRPr="00D6059F">
        <w:rPr>
          <w:lang w:val="de-DE"/>
        </w:rPr>
        <w:t xml:space="preserve">. </w:t>
      </w:r>
      <w:r w:rsidRPr="00D6059F">
        <w:rPr>
          <w:rStyle w:val="w"/>
          <w:lang w:val="de-DE"/>
        </w:rPr>
        <w:t>Solche</w:t>
      </w:r>
      <w:r w:rsidRPr="00D6059F">
        <w:rPr>
          <w:lang w:val="de-DE"/>
        </w:rPr>
        <w:t xml:space="preserve"> </w:t>
      </w:r>
      <w:r w:rsidRPr="00D6059F">
        <w:rPr>
          <w:rStyle w:val="w"/>
          <w:lang w:val="de-DE"/>
        </w:rPr>
        <w:t>Absolutgravimeter</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meist</w:t>
      </w:r>
      <w:r w:rsidRPr="00D6059F">
        <w:rPr>
          <w:lang w:val="de-DE"/>
        </w:rPr>
        <w:t xml:space="preserve"> </w:t>
      </w:r>
      <w:r w:rsidRPr="00D6059F">
        <w:rPr>
          <w:rStyle w:val="w"/>
          <w:lang w:val="de-DE"/>
        </w:rPr>
        <w:t>groß</w:t>
      </w:r>
      <w:r w:rsidRPr="00D6059F">
        <w:rPr>
          <w:lang w:val="de-DE"/>
        </w:rPr>
        <w:t xml:space="preserve"> </w:t>
      </w:r>
      <w:r w:rsidRPr="00D6059F">
        <w:rPr>
          <w:rStyle w:val="w"/>
          <w:lang w:val="de-DE"/>
        </w:rPr>
        <w:t>und</w:t>
      </w:r>
      <w:r w:rsidRPr="00D6059F">
        <w:rPr>
          <w:lang w:val="de-DE"/>
        </w:rPr>
        <w:t xml:space="preserve"> </w:t>
      </w:r>
      <w:r w:rsidRPr="00D6059F">
        <w:rPr>
          <w:rStyle w:val="w"/>
          <w:lang w:val="de-DE"/>
        </w:rPr>
        <w:t>unhandlich</w:t>
      </w:r>
      <w:r w:rsidRPr="00D6059F">
        <w:rPr>
          <w:lang w:val="de-DE"/>
        </w:rPr>
        <w:t xml:space="preserve">. </w:t>
      </w:r>
      <w:r w:rsidRPr="00D6059F">
        <w:rPr>
          <w:rStyle w:val="w"/>
          <w:lang w:val="de-DE"/>
        </w:rPr>
        <w:t>Sie</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oft</w:t>
      </w:r>
      <w:r w:rsidRPr="00D6059F">
        <w:rPr>
          <w:lang w:val="de-DE"/>
        </w:rPr>
        <w:t xml:space="preserve"> </w:t>
      </w:r>
      <w:r w:rsidRPr="00D6059F">
        <w:rPr>
          <w:rStyle w:val="w"/>
          <w:lang w:val="de-DE"/>
        </w:rPr>
        <w:t>nur</w:t>
      </w:r>
      <w:r w:rsidRPr="00D6059F">
        <w:rPr>
          <w:lang w:val="de-DE"/>
        </w:rPr>
        <w:t xml:space="preserve"> </w:t>
      </w:r>
      <w:r w:rsidRPr="00D6059F">
        <w:rPr>
          <w:rStyle w:val="w"/>
          <w:lang w:val="de-DE"/>
        </w:rPr>
        <w:t>auf</w:t>
      </w:r>
      <w:r w:rsidRPr="00D6059F">
        <w:rPr>
          <w:lang w:val="de-DE"/>
        </w:rPr>
        <w:t xml:space="preserve"> </w:t>
      </w:r>
      <w:r w:rsidRPr="00D6059F">
        <w:rPr>
          <w:rStyle w:val="w"/>
          <w:lang w:val="de-DE"/>
        </w:rPr>
        <w:t>festem</w:t>
      </w:r>
      <w:r w:rsidRPr="00D6059F">
        <w:rPr>
          <w:lang w:val="de-DE"/>
        </w:rPr>
        <w:t xml:space="preserve"> </w:t>
      </w:r>
      <w:r w:rsidRPr="00D6059F">
        <w:rPr>
          <w:rStyle w:val="w"/>
          <w:lang w:val="de-DE"/>
        </w:rPr>
        <w:t>Untergrund</w:t>
      </w:r>
      <w:r w:rsidRPr="00D6059F">
        <w:rPr>
          <w:lang w:val="de-DE"/>
        </w:rPr>
        <w:t xml:space="preserve"> </w:t>
      </w:r>
      <w:r w:rsidRPr="00D6059F">
        <w:rPr>
          <w:rStyle w:val="w"/>
          <w:lang w:val="de-DE"/>
        </w:rPr>
        <w:t>eingesetzt</w:t>
      </w:r>
      <w:r w:rsidRPr="00D6059F">
        <w:rPr>
          <w:lang w:val="de-DE"/>
        </w:rPr>
        <w:t xml:space="preserve">. </w:t>
      </w:r>
      <w:r w:rsidRPr="00D6059F">
        <w:rPr>
          <w:rStyle w:val="w"/>
          <w:lang w:val="de-DE"/>
        </w:rPr>
        <w:t>Es</w:t>
      </w:r>
      <w:r w:rsidRPr="00D6059F">
        <w:rPr>
          <w:lang w:val="de-DE"/>
        </w:rPr>
        <w:t xml:space="preserve"> </w:t>
      </w:r>
      <w:r w:rsidRPr="00D6059F">
        <w:rPr>
          <w:rStyle w:val="w"/>
          <w:lang w:val="de-DE"/>
        </w:rPr>
        <w:t>gibt</w:t>
      </w:r>
      <w:r w:rsidRPr="00D6059F">
        <w:rPr>
          <w:lang w:val="de-DE"/>
        </w:rPr>
        <w:t xml:space="preserve"> </w:t>
      </w:r>
      <w:r w:rsidRPr="00D6059F">
        <w:rPr>
          <w:rStyle w:val="w"/>
          <w:lang w:val="de-DE"/>
        </w:rPr>
        <w:t>aber</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Absolutgravimeter</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den</w:t>
      </w:r>
      <w:r w:rsidRPr="00D6059F">
        <w:rPr>
          <w:lang w:val="de-DE"/>
        </w:rPr>
        <w:t xml:space="preserve"> </w:t>
      </w:r>
      <w:r w:rsidRPr="00D6059F">
        <w:rPr>
          <w:rStyle w:val="w"/>
          <w:lang w:val="de-DE"/>
        </w:rPr>
        <w:t>Einsatz</w:t>
      </w:r>
      <w:r w:rsidRPr="00D6059F">
        <w:rPr>
          <w:lang w:val="de-DE"/>
        </w:rPr>
        <w:t xml:space="preserve"> </w:t>
      </w:r>
      <w:r w:rsidRPr="00D6059F">
        <w:rPr>
          <w:rStyle w:val="w"/>
          <w:lang w:val="de-DE"/>
        </w:rPr>
        <w:t>in</w:t>
      </w:r>
      <w:r w:rsidRPr="00D6059F">
        <w:rPr>
          <w:lang w:val="de-DE"/>
        </w:rPr>
        <w:t xml:space="preserve"> </w:t>
      </w:r>
      <w:r w:rsidRPr="00D6059F">
        <w:rPr>
          <w:rStyle w:val="w"/>
          <w:lang w:val="de-DE"/>
        </w:rPr>
        <w:t>Flugzeugen</w:t>
      </w:r>
      <w:r w:rsidRPr="00D6059F">
        <w:rPr>
          <w:lang w:val="de-DE"/>
        </w:rPr>
        <w:t xml:space="preserve"> (</w:t>
      </w:r>
      <w:r w:rsidRPr="00D6059F">
        <w:rPr>
          <w:rStyle w:val="w"/>
          <w:i/>
          <w:iCs/>
          <w:lang w:val="de-DE"/>
        </w:rPr>
        <w:t>Absolute</w:t>
      </w:r>
      <w:r w:rsidRPr="00D6059F">
        <w:rPr>
          <w:i/>
          <w:iCs/>
          <w:lang w:val="de-DE"/>
        </w:rPr>
        <w:t xml:space="preserve"> </w:t>
      </w:r>
      <w:r w:rsidRPr="00D6059F">
        <w:rPr>
          <w:rStyle w:val="w"/>
          <w:i/>
          <w:iCs/>
          <w:lang w:val="de-DE"/>
        </w:rPr>
        <w:t>Airborne</w:t>
      </w:r>
      <w:r w:rsidRPr="00D6059F">
        <w:rPr>
          <w:i/>
          <w:iCs/>
          <w:lang w:val="de-DE"/>
        </w:rPr>
        <w:t xml:space="preserve"> </w:t>
      </w:r>
      <w:r w:rsidRPr="00D6059F">
        <w:rPr>
          <w:rStyle w:val="w"/>
          <w:i/>
          <w:iCs/>
          <w:lang w:val="de-DE"/>
        </w:rPr>
        <w:t>Gravimetry</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t>Ein</w:t>
      </w:r>
      <w:r w:rsidRPr="00D6059F">
        <w:rPr>
          <w:lang w:val="de-DE"/>
        </w:rPr>
        <w:t xml:space="preserve"> </w:t>
      </w:r>
      <w:r w:rsidRPr="00D6059F">
        <w:rPr>
          <w:rStyle w:val="w"/>
          <w:lang w:val="de-DE"/>
        </w:rPr>
        <w:t>anderer</w:t>
      </w:r>
      <w:r w:rsidRPr="00D6059F">
        <w:rPr>
          <w:lang w:val="de-DE"/>
        </w:rPr>
        <w:t xml:space="preserve"> </w:t>
      </w:r>
      <w:r w:rsidRPr="00D6059F">
        <w:rPr>
          <w:rStyle w:val="w"/>
          <w:lang w:val="de-DE"/>
        </w:rPr>
        <w:t>Typ</w:t>
      </w:r>
      <w:r w:rsidRPr="00D6059F">
        <w:rPr>
          <w:lang w:val="de-DE"/>
        </w:rPr>
        <w:t xml:space="preserve"> </w:t>
      </w:r>
      <w:r w:rsidRPr="00D6059F">
        <w:rPr>
          <w:rStyle w:val="w"/>
          <w:lang w:val="de-DE"/>
        </w:rPr>
        <w:t>von</w:t>
      </w:r>
      <w:r w:rsidRPr="00D6059F">
        <w:rPr>
          <w:lang w:val="de-DE"/>
        </w:rPr>
        <w:t xml:space="preserve"> </w:t>
      </w:r>
      <w:r w:rsidRPr="00D6059F">
        <w:rPr>
          <w:rStyle w:val="w"/>
          <w:lang w:val="de-DE"/>
        </w:rPr>
        <w:t>Absolutgravimetern</w:t>
      </w:r>
      <w:r w:rsidRPr="00D6059F">
        <w:rPr>
          <w:lang w:val="de-DE"/>
        </w:rPr>
        <w:t xml:space="preserve"> </w:t>
      </w:r>
      <w:r w:rsidRPr="00D6059F">
        <w:rPr>
          <w:rStyle w:val="w"/>
          <w:lang w:val="de-DE"/>
        </w:rPr>
        <w:t>nutzt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Prinzip</w:t>
      </w:r>
      <w:r w:rsidRPr="00D6059F">
        <w:rPr>
          <w:lang w:val="de-DE"/>
        </w:rPr>
        <w:t xml:space="preserve"> </w:t>
      </w:r>
      <w:r w:rsidRPr="00D6059F">
        <w:rPr>
          <w:rStyle w:val="w"/>
          <w:lang w:val="de-DE"/>
        </w:rPr>
        <w:t>der</w:t>
      </w:r>
      <w:r w:rsidRPr="00D6059F">
        <w:rPr>
          <w:lang w:val="de-DE"/>
        </w:rPr>
        <w:t xml:space="preserve"> </w:t>
      </w:r>
      <w:r w:rsidRPr="00D6059F">
        <w:rPr>
          <w:rStyle w:val="w"/>
          <w:lang w:val="de-DE"/>
        </w:rPr>
        <w:t>Pendelschwingungen</w:t>
      </w:r>
      <w:r w:rsidRPr="00D6059F">
        <w:rPr>
          <w:lang w:val="de-DE"/>
        </w:rPr>
        <w:t xml:space="preserve">. </w:t>
      </w:r>
    </w:p>
    <w:p w:rsidR="00273C61" w:rsidRPr="00904DA0" w:rsidRDefault="00273C61" w:rsidP="00904DA0">
      <w:pPr>
        <w:pStyle w:val="1f2"/>
        <w:spacing w:before="0" w:after="0" w:line="240" w:lineRule="auto"/>
        <w:ind w:firstLine="284"/>
        <w:jc w:val="center"/>
        <w:rPr>
          <w:b/>
          <w:i/>
          <w:lang w:val="de-DE"/>
        </w:rPr>
      </w:pPr>
      <w:r w:rsidRPr="00904DA0">
        <w:rPr>
          <w:b/>
          <w:i/>
          <w:lang w:val="de-DE"/>
        </w:rPr>
        <w:t>Relativgravimeter</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Relativgravimeter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Veränderung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gegenüber</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Nullpunkt</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Relativgravimeter</w:t>
      </w:r>
      <w:r w:rsidRPr="00D6059F">
        <w:rPr>
          <w:lang w:val="de-DE"/>
        </w:rPr>
        <w:t xml:space="preserve"> </w:t>
      </w:r>
      <w:r w:rsidRPr="00D6059F">
        <w:rPr>
          <w:rStyle w:val="w"/>
          <w:lang w:val="de-DE"/>
        </w:rPr>
        <w:t>beruhen</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dem</w:t>
      </w:r>
      <w:r w:rsidRPr="00D6059F">
        <w:rPr>
          <w:lang w:val="de-DE"/>
        </w:rPr>
        <w:t xml:space="preserve"> </w:t>
      </w:r>
      <w:r w:rsidRPr="00D6059F">
        <w:rPr>
          <w:rStyle w:val="w"/>
          <w:lang w:val="de-DE"/>
        </w:rPr>
        <w:t>Prinzip</w:t>
      </w:r>
      <w:r w:rsidRPr="00D6059F">
        <w:rPr>
          <w:lang w:val="de-DE"/>
        </w:rPr>
        <w:t xml:space="preserve"> </w:t>
      </w:r>
      <w:r w:rsidRPr="00D6059F">
        <w:rPr>
          <w:rStyle w:val="w"/>
          <w:lang w:val="de-DE"/>
        </w:rPr>
        <w:t>der</w:t>
      </w:r>
      <w:r w:rsidRPr="00D6059F">
        <w:rPr>
          <w:lang w:val="de-DE"/>
        </w:rPr>
        <w:t xml:space="preserve"> </w:t>
      </w:r>
      <w:r w:rsidRPr="00D6059F">
        <w:rPr>
          <w:rStyle w:val="w"/>
          <w:lang w:val="de-DE"/>
        </w:rPr>
        <w:t>newtonschen</w:t>
      </w:r>
      <w:r w:rsidRPr="00D6059F">
        <w:rPr>
          <w:lang w:val="de-DE"/>
        </w:rPr>
        <w:t xml:space="preserve"> </w:t>
      </w:r>
      <w:r w:rsidRPr="00D6059F">
        <w:rPr>
          <w:rStyle w:val="w"/>
          <w:lang w:val="de-DE"/>
        </w:rPr>
        <w:t>Federwaage</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aber</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Änderung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Federlänge</w:t>
      </w:r>
      <w:r w:rsidRPr="00D6059F">
        <w:rPr>
          <w:lang w:val="de-DE"/>
        </w:rPr>
        <w:t xml:space="preserve"> </w:t>
      </w:r>
      <w:r w:rsidRPr="00D6059F">
        <w:rPr>
          <w:rStyle w:val="w"/>
          <w:lang w:val="de-DE"/>
        </w:rPr>
        <w:t>gemessen</w:t>
      </w:r>
      <w:r w:rsidRPr="00D6059F">
        <w:rPr>
          <w:lang w:val="de-DE"/>
        </w:rPr>
        <w:t xml:space="preserve">, </w:t>
      </w:r>
      <w:r w:rsidRPr="00D6059F">
        <w:rPr>
          <w:rStyle w:val="w"/>
          <w:lang w:val="de-DE"/>
        </w:rPr>
        <w:t>sondern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Änderung</w:t>
      </w:r>
      <w:r w:rsidRPr="00D6059F">
        <w:rPr>
          <w:lang w:val="de-DE"/>
        </w:rPr>
        <w:t xml:space="preserve"> </w:t>
      </w:r>
      <w:r w:rsidRPr="00D6059F">
        <w:rPr>
          <w:rStyle w:val="w"/>
          <w:lang w:val="de-DE"/>
        </w:rPr>
        <w:t>kompensiert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gemessen</w:t>
      </w:r>
      <w:r w:rsidRPr="00D6059F">
        <w:rPr>
          <w:lang w:val="de-DE"/>
        </w:rPr>
        <w:t xml:space="preserve">, </w:t>
      </w:r>
      <w:r w:rsidRPr="00D6059F">
        <w:rPr>
          <w:rStyle w:val="w"/>
          <w:lang w:val="de-DE"/>
        </w:rPr>
        <w:t>wie</w:t>
      </w:r>
      <w:r w:rsidRPr="00D6059F">
        <w:rPr>
          <w:lang w:val="de-DE"/>
        </w:rPr>
        <w:t xml:space="preserve"> </w:t>
      </w:r>
      <w:r w:rsidRPr="00D6059F">
        <w:rPr>
          <w:rStyle w:val="w"/>
          <w:lang w:val="de-DE"/>
        </w:rPr>
        <w:t>stark</w:t>
      </w:r>
      <w:r w:rsidRPr="00D6059F">
        <w:rPr>
          <w:lang w:val="de-DE"/>
        </w:rPr>
        <w:t xml:space="preserve"> </w:t>
      </w:r>
      <w:r w:rsidRPr="00D6059F">
        <w:rPr>
          <w:rStyle w:val="w"/>
          <w:lang w:val="de-DE"/>
        </w:rPr>
        <w:t>man</w:t>
      </w:r>
      <w:r w:rsidRPr="00D6059F">
        <w:rPr>
          <w:lang w:val="de-DE"/>
        </w:rPr>
        <w:t xml:space="preserve"> </w:t>
      </w:r>
      <w:r w:rsidRPr="00D6059F">
        <w:rPr>
          <w:rStyle w:val="w"/>
          <w:lang w:val="de-DE"/>
        </w:rPr>
        <w:t>kompensieren</w:t>
      </w:r>
      <w:r w:rsidRPr="00D6059F">
        <w:rPr>
          <w:lang w:val="de-DE"/>
        </w:rPr>
        <w:t xml:space="preserve"> </w:t>
      </w:r>
      <w:r w:rsidRPr="00D6059F">
        <w:rPr>
          <w:rStyle w:val="w"/>
          <w:lang w:val="de-DE"/>
        </w:rPr>
        <w:t>muss</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einfache</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vertikal</w:t>
      </w:r>
      <w:r w:rsidRPr="00D6059F">
        <w:rPr>
          <w:lang w:val="de-DE"/>
        </w:rPr>
        <w:t xml:space="preserve"> </w:t>
      </w:r>
      <w:r w:rsidRPr="00D6059F">
        <w:rPr>
          <w:rStyle w:val="w"/>
          <w:lang w:val="de-DE"/>
        </w:rPr>
        <w:t>aufgehängten</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zu</w:t>
      </w:r>
      <w:r w:rsidRPr="00D6059F">
        <w:rPr>
          <w:lang w:val="de-DE"/>
        </w:rPr>
        <w:t xml:space="preserve"> </w:t>
      </w:r>
      <w:r w:rsidRPr="00D6059F">
        <w:rPr>
          <w:rStyle w:val="w"/>
          <w:lang w:val="de-DE"/>
        </w:rPr>
        <w:t>ungenau</w:t>
      </w:r>
      <w:r w:rsidRPr="00D6059F">
        <w:rPr>
          <w:lang w:val="de-DE"/>
        </w:rPr>
        <w:t xml:space="preserve">, </w:t>
      </w:r>
      <w:r w:rsidRPr="00D6059F">
        <w:rPr>
          <w:rStyle w:val="w"/>
          <w:lang w:val="de-DE"/>
        </w:rPr>
        <w:t>um</w:t>
      </w:r>
      <w:r w:rsidRPr="00D6059F">
        <w:rPr>
          <w:lang w:val="de-DE"/>
        </w:rPr>
        <w:t xml:space="preserve"> </w:t>
      </w:r>
      <w:r w:rsidRPr="00D6059F">
        <w:rPr>
          <w:rStyle w:val="w"/>
          <w:lang w:val="de-DE"/>
        </w:rPr>
        <w:t>zufriedenstellende</w:t>
      </w:r>
      <w:r w:rsidRPr="00D6059F">
        <w:rPr>
          <w:lang w:val="de-DE"/>
        </w:rPr>
        <w:t xml:space="preserve"> </w:t>
      </w:r>
      <w:r w:rsidRPr="00D6059F">
        <w:rPr>
          <w:rStyle w:val="w"/>
          <w:lang w:val="de-DE"/>
        </w:rPr>
        <w:t>Messgenauigkeiten</w:t>
      </w:r>
      <w:r w:rsidRPr="00D6059F">
        <w:rPr>
          <w:lang w:val="de-DE"/>
        </w:rPr>
        <w:t xml:space="preserve"> </w:t>
      </w:r>
      <w:r w:rsidRPr="00D6059F">
        <w:rPr>
          <w:rStyle w:val="w"/>
          <w:lang w:val="de-DE"/>
        </w:rPr>
        <w:t>zu</w:t>
      </w:r>
      <w:r w:rsidRPr="00D6059F">
        <w:rPr>
          <w:lang w:val="de-DE"/>
        </w:rPr>
        <w:t xml:space="preserve"> </w:t>
      </w:r>
      <w:r w:rsidRPr="00D6059F">
        <w:rPr>
          <w:rStyle w:val="w"/>
          <w:lang w:val="de-DE"/>
        </w:rPr>
        <w:t>erzielen</w:t>
      </w:r>
      <w:r w:rsidRPr="00D6059F">
        <w:rPr>
          <w:lang w:val="de-DE"/>
        </w:rPr>
        <w:t xml:space="preserve">. </w:t>
      </w:r>
      <w:r w:rsidRPr="00D6059F">
        <w:rPr>
          <w:rStyle w:val="w"/>
          <w:lang w:val="de-DE"/>
        </w:rPr>
        <w:t>Um</w:t>
      </w:r>
      <w:r w:rsidRPr="00D6059F">
        <w:rPr>
          <w:lang w:val="de-DE"/>
        </w:rPr>
        <w:t xml:space="preserve"> </w:t>
      </w:r>
      <w:r w:rsidRPr="00D6059F">
        <w:rPr>
          <w:rStyle w:val="w"/>
          <w:lang w:val="de-DE"/>
        </w:rPr>
        <w:t>beispielsweise</w:t>
      </w:r>
      <w:r w:rsidRPr="00D6059F">
        <w:rPr>
          <w:lang w:val="de-DE"/>
        </w:rPr>
        <w:t xml:space="preserve"> </w:t>
      </w:r>
      <w:r w:rsidRPr="00D6059F">
        <w:rPr>
          <w:rStyle w:val="w"/>
          <w:lang w:val="de-DE"/>
        </w:rPr>
        <w:t>Schwerebeschleunigungen</w:t>
      </w:r>
      <w:r w:rsidRPr="00D6059F">
        <w:rPr>
          <w:lang w:val="de-DE"/>
        </w:rPr>
        <w:t xml:space="preserve"> </w:t>
      </w:r>
      <w:r w:rsidRPr="00D6059F">
        <w:rPr>
          <w:rStyle w:val="w"/>
          <w:lang w:val="de-DE"/>
        </w:rPr>
        <w:t>im</w:t>
      </w:r>
      <w:r w:rsidRPr="00D6059F">
        <w:rPr>
          <w:lang w:val="de-DE"/>
        </w:rPr>
        <w:t xml:space="preserve"> </w:t>
      </w:r>
      <w:r w:rsidRPr="00D6059F">
        <w:rPr>
          <w:rStyle w:val="w"/>
          <w:lang w:val="de-DE"/>
        </w:rPr>
        <w:t>mGal</w:t>
      </w:r>
      <w:r w:rsidRPr="00D6059F">
        <w:rPr>
          <w:lang w:val="de-DE"/>
        </w:rPr>
        <w:t>-</w:t>
      </w:r>
      <w:r w:rsidRPr="00D6059F">
        <w:rPr>
          <w:rStyle w:val="w"/>
          <w:lang w:val="de-DE"/>
        </w:rPr>
        <w:t>Bereich</w:t>
      </w:r>
      <w:r w:rsidRPr="00D6059F">
        <w:rPr>
          <w:lang w:val="de-DE"/>
        </w:rPr>
        <w:t xml:space="preserve"> </w:t>
      </w:r>
      <w:r w:rsidRPr="00D6059F">
        <w:rPr>
          <w:rStyle w:val="w"/>
          <w:lang w:val="de-DE"/>
        </w:rPr>
        <w:t>auflösen</w:t>
      </w:r>
      <w:r w:rsidRPr="00D6059F">
        <w:rPr>
          <w:lang w:val="de-DE"/>
        </w:rPr>
        <w:t xml:space="preserve"> </w:t>
      </w:r>
      <w:r w:rsidRPr="00D6059F">
        <w:rPr>
          <w:rStyle w:val="w"/>
          <w:lang w:val="de-DE"/>
        </w:rPr>
        <w:t>zu</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müsste</w:t>
      </w:r>
      <w:r w:rsidRPr="00D6059F">
        <w:rPr>
          <w:lang w:val="de-DE"/>
        </w:rPr>
        <w:t xml:space="preserve"> </w:t>
      </w:r>
      <w:r w:rsidRPr="00D6059F">
        <w:rPr>
          <w:rStyle w:val="w"/>
          <w:lang w:val="de-DE"/>
        </w:rPr>
        <w:t>man</w:t>
      </w:r>
      <w:r w:rsidRPr="00D6059F">
        <w:rPr>
          <w:lang w:val="de-DE"/>
        </w:rPr>
        <w:t xml:space="preserve"> </w:t>
      </w:r>
      <w:r w:rsidRPr="00D6059F">
        <w:rPr>
          <w:rStyle w:val="w"/>
          <w:lang w:val="de-DE"/>
        </w:rPr>
        <w:t>Veränderungen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Auslenkung</w:t>
      </w:r>
      <w:r w:rsidRPr="00D6059F">
        <w:rPr>
          <w:lang w:val="de-DE"/>
        </w:rPr>
        <w:t xml:space="preserve"> </w:t>
      </w:r>
      <w:r w:rsidRPr="00D6059F">
        <w:rPr>
          <w:rStyle w:val="w"/>
          <w:lang w:val="de-DE"/>
        </w:rPr>
        <w:t>im</w:t>
      </w:r>
      <w:r w:rsidRPr="00D6059F">
        <w:rPr>
          <w:lang w:val="de-DE"/>
        </w:rPr>
        <w:t xml:space="preserve"> </w:t>
      </w:r>
      <w:r w:rsidRPr="00D6059F">
        <w:rPr>
          <w:rStyle w:val="w"/>
          <w:lang w:val="de-DE"/>
        </w:rPr>
        <w:t>μm</w:t>
      </w:r>
      <w:r w:rsidRPr="00D6059F">
        <w:rPr>
          <w:lang w:val="de-DE"/>
        </w:rPr>
        <w:t>-</w:t>
      </w:r>
      <w:r w:rsidRPr="00D6059F">
        <w:rPr>
          <w:rStyle w:val="w"/>
          <w:lang w:val="de-DE"/>
        </w:rPr>
        <w:t>Bereich</w:t>
      </w:r>
      <w:r w:rsidRPr="00D6059F">
        <w:rPr>
          <w:lang w:val="de-DE"/>
        </w:rPr>
        <w:t xml:space="preserve"> </w:t>
      </w:r>
      <w:r w:rsidRPr="00D6059F">
        <w:rPr>
          <w:rStyle w:val="w"/>
          <w:lang w:val="de-DE"/>
        </w:rPr>
        <w:t>messen</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t>Ein</w:t>
      </w:r>
      <w:r w:rsidRPr="00D6059F">
        <w:rPr>
          <w:lang w:val="de-DE"/>
        </w:rPr>
        <w:t xml:space="preserve"> </w:t>
      </w:r>
      <w:r w:rsidRPr="00D6059F">
        <w:rPr>
          <w:rStyle w:val="w"/>
          <w:lang w:val="de-DE"/>
        </w:rPr>
        <w:t>Ausweg</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die</w:t>
      </w:r>
      <w:r w:rsidRPr="00D6059F">
        <w:rPr>
          <w:lang w:val="de-DE"/>
        </w:rPr>
        <w:t xml:space="preserve"> </w:t>
      </w:r>
      <w:hyperlink r:id="rId424" w:history="1">
        <w:r w:rsidRPr="00D6059F">
          <w:rPr>
            <w:rStyle w:val="w"/>
            <w:lang w:val="de-DE"/>
          </w:rPr>
          <w:t>Astasierung</w:t>
        </w:r>
      </w:hyperlink>
      <w:r w:rsidRPr="00D6059F">
        <w:rPr>
          <w:lang w:val="de-DE"/>
        </w:rPr>
        <w:t xml:space="preserve"> </w:t>
      </w:r>
      <w:r w:rsidRPr="00D6059F">
        <w:rPr>
          <w:rStyle w:val="w"/>
          <w:lang w:val="de-DE"/>
        </w:rPr>
        <w:t>von</w:t>
      </w:r>
      <w:r w:rsidRPr="00D6059F">
        <w:rPr>
          <w:lang w:val="de-DE"/>
        </w:rPr>
        <w:t xml:space="preserve"> </w:t>
      </w:r>
      <w:r w:rsidRPr="00D6059F">
        <w:rPr>
          <w:rStyle w:val="w"/>
          <w:lang w:val="de-DE"/>
        </w:rPr>
        <w:t>Gravimetern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so</w:t>
      </w:r>
      <w:r w:rsidRPr="00D6059F">
        <w:rPr>
          <w:lang w:val="de-DE"/>
        </w:rPr>
        <w:t xml:space="preserve"> </w:t>
      </w:r>
      <w:r w:rsidRPr="00D6059F">
        <w:rPr>
          <w:rStyle w:val="w"/>
          <w:lang w:val="de-DE"/>
        </w:rPr>
        <w:t>angebracht</w:t>
      </w:r>
      <w:r w:rsidRPr="00D6059F">
        <w:rPr>
          <w:lang w:val="de-DE"/>
        </w:rPr>
        <w:t xml:space="preserve">, </w:t>
      </w:r>
      <w:r w:rsidRPr="00D6059F">
        <w:rPr>
          <w:rStyle w:val="w"/>
          <w:lang w:val="de-DE"/>
        </w:rPr>
        <w:t>dass</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geringe</w:t>
      </w:r>
      <w:r w:rsidRPr="00D6059F">
        <w:rPr>
          <w:lang w:val="de-DE"/>
        </w:rPr>
        <w:t xml:space="preserve"> </w:t>
      </w:r>
      <w:r w:rsidRPr="00D6059F">
        <w:rPr>
          <w:rStyle w:val="w"/>
          <w:lang w:val="de-DE"/>
        </w:rPr>
        <w:t>Änderung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große</w:t>
      </w:r>
      <w:r w:rsidRPr="00D6059F">
        <w:rPr>
          <w:lang w:val="de-DE"/>
        </w:rPr>
        <w:t xml:space="preserve"> </w:t>
      </w:r>
      <w:r w:rsidRPr="00D6059F">
        <w:rPr>
          <w:rStyle w:val="w"/>
          <w:lang w:val="de-DE"/>
        </w:rPr>
        <w:t>Auslenkung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zur</w:t>
      </w:r>
      <w:r w:rsidRPr="00D6059F">
        <w:rPr>
          <w:lang w:val="de-DE"/>
        </w:rPr>
        <w:t xml:space="preserve"> </w:t>
      </w:r>
      <w:r w:rsidRPr="00D6059F">
        <w:rPr>
          <w:rStyle w:val="w"/>
          <w:lang w:val="de-DE"/>
        </w:rPr>
        <w:t>Folge</w:t>
      </w:r>
      <w:r w:rsidRPr="00D6059F">
        <w:rPr>
          <w:lang w:val="de-DE"/>
        </w:rPr>
        <w:t xml:space="preserve"> </w:t>
      </w:r>
      <w:r w:rsidRPr="00D6059F">
        <w:rPr>
          <w:rStyle w:val="w"/>
          <w:lang w:val="de-DE"/>
        </w:rPr>
        <w:t>hat</w:t>
      </w:r>
      <w:r w:rsidRPr="00D6059F">
        <w:rPr>
          <w:lang w:val="de-DE"/>
        </w:rPr>
        <w:t xml:space="preserve">. </w:t>
      </w:r>
      <w:r w:rsidRPr="00D6059F">
        <w:rPr>
          <w:rStyle w:val="w"/>
          <w:lang w:val="de-DE"/>
        </w:rPr>
        <w:t>Im</w:t>
      </w:r>
      <w:r w:rsidRPr="00D6059F">
        <w:rPr>
          <w:lang w:val="de-DE"/>
        </w:rPr>
        <w:t xml:space="preserve"> </w:t>
      </w:r>
      <w:r w:rsidRPr="00D6059F">
        <w:rPr>
          <w:rStyle w:val="w"/>
          <w:lang w:val="de-DE"/>
        </w:rPr>
        <w:t>La Coste</w:t>
      </w:r>
      <w:r w:rsidRPr="00D6059F">
        <w:rPr>
          <w:lang w:val="de-DE"/>
        </w:rPr>
        <w:t>-</w:t>
      </w:r>
      <w:r w:rsidRPr="00D6059F">
        <w:rPr>
          <w:rStyle w:val="w"/>
          <w:lang w:val="de-DE"/>
        </w:rPr>
        <w:t>Romberg</w:t>
      </w:r>
      <w:r w:rsidRPr="00D6059F">
        <w:rPr>
          <w:lang w:val="de-DE"/>
        </w:rPr>
        <w:t>-</w:t>
      </w:r>
      <w:r w:rsidRPr="00D6059F">
        <w:rPr>
          <w:rStyle w:val="w"/>
          <w:lang w:val="de-DE"/>
        </w:rPr>
        <w:t>Gravimeter</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dies</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schräge</w:t>
      </w:r>
      <w:r w:rsidRPr="00D6059F">
        <w:rPr>
          <w:lang w:val="de-DE"/>
        </w:rPr>
        <w:t xml:space="preserve"> </w:t>
      </w:r>
      <w:r w:rsidRPr="00D6059F">
        <w:rPr>
          <w:rStyle w:val="w"/>
          <w:lang w:val="de-DE"/>
        </w:rPr>
        <w:t>Aufhängung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erreicht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Hilfe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Stellschraube</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das</w:t>
      </w:r>
      <w:r w:rsidRPr="00D6059F">
        <w:rPr>
          <w:lang w:val="de-DE"/>
        </w:rPr>
        <w:t xml:space="preserve"> </w:t>
      </w:r>
      <w:r w:rsidRPr="00D6059F">
        <w:rPr>
          <w:rStyle w:val="w"/>
          <w:lang w:val="de-DE"/>
        </w:rPr>
        <w:t>Gravimeter</w:t>
      </w:r>
      <w:r w:rsidRPr="00D6059F">
        <w:rPr>
          <w:lang w:val="de-DE"/>
        </w:rPr>
        <w:t xml:space="preserve"> </w:t>
      </w:r>
      <w:r w:rsidRPr="00D6059F">
        <w:rPr>
          <w:rStyle w:val="w"/>
          <w:lang w:val="de-DE"/>
        </w:rPr>
        <w:t>zum</w:t>
      </w:r>
      <w:r w:rsidRPr="00D6059F">
        <w:rPr>
          <w:lang w:val="de-DE"/>
        </w:rPr>
        <w:t xml:space="preserve"> </w:t>
      </w:r>
      <w:r w:rsidRPr="00D6059F">
        <w:rPr>
          <w:rStyle w:val="w"/>
          <w:lang w:val="de-DE"/>
        </w:rPr>
        <w:t>Ablesen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Wertes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Nullposition</w:t>
      </w:r>
      <w:r w:rsidRPr="00D6059F">
        <w:rPr>
          <w:lang w:val="de-DE"/>
        </w:rPr>
        <w:t xml:space="preserve"> </w:t>
      </w:r>
      <w:r w:rsidRPr="00D6059F">
        <w:rPr>
          <w:rStyle w:val="w"/>
          <w:lang w:val="de-DE"/>
        </w:rPr>
        <w:t>gebracht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Hilfe</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reflektierten</w:t>
      </w:r>
      <w:r w:rsidRPr="00D6059F">
        <w:rPr>
          <w:lang w:val="de-DE"/>
        </w:rPr>
        <w:t xml:space="preserve"> </w:t>
      </w:r>
      <w:r w:rsidRPr="00D6059F">
        <w:rPr>
          <w:rStyle w:val="w"/>
          <w:lang w:val="de-DE"/>
        </w:rPr>
        <w:t>Lichtstrahles</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Nullposition</w:t>
      </w:r>
      <w:r w:rsidRPr="00D6059F">
        <w:rPr>
          <w:lang w:val="de-DE"/>
        </w:rPr>
        <w:t xml:space="preserve"> </w:t>
      </w:r>
      <w:r w:rsidRPr="00D6059F">
        <w:rPr>
          <w:rStyle w:val="w"/>
          <w:lang w:val="de-DE"/>
        </w:rPr>
        <w:t>sehr</w:t>
      </w:r>
      <w:r w:rsidRPr="00D6059F">
        <w:rPr>
          <w:lang w:val="de-DE"/>
        </w:rPr>
        <w:t xml:space="preserve"> </w:t>
      </w:r>
      <w:r w:rsidRPr="00D6059F">
        <w:rPr>
          <w:rStyle w:val="w"/>
          <w:lang w:val="de-DE"/>
        </w:rPr>
        <w:t>genau</w:t>
      </w:r>
      <w:r w:rsidRPr="00D6059F">
        <w:rPr>
          <w:lang w:val="de-DE"/>
        </w:rPr>
        <w:t xml:space="preserve"> </w:t>
      </w:r>
      <w:r w:rsidRPr="00D6059F">
        <w:rPr>
          <w:rStyle w:val="w"/>
          <w:lang w:val="de-DE"/>
        </w:rPr>
        <w:t>bestimmt</w:t>
      </w:r>
      <w:r w:rsidRPr="00D6059F">
        <w:rPr>
          <w:lang w:val="de-DE"/>
        </w:rPr>
        <w:t xml:space="preserve"> </w:t>
      </w:r>
      <w:r w:rsidRPr="00D6059F">
        <w:rPr>
          <w:rStyle w:val="w"/>
          <w:lang w:val="de-DE"/>
        </w:rPr>
        <w:t>werden</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w:t>
      </w:r>
      <w:r w:rsidRPr="00D6059F">
        <w:rPr>
          <w:lang w:val="de-DE"/>
        </w:rPr>
        <w:t xml:space="preserve"> </w:t>
      </w:r>
      <w:hyperlink r:id="rId425" w:history="1">
        <w:r w:rsidRPr="00D6059F">
          <w:rPr>
            <w:rStyle w:val="w"/>
            <w:lang w:val="de-DE"/>
          </w:rPr>
          <w:t>Schwerebeschleunigung</w:t>
        </w:r>
      </w:hyperlink>
      <w:r w:rsidRPr="00D6059F">
        <w:rPr>
          <w:rStyle w:val="w"/>
          <w:lang w:val="de-DE"/>
        </w:rPr>
        <w:t xml:space="preserve"> – ускорение силы тяжести</w:t>
      </w:r>
    </w:p>
    <w:p w:rsidR="00273C61" w:rsidRPr="00D6059F" w:rsidRDefault="00273C61" w:rsidP="00273C61">
      <w:pPr>
        <w:pStyle w:val="ad"/>
        <w:spacing w:after="0" w:line="240" w:lineRule="auto"/>
        <w:ind w:firstLine="284"/>
        <w:jc w:val="both"/>
        <w:rPr>
          <w:rStyle w:val="w"/>
          <w:lang w:val="de-DE"/>
        </w:rPr>
      </w:pPr>
      <w:r w:rsidRPr="00D6059F">
        <w:rPr>
          <w:rStyle w:val="w"/>
          <w:lang w:val="de-DE"/>
        </w:rPr>
        <w:t>bestimmen – определять</w:t>
      </w:r>
    </w:p>
    <w:p w:rsidR="00273C61" w:rsidRPr="00D6059F" w:rsidRDefault="00273C61" w:rsidP="00273C61">
      <w:pPr>
        <w:pStyle w:val="ad"/>
        <w:spacing w:after="0" w:line="240" w:lineRule="auto"/>
        <w:ind w:firstLine="284"/>
        <w:jc w:val="both"/>
        <w:rPr>
          <w:lang w:val="de-DE"/>
        </w:rPr>
      </w:pPr>
      <w:r w:rsidRPr="00D6059F">
        <w:rPr>
          <w:rStyle w:val="w"/>
          <w:lang w:val="de-DE"/>
        </w:rPr>
        <w:t xml:space="preserve">sich zusammensetzten – состоять </w:t>
      </w:r>
      <w:r w:rsidRPr="00D6059F">
        <w:rPr>
          <w:rStyle w:val="w"/>
        </w:rPr>
        <w:t>из</w:t>
      </w:r>
    </w:p>
    <w:p w:rsidR="00273C61" w:rsidRPr="00D6059F" w:rsidRDefault="00273C61" w:rsidP="00273C61">
      <w:pPr>
        <w:pStyle w:val="ad"/>
        <w:spacing w:after="0" w:line="240" w:lineRule="auto"/>
        <w:ind w:firstLine="284"/>
        <w:jc w:val="both"/>
        <w:rPr>
          <w:lang w:val="de-DE"/>
        </w:rPr>
      </w:pPr>
      <w:r w:rsidRPr="00D6059F">
        <w:rPr>
          <w:lang w:val="de-DE"/>
        </w:rPr>
        <w:t xml:space="preserve">die </w:t>
      </w:r>
      <w:r w:rsidRPr="00D6059F">
        <w:rPr>
          <w:rStyle w:val="w"/>
          <w:lang w:val="de-DE"/>
        </w:rPr>
        <w:t>Zentrifugalbeschleunigung – центробежное ускорение</w:t>
      </w:r>
    </w:p>
    <w:p w:rsidR="00273C61" w:rsidRPr="00D6059F" w:rsidRDefault="00273C61" w:rsidP="00273C61">
      <w:pPr>
        <w:pStyle w:val="ad"/>
        <w:spacing w:after="0" w:line="240" w:lineRule="auto"/>
        <w:ind w:firstLine="284"/>
        <w:jc w:val="both"/>
        <w:rPr>
          <w:lang w:val="de-DE"/>
        </w:rPr>
      </w:pPr>
      <w:r w:rsidRPr="00D6059F">
        <w:rPr>
          <w:lang w:val="de-DE"/>
        </w:rPr>
        <w:t xml:space="preserve">der </w:t>
      </w:r>
      <w:r w:rsidRPr="00D6059F">
        <w:rPr>
          <w:rStyle w:val="w"/>
          <w:lang w:val="de-DE"/>
        </w:rPr>
        <w:t xml:space="preserve">Erdabstand – </w:t>
      </w:r>
      <w:r w:rsidRPr="00D6059F">
        <w:rPr>
          <w:rStyle w:val="w"/>
        </w:rPr>
        <w:t>расстояние</w:t>
      </w:r>
      <w:r w:rsidRPr="00D6059F">
        <w:rPr>
          <w:rStyle w:val="w"/>
          <w:lang w:val="de-DE"/>
        </w:rPr>
        <w:t xml:space="preserve"> </w:t>
      </w:r>
      <w:r w:rsidRPr="00D6059F">
        <w:rPr>
          <w:rStyle w:val="w"/>
        </w:rPr>
        <w:t>до</w:t>
      </w:r>
      <w:r w:rsidRPr="00D6059F">
        <w:rPr>
          <w:rStyle w:val="w"/>
          <w:lang w:val="de-DE"/>
        </w:rPr>
        <w:t xml:space="preserve"> </w:t>
      </w:r>
      <w:r w:rsidRPr="00D6059F">
        <w:rPr>
          <w:rStyle w:val="w"/>
        </w:rPr>
        <w:t>земли</w:t>
      </w:r>
    </w:p>
    <w:p w:rsidR="00273C61" w:rsidRPr="00D6059F" w:rsidRDefault="00273C61" w:rsidP="00273C61">
      <w:pPr>
        <w:pStyle w:val="ad"/>
        <w:spacing w:after="0" w:line="240" w:lineRule="auto"/>
        <w:ind w:firstLine="284"/>
        <w:jc w:val="both"/>
      </w:pPr>
      <w:r w:rsidRPr="00D6059F">
        <w:rPr>
          <w:lang w:val="de-DE"/>
        </w:rPr>
        <w:t>die</w:t>
      </w:r>
      <w:r w:rsidRPr="00D6059F">
        <w:rPr>
          <w:b/>
        </w:rPr>
        <w:t xml:space="preserve"> </w:t>
      </w:r>
      <w:r w:rsidRPr="00D6059F">
        <w:rPr>
          <w:rStyle w:val="w"/>
          <w:lang w:val="de-DE"/>
        </w:rPr>
        <w:t>Gezeitenwirkung</w:t>
      </w:r>
      <w:r w:rsidRPr="00D6059F">
        <w:rPr>
          <w:rStyle w:val="w"/>
        </w:rPr>
        <w:t xml:space="preserve"> – влияние приливов и отливов</w:t>
      </w:r>
    </w:p>
    <w:p w:rsidR="00273C61" w:rsidRPr="00D6059F" w:rsidRDefault="00273C61" w:rsidP="00273C61">
      <w:pPr>
        <w:pStyle w:val="ad"/>
        <w:spacing w:after="0" w:line="240" w:lineRule="auto"/>
        <w:ind w:firstLine="284"/>
        <w:jc w:val="both"/>
      </w:pPr>
      <w:r w:rsidRPr="00D6059F">
        <w:rPr>
          <w:lang w:val="de-DE"/>
        </w:rPr>
        <w:t>das</w:t>
      </w:r>
      <w:r w:rsidRPr="00D6059F">
        <w:t xml:space="preserve"> </w:t>
      </w:r>
      <w:r w:rsidRPr="00D6059F">
        <w:rPr>
          <w:rStyle w:val="w"/>
          <w:lang w:val="de-DE"/>
        </w:rPr>
        <w:t>Fl</w:t>
      </w:r>
      <w:r w:rsidRPr="00D6059F">
        <w:rPr>
          <w:rStyle w:val="w"/>
        </w:rPr>
        <w:t>ü</w:t>
      </w:r>
      <w:r w:rsidRPr="00D6059F">
        <w:rPr>
          <w:rStyle w:val="w"/>
          <w:lang w:val="de-DE"/>
        </w:rPr>
        <w:t>ssigkeitsdichteme</w:t>
      </w:r>
      <w:r w:rsidRPr="00D6059F">
        <w:rPr>
          <w:rStyle w:val="w"/>
        </w:rPr>
        <w:t>ß</w:t>
      </w:r>
      <w:r w:rsidRPr="00D6059F">
        <w:rPr>
          <w:rStyle w:val="w"/>
          <w:lang w:val="de-DE"/>
        </w:rPr>
        <w:t>ger</w:t>
      </w:r>
      <w:r w:rsidRPr="00D6059F">
        <w:rPr>
          <w:rStyle w:val="w"/>
        </w:rPr>
        <w:t>ä</w:t>
      </w:r>
      <w:r w:rsidRPr="00D6059F">
        <w:rPr>
          <w:rStyle w:val="w"/>
          <w:lang w:val="de-DE"/>
        </w:rPr>
        <w:t>t</w:t>
      </w:r>
      <w:r w:rsidRPr="00D6059F">
        <w:rPr>
          <w:rStyle w:val="w"/>
        </w:rPr>
        <w:t xml:space="preserve"> – прибор для измерения плотности жидкости</w:t>
      </w:r>
    </w:p>
    <w:p w:rsidR="00273C61" w:rsidRPr="00D6059F" w:rsidRDefault="00273C61" w:rsidP="00273C61">
      <w:pPr>
        <w:pStyle w:val="ad"/>
        <w:spacing w:after="0" w:line="240" w:lineRule="auto"/>
        <w:ind w:firstLine="284"/>
        <w:jc w:val="both"/>
        <w:rPr>
          <w:lang w:val="de-DE"/>
        </w:rPr>
      </w:pPr>
      <w:r w:rsidRPr="00D6059F">
        <w:rPr>
          <w:lang w:val="de-DE"/>
        </w:rPr>
        <w:t>der</w:t>
      </w:r>
      <w:r w:rsidRPr="00D6059F">
        <w:rPr>
          <w:rStyle w:val="w"/>
          <w:lang w:val="de-DE"/>
        </w:rPr>
        <w:t xml:space="preserve"> Wert – </w:t>
      </w:r>
      <w:r w:rsidRPr="00D6059F">
        <w:rPr>
          <w:rStyle w:val="w"/>
        </w:rPr>
        <w:t>величина</w:t>
      </w:r>
    </w:p>
    <w:p w:rsidR="00273C61" w:rsidRPr="00D6059F" w:rsidRDefault="00273C61" w:rsidP="00273C61">
      <w:pPr>
        <w:pStyle w:val="ad"/>
        <w:spacing w:after="0" w:line="240" w:lineRule="auto"/>
        <w:ind w:firstLine="284"/>
        <w:jc w:val="both"/>
        <w:rPr>
          <w:rStyle w:val="w"/>
          <w:lang w:val="de-DE"/>
        </w:rPr>
      </w:pPr>
      <w:r w:rsidRPr="00D6059F">
        <w:rPr>
          <w:lang w:val="de-DE"/>
        </w:rPr>
        <w:t>die</w:t>
      </w:r>
      <w:r w:rsidRPr="00D6059F">
        <w:rPr>
          <w:b/>
          <w:lang w:val="de-DE"/>
        </w:rPr>
        <w:t xml:space="preserve"> </w:t>
      </w:r>
      <w:r w:rsidRPr="00D6059F">
        <w:rPr>
          <w:rStyle w:val="w"/>
          <w:lang w:val="de-DE"/>
        </w:rPr>
        <w:t xml:space="preserve">Erde – </w:t>
      </w:r>
      <w:r w:rsidRPr="00D6059F">
        <w:rPr>
          <w:rStyle w:val="w"/>
        </w:rPr>
        <w:t>земля</w:t>
      </w:r>
    </w:p>
    <w:p w:rsidR="00273C61" w:rsidRPr="00D6059F" w:rsidRDefault="00273C61" w:rsidP="00273C61">
      <w:pPr>
        <w:pStyle w:val="ad"/>
        <w:spacing w:after="0" w:line="240" w:lineRule="auto"/>
        <w:ind w:firstLine="284"/>
        <w:jc w:val="both"/>
        <w:rPr>
          <w:rStyle w:val="w"/>
        </w:rPr>
      </w:pPr>
      <w:r w:rsidRPr="00D6059F">
        <w:rPr>
          <w:rStyle w:val="w"/>
          <w:lang w:val="de-DE"/>
        </w:rPr>
        <w:lastRenderedPageBreak/>
        <w:t>einsetzen</w:t>
      </w:r>
      <w:r w:rsidRPr="00D6059F">
        <w:rPr>
          <w:rStyle w:val="w"/>
        </w:rPr>
        <w:t xml:space="preserve"> – применят</w:t>
      </w:r>
      <w:r w:rsidR="00904DA0">
        <w:rPr>
          <w:rStyle w:val="w"/>
        </w:rPr>
        <w:t>ь</w:t>
      </w:r>
      <w:r w:rsidRPr="00D6059F">
        <w:rPr>
          <w:rStyle w:val="w"/>
        </w:rPr>
        <w:t>, использовать</w:t>
      </w:r>
    </w:p>
    <w:p w:rsidR="00273C61" w:rsidRPr="00CA36E9" w:rsidRDefault="00273C61" w:rsidP="00273C61">
      <w:pPr>
        <w:pStyle w:val="ad"/>
        <w:spacing w:after="0" w:line="240" w:lineRule="auto"/>
        <w:ind w:firstLine="284"/>
        <w:jc w:val="both"/>
      </w:pPr>
      <w:r w:rsidRPr="00D6059F">
        <w:rPr>
          <w:rStyle w:val="w"/>
          <w:lang w:val="de-DE"/>
        </w:rPr>
        <w:t>der</w:t>
      </w:r>
      <w:r w:rsidRPr="00CA36E9">
        <w:t xml:space="preserve"> </w:t>
      </w:r>
      <w:r w:rsidRPr="00D6059F">
        <w:rPr>
          <w:rStyle w:val="w"/>
          <w:lang w:val="de-DE"/>
        </w:rPr>
        <w:t>Fall</w:t>
      </w:r>
      <w:r w:rsidRPr="00CA36E9">
        <w:rPr>
          <w:rStyle w:val="w"/>
        </w:rPr>
        <w:t xml:space="preserve"> – </w:t>
      </w:r>
      <w:r w:rsidRPr="00D6059F">
        <w:rPr>
          <w:rStyle w:val="w"/>
        </w:rPr>
        <w:t>падение</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der Körper – </w:t>
      </w:r>
      <w:r w:rsidRPr="00D6059F">
        <w:t>тело</w:t>
      </w:r>
    </w:p>
    <w:p w:rsidR="00273C61" w:rsidRPr="00D6059F" w:rsidRDefault="00273C61" w:rsidP="00273C61">
      <w:pPr>
        <w:pStyle w:val="ad"/>
        <w:spacing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 xml:space="preserve">Fallgeschwindigkeit – </w:t>
      </w:r>
      <w:r w:rsidRPr="00D6059F">
        <w:rPr>
          <w:rStyle w:val="w"/>
        </w:rPr>
        <w:t>скорость</w:t>
      </w:r>
      <w:r w:rsidRPr="00D6059F">
        <w:rPr>
          <w:rStyle w:val="w"/>
          <w:lang w:val="de-DE"/>
        </w:rPr>
        <w:t xml:space="preserve"> </w:t>
      </w:r>
      <w:r w:rsidRPr="00D6059F">
        <w:rPr>
          <w:rStyle w:val="w"/>
        </w:rPr>
        <w:t>падения</w:t>
      </w:r>
    </w:p>
    <w:p w:rsidR="00273C61" w:rsidRPr="00CA36E9" w:rsidRDefault="00273C61" w:rsidP="00273C61">
      <w:pPr>
        <w:pStyle w:val="ad"/>
        <w:spacing w:after="0" w:line="240" w:lineRule="auto"/>
        <w:ind w:firstLine="284"/>
        <w:jc w:val="both"/>
        <w:rPr>
          <w:rStyle w:val="w"/>
        </w:rPr>
      </w:pPr>
      <w:r w:rsidRPr="00D6059F">
        <w:rPr>
          <w:lang w:val="de-DE"/>
        </w:rPr>
        <w:t>der</w:t>
      </w:r>
      <w:r w:rsidRPr="00CA36E9">
        <w:rPr>
          <w:b/>
        </w:rPr>
        <w:t xml:space="preserve"> </w:t>
      </w:r>
      <w:r w:rsidRPr="00D6059F">
        <w:rPr>
          <w:rStyle w:val="w"/>
          <w:lang w:val="de-DE"/>
        </w:rPr>
        <w:t>Reflektor</w:t>
      </w:r>
      <w:r w:rsidRPr="00CA36E9">
        <w:rPr>
          <w:rStyle w:val="w"/>
        </w:rPr>
        <w:t xml:space="preserve"> – </w:t>
      </w:r>
      <w:r w:rsidRPr="00D6059F">
        <w:rPr>
          <w:rStyle w:val="w"/>
        </w:rPr>
        <w:t>отражатель</w:t>
      </w:r>
      <w:r w:rsidRPr="00CA36E9">
        <w:rPr>
          <w:rStyle w:val="w"/>
        </w:rPr>
        <w:t xml:space="preserve">; </w:t>
      </w:r>
      <w:r w:rsidRPr="00D6059F">
        <w:rPr>
          <w:rStyle w:val="w"/>
        </w:rPr>
        <w:t>зеркальный</w:t>
      </w:r>
      <w:r w:rsidRPr="00CA36E9">
        <w:rPr>
          <w:rStyle w:val="w"/>
        </w:rPr>
        <w:t xml:space="preserve"> </w:t>
      </w:r>
      <w:r w:rsidRPr="00D6059F">
        <w:rPr>
          <w:rStyle w:val="w"/>
        </w:rPr>
        <w:t>телескоп</w:t>
      </w:r>
    </w:p>
    <w:p w:rsidR="00273C61" w:rsidRPr="00D6059F" w:rsidRDefault="00273C61" w:rsidP="00273C61">
      <w:pPr>
        <w:pStyle w:val="ad"/>
        <w:spacing w:after="0" w:line="240" w:lineRule="auto"/>
        <w:ind w:firstLine="284"/>
        <w:jc w:val="both"/>
        <w:rPr>
          <w:rStyle w:val="w"/>
        </w:rPr>
      </w:pPr>
      <w:r w:rsidRPr="00D6059F">
        <w:rPr>
          <w:rStyle w:val="w"/>
          <w:lang w:val="de-DE"/>
        </w:rPr>
        <w:t>schie</w:t>
      </w:r>
      <w:r w:rsidRPr="00D6059F">
        <w:rPr>
          <w:rStyle w:val="w"/>
        </w:rPr>
        <w:t>ß</w:t>
      </w:r>
      <w:r w:rsidRPr="00D6059F">
        <w:rPr>
          <w:rStyle w:val="w"/>
          <w:lang w:val="de-DE"/>
        </w:rPr>
        <w:t>en</w:t>
      </w:r>
      <w:r w:rsidRPr="00D6059F">
        <w:rPr>
          <w:rStyle w:val="w"/>
        </w:rPr>
        <w:t xml:space="preserve"> – запускать</w:t>
      </w:r>
    </w:p>
    <w:p w:rsidR="00273C61" w:rsidRPr="00D6059F" w:rsidRDefault="00273C61" w:rsidP="00273C61">
      <w:pPr>
        <w:pStyle w:val="ad"/>
        <w:spacing w:after="0" w:line="240" w:lineRule="auto"/>
        <w:ind w:firstLine="284"/>
        <w:jc w:val="both"/>
        <w:rPr>
          <w:rStyle w:val="w"/>
        </w:rPr>
      </w:pPr>
      <w:r w:rsidRPr="00D6059F">
        <w:rPr>
          <w:rStyle w:val="w"/>
          <w:lang w:val="de-DE"/>
        </w:rPr>
        <w:t>anhand</w:t>
      </w:r>
      <w:r w:rsidRPr="00D6059F">
        <w:rPr>
          <w:rStyle w:val="w"/>
        </w:rPr>
        <w:t xml:space="preserve"> – при помощи, посредством</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Durchgangszeit</w:t>
      </w:r>
      <w:r w:rsidRPr="00D6059F">
        <w:rPr>
          <w:rStyle w:val="w"/>
        </w:rPr>
        <w:t xml:space="preserve"> – время прохождения</w:t>
      </w:r>
    </w:p>
    <w:p w:rsidR="00273C61" w:rsidRPr="00D6059F" w:rsidRDefault="00273C61" w:rsidP="00273C61">
      <w:pPr>
        <w:pStyle w:val="ad"/>
        <w:spacing w:after="0" w:line="240" w:lineRule="auto"/>
        <w:ind w:firstLine="284"/>
        <w:jc w:val="both"/>
        <w:rPr>
          <w:rStyle w:val="w"/>
        </w:rPr>
      </w:pPr>
      <w:r w:rsidRPr="00D6059F">
        <w:rPr>
          <w:rStyle w:val="w"/>
          <w:lang w:val="de-DE"/>
        </w:rPr>
        <w:t>unhandlich</w:t>
      </w:r>
      <w:r w:rsidRPr="00D6059F">
        <w:rPr>
          <w:rStyle w:val="w"/>
        </w:rPr>
        <w:t xml:space="preserve"> – неудобный</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Untergrund</w:t>
      </w:r>
      <w:r w:rsidRPr="00D6059F">
        <w:rPr>
          <w:rStyle w:val="w"/>
        </w:rPr>
        <w:t xml:space="preserve"> – основание</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Pendelschwingung</w:t>
      </w:r>
      <w:r w:rsidRPr="00D6059F">
        <w:rPr>
          <w:rStyle w:val="w"/>
        </w:rPr>
        <w:t xml:space="preserve"> – маятниковые колебания</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Nullpunkt</w:t>
      </w:r>
      <w:r w:rsidRPr="00D6059F">
        <w:rPr>
          <w:rStyle w:val="w"/>
        </w:rPr>
        <w:t xml:space="preserve"> – нулевая точка</w:t>
      </w:r>
    </w:p>
    <w:p w:rsidR="00273C61" w:rsidRPr="00D6059F" w:rsidRDefault="00273C61" w:rsidP="00273C61">
      <w:pPr>
        <w:pStyle w:val="ad"/>
        <w:spacing w:after="0" w:line="240" w:lineRule="auto"/>
        <w:ind w:firstLine="284"/>
        <w:jc w:val="both"/>
        <w:rPr>
          <w:rStyle w:val="w"/>
        </w:rPr>
      </w:pPr>
      <w:r w:rsidRPr="00D6059F">
        <w:rPr>
          <w:rStyle w:val="w"/>
          <w:lang w:val="de-DE"/>
        </w:rPr>
        <w:t>beruhen</w:t>
      </w:r>
      <w:r w:rsidRPr="00D6059F">
        <w:rPr>
          <w:rStyle w:val="w"/>
        </w:rPr>
        <w:t xml:space="preserve"> – основываться</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 Federwaage – граммометр</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 xml:space="preserve">Änderung – </w:t>
      </w:r>
      <w:r w:rsidRPr="00D6059F">
        <w:rPr>
          <w:rStyle w:val="w"/>
        </w:rPr>
        <w:t>изменение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kompensieren – уравнивать, выравнивать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ungenau – неточный</w:t>
      </w:r>
    </w:p>
    <w:p w:rsidR="00273C61" w:rsidRPr="00D6059F" w:rsidRDefault="00273C61" w:rsidP="00273C61">
      <w:pPr>
        <w:pStyle w:val="ad"/>
        <w:spacing w:after="0" w:line="240" w:lineRule="auto"/>
        <w:ind w:firstLine="284"/>
        <w:jc w:val="both"/>
        <w:rPr>
          <w:rStyle w:val="w"/>
          <w:lang w:val="de-DE"/>
        </w:rPr>
      </w:pPr>
      <w:r w:rsidRPr="00D6059F">
        <w:rPr>
          <w:rStyle w:val="w"/>
          <w:lang w:val="de-DE"/>
        </w:rPr>
        <w:t>zufriedenstellend – удовлетворительный</w:t>
      </w:r>
    </w:p>
    <w:p w:rsidR="00273C61" w:rsidRPr="00D6059F" w:rsidRDefault="00273C61" w:rsidP="00273C61">
      <w:pPr>
        <w:pStyle w:val="ad"/>
        <w:spacing w:after="0" w:line="240" w:lineRule="auto"/>
        <w:ind w:firstLine="284"/>
        <w:jc w:val="both"/>
        <w:rPr>
          <w:rStyle w:val="w"/>
          <w:lang w:val="de-DE"/>
        </w:rPr>
      </w:pPr>
      <w:r w:rsidRPr="00D6059F">
        <w:rPr>
          <w:rStyle w:val="w"/>
          <w:lang w:val="de-DE"/>
        </w:rPr>
        <w:t>auflösen – прекращать</w:t>
      </w:r>
    </w:p>
    <w:p w:rsidR="00273C61" w:rsidRPr="00D6059F" w:rsidRDefault="00273C61" w:rsidP="00273C61">
      <w:pPr>
        <w:pStyle w:val="ad"/>
        <w:spacing w:after="0" w:line="240" w:lineRule="auto"/>
        <w:ind w:firstLine="284"/>
        <w:jc w:val="both"/>
        <w:rPr>
          <w:rStyle w:val="w"/>
          <w:shd w:val="clear" w:color="auto" w:fill="FFFF00"/>
          <w:lang w:val="de-DE"/>
        </w:rPr>
      </w:pPr>
      <w:r w:rsidRPr="00D6059F">
        <w:rPr>
          <w:rStyle w:val="w"/>
          <w:lang w:val="de-DE"/>
        </w:rPr>
        <w:t xml:space="preserve">die Auslenkung – </w:t>
      </w:r>
      <w:r w:rsidRPr="00D6059F">
        <w:rPr>
          <w:rStyle w:val="w"/>
        </w:rPr>
        <w:t>отклонение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um-Bereich– </w:t>
      </w:r>
      <w:r w:rsidRPr="00D6059F">
        <w:rPr>
          <w:rStyle w:val="w"/>
        </w:rPr>
        <w:t>окружность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hyperlink r:id="rId426" w:history="1">
        <w:r w:rsidRPr="00D6059F">
          <w:rPr>
            <w:rStyle w:val="w"/>
            <w:lang w:val="de-DE"/>
          </w:rPr>
          <w:t>Astasierung</w:t>
        </w:r>
      </w:hyperlink>
      <w:r w:rsidRPr="00D6059F">
        <w:rPr>
          <w:rStyle w:val="w"/>
        </w:rPr>
        <w:t xml:space="preserve"> – компенсация земного поля, магнитное астазирование</w:t>
      </w:r>
    </w:p>
    <w:p w:rsidR="00273C61" w:rsidRPr="00D6059F" w:rsidRDefault="00273C61" w:rsidP="00273C61">
      <w:pPr>
        <w:pStyle w:val="ad"/>
        <w:spacing w:after="0" w:line="240" w:lineRule="auto"/>
        <w:ind w:firstLine="284"/>
        <w:jc w:val="both"/>
        <w:rPr>
          <w:rStyle w:val="w"/>
        </w:rPr>
      </w:pPr>
      <w:r w:rsidRPr="00D6059F">
        <w:rPr>
          <w:rStyle w:val="w"/>
          <w:lang w:val="de-DE"/>
        </w:rPr>
        <w:t>schr</w:t>
      </w:r>
      <w:r w:rsidRPr="00D6059F">
        <w:rPr>
          <w:rStyle w:val="w"/>
        </w:rPr>
        <w:t>ä</w:t>
      </w:r>
      <w:r w:rsidRPr="00D6059F">
        <w:rPr>
          <w:rStyle w:val="w"/>
          <w:lang w:val="de-DE"/>
        </w:rPr>
        <w:t>g</w:t>
      </w:r>
      <w:r w:rsidRPr="00D6059F">
        <w:rPr>
          <w:rStyle w:val="w"/>
        </w:rPr>
        <w:t xml:space="preserve"> – наклонный</w:t>
      </w:r>
    </w:p>
    <w:p w:rsidR="00273C61" w:rsidRPr="00D6059F" w:rsidRDefault="00273C61" w:rsidP="00273C61">
      <w:pPr>
        <w:pStyle w:val="ad"/>
        <w:spacing w:after="0" w:line="240" w:lineRule="auto"/>
        <w:ind w:firstLine="284"/>
        <w:jc w:val="both"/>
        <w:rPr>
          <w:rStyle w:val="w"/>
        </w:rPr>
      </w:pPr>
      <w:r w:rsidRPr="00D6059F">
        <w:rPr>
          <w:rStyle w:val="w"/>
          <w:lang w:val="de-DE"/>
        </w:rPr>
        <w:t>erreichen</w:t>
      </w:r>
      <w:r w:rsidRPr="00D6059F">
        <w:rPr>
          <w:rStyle w:val="w"/>
        </w:rPr>
        <w:t xml:space="preserve"> – доставать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Stellschraube</w:t>
      </w:r>
      <w:r w:rsidRPr="00D6059F">
        <w:rPr>
          <w:rStyle w:val="w"/>
        </w:rPr>
        <w:t xml:space="preserve"> – регулировочный винт</w:t>
      </w:r>
    </w:p>
    <w:p w:rsidR="00273C61" w:rsidRPr="00D6059F" w:rsidRDefault="00273C61" w:rsidP="00273C61">
      <w:pPr>
        <w:pStyle w:val="ad"/>
        <w:spacing w:after="0" w:line="240" w:lineRule="auto"/>
        <w:ind w:firstLine="284"/>
        <w:jc w:val="both"/>
        <w:rPr>
          <w:b/>
          <w:lang w:val="de-DE"/>
        </w:rPr>
      </w:pPr>
      <w:r w:rsidRPr="00D6059F">
        <w:rPr>
          <w:rStyle w:val="w"/>
          <w:lang w:val="de-DE"/>
        </w:rPr>
        <w:t>der Lichtstrahl – световой луч</w:t>
      </w:r>
    </w:p>
    <w:p w:rsidR="00273C61" w:rsidRPr="00D6059F" w:rsidRDefault="00273C61"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b/>
          <w:bCs/>
          <w:lang w:val="de-DE"/>
        </w:rPr>
      </w:pPr>
      <w:r w:rsidRPr="00D6059F">
        <w:rPr>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 Ответьте на вопросы к тексту.</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Was </w:t>
      </w:r>
      <w:r w:rsidRPr="00D6059F">
        <w:rPr>
          <w:rStyle w:val="w"/>
          <w:lang w:val="de-DE"/>
        </w:rPr>
        <w:t>wird</w:t>
      </w:r>
      <w:r w:rsidRPr="00D6059F">
        <w:rPr>
          <w:rFonts w:eastAsia="Liberation Serif"/>
          <w:lang w:val="de-DE"/>
        </w:rPr>
        <w:t xml:space="preserve"> m</w:t>
      </w:r>
      <w:r w:rsidRPr="00D6059F">
        <w:rPr>
          <w:rStyle w:val="w"/>
          <w:lang w:val="de-DE"/>
        </w:rPr>
        <w:t>it</w:t>
      </w:r>
      <w:r w:rsidRPr="00D6059F">
        <w:rPr>
          <w:lang w:val="de-DE"/>
        </w:rPr>
        <w:t xml:space="preserve"> </w:t>
      </w:r>
      <w:r w:rsidRPr="00D6059F">
        <w:rPr>
          <w:rStyle w:val="w"/>
          <w:bCs/>
          <w:lang w:val="de-DE"/>
        </w:rPr>
        <w:t>Gravimetern</w:t>
      </w:r>
      <w:r w:rsidRPr="00D6059F">
        <w:rPr>
          <w:lang w:val="de-DE"/>
        </w:rPr>
        <w:t xml:space="preserve"> </w:t>
      </w:r>
      <w:r w:rsidRPr="00D6059F">
        <w:rPr>
          <w:rStyle w:val="w"/>
          <w:lang w:val="de-DE"/>
        </w:rPr>
        <w:t>bestimmt?</w:t>
      </w:r>
      <w:r w:rsidRPr="00D6059F">
        <w:rPr>
          <w:rFonts w:eastAsia="Liberation Serif"/>
          <w:lang w:val="de-DE"/>
        </w:rPr>
        <w:t xml:space="preserve">                                                   </w:t>
      </w:r>
    </w:p>
    <w:p w:rsidR="00273C61" w:rsidRPr="00904DA0" w:rsidRDefault="00273C61" w:rsidP="00273C61">
      <w:pPr>
        <w:pStyle w:val="1f2"/>
        <w:spacing w:before="0" w:after="0" w:line="240" w:lineRule="auto"/>
        <w:ind w:firstLine="284"/>
        <w:jc w:val="both"/>
        <w:rPr>
          <w:bCs/>
          <w:lang w:val="de-DE"/>
        </w:rPr>
      </w:pPr>
      <w:r w:rsidRPr="00D6059F">
        <w:rPr>
          <w:bCs/>
          <w:lang w:val="de-DE"/>
        </w:rPr>
        <w:t>2</w:t>
      </w:r>
      <w:r w:rsidRPr="00904DA0">
        <w:rPr>
          <w:bCs/>
          <w:lang w:val="de-DE"/>
        </w:rPr>
        <w:t>.</w:t>
      </w:r>
      <w:r w:rsidRPr="00904DA0">
        <w:rPr>
          <w:rStyle w:val="13"/>
          <w:rFonts w:eastAsia="font293"/>
          <w:b w:val="0"/>
          <w:bCs w:val="0"/>
          <w:color w:val="auto"/>
          <w:lang w:val="de-DE"/>
        </w:rPr>
        <w:t xml:space="preserve"> Woraus </w:t>
      </w:r>
      <w:r w:rsidRPr="00904DA0">
        <w:rPr>
          <w:rStyle w:val="w"/>
          <w:lang w:val="de-DE"/>
        </w:rPr>
        <w:t>setzt</w:t>
      </w:r>
      <w:r w:rsidRPr="00904DA0">
        <w:rPr>
          <w:lang w:val="de-DE"/>
        </w:rPr>
        <w:t xml:space="preserve"> sie </w:t>
      </w:r>
      <w:r w:rsidRPr="00904DA0">
        <w:rPr>
          <w:rStyle w:val="w"/>
          <w:lang w:val="de-DE"/>
        </w:rPr>
        <w:t>sich</w:t>
      </w:r>
      <w:r w:rsidRPr="00904DA0">
        <w:rPr>
          <w:lang w:val="de-DE"/>
        </w:rPr>
        <w:t xml:space="preserve"> </w:t>
      </w:r>
      <w:r w:rsidRPr="00904DA0">
        <w:rPr>
          <w:rStyle w:val="w"/>
          <w:lang w:val="de-DE"/>
        </w:rPr>
        <w:t>zusammen</w:t>
      </w:r>
      <w:r w:rsidRPr="00904DA0">
        <w:rPr>
          <w:lang w:val="de-DE"/>
        </w:rPr>
        <w:t>?</w:t>
      </w:r>
      <w:r w:rsidRPr="00904DA0">
        <w:rPr>
          <w:rStyle w:val="13"/>
          <w:rFonts w:eastAsia="font293"/>
          <w:b w:val="0"/>
          <w:bCs w:val="0"/>
          <w:color w:val="auto"/>
          <w:lang w:val="de-DE"/>
        </w:rPr>
        <w:t xml:space="preserve">                                            </w:t>
      </w:r>
      <w:r w:rsidRPr="00904DA0">
        <w:rPr>
          <w:rFonts w:eastAsia="Liberation Serif"/>
          <w:lang w:val="de-DE"/>
        </w:rPr>
        <w:t xml:space="preserve"> </w:t>
      </w:r>
    </w:p>
    <w:p w:rsidR="00273C61" w:rsidRPr="00904DA0" w:rsidRDefault="00273C61" w:rsidP="00273C61">
      <w:pPr>
        <w:spacing w:after="0" w:line="240" w:lineRule="auto"/>
        <w:ind w:firstLine="284"/>
        <w:jc w:val="both"/>
        <w:rPr>
          <w:rFonts w:ascii="Times New Roman" w:hAnsi="Times New Roman" w:cs="Times New Roman"/>
          <w:bCs/>
          <w:lang w:val="de-DE"/>
        </w:rPr>
      </w:pPr>
      <w:r w:rsidRPr="00904DA0">
        <w:rPr>
          <w:rFonts w:ascii="Times New Roman" w:hAnsi="Times New Roman" w:cs="Times New Roman"/>
          <w:bCs/>
          <w:lang w:val="de-DE"/>
        </w:rPr>
        <w:t>3.</w:t>
      </w:r>
      <w:r w:rsidRPr="00904DA0">
        <w:rPr>
          <w:rFonts w:ascii="Times New Roman" w:eastAsia="Liberation Serif" w:hAnsi="Times New Roman" w:cs="Times New Roman"/>
          <w:lang w:val="de-DE"/>
        </w:rPr>
        <w:t xml:space="preserve"> Was</w:t>
      </w:r>
      <w:r w:rsidRPr="00904DA0">
        <w:rPr>
          <w:rStyle w:val="w"/>
          <w:rFonts w:ascii="Times New Roman" w:hAnsi="Times New Roman" w:cs="Times New Roman"/>
          <w:lang w:val="de-DE"/>
        </w:rPr>
        <w:t xml:space="preserve"> bezeichnete der</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Begriff</w:t>
      </w:r>
      <w:r w:rsidRPr="00904DA0">
        <w:rPr>
          <w:rFonts w:ascii="Times New Roman" w:hAnsi="Times New Roman" w:cs="Times New Roman"/>
          <w:lang w:val="de-DE"/>
        </w:rPr>
        <w:t xml:space="preserve"> </w:t>
      </w:r>
      <w:r w:rsidRPr="00904DA0">
        <w:rPr>
          <w:rStyle w:val="w"/>
          <w:rFonts w:ascii="Times New Roman" w:hAnsi="Times New Roman" w:cs="Times New Roman"/>
          <w:bCs/>
          <w:lang w:val="de-DE"/>
        </w:rPr>
        <w:t>Gravimeter</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früher?</w:t>
      </w:r>
      <w:r w:rsidRPr="00904DA0">
        <w:rPr>
          <w:rFonts w:ascii="Times New Roman" w:eastAsia="Liberation Serif" w:hAnsi="Times New Roman" w:cs="Times New Roman"/>
          <w:lang w:val="de-DE"/>
        </w:rPr>
        <w:t xml:space="preserve">                                                 </w:t>
      </w:r>
    </w:p>
    <w:p w:rsidR="00273C61" w:rsidRPr="00904DA0" w:rsidRDefault="00273C61" w:rsidP="00273C61">
      <w:pPr>
        <w:pStyle w:val="ad"/>
        <w:spacing w:after="0" w:line="240" w:lineRule="auto"/>
        <w:ind w:firstLine="284"/>
        <w:jc w:val="both"/>
        <w:rPr>
          <w:bCs/>
          <w:lang w:val="de-DE"/>
        </w:rPr>
      </w:pPr>
      <w:r w:rsidRPr="00904DA0">
        <w:rPr>
          <w:bCs/>
          <w:lang w:val="de-DE"/>
        </w:rPr>
        <w:t>4.</w:t>
      </w:r>
      <w:r w:rsidRPr="00904DA0">
        <w:rPr>
          <w:rFonts w:eastAsia="Liberation Serif"/>
          <w:lang w:val="de-DE"/>
        </w:rPr>
        <w:t xml:space="preserve"> Was</w:t>
      </w:r>
      <w:r w:rsidRPr="00904DA0">
        <w:rPr>
          <w:rStyle w:val="w"/>
          <w:lang w:val="de-DE"/>
        </w:rPr>
        <w:t xml:space="preserve"> messen Absolutgravimeter?</w:t>
      </w:r>
      <w:r w:rsidRPr="00904DA0">
        <w:rPr>
          <w:rFonts w:eastAsia="Liberation Serif"/>
          <w:lang w:val="de-DE"/>
        </w:rPr>
        <w:t xml:space="preserve">                                                     </w:t>
      </w:r>
    </w:p>
    <w:p w:rsidR="00273C61" w:rsidRPr="00904DA0" w:rsidRDefault="00273C61" w:rsidP="00273C61">
      <w:pPr>
        <w:spacing w:after="0" w:line="240" w:lineRule="auto"/>
        <w:ind w:firstLine="284"/>
        <w:jc w:val="both"/>
        <w:rPr>
          <w:rFonts w:ascii="Times New Roman" w:hAnsi="Times New Roman" w:cs="Times New Roman"/>
          <w:bCs/>
          <w:lang w:val="de-DE"/>
        </w:rPr>
      </w:pPr>
      <w:r w:rsidRPr="00904DA0">
        <w:rPr>
          <w:rFonts w:ascii="Times New Roman" w:hAnsi="Times New Roman" w:cs="Times New Roman"/>
          <w:bCs/>
          <w:lang w:val="de-DE"/>
        </w:rPr>
        <w:t>5.</w:t>
      </w:r>
      <w:r w:rsidRPr="00904DA0">
        <w:rPr>
          <w:rFonts w:ascii="Times New Roman" w:eastAsia="Liberation Serif" w:hAnsi="Times New Roman" w:cs="Times New Roman"/>
          <w:lang w:val="de-DE"/>
        </w:rPr>
        <w:t xml:space="preserve"> K</w:t>
      </w:r>
      <w:r w:rsidRPr="00904DA0">
        <w:rPr>
          <w:rStyle w:val="w"/>
          <w:rFonts w:ascii="Times New Roman" w:hAnsi="Times New Roman" w:cs="Times New Roman"/>
          <w:lang w:val="de-DE"/>
        </w:rPr>
        <w:t>ann</w:t>
      </w:r>
      <w:r w:rsidRPr="00904DA0">
        <w:rPr>
          <w:rFonts w:ascii="Times New Roman" w:hAnsi="Times New Roman" w:cs="Times New Roman"/>
          <w:lang w:val="de-DE"/>
        </w:rPr>
        <w:t xml:space="preserve"> mit Hilfe </w:t>
      </w:r>
      <w:r w:rsidRPr="00904DA0">
        <w:rPr>
          <w:rStyle w:val="w"/>
          <w:rFonts w:ascii="Times New Roman" w:hAnsi="Times New Roman" w:cs="Times New Roman"/>
          <w:lang w:val="de-DE"/>
        </w:rPr>
        <w:t>der Absolutgravimeter die</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Fallgeschwindigkeit</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von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einem</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Objekt</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gemessen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werden?</w:t>
      </w:r>
      <w:r w:rsidRPr="00904DA0">
        <w:rPr>
          <w:rFonts w:ascii="Times New Roman" w:eastAsia="Liberation Serif" w:hAnsi="Times New Roman" w:cs="Times New Roman"/>
          <w:lang w:val="de-DE"/>
        </w:rPr>
        <w:t xml:space="preserve">                                                   </w:t>
      </w:r>
    </w:p>
    <w:p w:rsidR="00273C61" w:rsidRPr="00904DA0" w:rsidRDefault="00273C61" w:rsidP="00273C61">
      <w:pPr>
        <w:spacing w:after="0" w:line="240" w:lineRule="auto"/>
        <w:ind w:firstLine="284"/>
        <w:jc w:val="both"/>
        <w:rPr>
          <w:rFonts w:ascii="Times New Roman" w:hAnsi="Times New Roman" w:cs="Times New Roman"/>
          <w:bCs/>
          <w:lang w:val="de-DE"/>
        </w:rPr>
      </w:pPr>
      <w:r w:rsidRPr="00904DA0">
        <w:rPr>
          <w:rFonts w:ascii="Times New Roman" w:hAnsi="Times New Roman" w:cs="Times New Roman"/>
          <w:bCs/>
          <w:lang w:val="de-DE"/>
        </w:rPr>
        <w:t>6.</w:t>
      </w:r>
      <w:r w:rsidRPr="00904DA0">
        <w:rPr>
          <w:rFonts w:ascii="Times New Roman" w:eastAsia="Liberation Serif" w:hAnsi="Times New Roman" w:cs="Times New Roman"/>
          <w:lang w:val="de-DE"/>
        </w:rPr>
        <w:t xml:space="preserve"> Benutzt man</w:t>
      </w:r>
      <w:r w:rsidRPr="00904DA0">
        <w:rPr>
          <w:rStyle w:val="w"/>
          <w:rFonts w:ascii="Times New Roman" w:hAnsi="Times New Roman" w:cs="Times New Roman"/>
          <w:lang w:val="de-DE"/>
        </w:rPr>
        <w:t xml:space="preserve"> Absolutgravimeter</w:t>
      </w:r>
      <w:r w:rsidRPr="00904DA0">
        <w:rPr>
          <w:rFonts w:ascii="Times New Roman" w:eastAsia="Liberation Serif" w:hAnsi="Times New Roman" w:cs="Times New Roman"/>
          <w:lang w:val="de-DE"/>
        </w:rPr>
        <w:t xml:space="preserve"> </w:t>
      </w:r>
      <w:r w:rsidRPr="00904DA0">
        <w:rPr>
          <w:rStyle w:val="w"/>
          <w:rFonts w:ascii="Times New Roman" w:hAnsi="Times New Roman" w:cs="Times New Roman"/>
          <w:lang w:val="de-DE"/>
        </w:rPr>
        <w:t>in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Flugzeugen?</w:t>
      </w:r>
      <w:r w:rsidRPr="00904DA0">
        <w:rPr>
          <w:rFonts w:ascii="Times New Roman" w:eastAsia="Liberation Serif" w:hAnsi="Times New Roman" w:cs="Times New Roman"/>
          <w:lang w:val="de-DE"/>
        </w:rPr>
        <w:t xml:space="preserve">                                               </w:t>
      </w:r>
    </w:p>
    <w:p w:rsidR="00273C61" w:rsidRPr="00904DA0" w:rsidRDefault="00273C61" w:rsidP="00273C61">
      <w:pPr>
        <w:pStyle w:val="ad"/>
        <w:spacing w:after="0" w:line="240" w:lineRule="auto"/>
        <w:ind w:firstLine="284"/>
        <w:jc w:val="both"/>
        <w:rPr>
          <w:bCs/>
          <w:lang w:val="de-DE"/>
        </w:rPr>
      </w:pPr>
      <w:r w:rsidRPr="00904DA0">
        <w:rPr>
          <w:bCs/>
          <w:lang w:val="de-DE"/>
        </w:rPr>
        <w:t>7.</w:t>
      </w:r>
      <w:r w:rsidRPr="00904DA0">
        <w:rPr>
          <w:rFonts w:eastAsia="Liberation Serif"/>
          <w:lang w:val="de-DE"/>
        </w:rPr>
        <w:t xml:space="preserve"> Was </w:t>
      </w:r>
      <w:r w:rsidRPr="00904DA0">
        <w:rPr>
          <w:rStyle w:val="w"/>
          <w:lang w:val="de-DE"/>
        </w:rPr>
        <w:t>messen</w:t>
      </w:r>
      <w:r w:rsidRPr="00904DA0">
        <w:rPr>
          <w:rFonts w:eastAsia="Liberation Serif"/>
          <w:lang w:val="de-DE"/>
        </w:rPr>
        <w:t xml:space="preserve"> </w:t>
      </w:r>
      <w:r w:rsidRPr="00904DA0">
        <w:rPr>
          <w:rStyle w:val="w"/>
          <w:lang w:val="de-DE"/>
        </w:rPr>
        <w:t>Relativgravimeter?</w:t>
      </w:r>
      <w:r w:rsidRPr="00904DA0">
        <w:rPr>
          <w:rFonts w:eastAsia="Liberation Serif"/>
          <w:lang w:val="de-DE"/>
        </w:rPr>
        <w:t xml:space="preserve">                                             </w:t>
      </w:r>
    </w:p>
    <w:p w:rsidR="00273C61" w:rsidRPr="00904DA0" w:rsidRDefault="00273C61" w:rsidP="00273C61">
      <w:pPr>
        <w:pStyle w:val="ad"/>
        <w:spacing w:after="0" w:line="240" w:lineRule="auto"/>
        <w:ind w:firstLine="284"/>
        <w:jc w:val="both"/>
        <w:rPr>
          <w:bCs/>
          <w:lang w:val="de-DE"/>
        </w:rPr>
      </w:pPr>
      <w:r w:rsidRPr="00904DA0">
        <w:rPr>
          <w:bCs/>
          <w:lang w:val="de-DE"/>
        </w:rPr>
        <w:t xml:space="preserve">8. Auf welchem </w:t>
      </w:r>
      <w:r w:rsidRPr="00904DA0">
        <w:rPr>
          <w:rStyle w:val="w"/>
          <w:lang w:val="de-DE"/>
        </w:rPr>
        <w:t>Prinzip</w:t>
      </w:r>
      <w:r w:rsidRPr="00904DA0">
        <w:rPr>
          <w:bCs/>
          <w:lang w:val="de-DE"/>
        </w:rPr>
        <w:t xml:space="preserve"> </w:t>
      </w:r>
      <w:r w:rsidRPr="00904DA0">
        <w:rPr>
          <w:rStyle w:val="w"/>
          <w:lang w:val="de-DE"/>
        </w:rPr>
        <w:t>beruhen Relativgravimeter</w:t>
      </w:r>
      <w:r w:rsidRPr="00904DA0">
        <w:rPr>
          <w:lang w:val="de-DE"/>
        </w:rPr>
        <w:t>?</w:t>
      </w:r>
    </w:p>
    <w:p w:rsidR="00273C61" w:rsidRPr="00904DA0" w:rsidRDefault="00273C61" w:rsidP="00273C61">
      <w:pPr>
        <w:pStyle w:val="ad"/>
        <w:spacing w:after="0" w:line="240" w:lineRule="auto"/>
        <w:ind w:firstLine="284"/>
        <w:jc w:val="both"/>
        <w:rPr>
          <w:bCs/>
          <w:lang w:val="de-DE"/>
        </w:rPr>
      </w:pPr>
      <w:r w:rsidRPr="00904DA0">
        <w:rPr>
          <w:bCs/>
          <w:lang w:val="de-DE"/>
        </w:rPr>
        <w:lastRenderedPageBreak/>
        <w:t>9.</w:t>
      </w:r>
      <w:r w:rsidRPr="00904DA0">
        <w:rPr>
          <w:rStyle w:val="13"/>
          <w:rFonts w:eastAsia="Arial Unicode MS"/>
          <w:b w:val="0"/>
          <w:bCs w:val="0"/>
          <w:color w:val="auto"/>
          <w:lang w:val="de-DE"/>
        </w:rPr>
        <w:t xml:space="preserve"> Wozu </w:t>
      </w:r>
      <w:r w:rsidRPr="00904DA0">
        <w:rPr>
          <w:rStyle w:val="w"/>
          <w:lang w:val="de-DE"/>
        </w:rPr>
        <w:t>wird</w:t>
      </w:r>
      <w:r w:rsidRPr="00904DA0">
        <w:rPr>
          <w:lang w:val="de-DE"/>
        </w:rPr>
        <w:t xml:space="preserve"> </w:t>
      </w:r>
      <w:r w:rsidRPr="00904DA0">
        <w:rPr>
          <w:rStyle w:val="w"/>
          <w:lang w:val="de-DE"/>
        </w:rPr>
        <w:t>der</w:t>
      </w:r>
      <w:r w:rsidRPr="00904DA0">
        <w:rPr>
          <w:lang w:val="de-DE"/>
        </w:rPr>
        <w:t xml:space="preserve"> </w:t>
      </w:r>
      <w:r w:rsidRPr="00904DA0">
        <w:rPr>
          <w:rStyle w:val="w"/>
          <w:lang w:val="de-DE"/>
        </w:rPr>
        <w:t>Feder</w:t>
      </w:r>
      <w:r w:rsidRPr="00904DA0">
        <w:rPr>
          <w:lang w:val="de-DE"/>
        </w:rPr>
        <w:t xml:space="preserve"> i</w:t>
      </w:r>
      <w:r w:rsidRPr="00904DA0">
        <w:rPr>
          <w:rStyle w:val="w"/>
          <w:lang w:val="de-DE"/>
        </w:rPr>
        <w:t>m</w:t>
      </w:r>
      <w:r w:rsidRPr="00904DA0">
        <w:rPr>
          <w:lang w:val="de-DE"/>
        </w:rPr>
        <w:t xml:space="preserve"> </w:t>
      </w:r>
      <w:r w:rsidRPr="00904DA0">
        <w:rPr>
          <w:rStyle w:val="w"/>
          <w:lang w:val="de-DE"/>
        </w:rPr>
        <w:t>La Coste</w:t>
      </w:r>
      <w:r w:rsidRPr="00904DA0">
        <w:rPr>
          <w:lang w:val="de-DE"/>
        </w:rPr>
        <w:t>-</w:t>
      </w:r>
      <w:r w:rsidRPr="00904DA0">
        <w:rPr>
          <w:rStyle w:val="w"/>
          <w:lang w:val="de-DE"/>
        </w:rPr>
        <w:t>Romberg</w:t>
      </w:r>
      <w:r w:rsidRPr="00904DA0">
        <w:rPr>
          <w:lang w:val="de-DE"/>
        </w:rPr>
        <w:t>-</w:t>
      </w:r>
      <w:r w:rsidRPr="00904DA0">
        <w:rPr>
          <w:rStyle w:val="w"/>
          <w:lang w:val="de-DE"/>
        </w:rPr>
        <w:t>Gravimeter</w:t>
      </w:r>
      <w:r w:rsidRPr="00904DA0">
        <w:rPr>
          <w:lang w:val="de-DE"/>
        </w:rPr>
        <w:t xml:space="preserve"> </w:t>
      </w:r>
      <w:r w:rsidRPr="00904DA0">
        <w:rPr>
          <w:rStyle w:val="w"/>
          <w:lang w:val="de-DE"/>
        </w:rPr>
        <w:t>schräg</w:t>
      </w:r>
      <w:r w:rsidRPr="00904DA0">
        <w:rPr>
          <w:lang w:val="de-DE"/>
        </w:rPr>
        <w:t xml:space="preserve"> </w:t>
      </w:r>
      <w:r w:rsidRPr="00904DA0">
        <w:rPr>
          <w:rStyle w:val="w"/>
          <w:lang w:val="de-DE"/>
        </w:rPr>
        <w:t>aufgehängt?</w:t>
      </w:r>
      <w:r w:rsidRPr="00904DA0">
        <w:rPr>
          <w:lang w:val="de-DE"/>
        </w:rPr>
        <w:t xml:space="preserve"> </w:t>
      </w:r>
      <w:r w:rsidRPr="00904DA0">
        <w:rPr>
          <w:rStyle w:val="13"/>
          <w:rFonts w:eastAsia="Arial Unicode MS"/>
          <w:b w:val="0"/>
          <w:bCs w:val="0"/>
          <w:color w:val="auto"/>
          <w:lang w:val="de-DE"/>
        </w:rPr>
        <w:t xml:space="preserve">                                                   </w:t>
      </w:r>
    </w:p>
    <w:p w:rsidR="00273C61" w:rsidRPr="00904DA0" w:rsidRDefault="00273C61" w:rsidP="00273C61">
      <w:pPr>
        <w:spacing w:after="0" w:line="240" w:lineRule="auto"/>
        <w:ind w:firstLine="284"/>
        <w:jc w:val="both"/>
        <w:rPr>
          <w:rFonts w:ascii="Times New Roman" w:eastAsia="Liberation Serif" w:hAnsi="Times New Roman" w:cs="Times New Roman"/>
          <w:lang w:val="de-DE"/>
        </w:rPr>
      </w:pPr>
      <w:r w:rsidRPr="00904DA0">
        <w:rPr>
          <w:rFonts w:ascii="Times New Roman" w:hAnsi="Times New Roman" w:cs="Times New Roman"/>
          <w:bCs/>
          <w:lang w:val="de-DE"/>
        </w:rPr>
        <w:t>10.</w:t>
      </w:r>
      <w:r w:rsidRPr="00904DA0">
        <w:rPr>
          <w:rFonts w:ascii="Times New Roman" w:eastAsia="Liberation Serif" w:hAnsi="Times New Roman" w:cs="Times New Roman"/>
          <w:lang w:val="de-DE"/>
        </w:rPr>
        <w:t xml:space="preserve"> Womit wird </w:t>
      </w:r>
      <w:r w:rsidRPr="00904DA0">
        <w:rPr>
          <w:rStyle w:val="w"/>
          <w:rFonts w:ascii="Times New Roman" w:hAnsi="Times New Roman" w:cs="Times New Roman"/>
          <w:lang w:val="de-DE"/>
        </w:rPr>
        <w:t>das</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Gravimeter</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zum</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Ablesen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des</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Wertes</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der</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Schwerebeschleunigung</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in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die</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Nullposition</w:t>
      </w:r>
      <w:r w:rsidRPr="00904DA0">
        <w:rPr>
          <w:rFonts w:ascii="Times New Roman" w:hAnsi="Times New Roman" w:cs="Times New Roman"/>
          <w:lang w:val="de-DE"/>
        </w:rPr>
        <w:t xml:space="preserve"> </w:t>
      </w:r>
      <w:r w:rsidRPr="00904DA0">
        <w:rPr>
          <w:rStyle w:val="w"/>
          <w:rFonts w:ascii="Times New Roman" w:hAnsi="Times New Roman" w:cs="Times New Roman"/>
          <w:lang w:val="de-DE"/>
        </w:rPr>
        <w:t>gebracht</w:t>
      </w:r>
      <w:r w:rsidRPr="00904DA0">
        <w:rPr>
          <w:rFonts w:ascii="Times New Roman" w:hAnsi="Times New Roman" w:cs="Times New Roman"/>
          <w:lang w:val="de-DE"/>
        </w:rPr>
        <w:t>?</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tabs>
          <w:tab w:val="center" w:pos="2920"/>
        </w:tabs>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rStyle w:val="w"/>
          <w:lang w:val="de-DE"/>
        </w:rPr>
        <w:t>der</w:t>
      </w:r>
      <w:r w:rsidRPr="00D6059F">
        <w:rPr>
          <w:lang w:val="de-DE"/>
        </w:rPr>
        <w:t xml:space="preserve"> </w:t>
      </w:r>
      <w:r w:rsidRPr="00D6059F">
        <w:rPr>
          <w:rStyle w:val="w"/>
          <w:lang w:val="de-DE"/>
        </w:rPr>
        <w:t>Begriff</w:t>
      </w:r>
      <w:r w:rsidRPr="00D6059F">
        <w:rPr>
          <w:rFonts w:eastAsia="Liberation Serif"/>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427" w:history="1">
        <w:r w:rsidRPr="00D6059F">
          <w:rPr>
            <w:rStyle w:val="w"/>
            <w:rFonts w:ascii="Times New Roman" w:hAnsi="Times New Roman" w:cs="Times New Roman"/>
            <w:lang w:val="de-DE"/>
          </w:rPr>
          <w:t>Astasierung</w:t>
        </w:r>
      </w:hyperlink>
      <w:r w:rsidRPr="00D6059F">
        <w:rPr>
          <w:rStyle w:val="13"/>
          <w:rFonts w:ascii="Times New Roman" w:hAnsi="Times New Roman" w:cs="Times New Roman"/>
          <w:b w:val="0"/>
          <w:bCs w:val="0"/>
          <w:lang w:val="de-DE"/>
        </w:rPr>
        <w:t xml:space="preserve">                                                  </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 Stellschraube</w:t>
      </w:r>
      <w:r w:rsidRPr="00D6059F">
        <w:rPr>
          <w:rFonts w:ascii="Times New Roman" w:eastAsia="Liberation Serif" w:hAnsi="Times New Roman" w:cs="Times New Roman"/>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Style w:val="w"/>
          <w:lang w:val="de-DE"/>
        </w:rPr>
        <w:t xml:space="preserve"> das Flugzeug</w:t>
      </w:r>
      <w:r w:rsidRPr="00D6059F">
        <w:rPr>
          <w:rFonts w:eastAsia="Liberation Serif"/>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Feder</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Änderung</w:t>
      </w:r>
      <w:r w:rsidRPr="00D6059F">
        <w:rPr>
          <w:rFonts w:ascii="Times New Roman" w:eastAsia="Liberation Serif" w:hAnsi="Times New Roman" w:cs="Times New Roman"/>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rStyle w:val="w"/>
          <w:lang w:val="de-DE"/>
        </w:rPr>
        <w:t>unhandlich</w:t>
      </w:r>
      <w:r w:rsidRPr="00D6059F">
        <w:rPr>
          <w:rFonts w:eastAsia="Liberation Serif"/>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Style w:val="w"/>
          <w:lang w:val="de-DE"/>
        </w:rPr>
        <w:t>sich zusammensetzten</w:t>
      </w:r>
      <w:r w:rsidRPr="00D6059F">
        <w:rPr>
          <w:bCs/>
          <w:lang w:val="de-DE"/>
        </w:rPr>
        <w:t xml:space="preserve">                                               </w:t>
      </w:r>
      <w:r w:rsidRPr="00D6059F">
        <w:rPr>
          <w:rStyle w:val="13"/>
          <w:rFonts w:eastAsia="Arial Unicode MS"/>
          <w:b w:val="0"/>
          <w:bCs w:val="0"/>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lang w:val="de-DE"/>
        </w:rPr>
        <w:t>der Untergrund</w:t>
      </w:r>
      <w:r w:rsidRPr="00D6059F">
        <w:rPr>
          <w:rStyle w:val="13"/>
          <w:rFonts w:eastAsia="Arial Unicode MS"/>
          <w:b w:val="0"/>
          <w:bCs w:val="0"/>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Fall</w:t>
      </w:r>
      <w:r w:rsidRPr="00D6059F">
        <w:rPr>
          <w:rFonts w:ascii="Times New Roman" w:eastAsia="Liberation Serif" w:hAnsi="Times New Roman" w:cs="Times New Roman"/>
          <w:lang w:val="de-DE"/>
        </w:rPr>
        <w:t xml:space="preserve">                                                </w:t>
      </w:r>
      <w:r w:rsidRPr="00D6059F">
        <w:rPr>
          <w:rStyle w:val="13"/>
          <w:rFonts w:ascii="Times New Roman" w:hAnsi="Times New Roman" w:cs="Times New Roman"/>
          <w:b w:val="0"/>
          <w:bCs w:val="0"/>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w"/>
          <w:lang w:val="de-DE"/>
        </w:rPr>
        <w:t xml:space="preserve"> die</w:t>
      </w:r>
      <w:r w:rsidRPr="00D6059F">
        <w:rPr>
          <w:lang w:val="de-DE"/>
        </w:rPr>
        <w:t xml:space="preserve"> </w:t>
      </w:r>
      <w:r w:rsidRPr="00D6059F">
        <w:rPr>
          <w:rStyle w:val="w"/>
          <w:lang w:val="de-DE"/>
        </w:rPr>
        <w:t>Nullposition</w:t>
      </w:r>
      <w:r w:rsidRPr="00D6059F">
        <w:rPr>
          <w:rStyle w:val="13"/>
          <w:rFonts w:eastAsia="Arial Unicode MS"/>
          <w:b w:val="0"/>
          <w:bCs w:val="0"/>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hAnsi="Times New Roman" w:cs="Times New Roman"/>
          <w:lang w:val="de-DE"/>
        </w:rPr>
        <w:t xml:space="preserve"> der Körper</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der</w:t>
      </w:r>
      <w:r w:rsidRPr="00D6059F">
        <w:rPr>
          <w:rStyle w:val="w"/>
          <w:rFonts w:ascii="Times New Roman" w:hAnsi="Times New Roman" w:cs="Times New Roman"/>
          <w:lang w:val="de-DE"/>
        </w:rPr>
        <w:t xml:space="preserve"> Wert</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anhand</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15.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Gravitation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16. die </w:t>
      </w:r>
      <w:r w:rsidRPr="00D6059F">
        <w:rPr>
          <w:rStyle w:val="w"/>
          <w:rFonts w:ascii="Times New Roman" w:hAnsi="Times New Roman" w:cs="Times New Roman"/>
          <w:lang w:val="de-DE"/>
        </w:rPr>
        <w:t>Messgenauigkeit</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17. </w:t>
      </w:r>
      <w:r w:rsidRPr="00D6059F">
        <w:rPr>
          <w:rStyle w:val="w"/>
          <w:rFonts w:ascii="Times New Roman" w:hAnsi="Times New Roman" w:cs="Times New Roman"/>
          <w:lang w:val="de-DE"/>
        </w:rPr>
        <w:t>einsetzen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18. die </w:t>
      </w:r>
      <w:r w:rsidRPr="00D6059F">
        <w:rPr>
          <w:rStyle w:val="w"/>
          <w:rFonts w:ascii="Times New Roman" w:hAnsi="Times New Roman" w:cs="Times New Roman"/>
          <w:lang w:val="de-DE"/>
        </w:rPr>
        <w:t>Federlänge</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19. </w:t>
      </w:r>
      <w:r w:rsidRPr="00D6059F">
        <w:rPr>
          <w:rFonts w:ascii="Times New Roman" w:hAnsi="Times New Roman" w:cs="Times New Roman"/>
          <w:lang w:val="de-DE"/>
        </w:rPr>
        <w:t>die</w:t>
      </w:r>
      <w:r w:rsidRPr="00D6059F">
        <w:rPr>
          <w:rFonts w:ascii="Times New Roman" w:hAnsi="Times New Roman" w:cs="Times New Roman"/>
          <w:b/>
          <w:lang w:val="de-DE"/>
        </w:rPr>
        <w:t xml:space="preserve"> </w:t>
      </w:r>
      <w:r w:rsidRPr="00D6059F">
        <w:rPr>
          <w:rStyle w:val="w"/>
          <w:rFonts w:ascii="Times New Roman" w:hAnsi="Times New Roman" w:cs="Times New Roman"/>
          <w:lang w:val="de-DE"/>
        </w:rPr>
        <w:t>Erde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eastAsia="Liberation Serif" w:hAnsi="Times New Roman" w:cs="Times New Roman"/>
          <w:lang w:val="de-DE"/>
        </w:rPr>
        <w:t xml:space="preserve">20. die </w:t>
      </w:r>
      <w:r w:rsidRPr="00D6059F">
        <w:rPr>
          <w:rStyle w:val="w"/>
          <w:rFonts w:ascii="Times New Roman" w:hAnsi="Times New Roman" w:cs="Times New Roman"/>
          <w:lang w:val="de-DE"/>
        </w:rPr>
        <w:t>Auslenkung</w:t>
      </w:r>
      <w:r w:rsidRPr="00D6059F">
        <w:rPr>
          <w:rFonts w:ascii="Times New Roman" w:eastAsia="Liberation Serif" w:hAnsi="Times New Roman" w:cs="Times New Roman"/>
          <w:lang w:val="de-DE"/>
        </w:rPr>
        <w:t xml:space="preserve">                                               </w:t>
      </w:r>
    </w:p>
    <w:p w:rsidR="00273C61" w:rsidRPr="00D6059F" w:rsidRDefault="00273C61" w:rsidP="00273C61">
      <w:pPr>
        <w:pStyle w:val="ad"/>
        <w:spacing w:after="0" w:line="240" w:lineRule="auto"/>
        <w:ind w:firstLine="284"/>
        <w:jc w:val="both"/>
        <w:rPr>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pStyle w:val="ad"/>
        <w:spacing w:after="0" w:line="240" w:lineRule="auto"/>
        <w:ind w:firstLine="284"/>
        <w:jc w:val="both"/>
        <w:rPr>
          <w:bCs/>
        </w:rPr>
      </w:pPr>
      <w:r w:rsidRPr="00D6059F">
        <w:rPr>
          <w:bCs/>
        </w:rPr>
        <w:t>1.</w:t>
      </w:r>
      <w:r w:rsidRPr="00D6059F">
        <w:rPr>
          <w:rFonts w:eastAsia="Liberation Serif"/>
        </w:rPr>
        <w:t xml:space="preserve"> </w:t>
      </w:r>
      <w:r w:rsidRPr="00D6059F">
        <w:rPr>
          <w:rStyle w:val="w"/>
        </w:rPr>
        <w:t>наклонный</w:t>
      </w:r>
      <w:r w:rsidRPr="00D6059F">
        <w:rPr>
          <w:rFonts w:eastAsia="Liberation Serif"/>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6059F">
        <w:rPr>
          <w:rStyle w:val="13"/>
          <w:rFonts w:ascii="Times New Roman" w:hAnsi="Times New Roman" w:cs="Times New Roman"/>
          <w:b w:val="0"/>
          <w:bCs w:val="0"/>
        </w:rPr>
        <w:t xml:space="preserve"> </w:t>
      </w:r>
      <w:r w:rsidRPr="00D6059F">
        <w:rPr>
          <w:rStyle w:val="w"/>
          <w:rFonts w:ascii="Times New Roman" w:hAnsi="Times New Roman" w:cs="Times New Roman"/>
        </w:rPr>
        <w:t>нулевая точка</w:t>
      </w:r>
      <w:r w:rsidRPr="00D6059F">
        <w:rPr>
          <w:rStyle w:val="13"/>
          <w:rFonts w:ascii="Times New Roman" w:hAnsi="Times New Roman" w:cs="Times New Roman"/>
          <w:b w:val="0"/>
          <w:bCs w:val="0"/>
        </w:rPr>
        <w:t xml:space="preserve">                                                 </w:t>
      </w:r>
      <w:r w:rsidRPr="00D6059F">
        <w:rPr>
          <w:rFonts w:ascii="Times New Roman" w:eastAsia="Liberation Serif" w:hAnsi="Times New Roman" w:cs="Times New Roman"/>
        </w:rPr>
        <w:t xml:space="preserve"> </w:t>
      </w:r>
    </w:p>
    <w:p w:rsidR="00273C61" w:rsidRPr="00D6059F" w:rsidRDefault="00273C61" w:rsidP="00273C61">
      <w:pPr>
        <w:pStyle w:val="ad"/>
        <w:spacing w:after="0" w:line="240" w:lineRule="auto"/>
        <w:ind w:firstLine="284"/>
        <w:jc w:val="both"/>
        <w:rPr>
          <w:bCs/>
        </w:rPr>
      </w:pPr>
      <w:r w:rsidRPr="00D6059F">
        <w:rPr>
          <w:bCs/>
        </w:rPr>
        <w:t>3.</w:t>
      </w:r>
      <w:r w:rsidRPr="00D6059F">
        <w:rPr>
          <w:rFonts w:eastAsia="Liberation Serif"/>
        </w:rPr>
        <w:t xml:space="preserve"> </w:t>
      </w:r>
      <w:r w:rsidRPr="00D6059F">
        <w:rPr>
          <w:rStyle w:val="w"/>
        </w:rPr>
        <w:t>основание</w:t>
      </w:r>
      <w:r w:rsidRPr="00D6059F">
        <w:rPr>
          <w:rFonts w:eastAsia="Liberation Serif"/>
        </w:rPr>
        <w:t xml:space="preserve">                                                 </w:t>
      </w:r>
    </w:p>
    <w:p w:rsidR="00273C61" w:rsidRPr="00D6059F" w:rsidRDefault="00273C61" w:rsidP="00273C61">
      <w:pPr>
        <w:pStyle w:val="ad"/>
        <w:spacing w:after="0" w:line="240" w:lineRule="auto"/>
        <w:ind w:firstLine="284"/>
        <w:jc w:val="both"/>
        <w:rPr>
          <w:bCs/>
        </w:rPr>
      </w:pPr>
      <w:r w:rsidRPr="00D6059F">
        <w:rPr>
          <w:bCs/>
        </w:rPr>
        <w:t>4.</w:t>
      </w:r>
      <w:r w:rsidRPr="00D6059F">
        <w:rPr>
          <w:rFonts w:eastAsia="Liberation Serif"/>
        </w:rPr>
        <w:t xml:space="preserve"> </w:t>
      </w:r>
      <w:r w:rsidRPr="00D6059F">
        <w:rPr>
          <w:rStyle w:val="w"/>
        </w:rPr>
        <w:t>прекращать</w:t>
      </w:r>
      <w:r w:rsidRPr="00D6059F">
        <w:rPr>
          <w:rFonts w:eastAsia="Liberation Serif"/>
        </w:rPr>
        <w:t xml:space="preserve">                                                    </w:t>
      </w:r>
    </w:p>
    <w:p w:rsidR="00273C61" w:rsidRPr="00D6059F" w:rsidRDefault="00273C61" w:rsidP="00273C61">
      <w:pPr>
        <w:pStyle w:val="ad"/>
        <w:spacing w:after="0" w:line="240" w:lineRule="auto"/>
        <w:ind w:firstLine="284"/>
        <w:jc w:val="both"/>
        <w:rPr>
          <w:bCs/>
        </w:rPr>
      </w:pPr>
      <w:r w:rsidRPr="00D6059F">
        <w:rPr>
          <w:bCs/>
        </w:rPr>
        <w:t>5.</w:t>
      </w:r>
      <w:r w:rsidRPr="00D6059F">
        <w:rPr>
          <w:rFonts w:eastAsia="Liberation Serif"/>
        </w:rPr>
        <w:t xml:space="preserve"> </w:t>
      </w:r>
      <w:r w:rsidRPr="00D6059F">
        <w:rPr>
          <w:rStyle w:val="w"/>
        </w:rPr>
        <w:t>величина</w:t>
      </w:r>
      <w:r w:rsidRPr="00D6059F">
        <w:rPr>
          <w:rFonts w:eastAsia="Liberation Serif"/>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6.</w:t>
      </w:r>
      <w:r w:rsidRPr="00D6059F">
        <w:rPr>
          <w:rFonts w:ascii="Times New Roman" w:eastAsia="Liberation Serif" w:hAnsi="Times New Roman" w:cs="Times New Roman"/>
        </w:rPr>
        <w:t xml:space="preserve"> измерять                                                  </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точность измерения                                                  </w:t>
      </w:r>
    </w:p>
    <w:p w:rsidR="00273C61" w:rsidRPr="00D6059F" w:rsidRDefault="00273C61" w:rsidP="00273C61">
      <w:pPr>
        <w:pStyle w:val="ad"/>
        <w:spacing w:after="0" w:line="240" w:lineRule="auto"/>
        <w:ind w:firstLine="284"/>
        <w:jc w:val="both"/>
        <w:rPr>
          <w:bCs/>
        </w:rPr>
      </w:pPr>
      <w:r w:rsidRPr="00D6059F">
        <w:rPr>
          <w:bCs/>
        </w:rPr>
        <w:t xml:space="preserve">8. измерительный прибор                                                  </w:t>
      </w:r>
      <w:r w:rsidRPr="00D6059F">
        <w:rPr>
          <w:rStyle w:val="13"/>
          <w:rFonts w:eastAsia="Arial Unicode MS"/>
          <w:b w:val="0"/>
          <w:bCs w:val="0"/>
        </w:rPr>
        <w:t xml:space="preserve"> </w:t>
      </w:r>
    </w:p>
    <w:p w:rsidR="00273C61" w:rsidRPr="00904DA0" w:rsidRDefault="00273C61" w:rsidP="00273C61">
      <w:pPr>
        <w:pStyle w:val="ad"/>
        <w:spacing w:after="0" w:line="240" w:lineRule="auto"/>
        <w:ind w:firstLine="284"/>
        <w:jc w:val="both"/>
        <w:rPr>
          <w:bCs/>
        </w:rPr>
      </w:pPr>
      <w:r w:rsidRPr="00904DA0">
        <w:rPr>
          <w:bCs/>
        </w:rPr>
        <w:t>9.</w:t>
      </w:r>
      <w:r w:rsidRPr="00904DA0">
        <w:rPr>
          <w:rStyle w:val="13"/>
          <w:rFonts w:eastAsia="Arial Unicode MS"/>
          <w:b w:val="0"/>
          <w:bCs w:val="0"/>
          <w:color w:val="auto"/>
        </w:rPr>
        <w:t xml:space="preserve"> гравиметр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w:t>
      </w:r>
      <w:r w:rsidRPr="00D6059F">
        <w:rPr>
          <w:rStyle w:val="w"/>
          <w:rFonts w:ascii="Times New Roman" w:hAnsi="Times New Roman" w:cs="Times New Roman"/>
        </w:rPr>
        <w:t xml:space="preserve"> скорость падения</w:t>
      </w:r>
      <w:r w:rsidRPr="00D6059F">
        <w:rPr>
          <w:rFonts w:ascii="Times New Roman" w:eastAsia="Liberation Serif" w:hAnsi="Times New Roman" w:cs="Times New Roman"/>
        </w:rPr>
        <w:t xml:space="preserve">                                                  </w:t>
      </w:r>
      <w:r w:rsidRPr="00D6059F">
        <w:rPr>
          <w:rStyle w:val="13"/>
          <w:rFonts w:ascii="Times New Roman" w:hAnsi="Times New Roman" w:cs="Times New Roman"/>
          <w:b w:val="0"/>
          <w:bCs w:val="0"/>
        </w:rPr>
        <w:t xml:space="preserve"> </w:t>
      </w:r>
    </w:p>
    <w:p w:rsidR="00273C61" w:rsidRPr="00D6059F" w:rsidRDefault="00273C61" w:rsidP="00273C61">
      <w:pPr>
        <w:pStyle w:val="ad"/>
        <w:spacing w:after="0" w:line="240" w:lineRule="auto"/>
        <w:ind w:firstLine="284"/>
        <w:jc w:val="both"/>
        <w:rPr>
          <w:bCs/>
        </w:rPr>
      </w:pPr>
      <w:r w:rsidRPr="00D6059F">
        <w:rPr>
          <w:bCs/>
        </w:rPr>
        <w:t>11.</w:t>
      </w:r>
      <w:r w:rsidRPr="00D6059F">
        <w:rPr>
          <w:rStyle w:val="13"/>
          <w:rFonts w:eastAsia="Arial Unicode MS"/>
          <w:b w:val="0"/>
          <w:bCs w:val="0"/>
        </w:rPr>
        <w:t xml:space="preserve"> </w:t>
      </w:r>
      <w:r w:rsidRPr="00D6059F">
        <w:rPr>
          <w:rStyle w:val="w"/>
        </w:rPr>
        <w:t>отклонение</w:t>
      </w:r>
      <w:r w:rsidRPr="00D6059F">
        <w:rPr>
          <w:rStyle w:val="13"/>
          <w:rFonts w:eastAsia="Arial Unicode MS"/>
          <w:b w:val="0"/>
          <w:bCs w:val="0"/>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lastRenderedPageBreak/>
        <w:t>12. изменение</w:t>
      </w:r>
      <w:r w:rsidRPr="00D6059F">
        <w:rPr>
          <w:rFonts w:ascii="Times New Roman" w:eastAsia="Liberation Serif" w:hAnsi="Times New Roman" w:cs="Times New Roman"/>
        </w:rPr>
        <w:t xml:space="preserve">                                                   </w:t>
      </w:r>
    </w:p>
    <w:p w:rsidR="00273C61" w:rsidRPr="00D6059F" w:rsidRDefault="00273C61" w:rsidP="00273C61">
      <w:pPr>
        <w:pStyle w:val="ad"/>
        <w:spacing w:after="0" w:line="240" w:lineRule="auto"/>
        <w:ind w:firstLine="284"/>
        <w:jc w:val="both"/>
        <w:rPr>
          <w:bCs/>
        </w:rPr>
      </w:pPr>
      <w:r w:rsidRPr="00D6059F">
        <w:rPr>
          <w:bCs/>
        </w:rPr>
        <w:t>13.</w:t>
      </w:r>
      <w:r w:rsidRPr="00D6059F">
        <w:rPr>
          <w:rFonts w:eastAsia="Liberation Serif"/>
        </w:rPr>
        <w:t xml:space="preserve"> </w:t>
      </w:r>
      <w:r w:rsidRPr="00D6059F">
        <w:rPr>
          <w:rStyle w:val="w"/>
        </w:rPr>
        <w:t>удовлетворительный</w:t>
      </w:r>
      <w:r w:rsidRPr="00D6059F">
        <w:rPr>
          <w:rFonts w:eastAsia="Liberation Serif"/>
        </w:rPr>
        <w:t xml:space="preserve">                                               </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hAnsi="Times New Roman" w:cs="Times New Roman"/>
          <w:bCs/>
        </w:rPr>
        <w:t>14.</w:t>
      </w:r>
      <w:r w:rsidRPr="00D6059F">
        <w:rPr>
          <w:rFonts w:ascii="Times New Roman" w:eastAsia="Liberation Serif" w:hAnsi="Times New Roman" w:cs="Times New Roman"/>
        </w:rPr>
        <w:t xml:space="preserve"> гравитация </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 xml:space="preserve">15. простой </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 xml:space="preserve">16. </w:t>
      </w:r>
      <w:r w:rsidRPr="00D6059F">
        <w:rPr>
          <w:rStyle w:val="w"/>
          <w:rFonts w:ascii="Times New Roman" w:hAnsi="Times New Roman" w:cs="Times New Roman"/>
        </w:rPr>
        <w:t>влияние приливов и отливов</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17. самолёт</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18. неудобный</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19. тело</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eastAsia="Liberation Serif" w:hAnsi="Times New Roman" w:cs="Times New Roman"/>
        </w:rPr>
        <w:t xml:space="preserve">20. твёрдый                                             </w:t>
      </w:r>
    </w:p>
    <w:p w:rsidR="00A0588C" w:rsidRDefault="00A0588C" w:rsidP="00273C61">
      <w:pPr>
        <w:pStyle w:val="ad"/>
        <w:spacing w:after="0" w:line="240" w:lineRule="auto"/>
        <w:ind w:firstLine="284"/>
        <w:jc w:val="both"/>
        <w:rPr>
          <w:b/>
          <w:bCs/>
        </w:rPr>
      </w:pPr>
    </w:p>
    <w:p w:rsidR="00A0588C" w:rsidRDefault="00A0588C" w:rsidP="00273C61">
      <w:pPr>
        <w:pStyle w:val="ad"/>
        <w:spacing w:after="0" w:line="240" w:lineRule="auto"/>
        <w:ind w:firstLine="284"/>
        <w:jc w:val="both"/>
        <w:rPr>
          <w:b/>
          <w:bCs/>
        </w:rPr>
      </w:pPr>
    </w:p>
    <w:p w:rsidR="00273C61" w:rsidRPr="00026C76" w:rsidRDefault="00273C61" w:rsidP="00273C61">
      <w:pPr>
        <w:pStyle w:val="ad"/>
        <w:spacing w:after="0" w:line="240" w:lineRule="auto"/>
        <w:ind w:firstLine="284"/>
        <w:jc w:val="both"/>
        <w:rPr>
          <w:bCs/>
        </w:rPr>
      </w:pPr>
      <w:r w:rsidRPr="00026C76">
        <w:rPr>
          <w:b/>
          <w:bCs/>
        </w:rPr>
        <w:t xml:space="preserve">4. </w:t>
      </w:r>
      <w:r w:rsidRPr="00D6059F">
        <w:rPr>
          <w:b/>
          <w:bCs/>
        </w:rPr>
        <w:t>Определите</w:t>
      </w:r>
      <w:r w:rsidRPr="00026C76">
        <w:rPr>
          <w:b/>
          <w:bCs/>
        </w:rPr>
        <w:t xml:space="preserve"> </w:t>
      </w:r>
      <w:r w:rsidRPr="00D6059F">
        <w:rPr>
          <w:b/>
          <w:bCs/>
        </w:rPr>
        <w:t>значение</w:t>
      </w:r>
      <w:r w:rsidRPr="00026C76">
        <w:rPr>
          <w:b/>
          <w:bCs/>
        </w:rPr>
        <w:t xml:space="preserve"> </w:t>
      </w:r>
      <w:r w:rsidRPr="00D6059F">
        <w:rPr>
          <w:b/>
          <w:bCs/>
        </w:rPr>
        <w:t>следующих</w:t>
      </w:r>
      <w:r w:rsidRPr="00026C76">
        <w:rPr>
          <w:b/>
          <w:bCs/>
        </w:rPr>
        <w:t xml:space="preserve"> </w:t>
      </w:r>
      <w:r w:rsidRPr="00D6059F">
        <w:rPr>
          <w:b/>
          <w:bCs/>
        </w:rPr>
        <w:t>выражений</w:t>
      </w:r>
      <w:r w:rsidRPr="00026C76">
        <w:rPr>
          <w:b/>
          <w:bCs/>
        </w:rPr>
        <w:t>.</w:t>
      </w:r>
      <w:r w:rsidRPr="00026C76">
        <w:rPr>
          <w:bCs/>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1.</w:t>
      </w:r>
      <w:r w:rsidR="00A0588C">
        <w:rPr>
          <w:rFonts w:eastAsia="Liberation Serif"/>
          <w:lang w:val="de-DE"/>
        </w:rPr>
        <w:t xml:space="preserve"> </w:t>
      </w:r>
      <w:r w:rsidRPr="00D6059F">
        <w:rPr>
          <w:rStyle w:val="w"/>
          <w:lang w:val="de-DE"/>
        </w:rPr>
        <w:t>Groß</w:t>
      </w:r>
      <w:r w:rsidRPr="00D6059F">
        <w:rPr>
          <w:lang w:val="de-DE"/>
        </w:rPr>
        <w:t xml:space="preserve"> </w:t>
      </w:r>
      <w:r w:rsidRPr="00D6059F">
        <w:rPr>
          <w:rStyle w:val="w"/>
          <w:lang w:val="de-DE"/>
        </w:rPr>
        <w:t>und</w:t>
      </w:r>
      <w:r w:rsidRPr="00D6059F">
        <w:rPr>
          <w:lang w:val="de-DE"/>
        </w:rPr>
        <w:t xml:space="preserve"> </w:t>
      </w:r>
      <w:r w:rsidRPr="00D6059F">
        <w:rPr>
          <w:rStyle w:val="w"/>
          <w:lang w:val="de-DE"/>
        </w:rPr>
        <w:t>unhandlich sein</w:t>
      </w:r>
      <w:r w:rsidRPr="00D6059F">
        <w:rPr>
          <w:rFonts w:eastAsia="Liberation Serif"/>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904DA0">
        <w:rPr>
          <w:rFonts w:ascii="Times New Roman" w:hAnsi="Times New Roman" w:cs="Times New Roman"/>
          <w:bCs/>
          <w:lang w:val="de-DE"/>
        </w:rPr>
        <w:t>2.</w:t>
      </w:r>
      <w:r w:rsidRPr="00904DA0">
        <w:rPr>
          <w:rStyle w:val="13"/>
          <w:rFonts w:ascii="Times New Roman" w:hAnsi="Times New Roman" w:cs="Times New Roman"/>
          <w:b w:val="0"/>
          <w:bCs w:val="0"/>
          <w:color w:val="auto"/>
          <w:lang w:val="de-DE"/>
        </w:rPr>
        <w:t xml:space="preserve"> sich aus einigen Komponenten   </w:t>
      </w:r>
      <w:r w:rsidR="00A0588C">
        <w:rPr>
          <w:rStyle w:val="w"/>
          <w:rFonts w:ascii="Times New Roman" w:hAnsi="Times New Roman" w:cs="Times New Roman"/>
          <w:lang w:val="de-DE"/>
        </w:rPr>
        <w:t>zusammensetz</w:t>
      </w:r>
      <w:r w:rsidRPr="00D6059F">
        <w:rPr>
          <w:rStyle w:val="w"/>
          <w:rFonts w:ascii="Times New Roman" w:hAnsi="Times New Roman" w:cs="Times New Roman"/>
          <w:lang w:val="de-DE"/>
        </w:rPr>
        <w:t>en</w:t>
      </w:r>
      <w:r w:rsidRPr="00D6059F">
        <w:rPr>
          <w:rStyle w:val="13"/>
          <w:rFonts w:ascii="Times New Roman" w:hAnsi="Times New Roman" w:cs="Times New Roman"/>
          <w:b w:val="0"/>
          <w:bCs w:val="0"/>
          <w:lang w:val="de-DE"/>
        </w:rPr>
        <w:t xml:space="preserve">                                                </w:t>
      </w:r>
      <w:r w:rsidRPr="00D6059F">
        <w:rPr>
          <w:rFonts w:ascii="Times New Roman" w:eastAsia="Liberation Serif" w:hAnsi="Times New Roman" w:cs="Times New Roman"/>
          <w:lang w:val="de-DE"/>
        </w:rPr>
        <w:t xml:space="preserve"> </w:t>
      </w:r>
    </w:p>
    <w:p w:rsidR="00273C61" w:rsidRPr="00D6059F" w:rsidRDefault="00273C61" w:rsidP="00273C61">
      <w:pPr>
        <w:pStyle w:val="1f2"/>
        <w:spacing w:before="0" w:after="0" w:line="240" w:lineRule="auto"/>
        <w:ind w:firstLine="284"/>
        <w:jc w:val="both"/>
        <w:rPr>
          <w:bCs/>
          <w:lang w:val="de-DE"/>
        </w:rPr>
      </w:pPr>
      <w:r w:rsidRPr="00D6059F">
        <w:rPr>
          <w:bCs/>
          <w:lang w:val="de-DE"/>
        </w:rPr>
        <w:t>3.</w:t>
      </w:r>
      <w:r w:rsidRPr="00D6059F">
        <w:rPr>
          <w:rFonts w:eastAsia="Liberation Serif"/>
          <w:lang w:val="de-DE"/>
        </w:rPr>
        <w:t xml:space="preserve"> </w:t>
      </w:r>
      <w:r w:rsidRPr="00D6059F">
        <w:rPr>
          <w:rStyle w:val="w"/>
          <w:lang w:val="de-DE"/>
        </w:rPr>
        <w:t>außerhalb</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ohne</w:t>
      </w:r>
      <w:r w:rsidRPr="00D6059F">
        <w:rPr>
          <w:lang w:val="de-DE"/>
        </w:rPr>
        <w:t xml:space="preserve"> </w:t>
      </w:r>
      <w:r w:rsidRPr="00D6059F">
        <w:rPr>
          <w:rStyle w:val="w"/>
          <w:lang w:val="de-DE"/>
        </w:rPr>
        <w:t>weitere</w:t>
      </w:r>
      <w:r w:rsidRPr="00D6059F">
        <w:rPr>
          <w:lang w:val="de-DE"/>
        </w:rPr>
        <w:t xml:space="preserve"> </w:t>
      </w:r>
      <w:hyperlink r:id="rId428" w:history="1">
        <w:r w:rsidRPr="00D6059F">
          <w:rPr>
            <w:rStyle w:val="w"/>
            <w:lang w:val="de-DE"/>
          </w:rPr>
          <w:t>Kalibrierung</w:t>
        </w:r>
      </w:hyperlink>
      <w:r w:rsidRPr="00D6059F">
        <w:rPr>
          <w:lang w:val="de-DE"/>
        </w:rPr>
        <w:t xml:space="preserve"> </w:t>
      </w:r>
      <w:r w:rsidRPr="00D6059F">
        <w:rPr>
          <w:rStyle w:val="w"/>
          <w:lang w:val="de-DE"/>
        </w:rPr>
        <w:t>einsetzen</w:t>
      </w:r>
      <w:r w:rsidRPr="00D6059F">
        <w:rPr>
          <w:rFonts w:eastAsia="Liberation Serif"/>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lang w:val="de-DE"/>
        </w:rPr>
        <w:t>den</w:t>
      </w:r>
      <w:r w:rsidRPr="00D6059F">
        <w:rPr>
          <w:lang w:val="de-DE"/>
        </w:rPr>
        <w:t xml:space="preserve"> </w:t>
      </w:r>
      <w:r w:rsidRPr="00D6059F">
        <w:rPr>
          <w:rStyle w:val="w"/>
          <w:lang w:val="de-DE"/>
        </w:rPr>
        <w:t>absoluten</w:t>
      </w:r>
      <w:r w:rsidRPr="00D6059F">
        <w:rPr>
          <w:lang w:val="de-DE"/>
        </w:rPr>
        <w:t xml:space="preserve"> </w:t>
      </w:r>
      <w:r w:rsidRPr="00D6059F">
        <w:rPr>
          <w:rStyle w:val="w"/>
          <w:lang w:val="de-DE"/>
        </w:rPr>
        <w:t>Wert</w:t>
      </w:r>
      <w:r w:rsidRPr="00D6059F">
        <w:rPr>
          <w:rFonts w:eastAsia="Liberation Serif"/>
          <w:lang w:val="de-DE"/>
        </w:rPr>
        <w:t xml:space="preserve"> </w:t>
      </w:r>
      <w:r w:rsidRPr="00D6059F">
        <w:rPr>
          <w:rStyle w:val="w"/>
          <w:lang w:val="de-DE"/>
        </w:rPr>
        <w:t>messen</w:t>
      </w:r>
      <w:r w:rsidRPr="00D6059F">
        <w:rPr>
          <w:rFonts w:eastAsia="Liberation Serif"/>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Prinzip beruhen</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zufriedenstellende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erzielen</w:t>
      </w:r>
      <w:r w:rsidRPr="00D6059F">
        <w:rPr>
          <w:rFonts w:ascii="Times New Roman" w:eastAsia="Liberation Serif" w:hAnsi="Times New Roman" w:cs="Times New Roman"/>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den Wert </w:t>
      </w:r>
      <w:r w:rsidRPr="00D6059F">
        <w:rPr>
          <w:rStyle w:val="w"/>
          <w:lang w:val="de-DE"/>
        </w:rPr>
        <w:t>an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Punkt</w:t>
      </w:r>
      <w:r w:rsidRPr="00D6059F">
        <w:rPr>
          <w:lang w:val="de-DE"/>
        </w:rPr>
        <w:t xml:space="preserve"> </w:t>
      </w:r>
      <w:r w:rsidRPr="00D6059F">
        <w:rPr>
          <w:rStyle w:val="w"/>
          <w:lang w:val="de-DE"/>
        </w:rPr>
        <w:t>bestimmen</w:t>
      </w:r>
      <w:r w:rsidRPr="00D6059F">
        <w:rPr>
          <w:rFonts w:eastAsia="Liberation Serif"/>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Style w:val="w"/>
          <w:lang w:val="de-DE"/>
        </w:rPr>
        <w:t>durch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schräge</w:t>
      </w:r>
      <w:r w:rsidRPr="00D6059F">
        <w:rPr>
          <w:lang w:val="de-DE"/>
        </w:rPr>
        <w:t xml:space="preserve"> </w:t>
      </w:r>
      <w:r w:rsidRPr="00D6059F">
        <w:rPr>
          <w:rStyle w:val="w"/>
          <w:lang w:val="de-DE"/>
        </w:rPr>
        <w:t>Aufhängung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Feder</w:t>
      </w:r>
      <w:r w:rsidR="00A0588C">
        <w:rPr>
          <w:rStyle w:val="w"/>
          <w:lang w:val="de-DE"/>
        </w:rPr>
        <w:t xml:space="preserve"> große Auslenkung</w:t>
      </w:r>
      <w:r w:rsidRPr="00D6059F">
        <w:rPr>
          <w:lang w:val="de-DE"/>
        </w:rPr>
        <w:t xml:space="preserve"> </w:t>
      </w:r>
      <w:r w:rsidRPr="00D6059F">
        <w:rPr>
          <w:rStyle w:val="w"/>
          <w:lang w:val="de-DE"/>
        </w:rPr>
        <w:t>erreichen</w:t>
      </w:r>
      <w:r w:rsidRPr="00D6059F">
        <w:rPr>
          <w:bCs/>
          <w:lang w:val="de-DE"/>
        </w:rPr>
        <w:t xml:space="preserve">                                                  </w:t>
      </w:r>
      <w:r w:rsidRPr="00D6059F">
        <w:rPr>
          <w:rStyle w:val="13"/>
          <w:rFonts w:eastAsia="Arial Unicode MS"/>
          <w:b w:val="0"/>
          <w:bCs w:val="0"/>
          <w:lang w:val="de-DE"/>
        </w:rPr>
        <w:t xml:space="preserve"> </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lang w:val="de-DE"/>
        </w:rPr>
        <w:t>die</w:t>
      </w:r>
      <w:r w:rsidRPr="00D6059F">
        <w:rPr>
          <w:lang w:val="de-DE"/>
        </w:rPr>
        <w:t xml:space="preserve"> </w:t>
      </w:r>
      <w:r w:rsidRPr="00D6059F">
        <w:rPr>
          <w:rStyle w:val="w"/>
          <w:lang w:val="de-DE"/>
        </w:rPr>
        <w:t>Nullposition</w:t>
      </w:r>
      <w:r w:rsidRPr="00D6059F">
        <w:rPr>
          <w:lang w:val="de-DE"/>
        </w:rPr>
        <w:t xml:space="preserve"> </w:t>
      </w:r>
      <w:r w:rsidRPr="00D6059F">
        <w:rPr>
          <w:rStyle w:val="w"/>
          <w:lang w:val="de-DE"/>
        </w:rPr>
        <w:t>genau</w:t>
      </w:r>
      <w:r w:rsidRPr="00D6059F">
        <w:rPr>
          <w:lang w:val="de-DE"/>
        </w:rPr>
        <w:t xml:space="preserve"> </w:t>
      </w:r>
      <w:r w:rsidRPr="00D6059F">
        <w:rPr>
          <w:rStyle w:val="w"/>
          <w:lang w:val="de-DE"/>
        </w:rPr>
        <w:t>bestimmen</w:t>
      </w:r>
      <w:r w:rsidRPr="00D6059F">
        <w:rPr>
          <w:rStyle w:val="13"/>
          <w:rFonts w:eastAsia="Arial Unicode MS"/>
          <w:b w:val="0"/>
          <w:bCs w:val="0"/>
          <w:lang w:val="de-DE"/>
        </w:rPr>
        <w:t xml:space="preserve">                                                </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besondere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Form bezeichnen</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eastAsia="Liberation Serif" w:hAnsi="Times New Roman" w:cs="Times New Roman"/>
        </w:rPr>
        <w:t xml:space="preserve">11. </w:t>
      </w:r>
      <w:r w:rsidRPr="00D6059F">
        <w:rPr>
          <w:rStyle w:val="w"/>
          <w:rFonts w:ascii="Times New Roman" w:hAnsi="Times New Roman" w:cs="Times New Roman"/>
          <w:lang w:val="de-DE"/>
        </w:rPr>
        <w:t>zur</w:t>
      </w:r>
      <w:r w:rsidRPr="00D6059F">
        <w:rPr>
          <w:rFonts w:ascii="Times New Roman" w:hAnsi="Times New Roman" w:cs="Times New Roman"/>
        </w:rPr>
        <w:t xml:space="preserve"> </w:t>
      </w:r>
      <w:r w:rsidRPr="00D6059F">
        <w:rPr>
          <w:rStyle w:val="w"/>
          <w:rFonts w:ascii="Times New Roman" w:hAnsi="Times New Roman" w:cs="Times New Roman"/>
          <w:lang w:val="de-DE"/>
        </w:rPr>
        <w:t>Folge</w:t>
      </w:r>
      <w:r w:rsidRPr="00D6059F">
        <w:rPr>
          <w:rFonts w:ascii="Times New Roman" w:hAnsi="Times New Roman" w:cs="Times New Roman"/>
        </w:rPr>
        <w:t xml:space="preserve"> </w:t>
      </w:r>
      <w:r w:rsidRPr="00D6059F">
        <w:rPr>
          <w:rStyle w:val="w"/>
          <w:rFonts w:ascii="Times New Roman" w:hAnsi="Times New Roman" w:cs="Times New Roman"/>
          <w:lang w:val="de-DE"/>
        </w:rPr>
        <w:t>haben</w:t>
      </w:r>
      <w:r w:rsidRPr="00D6059F">
        <w:rPr>
          <w:rFonts w:ascii="Times New Roman" w:eastAsia="Liberation Serif" w:hAnsi="Times New Roman" w:cs="Times New Roman"/>
        </w:rPr>
        <w:t xml:space="preserve">                                              </w:t>
      </w:r>
      <w:r w:rsidRPr="00D6059F">
        <w:rPr>
          <w:rStyle w:val="13"/>
          <w:rFonts w:ascii="Times New Roman" w:hAnsi="Times New Roman" w:cs="Times New Roman"/>
          <w:b w:val="0"/>
          <w:bCs w:val="0"/>
        </w:rPr>
        <w:t xml:space="preserve"> </w:t>
      </w:r>
    </w:p>
    <w:p w:rsidR="00A0588C" w:rsidRDefault="00A0588C"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Образуйте при помощи следующих слов сложные имена существительные и переведите их.</w:t>
      </w:r>
    </w:p>
    <w:p w:rsidR="00273C61" w:rsidRPr="00EE3EEC" w:rsidRDefault="00273C61" w:rsidP="00273C61">
      <w:pPr>
        <w:pStyle w:val="ad"/>
        <w:spacing w:after="0" w:line="240" w:lineRule="auto"/>
        <w:ind w:firstLine="284"/>
        <w:jc w:val="both"/>
        <w:rPr>
          <w:bCs/>
          <w:kern w:val="20"/>
          <w:lang w:val="de-DE"/>
        </w:rPr>
      </w:pPr>
      <w:r w:rsidRPr="00D6059F">
        <w:rPr>
          <w:bCs/>
          <w:lang w:val="de-DE"/>
        </w:rPr>
        <w:t xml:space="preserve">1. </w:t>
      </w:r>
      <w:r w:rsidRPr="00D6059F">
        <w:rPr>
          <w:lang w:val="de-DE"/>
        </w:rPr>
        <w:t>die</w:t>
      </w:r>
      <w:r w:rsidRPr="00D6059F">
        <w:rPr>
          <w:b/>
          <w:lang w:val="de-DE"/>
        </w:rPr>
        <w:t xml:space="preserve"> </w:t>
      </w:r>
      <w:r w:rsidRPr="00D6059F">
        <w:rPr>
          <w:rStyle w:val="w"/>
          <w:lang w:val="de-DE"/>
        </w:rPr>
        <w:t>Gezeiten-</w:t>
      </w:r>
      <w:r w:rsidRPr="00D6059F">
        <w:rPr>
          <w:rFonts w:eastAsia="Liberation Serif"/>
          <w:lang w:val="de-DE"/>
        </w:rPr>
        <w:t xml:space="preserve">                                      </w:t>
      </w:r>
      <w:r w:rsidRPr="00EE3EEC">
        <w:rPr>
          <w:rFonts w:eastAsia="Liberation Serif"/>
          <w:kern w:val="20"/>
          <w:lang w:val="de-DE"/>
        </w:rPr>
        <w:t>a. beschleunigung</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2.</w:t>
      </w:r>
      <w:r w:rsidRPr="00EE3EEC">
        <w:rPr>
          <w:rStyle w:val="13"/>
          <w:rFonts w:ascii="Times New Roman" w:hAnsi="Times New Roman" w:cs="Times New Roman"/>
          <w:b w:val="0"/>
          <w:bCs w:val="0"/>
          <w:color w:val="auto"/>
          <w:kern w:val="20"/>
          <w:lang w:val="de-DE"/>
        </w:rPr>
        <w:t xml:space="preserve"> </w:t>
      </w:r>
      <w:r w:rsidRPr="00EE3EEC">
        <w:rPr>
          <w:rStyle w:val="w"/>
          <w:rFonts w:ascii="Times New Roman" w:hAnsi="Times New Roman" w:cs="Times New Roman"/>
          <w:kern w:val="20"/>
          <w:lang w:val="de-DE"/>
        </w:rPr>
        <w:t>die</w:t>
      </w:r>
      <w:r w:rsidRPr="00EE3EEC">
        <w:rPr>
          <w:rFonts w:ascii="Times New Roman" w:hAnsi="Times New Roman" w:cs="Times New Roman"/>
          <w:kern w:val="20"/>
          <w:lang w:val="de-DE"/>
        </w:rPr>
        <w:t xml:space="preserve"> </w:t>
      </w:r>
      <w:hyperlink r:id="rId429" w:history="1">
        <w:r w:rsidRPr="00EE3EEC">
          <w:rPr>
            <w:rStyle w:val="w"/>
            <w:rFonts w:ascii="Times New Roman" w:hAnsi="Times New Roman" w:cs="Times New Roman"/>
            <w:kern w:val="20"/>
            <w:lang w:val="de-DE"/>
          </w:rPr>
          <w:t>Schwere-</w:t>
        </w:r>
      </w:hyperlink>
      <w:r w:rsidRPr="00EE3EEC">
        <w:rPr>
          <w:rStyle w:val="13"/>
          <w:rFonts w:ascii="Times New Roman" w:hAnsi="Times New Roman" w:cs="Times New Roman"/>
          <w:b w:val="0"/>
          <w:bCs w:val="0"/>
          <w:color w:val="auto"/>
          <w:kern w:val="20"/>
          <w:lang w:val="de-DE"/>
        </w:rPr>
        <w:t xml:space="preserve">                                       b.</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meßgerät</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3.</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die</w:t>
      </w:r>
      <w:r w:rsidRPr="00EE3EEC">
        <w:rPr>
          <w:rFonts w:ascii="Times New Roman" w:hAnsi="Times New Roman" w:cs="Times New Roman"/>
          <w:kern w:val="20"/>
          <w:lang w:val="de-DE"/>
        </w:rPr>
        <w:t xml:space="preserve"> </w:t>
      </w:r>
      <w:r w:rsidRPr="00EE3EEC">
        <w:rPr>
          <w:rStyle w:val="w"/>
          <w:rFonts w:ascii="Times New Roman" w:hAnsi="Times New Roman" w:cs="Times New Roman"/>
          <w:kern w:val="20"/>
          <w:lang w:val="de-DE"/>
        </w:rPr>
        <w:t>Fall-</w:t>
      </w:r>
      <w:r w:rsidRPr="00EE3EEC">
        <w:rPr>
          <w:rFonts w:ascii="Times New Roman" w:eastAsia="Liberation Serif" w:hAnsi="Times New Roman" w:cs="Times New Roman"/>
          <w:kern w:val="20"/>
          <w:lang w:val="de-DE"/>
        </w:rPr>
        <w:t xml:space="preserve">                                              c. </w:t>
      </w:r>
      <w:r w:rsidRPr="00EE3EEC">
        <w:rPr>
          <w:rStyle w:val="w"/>
          <w:rFonts w:ascii="Times New Roman" w:hAnsi="Times New Roman" w:cs="Times New Roman"/>
          <w:kern w:val="20"/>
          <w:lang w:val="de-DE"/>
        </w:rPr>
        <w:t>beschleunigung</w:t>
      </w:r>
    </w:p>
    <w:p w:rsidR="00273C61" w:rsidRPr="00EE3EEC" w:rsidRDefault="00273C61" w:rsidP="00273C61">
      <w:pPr>
        <w:pStyle w:val="ad"/>
        <w:spacing w:after="0" w:line="240" w:lineRule="auto"/>
        <w:ind w:firstLine="284"/>
        <w:jc w:val="both"/>
        <w:rPr>
          <w:bCs/>
          <w:kern w:val="20"/>
          <w:lang w:val="de-DE"/>
        </w:rPr>
      </w:pPr>
      <w:r w:rsidRPr="00EE3EEC">
        <w:rPr>
          <w:bCs/>
          <w:kern w:val="20"/>
          <w:lang w:val="de-DE"/>
        </w:rPr>
        <w:t>4.</w:t>
      </w:r>
      <w:r w:rsidRPr="00EE3EEC">
        <w:rPr>
          <w:rFonts w:eastAsia="Liberation Serif"/>
          <w:kern w:val="20"/>
          <w:lang w:val="de-DE"/>
        </w:rPr>
        <w:t xml:space="preserve"> </w:t>
      </w:r>
      <w:r w:rsidRPr="00EE3EEC">
        <w:rPr>
          <w:rStyle w:val="w"/>
          <w:kern w:val="20"/>
          <w:lang w:val="de-DE"/>
        </w:rPr>
        <w:t>die Durchgangs-</w:t>
      </w:r>
      <w:r w:rsidRPr="00EE3EEC">
        <w:rPr>
          <w:rFonts w:eastAsia="Liberation Serif"/>
          <w:kern w:val="20"/>
          <w:lang w:val="de-DE"/>
        </w:rPr>
        <w:t xml:space="preserve">                                 d. </w:t>
      </w:r>
      <w:r w:rsidRPr="00EE3EEC">
        <w:rPr>
          <w:rStyle w:val="w"/>
          <w:kern w:val="20"/>
          <w:lang w:val="de-DE"/>
        </w:rPr>
        <w:t>wirkung</w:t>
      </w:r>
      <w:r w:rsidRPr="00EE3EEC">
        <w:rPr>
          <w:rFonts w:eastAsia="Liberation Serif"/>
          <w:kern w:val="20"/>
          <w:lang w:val="de-DE"/>
        </w:rPr>
        <w:t xml:space="preserve">  </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5.</w:t>
      </w:r>
      <w:r w:rsidRPr="00EE3EEC">
        <w:rPr>
          <w:rFonts w:ascii="Times New Roman" w:eastAsia="Liberation Serif" w:hAnsi="Times New Roman" w:cs="Times New Roman"/>
          <w:kern w:val="20"/>
          <w:lang w:val="de-DE"/>
        </w:rPr>
        <w:t xml:space="preserve"> </w:t>
      </w:r>
      <w:r w:rsidRPr="00EE3EEC">
        <w:rPr>
          <w:rFonts w:ascii="Times New Roman" w:hAnsi="Times New Roman" w:cs="Times New Roman"/>
          <w:kern w:val="20"/>
          <w:lang w:val="de-DE"/>
        </w:rPr>
        <w:t xml:space="preserve">der </w:t>
      </w:r>
      <w:r w:rsidRPr="00EE3EEC">
        <w:rPr>
          <w:rStyle w:val="w"/>
          <w:rFonts w:ascii="Times New Roman" w:hAnsi="Times New Roman" w:cs="Times New Roman"/>
          <w:kern w:val="20"/>
          <w:lang w:val="de-DE"/>
        </w:rPr>
        <w:t>Erd-</w:t>
      </w:r>
      <w:r w:rsidRPr="00EE3EEC">
        <w:rPr>
          <w:rFonts w:ascii="Times New Roman" w:eastAsia="Liberation Serif" w:hAnsi="Times New Roman" w:cs="Times New Roman"/>
          <w:kern w:val="20"/>
          <w:lang w:val="de-DE"/>
        </w:rPr>
        <w:t xml:space="preserve">                                               e. </w:t>
      </w:r>
      <w:r w:rsidRPr="00EE3EEC">
        <w:rPr>
          <w:rStyle w:val="w"/>
          <w:rFonts w:ascii="Times New Roman" w:hAnsi="Times New Roman" w:cs="Times New Roman"/>
          <w:kern w:val="20"/>
          <w:lang w:val="de-DE"/>
        </w:rPr>
        <w:t>waage</w:t>
      </w:r>
      <w:r w:rsidRPr="00EE3EEC">
        <w:rPr>
          <w:rStyle w:val="13"/>
          <w:rFonts w:ascii="Times New Roman" w:eastAsia="Arial Unicode MS" w:hAnsi="Times New Roman" w:cs="Times New Roman"/>
          <w:b w:val="0"/>
          <w:bCs w:val="0"/>
          <w:color w:val="auto"/>
          <w:kern w:val="20"/>
          <w:lang w:val="de-DE"/>
        </w:rPr>
        <w:t xml:space="preserve">  </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6.</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der Unter-</w:t>
      </w:r>
      <w:r w:rsidRPr="00EE3EEC">
        <w:rPr>
          <w:rFonts w:ascii="Times New Roman" w:eastAsia="Liberation Serif" w:hAnsi="Times New Roman" w:cs="Times New Roman"/>
          <w:kern w:val="20"/>
          <w:lang w:val="de-DE"/>
        </w:rPr>
        <w:t xml:space="preserve">                                            f.</w:t>
      </w:r>
      <w:r w:rsidRPr="00EE3EEC">
        <w:rPr>
          <w:rStyle w:val="w"/>
          <w:rFonts w:ascii="Times New Roman" w:hAnsi="Times New Roman" w:cs="Times New Roman"/>
          <w:kern w:val="20"/>
          <w:lang w:val="de-DE"/>
        </w:rPr>
        <w:t xml:space="preserve"> strahl</w:t>
      </w:r>
    </w:p>
    <w:p w:rsidR="00273C61" w:rsidRPr="00EE3EEC" w:rsidRDefault="00273C61" w:rsidP="00273C61">
      <w:pPr>
        <w:pStyle w:val="ad"/>
        <w:spacing w:after="0" w:line="240" w:lineRule="auto"/>
        <w:ind w:firstLine="284"/>
        <w:jc w:val="both"/>
        <w:rPr>
          <w:bCs/>
          <w:kern w:val="20"/>
          <w:lang w:val="de-DE"/>
        </w:rPr>
      </w:pPr>
      <w:r w:rsidRPr="00EE3EEC">
        <w:rPr>
          <w:bCs/>
          <w:kern w:val="20"/>
          <w:lang w:val="de-DE"/>
        </w:rPr>
        <w:t>7.</w:t>
      </w:r>
      <w:r w:rsidRPr="00EE3EEC">
        <w:rPr>
          <w:rFonts w:eastAsia="Liberation Serif"/>
          <w:kern w:val="20"/>
          <w:lang w:val="de-DE"/>
        </w:rPr>
        <w:t xml:space="preserve"> </w:t>
      </w:r>
      <w:r w:rsidRPr="00EE3EEC">
        <w:rPr>
          <w:rStyle w:val="w"/>
          <w:kern w:val="20"/>
          <w:lang w:val="de-DE"/>
        </w:rPr>
        <w:t>die Pendel-</w:t>
      </w:r>
      <w:r w:rsidRPr="00EE3EEC">
        <w:rPr>
          <w:rFonts w:eastAsia="Liberation Serif"/>
          <w:kern w:val="20"/>
          <w:lang w:val="de-DE"/>
        </w:rPr>
        <w:t xml:space="preserve">                                          g.</w:t>
      </w:r>
      <w:r w:rsidRPr="00EE3EEC">
        <w:rPr>
          <w:rStyle w:val="w"/>
          <w:kern w:val="20"/>
          <w:lang w:val="de-DE"/>
        </w:rPr>
        <w:t xml:space="preserve"> grund</w:t>
      </w:r>
      <w:r w:rsidRPr="00EE3EEC">
        <w:rPr>
          <w:rFonts w:eastAsia="Liberation Serif"/>
          <w:kern w:val="20"/>
          <w:lang w:val="de-DE"/>
        </w:rPr>
        <w:t xml:space="preserve">  </w:t>
      </w:r>
    </w:p>
    <w:p w:rsidR="00273C61" w:rsidRPr="00EE3EEC" w:rsidRDefault="00273C61" w:rsidP="00273C61">
      <w:pPr>
        <w:pStyle w:val="ad"/>
        <w:spacing w:after="0" w:line="240" w:lineRule="auto"/>
        <w:ind w:firstLine="284"/>
        <w:jc w:val="both"/>
        <w:rPr>
          <w:bCs/>
          <w:kern w:val="20"/>
          <w:lang w:val="de-DE"/>
        </w:rPr>
      </w:pPr>
      <w:r w:rsidRPr="00EE3EEC">
        <w:rPr>
          <w:bCs/>
          <w:kern w:val="20"/>
          <w:lang w:val="de-DE"/>
        </w:rPr>
        <w:t xml:space="preserve">8. </w:t>
      </w:r>
      <w:r w:rsidRPr="00EE3EEC">
        <w:rPr>
          <w:rStyle w:val="w"/>
          <w:kern w:val="20"/>
          <w:lang w:val="de-DE"/>
        </w:rPr>
        <w:t>der Null-</w:t>
      </w:r>
      <w:r w:rsidRPr="00EE3EEC">
        <w:rPr>
          <w:bCs/>
          <w:kern w:val="20"/>
          <w:lang w:val="de-DE"/>
        </w:rPr>
        <w:t xml:space="preserve">                                              </w:t>
      </w:r>
      <w:r w:rsidRPr="00EE3EEC">
        <w:rPr>
          <w:rFonts w:eastAsia="Liberation Serif"/>
          <w:kern w:val="20"/>
          <w:lang w:val="de-DE"/>
        </w:rPr>
        <w:t>h.</w:t>
      </w:r>
      <w:r w:rsidRPr="00EE3EEC">
        <w:rPr>
          <w:rStyle w:val="13"/>
          <w:rFonts w:eastAsia="Arial Unicode MS"/>
          <w:b w:val="0"/>
          <w:bCs w:val="0"/>
          <w:color w:val="auto"/>
          <w:kern w:val="20"/>
          <w:lang w:val="de-DE"/>
        </w:rPr>
        <w:t xml:space="preserve"> </w:t>
      </w:r>
      <w:r w:rsidRPr="00EE3EEC">
        <w:rPr>
          <w:rStyle w:val="w"/>
          <w:kern w:val="20"/>
          <w:lang w:val="de-DE"/>
        </w:rPr>
        <w:t>geschwindigkeit</w:t>
      </w:r>
    </w:p>
    <w:p w:rsidR="00273C61" w:rsidRPr="00EE3EEC" w:rsidRDefault="00273C61" w:rsidP="00273C61">
      <w:pPr>
        <w:pStyle w:val="ad"/>
        <w:spacing w:after="0" w:line="240" w:lineRule="auto"/>
        <w:ind w:firstLine="284"/>
        <w:jc w:val="both"/>
        <w:rPr>
          <w:bCs/>
          <w:kern w:val="20"/>
          <w:lang w:val="de-DE"/>
        </w:rPr>
      </w:pPr>
      <w:r w:rsidRPr="00EE3EEC">
        <w:rPr>
          <w:bCs/>
          <w:kern w:val="20"/>
          <w:lang w:val="de-DE"/>
        </w:rPr>
        <w:t>9.</w:t>
      </w:r>
      <w:r w:rsidRPr="00EE3EEC">
        <w:rPr>
          <w:rStyle w:val="13"/>
          <w:rFonts w:eastAsia="Arial Unicode MS"/>
          <w:b w:val="0"/>
          <w:bCs w:val="0"/>
          <w:color w:val="auto"/>
          <w:kern w:val="20"/>
          <w:lang w:val="de-DE"/>
        </w:rPr>
        <w:t xml:space="preserve"> </w:t>
      </w:r>
      <w:r w:rsidRPr="00EE3EEC">
        <w:rPr>
          <w:kern w:val="20"/>
          <w:lang w:val="de-DE"/>
        </w:rPr>
        <w:t xml:space="preserve">das </w:t>
      </w:r>
      <w:r w:rsidRPr="00EE3EEC">
        <w:rPr>
          <w:rStyle w:val="w"/>
          <w:kern w:val="20"/>
          <w:lang w:val="de-DE"/>
        </w:rPr>
        <w:t>Flüssigkeitsdichte-</w:t>
      </w:r>
      <w:r w:rsidRPr="00EE3EEC">
        <w:rPr>
          <w:rStyle w:val="13"/>
          <w:rFonts w:eastAsia="Arial Unicode MS"/>
          <w:b w:val="0"/>
          <w:bCs w:val="0"/>
          <w:color w:val="auto"/>
          <w:kern w:val="20"/>
          <w:lang w:val="de-DE"/>
        </w:rPr>
        <w:t xml:space="preserve">                        i.</w:t>
      </w:r>
      <w:r w:rsidRPr="00EE3EEC">
        <w:rPr>
          <w:rStyle w:val="w"/>
          <w:kern w:val="20"/>
          <w:lang w:val="de-DE"/>
        </w:rPr>
        <w:t xml:space="preserve"> gravimeter</w:t>
      </w:r>
      <w:r w:rsidRPr="00EE3EEC">
        <w:rPr>
          <w:rFonts w:eastAsia="Liberation Serif"/>
          <w:kern w:val="20"/>
          <w:lang w:val="de-DE"/>
        </w:rPr>
        <w:t xml:space="preserve">  </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 xml:space="preserve">10. </w:t>
      </w:r>
      <w:r w:rsidRPr="00EE3EEC">
        <w:rPr>
          <w:rFonts w:ascii="Times New Roman" w:hAnsi="Times New Roman" w:cs="Times New Roman"/>
          <w:kern w:val="20"/>
          <w:lang w:val="de-DE"/>
        </w:rPr>
        <w:t xml:space="preserve">die </w:t>
      </w:r>
      <w:r w:rsidRPr="00EE3EEC">
        <w:rPr>
          <w:rStyle w:val="w"/>
          <w:rFonts w:ascii="Times New Roman" w:hAnsi="Times New Roman" w:cs="Times New Roman"/>
          <w:kern w:val="20"/>
          <w:lang w:val="de-DE"/>
        </w:rPr>
        <w:t>Zentrifugal-</w:t>
      </w:r>
      <w:r w:rsidRPr="00EE3EEC">
        <w:rPr>
          <w:rFonts w:ascii="Times New Roman" w:eastAsia="Liberation Serif" w:hAnsi="Times New Roman" w:cs="Times New Roman"/>
          <w:kern w:val="20"/>
          <w:lang w:val="de-DE"/>
        </w:rPr>
        <w:t xml:space="preserve">                                  j.</w:t>
      </w:r>
      <w:r w:rsidRPr="00EE3EEC">
        <w:rPr>
          <w:rStyle w:val="13"/>
          <w:rFonts w:ascii="Times New Roman" w:hAnsi="Times New Roman" w:cs="Times New Roman"/>
          <w:b w:val="0"/>
          <w:bCs w:val="0"/>
          <w:color w:val="auto"/>
          <w:kern w:val="20"/>
          <w:lang w:val="de-DE"/>
        </w:rPr>
        <w:t xml:space="preserve"> </w:t>
      </w:r>
      <w:r w:rsidRPr="00EE3EEC">
        <w:rPr>
          <w:rStyle w:val="w"/>
          <w:rFonts w:ascii="Times New Roman" w:hAnsi="Times New Roman" w:cs="Times New Roman"/>
          <w:kern w:val="20"/>
          <w:lang w:val="de-DE"/>
        </w:rPr>
        <w:t>schraube</w:t>
      </w:r>
    </w:p>
    <w:p w:rsidR="00273C61" w:rsidRPr="00EE3EEC" w:rsidRDefault="00273C61" w:rsidP="00273C61">
      <w:pPr>
        <w:pStyle w:val="ad"/>
        <w:spacing w:after="0" w:line="240" w:lineRule="auto"/>
        <w:ind w:firstLine="284"/>
        <w:jc w:val="both"/>
        <w:rPr>
          <w:bCs/>
          <w:kern w:val="20"/>
          <w:lang w:val="de-DE"/>
        </w:rPr>
      </w:pPr>
      <w:r w:rsidRPr="00EE3EEC">
        <w:rPr>
          <w:bCs/>
          <w:kern w:val="20"/>
          <w:lang w:val="de-DE"/>
        </w:rPr>
        <w:t xml:space="preserve">11. </w:t>
      </w:r>
      <w:r w:rsidRPr="00EE3EEC">
        <w:rPr>
          <w:rStyle w:val="w"/>
          <w:kern w:val="20"/>
          <w:lang w:val="de-DE"/>
        </w:rPr>
        <w:t>die Feder-</w:t>
      </w:r>
      <w:r w:rsidRPr="00EE3EEC">
        <w:rPr>
          <w:rStyle w:val="13"/>
          <w:rFonts w:eastAsia="Arial Unicode MS"/>
          <w:b w:val="0"/>
          <w:bCs w:val="0"/>
          <w:color w:val="auto"/>
          <w:kern w:val="20"/>
          <w:lang w:val="de-DE"/>
        </w:rPr>
        <w:t xml:space="preserve">                                           k. </w:t>
      </w:r>
      <w:r w:rsidRPr="00EE3EEC">
        <w:rPr>
          <w:rStyle w:val="w"/>
          <w:kern w:val="20"/>
          <w:lang w:val="de-DE"/>
        </w:rPr>
        <w:t>punkt</w:t>
      </w:r>
      <w:r w:rsidRPr="00EE3EEC">
        <w:rPr>
          <w:bCs/>
          <w:kern w:val="20"/>
          <w:lang w:val="de-DE"/>
        </w:rPr>
        <w:t xml:space="preserve">   </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12.</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die Stell-</w:t>
      </w:r>
      <w:r w:rsidRPr="00EE3EEC">
        <w:rPr>
          <w:rFonts w:ascii="Times New Roman" w:eastAsia="Liberation Serif" w:hAnsi="Times New Roman" w:cs="Times New Roman"/>
          <w:kern w:val="20"/>
          <w:lang w:val="de-DE"/>
        </w:rPr>
        <w:t xml:space="preserve">                                             l. </w:t>
      </w:r>
      <w:r w:rsidRPr="00EE3EEC">
        <w:rPr>
          <w:rStyle w:val="w"/>
          <w:rFonts w:ascii="Times New Roman" w:hAnsi="Times New Roman" w:cs="Times New Roman"/>
          <w:kern w:val="20"/>
          <w:lang w:val="de-DE"/>
        </w:rPr>
        <w:t>zeit</w:t>
      </w:r>
    </w:p>
    <w:p w:rsidR="00273C61" w:rsidRPr="00EE3EEC" w:rsidRDefault="00273C61" w:rsidP="00273C61">
      <w:pPr>
        <w:spacing w:after="0" w:line="240" w:lineRule="auto"/>
        <w:ind w:firstLine="284"/>
        <w:jc w:val="both"/>
        <w:rPr>
          <w:rFonts w:ascii="Times New Roman" w:hAnsi="Times New Roman" w:cs="Times New Roman"/>
          <w:bCs/>
          <w:kern w:val="20"/>
          <w:lang w:val="de-DE"/>
        </w:rPr>
      </w:pPr>
      <w:r w:rsidRPr="00EE3EEC">
        <w:rPr>
          <w:rFonts w:ascii="Times New Roman" w:hAnsi="Times New Roman" w:cs="Times New Roman"/>
          <w:bCs/>
          <w:kern w:val="20"/>
          <w:lang w:val="de-DE"/>
        </w:rPr>
        <w:t>13.</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der Licht-</w:t>
      </w:r>
      <w:r w:rsidRPr="00EE3EEC">
        <w:rPr>
          <w:rFonts w:ascii="Times New Roman" w:eastAsia="Liberation Serif" w:hAnsi="Times New Roman" w:cs="Times New Roman"/>
          <w:kern w:val="20"/>
          <w:lang w:val="de-DE"/>
        </w:rPr>
        <w:t xml:space="preserve">                                            m. </w:t>
      </w:r>
      <w:r w:rsidRPr="00EE3EEC">
        <w:rPr>
          <w:rStyle w:val="w"/>
          <w:rFonts w:ascii="Times New Roman" w:hAnsi="Times New Roman" w:cs="Times New Roman"/>
          <w:kern w:val="20"/>
          <w:lang w:val="de-DE"/>
        </w:rPr>
        <w:t>schwingung</w:t>
      </w:r>
    </w:p>
    <w:p w:rsidR="00273C61" w:rsidRPr="00EE3EEC" w:rsidRDefault="00273C61" w:rsidP="00273C61">
      <w:pPr>
        <w:spacing w:after="0" w:line="240" w:lineRule="auto"/>
        <w:ind w:firstLine="284"/>
        <w:jc w:val="both"/>
        <w:rPr>
          <w:rStyle w:val="w"/>
          <w:rFonts w:ascii="Times New Roman" w:hAnsi="Times New Roman" w:cs="Times New Roman"/>
          <w:kern w:val="20"/>
          <w:lang w:val="de-DE"/>
        </w:rPr>
      </w:pPr>
      <w:r w:rsidRPr="00EE3EEC">
        <w:rPr>
          <w:rFonts w:ascii="Times New Roman" w:hAnsi="Times New Roman" w:cs="Times New Roman"/>
          <w:bCs/>
          <w:kern w:val="20"/>
          <w:lang w:val="de-DE"/>
        </w:rPr>
        <w:lastRenderedPageBreak/>
        <w:t>14.</w:t>
      </w:r>
      <w:r w:rsidRPr="00EE3EEC">
        <w:rPr>
          <w:rStyle w:val="w"/>
          <w:rFonts w:ascii="Times New Roman" w:hAnsi="Times New Roman" w:cs="Times New Roman"/>
          <w:kern w:val="20"/>
          <w:lang w:val="de-DE"/>
        </w:rPr>
        <w:t xml:space="preserve"> der</w:t>
      </w:r>
      <w:r w:rsidRPr="00EE3EEC">
        <w:rPr>
          <w:rFonts w:ascii="Times New Roman" w:eastAsia="Liberation Serif" w:hAnsi="Times New Roman" w:cs="Times New Roman"/>
          <w:kern w:val="20"/>
          <w:lang w:val="de-DE"/>
        </w:rPr>
        <w:t xml:space="preserve"> </w:t>
      </w:r>
      <w:r w:rsidRPr="00EE3EEC">
        <w:rPr>
          <w:rStyle w:val="w"/>
          <w:rFonts w:ascii="Times New Roman" w:hAnsi="Times New Roman" w:cs="Times New Roman"/>
          <w:kern w:val="20"/>
          <w:lang w:val="de-DE"/>
        </w:rPr>
        <w:t>Absolut-</w:t>
      </w:r>
      <w:r w:rsidRPr="00EE3EEC">
        <w:rPr>
          <w:rFonts w:ascii="Times New Roman" w:eastAsia="Liberation Serif" w:hAnsi="Times New Roman" w:cs="Times New Roman"/>
          <w:kern w:val="20"/>
          <w:lang w:val="de-DE"/>
        </w:rPr>
        <w:t xml:space="preserve">                                        n. </w:t>
      </w:r>
      <w:r w:rsidRPr="00EE3EEC">
        <w:rPr>
          <w:rStyle w:val="w"/>
          <w:rFonts w:ascii="Times New Roman" w:hAnsi="Times New Roman" w:cs="Times New Roman"/>
          <w:kern w:val="20"/>
          <w:lang w:val="de-DE"/>
        </w:rPr>
        <w:t>abstand</w:t>
      </w:r>
    </w:p>
    <w:p w:rsidR="00273C61" w:rsidRDefault="00273C61" w:rsidP="00273C61">
      <w:pPr>
        <w:spacing w:after="0" w:line="240" w:lineRule="auto"/>
        <w:ind w:firstLine="284"/>
        <w:jc w:val="both"/>
        <w:rPr>
          <w:rFonts w:ascii="Times New Roman" w:hAnsi="Times New Roman" w:cs="Times New Roman"/>
          <w:bCs/>
          <w:lang w:val="de-DE"/>
        </w:rPr>
      </w:pPr>
    </w:p>
    <w:p w:rsidR="00DC42C7" w:rsidRPr="00DC42C7" w:rsidRDefault="00DC42C7" w:rsidP="00C354C6">
      <w:pPr>
        <w:spacing w:after="0"/>
        <w:ind w:firstLine="284"/>
        <w:jc w:val="both"/>
      </w:pPr>
      <w:r w:rsidRPr="00DC42C7">
        <w:rPr>
          <w:rFonts w:ascii="Times New Roman" w:hAnsi="Times New Roman" w:cs="Times New Roman"/>
          <w:b/>
          <w:bCs/>
        </w:rPr>
        <w:t xml:space="preserve">6. </w:t>
      </w:r>
      <w:r w:rsidR="00273C61" w:rsidRPr="00DC42C7">
        <w:rPr>
          <w:rFonts w:ascii="Times New Roman" w:hAnsi="Times New Roman" w:cs="Times New Roman"/>
          <w:b/>
          <w:bCs/>
        </w:rPr>
        <w:t>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465"/>
        <w:gridCol w:w="2398"/>
        <w:gridCol w:w="544"/>
        <w:gridCol w:w="2493"/>
      </w:tblGrid>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rPr>
              <w:br/>
              <w:t xml:space="preserve"> </w:t>
            </w:r>
            <w:r w:rsidRPr="00D6059F">
              <w:rPr>
                <w:rFonts w:ascii="Times New Roman" w:hAnsi="Times New Roman" w:cs="Times New Roman"/>
                <w:bCs/>
                <w:lang w:val="de-DE"/>
              </w:rPr>
              <w:t>1.</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Absolutgravimeter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messen</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a.</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zufriedenstellende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Messgenauigkeiten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erzielen</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2.</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lang w:val="de-DE"/>
              </w:rPr>
              <w:t>Relativgravimeter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Veränderung</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b.</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430" w:history="1">
              <w:r w:rsidRPr="00D6059F">
                <w:rPr>
                  <w:rStyle w:val="w"/>
                  <w:rFonts w:ascii="Times New Roman" w:hAnsi="Times New Roman" w:cs="Times New Roman"/>
                  <w:lang w:val="de-DE"/>
                </w:rPr>
                <w:t>Schwerebeschleunigung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bestimmt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3.</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ind w:hanging="6"/>
              <w:jc w:val="both"/>
              <w:rPr>
                <w:bCs/>
                <w:lang w:val="de-DE"/>
              </w:rPr>
            </w:pPr>
            <w:r w:rsidRPr="00D6059F">
              <w:rPr>
                <w:rStyle w:val="w"/>
                <w:lang w:val="de-DE"/>
              </w:rPr>
              <w:t>Die</w:t>
            </w:r>
            <w:r w:rsidRPr="00D6059F">
              <w:rPr>
                <w:lang w:val="de-DE"/>
              </w:rPr>
              <w:t xml:space="preserve"> </w:t>
            </w:r>
            <w:r w:rsidRPr="00D6059F">
              <w:rPr>
                <w:rStyle w:val="w"/>
                <w:lang w:val="de-DE"/>
              </w:rPr>
              <w:t>einfache</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vertikal</w:t>
            </w:r>
            <w:r w:rsidRPr="00D6059F">
              <w:rPr>
                <w:lang w:val="de-DE"/>
              </w:rPr>
              <w:t xml:space="preserve"> </w:t>
            </w:r>
            <w:r w:rsidRPr="00D6059F">
              <w:rPr>
                <w:rStyle w:val="w"/>
                <w:lang w:val="de-DE"/>
              </w:rPr>
              <w:t>aufgehängten</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zu</w:t>
            </w:r>
            <w:r w:rsidRPr="00D6059F">
              <w:rPr>
                <w:lang w:val="de-DE"/>
              </w:rPr>
              <w:t xml:space="preserve"> </w:t>
            </w:r>
            <w:r w:rsidRPr="00D6059F">
              <w:rPr>
                <w:rStyle w:val="w"/>
                <w:lang w:val="de-DE"/>
              </w:rPr>
              <w:t>ungenau</w:t>
            </w:r>
            <w:r w:rsidRPr="00D6059F">
              <w:rPr>
                <w:lang w:val="de-DE"/>
              </w:rPr>
              <w:t>,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c.</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absoluten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Schwerebeschleunigung</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4.</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gibt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Absolutgravimeter</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d.</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Schwerebeschleunigung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Nullposition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gebracht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5.</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lang w:val="de-DE"/>
              </w:rPr>
              <w:t>Mit</w:t>
            </w:r>
            <w:r w:rsidRPr="00D6059F">
              <w:rPr>
                <w:lang w:val="de-DE"/>
              </w:rPr>
              <w:t xml:space="preserve"> </w:t>
            </w:r>
            <w:r w:rsidRPr="00D6059F">
              <w:rPr>
                <w:rStyle w:val="w"/>
                <w:lang w:val="de-DE"/>
              </w:rPr>
              <w:t>Hilfe</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reflektierten</w:t>
            </w:r>
            <w:r w:rsidRPr="00D6059F">
              <w:rPr>
                <w:lang w:val="de-DE"/>
              </w:rPr>
              <w:t xml:space="preserve"> </w:t>
            </w:r>
            <w:r w:rsidRPr="00D6059F">
              <w:rPr>
                <w:rStyle w:val="w"/>
                <w:lang w:val="de-DE"/>
              </w:rPr>
              <w:t>Lichtstrahles</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e.</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b/>
                <w:bCs/>
                <w:lang w:val="de-DE"/>
              </w:rPr>
            </w:pP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gegenüber</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Nullpunkt</w:t>
            </w:r>
            <w:r w:rsidRPr="00D6059F">
              <w:rPr>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6.</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1f2"/>
              <w:spacing w:before="0" w:after="0" w:line="240" w:lineRule="auto"/>
              <w:ind w:hanging="6"/>
              <w:jc w:val="both"/>
              <w:rPr>
                <w:bCs/>
                <w:lang w:val="de-DE"/>
              </w:rPr>
            </w:pPr>
            <w:r w:rsidRPr="00D6059F">
              <w:rPr>
                <w:rStyle w:val="w"/>
                <w:lang w:val="de-DE"/>
              </w:rPr>
              <w:t>Absolutgravimeter</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an</w:t>
            </w:r>
            <w:r w:rsidRPr="00D6059F">
              <w:rPr>
                <w:lang w:val="de-DE"/>
              </w:rPr>
              <w:t xml:space="preserve"> </w:t>
            </w:r>
            <w:r w:rsidRPr="00D6059F">
              <w:rPr>
                <w:rStyle w:val="w"/>
                <w:lang w:val="de-DE"/>
              </w:rPr>
              <w:t>jedem</w:t>
            </w:r>
            <w:r w:rsidRPr="00D6059F">
              <w:rPr>
                <w:lang w:val="de-DE"/>
              </w:rPr>
              <w:t xml:space="preserve"> </w:t>
            </w:r>
            <w:r w:rsidRPr="00D6059F">
              <w:rPr>
                <w:rStyle w:val="w"/>
                <w:lang w:val="de-DE"/>
              </w:rPr>
              <w:t>Ort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außerhalb</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f.</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Einsatz</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Flugzeugen.</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7.</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Stellschraube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Gravimeter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Wertes</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g.</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rPr>
            </w:pPr>
            <w:r w:rsidRPr="00D6059F">
              <w:rPr>
                <w:rStyle w:val="w"/>
                <w:rFonts w:ascii="Times New Roman" w:hAnsi="Times New Roman" w:cs="Times New Roman"/>
                <w:lang w:val="de-DE"/>
              </w:rPr>
              <w:t>meist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groß</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unhandlich</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8.</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Gravimetern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h.</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Prinzip</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newtonschen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Federwaage</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9.</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Relativgravimeter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beruhen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i.</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b/>
                <w:bCs/>
                <w:lang w:val="de-DE"/>
              </w:rPr>
            </w:pPr>
            <w:r w:rsidRPr="00D6059F">
              <w:rPr>
                <w:rStyle w:val="w"/>
                <w:lang w:val="de-DE"/>
              </w:rPr>
              <w:t>kann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Nullposition</w:t>
            </w:r>
            <w:r w:rsidRPr="00D6059F">
              <w:rPr>
                <w:lang w:val="de-DE"/>
              </w:rPr>
              <w:t xml:space="preserve"> </w:t>
            </w:r>
            <w:r w:rsidRPr="00D6059F">
              <w:rPr>
                <w:rStyle w:val="w"/>
                <w:lang w:val="de-DE"/>
              </w:rPr>
              <w:t>sehr</w:t>
            </w:r>
            <w:r w:rsidRPr="00D6059F">
              <w:rPr>
                <w:lang w:val="de-DE"/>
              </w:rPr>
              <w:t xml:space="preserve"> </w:t>
            </w:r>
            <w:r w:rsidRPr="00D6059F">
              <w:rPr>
                <w:rStyle w:val="w"/>
                <w:lang w:val="de-DE"/>
              </w:rPr>
              <w:t>genau</w:t>
            </w:r>
            <w:r w:rsidRPr="00D6059F">
              <w:rPr>
                <w:lang w:val="de-DE"/>
              </w:rPr>
              <w:t xml:space="preserve"> </w:t>
            </w:r>
            <w:r w:rsidRPr="00D6059F">
              <w:rPr>
                <w:rStyle w:val="w"/>
                <w:lang w:val="de-DE"/>
              </w:rPr>
              <w:t>bestimmt</w:t>
            </w:r>
            <w:r w:rsidRPr="00D6059F">
              <w:rPr>
                <w:lang w:val="de-DE"/>
              </w:rPr>
              <w:t xml:space="preserve"> </w:t>
            </w:r>
            <w:r w:rsidRPr="00D6059F">
              <w:rPr>
                <w:rStyle w:val="w"/>
                <w:lang w:val="de-DE"/>
              </w:rPr>
              <w:t>werden</w:t>
            </w:r>
            <w:r w:rsidRPr="00D6059F">
              <w:rPr>
                <w:lang w:val="de-DE"/>
              </w:rPr>
              <w:t>.</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10</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Absolutgravimeter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j.</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ohne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weitere</w:t>
            </w:r>
            <w:r w:rsidRPr="00D6059F">
              <w:rPr>
                <w:rFonts w:ascii="Times New Roman" w:hAnsi="Times New Roman" w:cs="Times New Roman"/>
                <w:lang w:val="de-DE"/>
              </w:rPr>
              <w:t xml:space="preserve"> </w:t>
            </w:r>
            <w:hyperlink r:id="rId431" w:history="1">
              <w:r w:rsidRPr="00D6059F">
                <w:rPr>
                  <w:rStyle w:val="w"/>
                  <w:rFonts w:ascii="Times New Roman" w:hAnsi="Times New Roman" w:cs="Times New Roman"/>
                  <w:lang w:val="de-DE"/>
                </w:rPr>
                <w:t>Kalibrierung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einzusetzen</w:t>
            </w:r>
            <w:r w:rsidRPr="00D6059F">
              <w:rPr>
                <w:rFonts w:ascii="Times New Roman" w:hAnsi="Times New Roman" w:cs="Times New Roman"/>
                <w:lang w:val="de-DE"/>
              </w:rPr>
              <w:t>.</w:t>
            </w:r>
          </w:p>
        </w:tc>
      </w:tr>
    </w:tbl>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pStyle w:val="ad"/>
        <w:spacing w:after="0" w:line="240" w:lineRule="auto"/>
        <w:ind w:firstLine="284"/>
        <w:jc w:val="both"/>
        <w:rPr>
          <w:rStyle w:val="w"/>
        </w:rPr>
      </w:pPr>
      <w:r w:rsidRPr="00CA36E9">
        <w:rPr>
          <w:b/>
        </w:rPr>
        <w:t xml:space="preserve">7. </w:t>
      </w:r>
      <w:r w:rsidRPr="00D6059F">
        <w:rPr>
          <w:b/>
        </w:rPr>
        <w:t>Образуйте</w:t>
      </w:r>
      <w:r w:rsidRPr="00CA36E9">
        <w:rPr>
          <w:b/>
        </w:rPr>
        <w:t xml:space="preserve"> </w:t>
      </w:r>
      <w:r w:rsidRPr="00D6059F">
        <w:rPr>
          <w:b/>
        </w:rPr>
        <w:t>три</w:t>
      </w:r>
      <w:r w:rsidRPr="00CA36E9">
        <w:rPr>
          <w:b/>
        </w:rPr>
        <w:t xml:space="preserve"> </w:t>
      </w:r>
      <w:r w:rsidRPr="00D6059F">
        <w:rPr>
          <w:b/>
        </w:rPr>
        <w:t>основные</w:t>
      </w:r>
      <w:r w:rsidRPr="00CA36E9">
        <w:rPr>
          <w:b/>
        </w:rPr>
        <w:t xml:space="preserve"> </w:t>
      </w:r>
      <w:r w:rsidRPr="00D6059F">
        <w:rPr>
          <w:b/>
        </w:rPr>
        <w:t>формы глаголов.</w:t>
      </w:r>
    </w:p>
    <w:p w:rsidR="00273C61" w:rsidRPr="00D6059F" w:rsidRDefault="00273C61" w:rsidP="00273C61">
      <w:pPr>
        <w:pStyle w:val="ad"/>
        <w:spacing w:after="0" w:line="240" w:lineRule="auto"/>
        <w:ind w:firstLine="284"/>
        <w:jc w:val="both"/>
        <w:rPr>
          <w:b/>
          <w:lang w:val="de-DE"/>
        </w:rPr>
      </w:pPr>
      <w:r w:rsidRPr="00D6059F">
        <w:rPr>
          <w:rStyle w:val="w"/>
          <w:lang w:val="de-DE"/>
        </w:rPr>
        <w:t xml:space="preserve">Messen, einsetzen, bestimmen, bringen, erreichen, </w:t>
      </w:r>
      <w:r w:rsidR="00A0588C">
        <w:rPr>
          <w:rStyle w:val="w"/>
          <w:lang w:val="de-DE"/>
        </w:rPr>
        <w:t>beruhen, erzielen, zusammensetz</w:t>
      </w:r>
      <w:r w:rsidRPr="00D6059F">
        <w:rPr>
          <w:rStyle w:val="w"/>
          <w:lang w:val="de-DE"/>
        </w:rPr>
        <w:t>en, kompensieren, schießen, vermessen, werden.</w:t>
      </w:r>
    </w:p>
    <w:p w:rsidR="00273C61" w:rsidRPr="00D6059F" w:rsidRDefault="00273C61" w:rsidP="00273C61">
      <w:pPr>
        <w:pStyle w:val="ad"/>
        <w:spacing w:after="0" w:line="240" w:lineRule="auto"/>
        <w:ind w:firstLine="284"/>
        <w:jc w:val="both"/>
        <w:rPr>
          <w:b/>
          <w:lang w:val="de-DE"/>
        </w:rPr>
      </w:pPr>
    </w:p>
    <w:p w:rsidR="00BE1A1F" w:rsidRPr="00615AC4" w:rsidRDefault="00BE1A1F" w:rsidP="00273C61">
      <w:pPr>
        <w:spacing w:after="0" w:line="240" w:lineRule="auto"/>
        <w:ind w:firstLine="284"/>
        <w:jc w:val="both"/>
        <w:rPr>
          <w:rFonts w:ascii="Times New Roman" w:hAnsi="Times New Roman" w:cs="Times New Roman"/>
          <w:b/>
          <w:bCs/>
          <w:lang w:val="de-DE"/>
        </w:rPr>
      </w:pPr>
    </w:p>
    <w:p w:rsidR="00BE1A1F" w:rsidRPr="00615AC4" w:rsidRDefault="00BE1A1F"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lastRenderedPageBreak/>
        <w:t xml:space="preserve">8. </w:t>
      </w:r>
      <w:r w:rsidRPr="00D6059F">
        <w:rPr>
          <w:rFonts w:ascii="Times New Roman" w:hAnsi="Times New Roman" w:cs="Times New Roman"/>
          <w:b/>
          <w:bCs/>
          <w:lang w:eastAsia="ar-SA"/>
        </w:rPr>
        <w:t xml:space="preserve">Переведите на русский язык предложения с инфинитивными конструкциями </w:t>
      </w:r>
      <w:r w:rsidRPr="00D6059F">
        <w:rPr>
          <w:rFonts w:ascii="Times New Roman" w:hAnsi="Times New Roman" w:cs="Times New Roman"/>
          <w:b/>
          <w:bCs/>
          <w:lang w:val="de-DE" w:eastAsia="ar-SA"/>
        </w:rPr>
        <w:t>haben</w:t>
      </w:r>
      <w:r w:rsidRPr="00D6059F">
        <w:rPr>
          <w:rFonts w:ascii="Times New Roman" w:hAnsi="Times New Roman" w:cs="Times New Roman"/>
          <w:b/>
          <w:bCs/>
          <w:lang w:eastAsia="ar-SA"/>
        </w:rPr>
        <w:t>/</w:t>
      </w:r>
      <w:r w:rsidRPr="00D6059F">
        <w:rPr>
          <w:rFonts w:ascii="Times New Roman" w:hAnsi="Times New Roman" w:cs="Times New Roman"/>
          <w:b/>
          <w:bCs/>
          <w:lang w:val="de-DE" w:eastAsia="ar-SA"/>
        </w:rPr>
        <w:t>sein</w:t>
      </w:r>
      <w:r w:rsidRPr="00D6059F">
        <w:rPr>
          <w:rFonts w:ascii="Times New Roman" w:hAnsi="Times New Roman" w:cs="Times New Roman"/>
          <w:b/>
          <w:bCs/>
          <w:lang w:eastAsia="ar-SA"/>
        </w:rPr>
        <w:t xml:space="preserve"> + </w:t>
      </w:r>
      <w:r w:rsidRPr="00D6059F">
        <w:rPr>
          <w:rFonts w:ascii="Times New Roman" w:hAnsi="Times New Roman" w:cs="Times New Roman"/>
          <w:b/>
          <w:bCs/>
          <w:lang w:val="de-DE" w:eastAsia="ar-SA"/>
        </w:rPr>
        <w:t>zu</w:t>
      </w:r>
      <w:r w:rsidRPr="00D6059F">
        <w:rPr>
          <w:rFonts w:ascii="Times New Roman" w:hAnsi="Times New Roman" w:cs="Times New Roman"/>
          <w:b/>
          <w:bCs/>
          <w:lang w:eastAsia="ar-SA"/>
        </w:rPr>
        <w:t xml:space="preserve"> </w:t>
      </w:r>
      <w:r w:rsidRPr="00D6059F">
        <w:rPr>
          <w:rFonts w:ascii="Times New Roman" w:hAnsi="Times New Roman" w:cs="Times New Roman"/>
          <w:b/>
          <w:bCs/>
          <w:lang w:val="de-DE" w:eastAsia="ar-SA"/>
        </w:rPr>
        <w:t>Infinitiv</w:t>
      </w:r>
      <w:r w:rsidRPr="00D6059F">
        <w:rPr>
          <w:rFonts w:ascii="Times New Roman" w:hAnsi="Times New Roman" w:cs="Times New Roman"/>
          <w:b/>
          <w:bCs/>
          <w:lang w:eastAsia="ar-SA"/>
        </w:rPr>
        <w:t>.</w:t>
      </w:r>
    </w:p>
    <w:p w:rsidR="00273C61" w:rsidRPr="00D6059F" w:rsidRDefault="00273C61" w:rsidP="00273C61">
      <w:pPr>
        <w:pStyle w:val="1f2"/>
        <w:spacing w:before="0"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rStyle w:val="w"/>
          <w:lang w:val="de-DE"/>
        </w:rPr>
        <w:t>Absolutgravimeter</w:t>
      </w:r>
      <w:r w:rsidRPr="00D6059F">
        <w:rPr>
          <w:rStyle w:val="13"/>
          <w:rFonts w:eastAsia="font293"/>
          <w:b w:val="0"/>
          <w:bCs w:val="0"/>
          <w:lang w:val="de-DE"/>
        </w:rPr>
        <w:t xml:space="preserve"> </w:t>
      </w:r>
      <w:r w:rsidRPr="00D6059F">
        <w:rPr>
          <w:rStyle w:val="w"/>
          <w:lang w:val="de-DE"/>
        </w:rPr>
        <w:t>sind</w:t>
      </w:r>
      <w:r w:rsidRPr="00D6059F">
        <w:rPr>
          <w:lang w:val="de-DE"/>
        </w:rPr>
        <w:t xml:space="preserve"> </w:t>
      </w:r>
      <w:r w:rsidRPr="00D6059F">
        <w:rPr>
          <w:rStyle w:val="w"/>
          <w:lang w:val="de-DE"/>
        </w:rPr>
        <w:t>daher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jedem</w:t>
      </w:r>
      <w:r w:rsidRPr="00D6059F">
        <w:rPr>
          <w:lang w:val="de-DE"/>
        </w:rPr>
        <w:t xml:space="preserve"> </w:t>
      </w:r>
      <w:r w:rsidRPr="00D6059F">
        <w:rPr>
          <w:rStyle w:val="w"/>
          <w:lang w:val="de-DE"/>
        </w:rPr>
        <w:t>Ort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außerhalb</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ohne</w:t>
      </w:r>
      <w:r w:rsidRPr="00D6059F">
        <w:rPr>
          <w:lang w:val="de-DE"/>
        </w:rPr>
        <w:t xml:space="preserve"> </w:t>
      </w:r>
      <w:r w:rsidRPr="00D6059F">
        <w:rPr>
          <w:rStyle w:val="w"/>
          <w:lang w:val="de-DE"/>
        </w:rPr>
        <w:t>weitere</w:t>
      </w:r>
      <w:r w:rsidRPr="00D6059F">
        <w:rPr>
          <w:lang w:val="de-DE"/>
        </w:rPr>
        <w:t xml:space="preserve"> </w:t>
      </w:r>
      <w:hyperlink r:id="rId432" w:history="1">
        <w:r w:rsidRPr="00D6059F">
          <w:rPr>
            <w:rStyle w:val="w"/>
            <w:lang w:val="de-DE"/>
          </w:rPr>
          <w:t>Kalibrierung</w:t>
        </w:r>
      </w:hyperlink>
      <w:r w:rsidRPr="00D6059F">
        <w:rPr>
          <w:lang w:val="de-DE"/>
        </w:rPr>
        <w:t xml:space="preserve"> </w:t>
      </w:r>
      <w:r w:rsidRPr="00D6059F">
        <w:rPr>
          <w:rStyle w:val="w"/>
          <w:lang w:val="de-DE"/>
        </w:rPr>
        <w:t>einzusetzen</w:t>
      </w:r>
      <w:r w:rsidRPr="00D6059F">
        <w:rPr>
          <w:lang w:val="de-DE"/>
        </w:rPr>
        <w:t>.</w:t>
      </w:r>
    </w:p>
    <w:p w:rsidR="00273C61" w:rsidRPr="004C1213" w:rsidRDefault="00273C61" w:rsidP="00273C61">
      <w:pPr>
        <w:spacing w:after="0" w:line="240" w:lineRule="auto"/>
        <w:ind w:firstLine="284"/>
        <w:jc w:val="both"/>
        <w:rPr>
          <w:rFonts w:ascii="Times New Roman" w:hAnsi="Times New Roman" w:cs="Times New Roman"/>
          <w:bCs/>
          <w:kern w:val="20"/>
          <w:lang w:val="de-DE"/>
        </w:rPr>
      </w:pPr>
      <w:r w:rsidRPr="00D6059F">
        <w:rPr>
          <w:rFonts w:ascii="Times New Roman" w:hAnsi="Times New Roman" w:cs="Times New Roman"/>
          <w:bCs/>
          <w:lang w:val="de-DE"/>
        </w:rPr>
        <w:t>2.</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Typ</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Absolutgravimetern hat 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Fall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Körpern</w:t>
      </w:r>
      <w:r w:rsidRPr="00D6059F">
        <w:rPr>
          <w:rFonts w:ascii="Times New Roman" w:hAnsi="Times New Roman" w:cs="Times New Roman"/>
          <w:lang w:val="de-DE"/>
        </w:rPr>
        <w:t xml:space="preserve"> zu </w:t>
      </w:r>
      <w:r w:rsidRPr="004C1213">
        <w:rPr>
          <w:rStyle w:val="w"/>
          <w:rFonts w:ascii="Times New Roman" w:hAnsi="Times New Roman" w:cs="Times New Roman"/>
          <w:kern w:val="20"/>
          <w:lang w:val="de-DE"/>
        </w:rPr>
        <w:t>vermessen</w:t>
      </w:r>
      <w:r w:rsidR="00BE1A1F">
        <w:rPr>
          <w:rFonts w:ascii="Times New Roman" w:hAnsi="Times New Roman" w:cs="Times New Roman"/>
          <w:kern w:val="20"/>
          <w:lang w:val="de-DE"/>
        </w:rPr>
        <w:t>.</w:t>
      </w:r>
    </w:p>
    <w:p w:rsidR="00273C61" w:rsidRPr="004C1213" w:rsidRDefault="00273C61" w:rsidP="00273C61">
      <w:pPr>
        <w:pStyle w:val="ad"/>
        <w:spacing w:after="0" w:line="240" w:lineRule="auto"/>
        <w:ind w:firstLine="284"/>
        <w:jc w:val="both"/>
        <w:rPr>
          <w:bCs/>
          <w:kern w:val="20"/>
          <w:lang w:val="de-DE"/>
        </w:rPr>
      </w:pPr>
      <w:r w:rsidRPr="004C1213">
        <w:rPr>
          <w:bCs/>
          <w:kern w:val="20"/>
          <w:lang w:val="de-DE"/>
        </w:rPr>
        <w:t>3.</w:t>
      </w:r>
      <w:r w:rsidRPr="004C1213">
        <w:rPr>
          <w:rFonts w:eastAsia="Liberation Serif"/>
          <w:kern w:val="20"/>
          <w:lang w:val="de-DE"/>
        </w:rPr>
        <w:t xml:space="preserve"> </w:t>
      </w:r>
      <w:r w:rsidRPr="004C1213">
        <w:rPr>
          <w:rStyle w:val="w"/>
          <w:kern w:val="20"/>
          <w:lang w:val="de-DE"/>
        </w:rPr>
        <w:t>Absolutgravimeter hat die</w:t>
      </w:r>
      <w:r w:rsidRPr="004C1213">
        <w:rPr>
          <w:kern w:val="20"/>
          <w:lang w:val="de-DE"/>
        </w:rPr>
        <w:t xml:space="preserve"> </w:t>
      </w:r>
      <w:r w:rsidRPr="004C1213">
        <w:rPr>
          <w:rStyle w:val="w"/>
          <w:kern w:val="20"/>
          <w:lang w:val="de-DE"/>
        </w:rPr>
        <w:t>Fallgeschwindigkeit</w:t>
      </w:r>
      <w:r w:rsidRPr="004C1213">
        <w:rPr>
          <w:kern w:val="20"/>
          <w:lang w:val="de-DE"/>
        </w:rPr>
        <w:t xml:space="preserve"> </w:t>
      </w:r>
      <w:r w:rsidRPr="004C1213">
        <w:rPr>
          <w:rStyle w:val="w"/>
          <w:kern w:val="20"/>
          <w:lang w:val="de-DE"/>
        </w:rPr>
        <w:t>von</w:t>
      </w:r>
      <w:r w:rsidRPr="004C1213">
        <w:rPr>
          <w:kern w:val="20"/>
          <w:lang w:val="de-DE"/>
        </w:rPr>
        <w:t xml:space="preserve"> </w:t>
      </w:r>
      <w:r w:rsidRPr="004C1213">
        <w:rPr>
          <w:rStyle w:val="w"/>
          <w:kern w:val="20"/>
          <w:lang w:val="de-DE"/>
        </w:rPr>
        <w:t>einem</w:t>
      </w:r>
      <w:r w:rsidRPr="004C1213">
        <w:rPr>
          <w:kern w:val="20"/>
          <w:lang w:val="de-DE"/>
        </w:rPr>
        <w:t xml:space="preserve"> </w:t>
      </w:r>
      <w:r w:rsidRPr="004C1213">
        <w:rPr>
          <w:rStyle w:val="w"/>
          <w:kern w:val="20"/>
          <w:lang w:val="de-DE"/>
        </w:rPr>
        <w:t>Objekt</w:t>
      </w:r>
      <w:r w:rsidRPr="004C1213">
        <w:rPr>
          <w:kern w:val="20"/>
          <w:lang w:val="de-DE"/>
        </w:rPr>
        <w:t xml:space="preserve"> zu </w:t>
      </w:r>
      <w:r w:rsidRPr="004C1213">
        <w:rPr>
          <w:rStyle w:val="w"/>
          <w:kern w:val="20"/>
          <w:lang w:val="de-DE"/>
        </w:rPr>
        <w:t>messen.</w:t>
      </w:r>
    </w:p>
    <w:p w:rsidR="00273C61" w:rsidRPr="004C1213" w:rsidRDefault="00273C61" w:rsidP="00273C61">
      <w:pPr>
        <w:spacing w:after="0" w:line="240" w:lineRule="auto"/>
        <w:ind w:firstLine="284"/>
        <w:jc w:val="both"/>
        <w:rPr>
          <w:rFonts w:ascii="Times New Roman" w:hAnsi="Times New Roman" w:cs="Times New Roman"/>
          <w:bCs/>
          <w:kern w:val="20"/>
          <w:lang w:val="de-DE"/>
        </w:rPr>
      </w:pPr>
      <w:r w:rsidRPr="004C1213">
        <w:rPr>
          <w:rFonts w:ascii="Times New Roman" w:hAnsi="Times New Roman" w:cs="Times New Roman"/>
          <w:bCs/>
          <w:kern w:val="20"/>
          <w:lang w:val="de-DE"/>
        </w:rPr>
        <w:t>4.</w:t>
      </w:r>
      <w:r w:rsidRPr="004C1213">
        <w:rPr>
          <w:rFonts w:ascii="Times New Roman" w:eastAsia="Liberation Serif" w:hAnsi="Times New Roman" w:cs="Times New Roman"/>
          <w:kern w:val="20"/>
          <w:lang w:val="de-DE"/>
        </w:rPr>
        <w:t xml:space="preserve"> Man hat </w:t>
      </w:r>
      <w:r w:rsidRPr="004C1213">
        <w:rPr>
          <w:rStyle w:val="w"/>
          <w:rFonts w:ascii="Times New Roman" w:hAnsi="Times New Roman" w:cs="Times New Roman"/>
          <w:kern w:val="20"/>
          <w:lang w:val="de-DE"/>
        </w:rPr>
        <w:t>die</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Gravitation</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eines</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Objektes</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zu</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bestimmen</w:t>
      </w:r>
      <w:r w:rsidRPr="004C1213">
        <w:rPr>
          <w:rFonts w:ascii="Times New Roman" w:hAnsi="Times New Roman" w:cs="Times New Roman"/>
          <w:kern w:val="20"/>
          <w:lang w:val="de-DE"/>
        </w:rPr>
        <w:t>.</w:t>
      </w:r>
    </w:p>
    <w:p w:rsidR="00273C61" w:rsidRPr="004C1213" w:rsidRDefault="00273C61" w:rsidP="00273C61">
      <w:pPr>
        <w:spacing w:after="0" w:line="240" w:lineRule="auto"/>
        <w:ind w:firstLine="284"/>
        <w:jc w:val="both"/>
        <w:rPr>
          <w:rFonts w:ascii="Times New Roman" w:hAnsi="Times New Roman" w:cs="Times New Roman"/>
          <w:bCs/>
          <w:kern w:val="20"/>
          <w:lang w:val="de-DE"/>
        </w:rPr>
      </w:pPr>
      <w:r w:rsidRPr="004C1213">
        <w:rPr>
          <w:rFonts w:ascii="Times New Roman" w:hAnsi="Times New Roman" w:cs="Times New Roman"/>
          <w:bCs/>
          <w:kern w:val="20"/>
          <w:lang w:val="de-DE"/>
        </w:rPr>
        <w:t>5.</w:t>
      </w:r>
      <w:r w:rsidRPr="004C1213">
        <w:rPr>
          <w:rStyle w:val="w"/>
          <w:rFonts w:ascii="Times New Roman" w:hAnsi="Times New Roman" w:cs="Times New Roman"/>
          <w:kern w:val="20"/>
          <w:lang w:val="de-DE"/>
        </w:rPr>
        <w:t xml:space="preserve"> Absolutgravimeter</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sind oft</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nur</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auf</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festem</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Untergrund</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einzusetzen</w:t>
      </w:r>
      <w:r w:rsidRPr="004C1213">
        <w:rPr>
          <w:rFonts w:ascii="Times New Roman" w:hAnsi="Times New Roman" w:cs="Times New Roman"/>
          <w:kern w:val="20"/>
          <w:lang w:val="de-DE"/>
        </w:rPr>
        <w:t xml:space="preserve">. </w:t>
      </w:r>
      <w:r w:rsidRPr="004C1213">
        <w:rPr>
          <w:rFonts w:ascii="Times New Roman" w:eastAsia="Liberation Serif" w:hAnsi="Times New Roman" w:cs="Times New Roman"/>
          <w:kern w:val="20"/>
          <w:lang w:val="de-DE"/>
        </w:rPr>
        <w:t xml:space="preserve">                                                  </w:t>
      </w:r>
    </w:p>
    <w:p w:rsidR="00273C61" w:rsidRPr="004C1213" w:rsidRDefault="00273C61" w:rsidP="00273C61">
      <w:pPr>
        <w:pStyle w:val="1f2"/>
        <w:spacing w:before="0" w:after="0" w:line="240" w:lineRule="auto"/>
        <w:ind w:firstLine="284"/>
        <w:jc w:val="both"/>
        <w:rPr>
          <w:bCs/>
          <w:kern w:val="20"/>
          <w:lang w:val="de-DE"/>
        </w:rPr>
      </w:pPr>
      <w:r w:rsidRPr="004C1213">
        <w:rPr>
          <w:bCs/>
          <w:kern w:val="20"/>
          <w:lang w:val="de-DE"/>
        </w:rPr>
        <w:t>6.</w:t>
      </w:r>
      <w:r w:rsidRPr="004C1213">
        <w:rPr>
          <w:rFonts w:eastAsia="Liberation Serif"/>
          <w:kern w:val="20"/>
          <w:lang w:val="de-DE"/>
        </w:rPr>
        <w:t xml:space="preserve"> </w:t>
      </w:r>
      <w:r w:rsidRPr="004C1213">
        <w:rPr>
          <w:rStyle w:val="w"/>
          <w:kern w:val="20"/>
          <w:lang w:val="de-DE"/>
        </w:rPr>
        <w:t>Relativgravimeter</w:t>
      </w:r>
      <w:r w:rsidRPr="004C1213">
        <w:rPr>
          <w:kern w:val="20"/>
          <w:lang w:val="de-DE"/>
        </w:rPr>
        <w:t xml:space="preserve"> haben </w:t>
      </w:r>
      <w:r w:rsidRPr="004C1213">
        <w:rPr>
          <w:rStyle w:val="w"/>
          <w:kern w:val="20"/>
          <w:lang w:val="de-DE"/>
        </w:rPr>
        <w:t>die</w:t>
      </w:r>
      <w:r w:rsidRPr="004C1213">
        <w:rPr>
          <w:kern w:val="20"/>
          <w:lang w:val="de-DE"/>
        </w:rPr>
        <w:t xml:space="preserve"> </w:t>
      </w:r>
      <w:r w:rsidRPr="004C1213">
        <w:rPr>
          <w:rStyle w:val="w"/>
          <w:kern w:val="20"/>
          <w:lang w:val="de-DE"/>
        </w:rPr>
        <w:t>Veränderung</w:t>
      </w:r>
      <w:r w:rsidRPr="004C1213">
        <w:rPr>
          <w:kern w:val="20"/>
          <w:lang w:val="de-DE"/>
        </w:rPr>
        <w:t xml:space="preserve"> </w:t>
      </w:r>
      <w:r w:rsidRPr="004C1213">
        <w:rPr>
          <w:rStyle w:val="w"/>
          <w:kern w:val="20"/>
          <w:lang w:val="de-DE"/>
        </w:rPr>
        <w:t>der</w:t>
      </w:r>
      <w:r w:rsidRPr="004C1213">
        <w:rPr>
          <w:kern w:val="20"/>
          <w:lang w:val="de-DE"/>
        </w:rPr>
        <w:t xml:space="preserve"> </w:t>
      </w:r>
      <w:r w:rsidRPr="004C1213">
        <w:rPr>
          <w:rStyle w:val="w"/>
          <w:kern w:val="20"/>
          <w:lang w:val="de-DE"/>
        </w:rPr>
        <w:t>Schwerebeschleu-nigung</w:t>
      </w:r>
      <w:r w:rsidRPr="004C1213">
        <w:rPr>
          <w:kern w:val="20"/>
          <w:lang w:val="de-DE"/>
        </w:rPr>
        <w:t xml:space="preserve"> </w:t>
      </w:r>
      <w:r w:rsidRPr="004C1213">
        <w:rPr>
          <w:rStyle w:val="w"/>
          <w:kern w:val="20"/>
          <w:lang w:val="de-DE"/>
        </w:rPr>
        <w:t>gegenüber</w:t>
      </w:r>
      <w:r w:rsidRPr="004C1213">
        <w:rPr>
          <w:kern w:val="20"/>
          <w:lang w:val="de-DE"/>
        </w:rPr>
        <w:t xml:space="preserve"> </w:t>
      </w:r>
      <w:r w:rsidRPr="004C1213">
        <w:rPr>
          <w:rStyle w:val="w"/>
          <w:kern w:val="20"/>
          <w:lang w:val="de-DE"/>
        </w:rPr>
        <w:t>einem</w:t>
      </w:r>
      <w:r w:rsidRPr="004C1213">
        <w:rPr>
          <w:kern w:val="20"/>
          <w:lang w:val="de-DE"/>
        </w:rPr>
        <w:t xml:space="preserve"> </w:t>
      </w:r>
      <w:r w:rsidRPr="004C1213">
        <w:rPr>
          <w:rStyle w:val="w"/>
          <w:kern w:val="20"/>
          <w:lang w:val="de-DE"/>
        </w:rPr>
        <w:t>Nullpunkt zu messen</w:t>
      </w:r>
      <w:r w:rsidRPr="004C1213">
        <w:rPr>
          <w:kern w:val="20"/>
          <w:lang w:val="de-DE"/>
        </w:rPr>
        <w:t>.</w:t>
      </w:r>
    </w:p>
    <w:p w:rsidR="00273C61" w:rsidRPr="004C1213" w:rsidRDefault="00273C61" w:rsidP="00273C61">
      <w:pPr>
        <w:pStyle w:val="ad"/>
        <w:spacing w:after="0" w:line="240" w:lineRule="auto"/>
        <w:ind w:firstLine="284"/>
        <w:jc w:val="both"/>
        <w:rPr>
          <w:bCs/>
          <w:kern w:val="20"/>
          <w:lang w:val="de-DE"/>
        </w:rPr>
      </w:pPr>
      <w:r w:rsidRPr="004C1213">
        <w:rPr>
          <w:bCs/>
          <w:kern w:val="20"/>
          <w:lang w:val="de-DE"/>
        </w:rPr>
        <w:t>7.</w:t>
      </w:r>
      <w:r w:rsidRPr="004C1213">
        <w:rPr>
          <w:rStyle w:val="w"/>
          <w:kern w:val="20"/>
          <w:lang w:val="de-DE"/>
        </w:rPr>
        <w:t xml:space="preserve"> Die Funktion der Relativgravimeter</w:t>
      </w:r>
      <w:r w:rsidRPr="004C1213">
        <w:rPr>
          <w:kern w:val="20"/>
          <w:lang w:val="de-DE"/>
        </w:rPr>
        <w:t xml:space="preserve"> hat </w:t>
      </w:r>
      <w:r w:rsidRPr="004C1213">
        <w:rPr>
          <w:rStyle w:val="w"/>
          <w:kern w:val="20"/>
          <w:lang w:val="de-DE"/>
        </w:rPr>
        <w:t>auf</w:t>
      </w:r>
      <w:r w:rsidRPr="004C1213">
        <w:rPr>
          <w:kern w:val="20"/>
          <w:lang w:val="de-DE"/>
        </w:rPr>
        <w:t xml:space="preserve"> </w:t>
      </w:r>
      <w:r w:rsidRPr="004C1213">
        <w:rPr>
          <w:rStyle w:val="w"/>
          <w:kern w:val="20"/>
          <w:lang w:val="de-DE"/>
        </w:rPr>
        <w:t>dem</w:t>
      </w:r>
      <w:r w:rsidRPr="004C1213">
        <w:rPr>
          <w:kern w:val="20"/>
          <w:lang w:val="de-DE"/>
        </w:rPr>
        <w:t xml:space="preserve"> </w:t>
      </w:r>
      <w:r w:rsidRPr="004C1213">
        <w:rPr>
          <w:rStyle w:val="w"/>
          <w:kern w:val="20"/>
          <w:lang w:val="de-DE"/>
        </w:rPr>
        <w:t>Prinzip</w:t>
      </w:r>
      <w:r w:rsidRPr="004C1213">
        <w:rPr>
          <w:kern w:val="20"/>
          <w:lang w:val="de-DE"/>
        </w:rPr>
        <w:t xml:space="preserve"> </w:t>
      </w:r>
      <w:r w:rsidRPr="004C1213">
        <w:rPr>
          <w:rStyle w:val="w"/>
          <w:kern w:val="20"/>
          <w:lang w:val="de-DE"/>
        </w:rPr>
        <w:t>der</w:t>
      </w:r>
      <w:r w:rsidRPr="004C1213">
        <w:rPr>
          <w:kern w:val="20"/>
          <w:lang w:val="de-DE"/>
        </w:rPr>
        <w:t xml:space="preserve"> </w:t>
      </w:r>
      <w:r w:rsidRPr="004C1213">
        <w:rPr>
          <w:rStyle w:val="w"/>
          <w:kern w:val="20"/>
          <w:lang w:val="de-DE"/>
        </w:rPr>
        <w:t>newtonschen</w:t>
      </w:r>
      <w:r w:rsidRPr="004C1213">
        <w:rPr>
          <w:kern w:val="20"/>
          <w:lang w:val="de-DE"/>
        </w:rPr>
        <w:t xml:space="preserve"> </w:t>
      </w:r>
      <w:r w:rsidRPr="004C1213">
        <w:rPr>
          <w:rStyle w:val="w"/>
          <w:kern w:val="20"/>
          <w:lang w:val="de-DE"/>
        </w:rPr>
        <w:t>Federwaage zu beruhen</w:t>
      </w:r>
      <w:r w:rsidR="00BE1A1F">
        <w:rPr>
          <w:kern w:val="20"/>
          <w:lang w:val="de-DE"/>
        </w:rPr>
        <w:t>.</w:t>
      </w:r>
    </w:p>
    <w:p w:rsidR="00273C61" w:rsidRPr="004C1213" w:rsidRDefault="00273C61" w:rsidP="00273C61">
      <w:pPr>
        <w:pStyle w:val="ad"/>
        <w:spacing w:after="0" w:line="240" w:lineRule="auto"/>
        <w:ind w:firstLine="284"/>
        <w:jc w:val="both"/>
        <w:rPr>
          <w:bCs/>
          <w:kern w:val="20"/>
          <w:lang w:val="de-DE"/>
        </w:rPr>
      </w:pPr>
      <w:r w:rsidRPr="004C1213">
        <w:rPr>
          <w:bCs/>
          <w:kern w:val="20"/>
          <w:lang w:val="de-DE"/>
        </w:rPr>
        <w:t>8.</w:t>
      </w:r>
      <w:r w:rsidRPr="004C1213">
        <w:rPr>
          <w:rStyle w:val="13"/>
          <w:rFonts w:eastAsia="Arial Unicode MS"/>
          <w:b w:val="0"/>
          <w:bCs w:val="0"/>
          <w:color w:val="auto"/>
          <w:kern w:val="20"/>
          <w:lang w:val="de-DE"/>
        </w:rPr>
        <w:t xml:space="preserve"> D</w:t>
      </w:r>
      <w:r w:rsidRPr="004C1213">
        <w:rPr>
          <w:rStyle w:val="w"/>
          <w:kern w:val="20"/>
          <w:lang w:val="de-DE"/>
        </w:rPr>
        <w:t>ie</w:t>
      </w:r>
      <w:r w:rsidRPr="004C1213">
        <w:rPr>
          <w:kern w:val="20"/>
          <w:lang w:val="de-DE"/>
        </w:rPr>
        <w:t xml:space="preserve"> </w:t>
      </w:r>
      <w:r w:rsidRPr="004C1213">
        <w:rPr>
          <w:rStyle w:val="w"/>
          <w:kern w:val="20"/>
          <w:lang w:val="de-DE"/>
        </w:rPr>
        <w:t>Änderung</w:t>
      </w:r>
      <w:r w:rsidRPr="004C1213">
        <w:rPr>
          <w:kern w:val="20"/>
          <w:lang w:val="de-DE"/>
        </w:rPr>
        <w:t xml:space="preserve"> </w:t>
      </w:r>
      <w:r w:rsidRPr="004C1213">
        <w:rPr>
          <w:rStyle w:val="w"/>
          <w:kern w:val="20"/>
          <w:lang w:val="de-DE"/>
        </w:rPr>
        <w:t>der</w:t>
      </w:r>
      <w:r w:rsidRPr="004C1213">
        <w:rPr>
          <w:kern w:val="20"/>
          <w:lang w:val="de-DE"/>
        </w:rPr>
        <w:t xml:space="preserve"> </w:t>
      </w:r>
      <w:r w:rsidRPr="004C1213">
        <w:rPr>
          <w:rStyle w:val="w"/>
          <w:kern w:val="20"/>
          <w:lang w:val="de-DE"/>
        </w:rPr>
        <w:t>Federlänge</w:t>
      </w:r>
      <w:r w:rsidRPr="004C1213">
        <w:rPr>
          <w:kern w:val="20"/>
          <w:lang w:val="de-DE"/>
        </w:rPr>
        <w:t xml:space="preserve"> ist nicht dabei zu </w:t>
      </w:r>
      <w:r w:rsidR="00BE1A1F">
        <w:rPr>
          <w:rStyle w:val="w"/>
          <w:kern w:val="20"/>
          <w:lang w:val="de-DE"/>
        </w:rPr>
        <w:t>messen</w:t>
      </w:r>
    </w:p>
    <w:p w:rsidR="00273C61" w:rsidRPr="004C1213" w:rsidRDefault="00273C61" w:rsidP="00273C61">
      <w:pPr>
        <w:spacing w:after="0" w:line="240" w:lineRule="auto"/>
        <w:ind w:firstLine="284"/>
        <w:jc w:val="both"/>
        <w:rPr>
          <w:rFonts w:ascii="Times New Roman" w:hAnsi="Times New Roman" w:cs="Times New Roman"/>
          <w:bCs/>
          <w:kern w:val="20"/>
          <w:lang w:val="de-DE"/>
        </w:rPr>
      </w:pPr>
      <w:r w:rsidRPr="004C1213">
        <w:rPr>
          <w:rFonts w:ascii="Times New Roman" w:hAnsi="Times New Roman" w:cs="Times New Roman"/>
          <w:bCs/>
          <w:kern w:val="20"/>
          <w:lang w:val="de-DE"/>
        </w:rPr>
        <w:t>9.</w:t>
      </w:r>
      <w:r w:rsidRPr="004C1213">
        <w:rPr>
          <w:rStyle w:val="w"/>
          <w:rFonts w:ascii="Times New Roman" w:hAnsi="Times New Roman" w:cs="Times New Roman"/>
          <w:kern w:val="20"/>
          <w:lang w:val="de-DE"/>
        </w:rPr>
        <w:t xml:space="preserve"> Im</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La Coste</w:t>
      </w:r>
      <w:r w:rsidRPr="004C1213">
        <w:rPr>
          <w:rFonts w:ascii="Times New Roman" w:hAnsi="Times New Roman" w:cs="Times New Roman"/>
          <w:kern w:val="20"/>
          <w:lang w:val="de-DE"/>
        </w:rPr>
        <w:t>-</w:t>
      </w:r>
      <w:r w:rsidRPr="004C1213">
        <w:rPr>
          <w:rStyle w:val="w"/>
          <w:rFonts w:ascii="Times New Roman" w:hAnsi="Times New Roman" w:cs="Times New Roman"/>
          <w:kern w:val="20"/>
          <w:lang w:val="de-DE"/>
        </w:rPr>
        <w:t>Romberg</w:t>
      </w:r>
      <w:r w:rsidRPr="004C1213">
        <w:rPr>
          <w:rFonts w:ascii="Times New Roman" w:hAnsi="Times New Roman" w:cs="Times New Roman"/>
          <w:kern w:val="20"/>
          <w:lang w:val="de-DE"/>
        </w:rPr>
        <w:t>-</w:t>
      </w:r>
      <w:r w:rsidRPr="004C1213">
        <w:rPr>
          <w:rStyle w:val="w"/>
          <w:rFonts w:ascii="Times New Roman" w:hAnsi="Times New Roman" w:cs="Times New Roman"/>
          <w:kern w:val="20"/>
          <w:lang w:val="de-DE"/>
        </w:rPr>
        <w:t xml:space="preserve">Gravimeter </w:t>
      </w:r>
      <w:r w:rsidRPr="004C1213">
        <w:rPr>
          <w:rFonts w:ascii="Times New Roman" w:hAnsi="Times New Roman" w:cs="Times New Roman"/>
          <w:kern w:val="20"/>
          <w:lang w:val="de-DE"/>
        </w:rPr>
        <w:t xml:space="preserve">ist </w:t>
      </w:r>
      <w:r w:rsidRPr="004C1213">
        <w:rPr>
          <w:rFonts w:ascii="Times New Roman" w:eastAsia="Liberation Serif" w:hAnsi="Times New Roman" w:cs="Times New Roman"/>
          <w:kern w:val="20"/>
          <w:lang w:val="de-DE"/>
        </w:rPr>
        <w:t xml:space="preserve">die </w:t>
      </w:r>
      <w:r w:rsidRPr="004C1213">
        <w:rPr>
          <w:rStyle w:val="w"/>
          <w:rFonts w:ascii="Times New Roman" w:hAnsi="Times New Roman" w:cs="Times New Roman"/>
          <w:kern w:val="20"/>
          <w:lang w:val="de-DE"/>
        </w:rPr>
        <w:t>Auslenkung</w:t>
      </w:r>
      <w:r w:rsidR="00BE1A1F">
        <w:rPr>
          <w:rFonts w:ascii="Times New Roman" w:eastAsia="Liberation Serif" w:hAnsi="Times New Roman" w:cs="Times New Roman"/>
          <w:kern w:val="20"/>
          <w:lang w:val="de-DE"/>
        </w:rPr>
        <w:t xml:space="preserve"> </w:t>
      </w:r>
      <w:r w:rsidRPr="004C1213">
        <w:rPr>
          <w:rStyle w:val="w"/>
          <w:rFonts w:ascii="Times New Roman" w:hAnsi="Times New Roman" w:cs="Times New Roman"/>
          <w:kern w:val="20"/>
          <w:lang w:val="de-DE"/>
        </w:rPr>
        <w:t>durch</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die</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schräge</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Aufhängung</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der</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Feder</w:t>
      </w:r>
      <w:r w:rsidRPr="004C1213">
        <w:rPr>
          <w:rFonts w:ascii="Times New Roman" w:hAnsi="Times New Roman" w:cs="Times New Roman"/>
          <w:kern w:val="20"/>
          <w:lang w:val="de-DE"/>
        </w:rPr>
        <w:t xml:space="preserve"> zu </w:t>
      </w:r>
      <w:r w:rsidR="00BE1A1F">
        <w:rPr>
          <w:rStyle w:val="w"/>
          <w:rFonts w:ascii="Times New Roman" w:hAnsi="Times New Roman" w:cs="Times New Roman"/>
          <w:kern w:val="20"/>
          <w:lang w:val="de-DE"/>
        </w:rPr>
        <w:t>erreichen.</w:t>
      </w:r>
    </w:p>
    <w:p w:rsidR="00273C61" w:rsidRPr="004C1213" w:rsidRDefault="00273C61" w:rsidP="00273C61">
      <w:pPr>
        <w:pStyle w:val="ad"/>
        <w:spacing w:after="0" w:line="240" w:lineRule="auto"/>
        <w:ind w:firstLine="284"/>
        <w:jc w:val="both"/>
        <w:rPr>
          <w:bCs/>
          <w:kern w:val="20"/>
          <w:lang w:val="de-DE"/>
        </w:rPr>
      </w:pPr>
      <w:r w:rsidRPr="004C1213">
        <w:rPr>
          <w:bCs/>
          <w:kern w:val="20"/>
          <w:lang w:val="de-DE"/>
        </w:rPr>
        <w:t>10.</w:t>
      </w:r>
      <w:r w:rsidRPr="004C1213">
        <w:rPr>
          <w:rStyle w:val="13"/>
          <w:rFonts w:eastAsia="Arial Unicode MS"/>
          <w:b w:val="0"/>
          <w:bCs w:val="0"/>
          <w:color w:val="auto"/>
          <w:kern w:val="20"/>
          <w:lang w:val="de-DE"/>
        </w:rPr>
        <w:t xml:space="preserve"> Die </w:t>
      </w:r>
      <w:r w:rsidRPr="004C1213">
        <w:rPr>
          <w:rStyle w:val="w"/>
          <w:kern w:val="20"/>
          <w:lang w:val="de-DE"/>
        </w:rPr>
        <w:t>Stellschraube</w:t>
      </w:r>
      <w:r w:rsidRPr="004C1213">
        <w:rPr>
          <w:kern w:val="20"/>
          <w:lang w:val="de-DE"/>
        </w:rPr>
        <w:t xml:space="preserve"> hat </w:t>
      </w:r>
      <w:r w:rsidRPr="004C1213">
        <w:rPr>
          <w:rStyle w:val="w"/>
          <w:kern w:val="20"/>
          <w:lang w:val="de-DE"/>
        </w:rPr>
        <w:t>das</w:t>
      </w:r>
      <w:r w:rsidRPr="004C1213">
        <w:rPr>
          <w:kern w:val="20"/>
          <w:lang w:val="de-DE"/>
        </w:rPr>
        <w:t xml:space="preserve"> </w:t>
      </w:r>
      <w:r w:rsidRPr="004C1213">
        <w:rPr>
          <w:rStyle w:val="w"/>
          <w:kern w:val="20"/>
          <w:lang w:val="de-DE"/>
        </w:rPr>
        <w:t>Gravimeter</w:t>
      </w:r>
      <w:r w:rsidRPr="004C1213">
        <w:rPr>
          <w:kern w:val="20"/>
          <w:lang w:val="de-DE"/>
        </w:rPr>
        <w:t xml:space="preserve"> </w:t>
      </w:r>
      <w:r w:rsidRPr="004C1213">
        <w:rPr>
          <w:rStyle w:val="w"/>
          <w:kern w:val="20"/>
          <w:lang w:val="de-DE"/>
        </w:rPr>
        <w:t>in</w:t>
      </w:r>
      <w:r w:rsidRPr="004C1213">
        <w:rPr>
          <w:kern w:val="20"/>
          <w:lang w:val="de-DE"/>
        </w:rPr>
        <w:t xml:space="preserve"> </w:t>
      </w:r>
      <w:r w:rsidRPr="004C1213">
        <w:rPr>
          <w:rStyle w:val="w"/>
          <w:kern w:val="20"/>
          <w:lang w:val="de-DE"/>
        </w:rPr>
        <w:t>die</w:t>
      </w:r>
      <w:r w:rsidRPr="004C1213">
        <w:rPr>
          <w:kern w:val="20"/>
          <w:lang w:val="de-DE"/>
        </w:rPr>
        <w:t xml:space="preserve"> </w:t>
      </w:r>
      <w:r w:rsidRPr="004C1213">
        <w:rPr>
          <w:rStyle w:val="w"/>
          <w:kern w:val="20"/>
          <w:lang w:val="de-DE"/>
        </w:rPr>
        <w:t>Nullposition</w:t>
      </w:r>
      <w:r w:rsidRPr="004C1213">
        <w:rPr>
          <w:kern w:val="20"/>
          <w:lang w:val="de-DE"/>
        </w:rPr>
        <w:t xml:space="preserve"> zu bringen. </w:t>
      </w:r>
      <w:r w:rsidRPr="004C1213">
        <w:rPr>
          <w:rStyle w:val="13"/>
          <w:rFonts w:eastAsia="Arial Unicode MS"/>
          <w:b w:val="0"/>
          <w:bCs w:val="0"/>
          <w:color w:val="auto"/>
          <w:kern w:val="20"/>
          <w:lang w:val="de-DE"/>
        </w:rPr>
        <w:t xml:space="preserve">                                                 </w:t>
      </w:r>
    </w:p>
    <w:p w:rsidR="00273C61" w:rsidRPr="004C1213" w:rsidRDefault="00273C61" w:rsidP="00273C61">
      <w:pPr>
        <w:pStyle w:val="1f2"/>
        <w:spacing w:before="0" w:after="0" w:line="240" w:lineRule="auto"/>
        <w:ind w:firstLine="284"/>
        <w:jc w:val="both"/>
        <w:rPr>
          <w:rFonts w:eastAsia="Liberation Serif"/>
          <w:kern w:val="20"/>
          <w:lang w:val="de-DE"/>
        </w:rPr>
      </w:pPr>
      <w:r w:rsidRPr="004C1213">
        <w:rPr>
          <w:bCs/>
          <w:kern w:val="20"/>
          <w:lang w:val="de-DE"/>
        </w:rPr>
        <w:t>11.</w:t>
      </w:r>
      <w:r w:rsidRPr="004C1213">
        <w:rPr>
          <w:rFonts w:eastAsia="Liberation Serif"/>
          <w:kern w:val="20"/>
          <w:lang w:val="de-DE"/>
        </w:rPr>
        <w:t xml:space="preserve"> </w:t>
      </w:r>
      <w:r w:rsidRPr="004C1213">
        <w:rPr>
          <w:rStyle w:val="w"/>
          <w:kern w:val="20"/>
          <w:lang w:val="de-DE"/>
        </w:rPr>
        <w:t>Mit</w:t>
      </w:r>
      <w:r w:rsidRPr="004C1213">
        <w:rPr>
          <w:kern w:val="20"/>
          <w:lang w:val="de-DE"/>
        </w:rPr>
        <w:t xml:space="preserve"> </w:t>
      </w:r>
      <w:r w:rsidRPr="004C1213">
        <w:rPr>
          <w:rStyle w:val="w"/>
          <w:kern w:val="20"/>
          <w:lang w:val="de-DE"/>
        </w:rPr>
        <w:t>Hilfe</w:t>
      </w:r>
      <w:r w:rsidRPr="004C1213">
        <w:rPr>
          <w:kern w:val="20"/>
          <w:lang w:val="de-DE"/>
        </w:rPr>
        <w:t xml:space="preserve"> </w:t>
      </w:r>
      <w:r w:rsidRPr="004C1213">
        <w:rPr>
          <w:rStyle w:val="w"/>
          <w:kern w:val="20"/>
          <w:lang w:val="de-DE"/>
        </w:rPr>
        <w:t>eines</w:t>
      </w:r>
      <w:r w:rsidRPr="004C1213">
        <w:rPr>
          <w:kern w:val="20"/>
          <w:lang w:val="de-DE"/>
        </w:rPr>
        <w:t xml:space="preserve"> </w:t>
      </w:r>
      <w:r w:rsidRPr="004C1213">
        <w:rPr>
          <w:rStyle w:val="w"/>
          <w:kern w:val="20"/>
          <w:lang w:val="de-DE"/>
        </w:rPr>
        <w:t>reflektierten</w:t>
      </w:r>
      <w:r w:rsidRPr="004C1213">
        <w:rPr>
          <w:kern w:val="20"/>
          <w:lang w:val="de-DE"/>
        </w:rPr>
        <w:t xml:space="preserve"> </w:t>
      </w:r>
      <w:r w:rsidRPr="004C1213">
        <w:rPr>
          <w:rStyle w:val="w"/>
          <w:kern w:val="20"/>
          <w:lang w:val="de-DE"/>
        </w:rPr>
        <w:t>Lichtstrahles</w:t>
      </w:r>
      <w:r w:rsidRPr="004C1213">
        <w:rPr>
          <w:kern w:val="20"/>
          <w:lang w:val="de-DE"/>
        </w:rPr>
        <w:t xml:space="preserve"> ist </w:t>
      </w:r>
      <w:r w:rsidRPr="004C1213">
        <w:rPr>
          <w:rStyle w:val="w"/>
          <w:kern w:val="20"/>
          <w:lang w:val="de-DE"/>
        </w:rPr>
        <w:t>die</w:t>
      </w:r>
      <w:r w:rsidRPr="004C1213">
        <w:rPr>
          <w:kern w:val="20"/>
          <w:lang w:val="de-DE"/>
        </w:rPr>
        <w:t xml:space="preserve"> </w:t>
      </w:r>
      <w:r w:rsidRPr="004C1213">
        <w:rPr>
          <w:rStyle w:val="w"/>
          <w:kern w:val="20"/>
          <w:lang w:val="de-DE"/>
        </w:rPr>
        <w:t>Nullposition</w:t>
      </w:r>
      <w:r w:rsidRPr="004C1213">
        <w:rPr>
          <w:kern w:val="20"/>
          <w:lang w:val="de-DE"/>
        </w:rPr>
        <w:t xml:space="preserve"> </w:t>
      </w:r>
      <w:r w:rsidRPr="004C1213">
        <w:rPr>
          <w:rStyle w:val="w"/>
          <w:kern w:val="20"/>
          <w:lang w:val="de-DE"/>
        </w:rPr>
        <w:t>sehr</w:t>
      </w:r>
      <w:r w:rsidRPr="004C1213">
        <w:rPr>
          <w:kern w:val="20"/>
          <w:lang w:val="de-DE"/>
        </w:rPr>
        <w:t xml:space="preserve"> </w:t>
      </w:r>
      <w:r w:rsidRPr="004C1213">
        <w:rPr>
          <w:rStyle w:val="w"/>
          <w:kern w:val="20"/>
          <w:lang w:val="de-DE"/>
        </w:rPr>
        <w:t>genau</w:t>
      </w:r>
      <w:r w:rsidRPr="004C1213">
        <w:rPr>
          <w:kern w:val="20"/>
          <w:lang w:val="de-DE"/>
        </w:rPr>
        <w:t xml:space="preserve"> zu </w:t>
      </w:r>
      <w:r w:rsidRPr="004C1213">
        <w:rPr>
          <w:rStyle w:val="w"/>
          <w:kern w:val="20"/>
          <w:lang w:val="de-DE"/>
        </w:rPr>
        <w:t>bestimmen</w:t>
      </w:r>
      <w:r w:rsidRPr="004C1213">
        <w:rPr>
          <w:kern w:val="20"/>
          <w:lang w:val="de-DE"/>
        </w:rPr>
        <w:t>.</w:t>
      </w:r>
    </w:p>
    <w:p w:rsidR="00273C61" w:rsidRPr="004C1213" w:rsidRDefault="00273C61" w:rsidP="00A0588C">
      <w:pPr>
        <w:pStyle w:val="ad"/>
        <w:spacing w:after="0" w:line="240" w:lineRule="auto"/>
        <w:jc w:val="both"/>
        <w:rPr>
          <w:b/>
          <w:bCs/>
          <w:kern w:val="20"/>
          <w:lang w:val="de-DE"/>
        </w:rPr>
      </w:pPr>
    </w:p>
    <w:p w:rsidR="00273C61" w:rsidRPr="004C1213" w:rsidRDefault="00273C61" w:rsidP="00273C61">
      <w:pPr>
        <w:pStyle w:val="ad"/>
        <w:spacing w:after="0" w:line="240" w:lineRule="auto"/>
        <w:ind w:firstLine="284"/>
        <w:jc w:val="both"/>
        <w:rPr>
          <w:bCs/>
          <w:kern w:val="20"/>
        </w:rPr>
      </w:pPr>
      <w:r w:rsidRPr="004C1213">
        <w:rPr>
          <w:b/>
          <w:bCs/>
          <w:kern w:val="20"/>
        </w:rPr>
        <w:t xml:space="preserve">9. </w:t>
      </w:r>
      <w:r w:rsidRPr="004C1213">
        <w:rPr>
          <w:rStyle w:val="w"/>
          <w:b/>
          <w:kern w:val="20"/>
        </w:rPr>
        <w:t xml:space="preserve">Поставьте данные предложения во все временные формы </w:t>
      </w:r>
      <w:r w:rsidRPr="004C1213">
        <w:rPr>
          <w:rStyle w:val="w"/>
          <w:b/>
          <w:kern w:val="20"/>
          <w:lang w:val="de-DE"/>
        </w:rPr>
        <w:t>Passv</w:t>
      </w:r>
      <w:r w:rsidRPr="004C1213">
        <w:rPr>
          <w:rStyle w:val="w"/>
          <w:b/>
          <w:kern w:val="20"/>
        </w:rPr>
        <w:t>.</w:t>
      </w:r>
    </w:p>
    <w:p w:rsidR="00273C61" w:rsidRPr="004C1213" w:rsidRDefault="00273C61" w:rsidP="00273C61">
      <w:pPr>
        <w:pStyle w:val="ad"/>
        <w:spacing w:after="0" w:line="240" w:lineRule="auto"/>
        <w:ind w:firstLine="284"/>
        <w:jc w:val="both"/>
        <w:rPr>
          <w:bCs/>
          <w:kern w:val="20"/>
          <w:lang w:val="de-DE"/>
        </w:rPr>
      </w:pPr>
      <w:r w:rsidRPr="004C1213">
        <w:rPr>
          <w:bCs/>
          <w:kern w:val="20"/>
          <w:lang w:val="de-DE"/>
        </w:rPr>
        <w:t>1.</w:t>
      </w:r>
      <w:r w:rsidRPr="004C1213">
        <w:rPr>
          <w:rFonts w:eastAsia="Liberation Serif"/>
          <w:kern w:val="20"/>
          <w:lang w:val="de-DE"/>
        </w:rPr>
        <w:t xml:space="preserve"> </w:t>
      </w:r>
      <w:r w:rsidRPr="004C1213">
        <w:rPr>
          <w:rStyle w:val="w"/>
          <w:kern w:val="20"/>
          <w:lang w:val="de-DE"/>
        </w:rPr>
        <w:t>Die</w:t>
      </w:r>
      <w:r w:rsidRPr="004C1213">
        <w:rPr>
          <w:kern w:val="20"/>
          <w:lang w:val="de-DE"/>
        </w:rPr>
        <w:t xml:space="preserve"> </w:t>
      </w:r>
      <w:r w:rsidRPr="004C1213">
        <w:rPr>
          <w:rStyle w:val="w"/>
          <w:kern w:val="20"/>
          <w:lang w:val="de-DE"/>
        </w:rPr>
        <w:t>Fallgeschwindigkeit</w:t>
      </w:r>
      <w:r w:rsidRPr="004C1213">
        <w:rPr>
          <w:kern w:val="20"/>
          <w:lang w:val="de-DE"/>
        </w:rPr>
        <w:t xml:space="preserve"> </w:t>
      </w:r>
      <w:r w:rsidRPr="004C1213">
        <w:rPr>
          <w:rStyle w:val="w"/>
          <w:kern w:val="20"/>
          <w:lang w:val="de-DE"/>
        </w:rPr>
        <w:t>von</w:t>
      </w:r>
      <w:r w:rsidRPr="004C1213">
        <w:rPr>
          <w:kern w:val="20"/>
          <w:lang w:val="de-DE"/>
        </w:rPr>
        <w:t xml:space="preserve"> </w:t>
      </w:r>
      <w:r w:rsidRPr="004C1213">
        <w:rPr>
          <w:rStyle w:val="w"/>
          <w:kern w:val="20"/>
          <w:lang w:val="de-DE"/>
        </w:rPr>
        <w:t>einem</w:t>
      </w:r>
      <w:r w:rsidRPr="004C1213">
        <w:rPr>
          <w:kern w:val="20"/>
          <w:lang w:val="de-DE"/>
        </w:rPr>
        <w:t xml:space="preserve"> </w:t>
      </w:r>
      <w:r w:rsidRPr="004C1213">
        <w:rPr>
          <w:rStyle w:val="w"/>
          <w:kern w:val="20"/>
          <w:lang w:val="de-DE"/>
        </w:rPr>
        <w:t>Objekt</w:t>
      </w:r>
      <w:r w:rsidRPr="004C1213">
        <w:rPr>
          <w:kern w:val="20"/>
          <w:lang w:val="de-DE"/>
        </w:rPr>
        <w:t xml:space="preserve"> … …(</w:t>
      </w:r>
      <w:r w:rsidRPr="004C1213">
        <w:rPr>
          <w:rStyle w:val="w"/>
          <w:kern w:val="20"/>
          <w:lang w:val="de-DE"/>
        </w:rPr>
        <w:t>messen).</w:t>
      </w:r>
      <w:r w:rsidRPr="004C1213">
        <w:rPr>
          <w:rFonts w:eastAsia="Liberation Serif"/>
          <w:kern w:val="20"/>
          <w:lang w:val="de-DE"/>
        </w:rPr>
        <w:t xml:space="preserve">                                                  </w:t>
      </w:r>
    </w:p>
    <w:p w:rsidR="00273C61" w:rsidRPr="004C1213" w:rsidRDefault="00273C61" w:rsidP="00273C61">
      <w:pPr>
        <w:spacing w:after="0" w:line="240" w:lineRule="auto"/>
        <w:ind w:firstLine="284"/>
        <w:jc w:val="both"/>
        <w:rPr>
          <w:rFonts w:ascii="Times New Roman" w:hAnsi="Times New Roman" w:cs="Times New Roman"/>
          <w:bCs/>
          <w:kern w:val="20"/>
          <w:lang w:val="de-DE"/>
        </w:rPr>
      </w:pPr>
      <w:r w:rsidRPr="004C1213">
        <w:rPr>
          <w:rFonts w:ascii="Times New Roman" w:hAnsi="Times New Roman" w:cs="Times New Roman"/>
          <w:bCs/>
          <w:kern w:val="20"/>
          <w:lang w:val="de-DE"/>
        </w:rPr>
        <w:t>2.</w:t>
      </w:r>
      <w:r w:rsidRPr="004C1213">
        <w:rPr>
          <w:rStyle w:val="13"/>
          <w:rFonts w:ascii="Times New Roman" w:hAnsi="Times New Roman" w:cs="Times New Roman"/>
          <w:b w:val="0"/>
          <w:bCs w:val="0"/>
          <w:color w:val="auto"/>
          <w:kern w:val="20"/>
          <w:lang w:val="de-DE"/>
        </w:rPr>
        <w:t xml:space="preserve"> </w:t>
      </w:r>
      <w:r w:rsidRPr="004C1213">
        <w:rPr>
          <w:rStyle w:val="w"/>
          <w:rFonts w:ascii="Times New Roman" w:hAnsi="Times New Roman" w:cs="Times New Roman"/>
          <w:kern w:val="20"/>
          <w:lang w:val="de-DE"/>
        </w:rPr>
        <w:t>Sie</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oft</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nur</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auf</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festem</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Untergrund</w:t>
      </w:r>
      <w:r w:rsidRPr="004C1213">
        <w:rPr>
          <w:rFonts w:ascii="Times New Roman" w:hAnsi="Times New Roman" w:cs="Times New Roman"/>
          <w:kern w:val="20"/>
          <w:lang w:val="de-DE"/>
        </w:rPr>
        <w:t xml:space="preserve"> … (</w:t>
      </w:r>
      <w:r w:rsidRPr="004C1213">
        <w:rPr>
          <w:rStyle w:val="w"/>
          <w:rFonts w:ascii="Times New Roman" w:hAnsi="Times New Roman" w:cs="Times New Roman"/>
          <w:kern w:val="20"/>
          <w:lang w:val="de-DE"/>
        </w:rPr>
        <w:t>einsetzen)</w:t>
      </w:r>
      <w:r w:rsidRPr="004C1213">
        <w:rPr>
          <w:rFonts w:ascii="Times New Roman" w:hAnsi="Times New Roman" w:cs="Times New Roman"/>
          <w:kern w:val="20"/>
          <w:lang w:val="de-DE"/>
        </w:rPr>
        <w:t xml:space="preserve">. </w:t>
      </w:r>
      <w:r w:rsidRPr="004C1213">
        <w:rPr>
          <w:rStyle w:val="13"/>
          <w:rFonts w:ascii="Times New Roman" w:hAnsi="Times New Roman" w:cs="Times New Roman"/>
          <w:b w:val="0"/>
          <w:bCs w:val="0"/>
          <w:color w:val="auto"/>
          <w:kern w:val="20"/>
          <w:lang w:val="de-DE"/>
        </w:rPr>
        <w:t xml:space="preserve">                                                </w:t>
      </w:r>
      <w:r w:rsidRPr="004C1213">
        <w:rPr>
          <w:rFonts w:ascii="Times New Roman" w:eastAsia="Liberation Serif" w:hAnsi="Times New Roman" w:cs="Times New Roman"/>
          <w:kern w:val="20"/>
          <w:lang w:val="de-DE"/>
        </w:rPr>
        <w:t xml:space="preserve"> </w:t>
      </w:r>
    </w:p>
    <w:p w:rsidR="00273C61" w:rsidRPr="00615AC4" w:rsidRDefault="00273C61" w:rsidP="00273C61">
      <w:pPr>
        <w:spacing w:after="0" w:line="240" w:lineRule="auto"/>
        <w:ind w:firstLine="284"/>
        <w:jc w:val="both"/>
        <w:rPr>
          <w:rFonts w:ascii="Times New Roman" w:hAnsi="Times New Roman" w:cs="Times New Roman"/>
          <w:b/>
          <w:bCs/>
          <w:kern w:val="20"/>
        </w:rPr>
      </w:pPr>
      <w:r w:rsidRPr="004C1213">
        <w:rPr>
          <w:rFonts w:ascii="Times New Roman" w:hAnsi="Times New Roman" w:cs="Times New Roman"/>
          <w:bCs/>
          <w:kern w:val="20"/>
          <w:lang w:val="de-DE"/>
        </w:rPr>
        <w:t>3.</w:t>
      </w:r>
      <w:r w:rsidRPr="004C1213">
        <w:rPr>
          <w:rFonts w:ascii="Times New Roman" w:eastAsia="Liberation Serif" w:hAnsi="Times New Roman" w:cs="Times New Roman"/>
          <w:kern w:val="20"/>
          <w:lang w:val="de-DE"/>
        </w:rPr>
        <w:t xml:space="preserve"> </w:t>
      </w:r>
      <w:r w:rsidRPr="004C1213">
        <w:rPr>
          <w:rStyle w:val="w"/>
          <w:rFonts w:ascii="Times New Roman" w:hAnsi="Times New Roman" w:cs="Times New Roman"/>
          <w:kern w:val="20"/>
          <w:lang w:val="de-DE"/>
        </w:rPr>
        <w:t>Im</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Gravimeter</w:t>
      </w:r>
      <w:r w:rsidRPr="004C1213">
        <w:rPr>
          <w:rFonts w:ascii="Times New Roman" w:hAnsi="Times New Roman" w:cs="Times New Roman"/>
          <w:kern w:val="20"/>
          <w:lang w:val="de-DE"/>
        </w:rPr>
        <w:t xml:space="preserve"> … </w:t>
      </w:r>
      <w:r w:rsidRPr="004C1213">
        <w:rPr>
          <w:rStyle w:val="w"/>
          <w:rFonts w:ascii="Times New Roman" w:hAnsi="Times New Roman" w:cs="Times New Roman"/>
          <w:kern w:val="20"/>
          <w:lang w:val="de-DE"/>
        </w:rPr>
        <w:t>die Genauigkeit</w:t>
      </w:r>
      <w:r w:rsidRPr="004C1213">
        <w:rPr>
          <w:rFonts w:ascii="Times New Roman" w:hAnsi="Times New Roman" w:cs="Times New Roman"/>
          <w:kern w:val="20"/>
          <w:lang w:val="de-DE"/>
        </w:rPr>
        <w:t xml:space="preserve"> </w:t>
      </w:r>
      <w:r w:rsidRPr="004C1213">
        <w:rPr>
          <w:rStyle w:val="w"/>
          <w:rFonts w:ascii="Times New Roman" w:hAnsi="Times New Roman" w:cs="Times New Roman"/>
          <w:kern w:val="20"/>
          <w:lang w:val="de-DE"/>
        </w:rPr>
        <w:t>…</w:t>
      </w:r>
      <w:r w:rsidRPr="004C1213">
        <w:rPr>
          <w:rFonts w:ascii="Times New Roman" w:hAnsi="Times New Roman" w:cs="Times New Roman"/>
          <w:kern w:val="20"/>
          <w:lang w:val="de-DE"/>
        </w:rPr>
        <w:t xml:space="preserve"> </w:t>
      </w:r>
      <w:r w:rsidRPr="00615AC4">
        <w:rPr>
          <w:rFonts w:ascii="Times New Roman" w:hAnsi="Times New Roman" w:cs="Times New Roman"/>
          <w:kern w:val="20"/>
        </w:rPr>
        <w:t>(</w:t>
      </w:r>
      <w:r w:rsidRPr="004C1213">
        <w:rPr>
          <w:rStyle w:val="w"/>
          <w:rFonts w:ascii="Times New Roman" w:hAnsi="Times New Roman" w:cs="Times New Roman"/>
          <w:kern w:val="20"/>
          <w:lang w:val="de-DE"/>
        </w:rPr>
        <w:t>erreichen</w:t>
      </w:r>
      <w:r w:rsidRPr="00615AC4">
        <w:rPr>
          <w:rStyle w:val="w"/>
          <w:rFonts w:ascii="Times New Roman" w:hAnsi="Times New Roman" w:cs="Times New Roman"/>
          <w:kern w:val="20"/>
        </w:rPr>
        <w:t>)</w:t>
      </w:r>
      <w:r w:rsidRPr="00615AC4">
        <w:rPr>
          <w:rFonts w:ascii="Times New Roman" w:hAnsi="Times New Roman" w:cs="Times New Roman"/>
          <w:kern w:val="20"/>
        </w:rPr>
        <w:t xml:space="preserve">. </w:t>
      </w:r>
      <w:r w:rsidRPr="00615AC4">
        <w:rPr>
          <w:rFonts w:ascii="Times New Roman" w:eastAsia="Liberation Serif" w:hAnsi="Times New Roman" w:cs="Times New Roman"/>
          <w:kern w:val="20"/>
        </w:rPr>
        <w:t xml:space="preserve">                                                   </w:t>
      </w:r>
    </w:p>
    <w:p w:rsidR="00273C61" w:rsidRPr="00615AC4" w:rsidRDefault="00273C61" w:rsidP="00273C61">
      <w:pPr>
        <w:spacing w:after="0" w:line="240" w:lineRule="auto"/>
        <w:ind w:firstLine="284"/>
        <w:jc w:val="both"/>
        <w:rPr>
          <w:rFonts w:ascii="Times New Roman" w:hAnsi="Times New Roman" w:cs="Times New Roman"/>
          <w:b/>
          <w:bCs/>
          <w:kern w:val="20"/>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D6059F">
        <w:rPr>
          <w:rStyle w:val="w"/>
          <w:lang w:val="de-DE"/>
        </w:rPr>
        <w:t>Mit</w:t>
      </w:r>
      <w:r w:rsidRPr="00D6059F">
        <w:rPr>
          <w:lang w:val="de-DE"/>
        </w:rPr>
        <w:t xml:space="preserve"> </w:t>
      </w:r>
      <w:r w:rsidRPr="00D6059F">
        <w:rPr>
          <w:rStyle w:val="w"/>
          <w:bCs/>
          <w:lang w:val="de-DE"/>
        </w:rPr>
        <w:t>Gravimetern</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die</w:t>
      </w:r>
      <w:r w:rsidRPr="00D6059F">
        <w:rPr>
          <w:lang w:val="de-DE"/>
        </w:rPr>
        <w:t xml:space="preserve"> … </w:t>
      </w:r>
      <w:r w:rsidRPr="00D6059F">
        <w:rPr>
          <w:rStyle w:val="w"/>
          <w:lang w:val="de-DE"/>
        </w:rPr>
        <w:t>an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Punkt</w:t>
      </w:r>
      <w:r w:rsidRPr="00D6059F">
        <w:rPr>
          <w:lang w:val="de-DE"/>
        </w:rPr>
        <w:t xml:space="preserve"> </w:t>
      </w:r>
      <w:r w:rsidRPr="00D6059F">
        <w:rPr>
          <w:rStyle w:val="w"/>
          <w:lang w:val="de-DE"/>
        </w:rPr>
        <w:t>bestimmt</w:t>
      </w:r>
      <w:r w:rsidRPr="00D6059F">
        <w:rPr>
          <w:lang w:val="de-DE"/>
        </w:rPr>
        <w:t>.</w:t>
      </w:r>
      <w:r w:rsidRPr="00D6059F">
        <w:rPr>
          <w:rStyle w:val="w"/>
          <w:lang w:val="de-DE"/>
        </w:rPr>
        <w:t xml:space="preserve"> Sie</w:t>
      </w:r>
      <w:r w:rsidRPr="00D6059F">
        <w:rPr>
          <w:lang w:val="de-DE"/>
        </w:rPr>
        <w:t xml:space="preserve"> </w:t>
      </w:r>
      <w:r w:rsidRPr="00D6059F">
        <w:rPr>
          <w:rStyle w:val="w"/>
          <w:lang w:val="de-DE"/>
        </w:rPr>
        <w:t>setzt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Gravitationsbeschleunigung</w:t>
      </w:r>
      <w:r w:rsidRPr="00D6059F">
        <w:rPr>
          <w:lang w:val="de-DE"/>
        </w:rPr>
        <w:t xml:space="preserve">, </w:t>
      </w:r>
      <w:r w:rsidRPr="00D6059F">
        <w:rPr>
          <w:rStyle w:val="w"/>
          <w:lang w:val="de-DE"/>
        </w:rPr>
        <w:t>der …</w:t>
      </w:r>
      <w:r w:rsidRPr="00D6059F">
        <w:rPr>
          <w:lang w:val="de-DE"/>
        </w:rPr>
        <w:t xml:space="preserve">, </w:t>
      </w:r>
      <w:r w:rsidRPr="00D6059F">
        <w:rPr>
          <w:rStyle w:val="w"/>
          <w:lang w:val="de-DE"/>
        </w:rPr>
        <w:t>dem</w:t>
      </w:r>
      <w:r w:rsidRPr="00D6059F">
        <w:rPr>
          <w:lang w:val="de-DE"/>
        </w:rPr>
        <w:t xml:space="preserve"> </w:t>
      </w:r>
      <w:r w:rsidRPr="00D6059F">
        <w:rPr>
          <w:rStyle w:val="w"/>
          <w:lang w:val="de-DE"/>
        </w:rPr>
        <w:t>Erdabstand</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Gezeitenwirkung</w:t>
      </w:r>
      <w:r w:rsidRPr="00D6059F">
        <w:rPr>
          <w:lang w:val="de-DE"/>
        </w:rPr>
        <w:t xml:space="preserve"> </w:t>
      </w:r>
      <w:r w:rsidRPr="00D6059F">
        <w:rPr>
          <w:rStyle w:val="w"/>
          <w:lang w:val="de-DE"/>
        </w:rPr>
        <w:t>zusammen</w:t>
      </w:r>
      <w:r w:rsidRPr="00D6059F">
        <w:rPr>
          <w:lang w:val="de-DE"/>
        </w:rPr>
        <w:t>.</w:t>
      </w:r>
      <w:r w:rsidRPr="00D6059F">
        <w:rPr>
          <w:rStyle w:val="w"/>
          <w:lang w:val="de-DE"/>
        </w:rPr>
        <w:t xml:space="preserve"> Absolutgravimeter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absoluten</w:t>
      </w:r>
      <w:r w:rsidRPr="00D6059F">
        <w:rPr>
          <w:lang w:val="de-DE"/>
        </w:rPr>
        <w:t xml:space="preserve"> …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Sie</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daher</w:t>
      </w:r>
      <w:r w:rsidRPr="00D6059F">
        <w:rPr>
          <w:lang w:val="de-DE"/>
        </w:rPr>
        <w:t xml:space="preserve"> </w:t>
      </w:r>
      <w:r w:rsidRPr="00D6059F">
        <w:rPr>
          <w:rStyle w:val="w"/>
          <w:lang w:val="de-DE"/>
        </w:rPr>
        <w:t>an</w:t>
      </w:r>
      <w:r w:rsidRPr="00D6059F">
        <w:rPr>
          <w:lang w:val="de-DE"/>
        </w:rPr>
        <w:t xml:space="preserve"> </w:t>
      </w:r>
      <w:r w:rsidRPr="00D6059F">
        <w:rPr>
          <w:rStyle w:val="w"/>
          <w:lang w:val="de-DE"/>
        </w:rPr>
        <w:t>jedem …</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außerhalb</w:t>
      </w:r>
      <w:r w:rsidRPr="00D6059F">
        <w:rPr>
          <w:lang w:val="de-DE"/>
        </w:rPr>
        <w:t xml:space="preserve"> </w:t>
      </w:r>
      <w:r w:rsidRPr="00D6059F">
        <w:rPr>
          <w:rStyle w:val="w"/>
          <w:lang w:val="de-DE"/>
        </w:rPr>
        <w:t>der</w:t>
      </w:r>
      <w:r w:rsidRPr="00D6059F">
        <w:rPr>
          <w:lang w:val="de-DE"/>
        </w:rPr>
        <w:t xml:space="preserve"> … </w:t>
      </w:r>
      <w:r w:rsidRPr="00D6059F">
        <w:rPr>
          <w:rStyle w:val="w"/>
          <w:lang w:val="de-DE"/>
        </w:rPr>
        <w:t>ohne</w:t>
      </w:r>
      <w:r w:rsidRPr="00D6059F">
        <w:rPr>
          <w:lang w:val="de-DE"/>
        </w:rPr>
        <w:t xml:space="preserve"> </w:t>
      </w:r>
      <w:r w:rsidRPr="00D6059F">
        <w:rPr>
          <w:rStyle w:val="w"/>
          <w:lang w:val="de-DE"/>
        </w:rPr>
        <w:t>weitere</w:t>
      </w:r>
      <w:r w:rsidRPr="00D6059F">
        <w:rPr>
          <w:lang w:val="de-DE"/>
        </w:rPr>
        <w:t xml:space="preserve"> </w:t>
      </w:r>
      <w:hyperlink r:id="rId433" w:history="1">
        <w:r w:rsidRPr="00D6059F">
          <w:rPr>
            <w:rStyle w:val="w"/>
            <w:lang w:val="de-DE"/>
          </w:rPr>
          <w:t>Kalibrierung</w:t>
        </w:r>
      </w:hyperlink>
      <w:r w:rsidRPr="00D6059F">
        <w:rPr>
          <w:lang w:val="de-DE"/>
        </w:rPr>
        <w:t xml:space="preserve"> </w:t>
      </w:r>
      <w:r w:rsidRPr="00D6059F">
        <w:rPr>
          <w:rStyle w:val="w"/>
          <w:lang w:val="de-DE"/>
        </w:rPr>
        <w:t>einzusetzen</w:t>
      </w:r>
      <w:r w:rsidRPr="00D6059F">
        <w:rPr>
          <w:lang w:val="de-DE"/>
        </w:rPr>
        <w:t>.</w:t>
      </w:r>
      <w:r w:rsidRPr="00D6059F">
        <w:rPr>
          <w:rStyle w:val="w"/>
          <w:lang w:val="de-DE"/>
        </w:rPr>
        <w:t xml:space="preserve"> Es</w:t>
      </w:r>
      <w:r w:rsidRPr="00D6059F">
        <w:rPr>
          <w:lang w:val="de-DE"/>
        </w:rPr>
        <w:t xml:space="preserve"> </w:t>
      </w:r>
      <w:r w:rsidRPr="00D6059F">
        <w:rPr>
          <w:rStyle w:val="w"/>
          <w:lang w:val="de-DE"/>
        </w:rPr>
        <w:t>gibt</w:t>
      </w:r>
      <w:r w:rsidRPr="00D6059F">
        <w:rPr>
          <w:lang w:val="de-DE"/>
        </w:rPr>
        <w:t xml:space="preserve"> </w:t>
      </w:r>
      <w:r w:rsidRPr="00D6059F">
        <w:rPr>
          <w:rStyle w:val="w"/>
          <w:lang w:val="de-DE"/>
        </w:rPr>
        <w:t>aber</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Absolutgravimeter</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den</w:t>
      </w:r>
      <w:r w:rsidRPr="00D6059F">
        <w:rPr>
          <w:lang w:val="de-DE"/>
        </w:rPr>
        <w:t xml:space="preserve"> … </w:t>
      </w:r>
      <w:r w:rsidRPr="00D6059F">
        <w:rPr>
          <w:rStyle w:val="w"/>
          <w:lang w:val="de-DE"/>
        </w:rPr>
        <w:t>in</w:t>
      </w:r>
      <w:r w:rsidRPr="00D6059F">
        <w:rPr>
          <w:lang w:val="de-DE"/>
        </w:rPr>
        <w:t xml:space="preserve"> </w:t>
      </w:r>
      <w:r w:rsidRPr="00D6059F">
        <w:rPr>
          <w:rStyle w:val="w"/>
          <w:lang w:val="de-DE"/>
        </w:rPr>
        <w:t>Flugzeugen. Ein</w:t>
      </w:r>
      <w:r w:rsidRPr="00D6059F">
        <w:rPr>
          <w:lang w:val="de-DE"/>
        </w:rPr>
        <w:t xml:space="preserve"> </w:t>
      </w:r>
      <w:r w:rsidRPr="00D6059F">
        <w:rPr>
          <w:rStyle w:val="w"/>
          <w:lang w:val="de-DE"/>
        </w:rPr>
        <w:t>anderer</w:t>
      </w:r>
      <w:r w:rsidRPr="00D6059F">
        <w:rPr>
          <w:lang w:val="de-DE"/>
        </w:rPr>
        <w:t xml:space="preserve"> </w:t>
      </w:r>
      <w:r w:rsidRPr="00D6059F">
        <w:rPr>
          <w:rStyle w:val="w"/>
          <w:lang w:val="de-DE"/>
        </w:rPr>
        <w:t>Typ</w:t>
      </w:r>
      <w:r w:rsidRPr="00D6059F">
        <w:rPr>
          <w:lang w:val="de-DE"/>
        </w:rPr>
        <w:t xml:space="preserve"> </w:t>
      </w:r>
      <w:r w:rsidRPr="00D6059F">
        <w:rPr>
          <w:rStyle w:val="w"/>
          <w:lang w:val="de-DE"/>
        </w:rPr>
        <w:t>von</w:t>
      </w:r>
      <w:r w:rsidRPr="00D6059F">
        <w:rPr>
          <w:lang w:val="de-DE"/>
        </w:rPr>
        <w:t xml:space="preserve"> </w:t>
      </w:r>
      <w:r w:rsidRPr="00D6059F">
        <w:rPr>
          <w:rStyle w:val="w"/>
          <w:lang w:val="de-DE"/>
        </w:rPr>
        <w:t>Absolutgravimetern</w:t>
      </w:r>
      <w:r w:rsidRPr="00D6059F">
        <w:rPr>
          <w:lang w:val="de-DE"/>
        </w:rPr>
        <w:t xml:space="preserve"> </w:t>
      </w:r>
      <w:r w:rsidRPr="00D6059F">
        <w:rPr>
          <w:rStyle w:val="w"/>
          <w:lang w:val="de-DE"/>
        </w:rPr>
        <w:t>nutzt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Prinzip</w:t>
      </w:r>
      <w:r w:rsidRPr="00D6059F">
        <w:rPr>
          <w:lang w:val="de-DE"/>
        </w:rPr>
        <w:t xml:space="preserve"> </w:t>
      </w:r>
      <w:r w:rsidRPr="00D6059F">
        <w:rPr>
          <w:rStyle w:val="w"/>
          <w:lang w:val="de-DE"/>
        </w:rPr>
        <w:t>der</w:t>
      </w:r>
      <w:r w:rsidR="00BE1A1F">
        <w:rPr>
          <w:rStyle w:val="w"/>
          <w:lang w:val="de-DE"/>
        </w:rPr>
        <w:t xml:space="preserve"> … </w:t>
      </w:r>
      <w:r w:rsidRPr="00D6059F">
        <w:rPr>
          <w:rStyle w:val="w"/>
          <w:lang w:val="de-DE"/>
        </w:rPr>
        <w:t>Relativgravimeter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die</w:t>
      </w:r>
      <w:r w:rsidRPr="00D6059F">
        <w:rPr>
          <w:lang w:val="de-DE"/>
        </w:rPr>
        <w:t xml:space="preserve"> … </w:t>
      </w:r>
      <w:r w:rsidRPr="00D6059F">
        <w:rPr>
          <w:rStyle w:val="w"/>
          <w:lang w:val="de-DE"/>
        </w:rPr>
        <w:t>der</w:t>
      </w:r>
      <w:r w:rsidRPr="00D6059F">
        <w:rPr>
          <w:lang w:val="de-DE"/>
        </w:rPr>
        <w:t xml:space="preserve"> </w:t>
      </w:r>
      <w:r w:rsidRPr="00D6059F">
        <w:rPr>
          <w:rStyle w:val="w"/>
          <w:lang w:val="de-DE"/>
        </w:rPr>
        <w:t>Schwerebeschleunigung</w:t>
      </w:r>
      <w:r w:rsidRPr="00D6059F">
        <w:rPr>
          <w:lang w:val="de-DE"/>
        </w:rPr>
        <w:t xml:space="preserve"> </w:t>
      </w:r>
      <w:r w:rsidRPr="00D6059F">
        <w:rPr>
          <w:rStyle w:val="w"/>
          <w:lang w:val="de-DE"/>
        </w:rPr>
        <w:t>gegenüber</w:t>
      </w:r>
      <w:r w:rsidRPr="00D6059F">
        <w:rPr>
          <w:lang w:val="de-DE"/>
        </w:rPr>
        <w:t xml:space="preserve"> </w:t>
      </w:r>
      <w:r w:rsidR="00BE1A1F">
        <w:rPr>
          <w:rStyle w:val="w"/>
          <w:lang w:val="de-DE"/>
        </w:rPr>
        <w:t xml:space="preserve">einem … </w:t>
      </w:r>
      <w:r w:rsidRPr="00D6059F">
        <w:rPr>
          <w:rStyle w:val="w"/>
          <w:lang w:val="de-DE"/>
        </w:rPr>
        <w:t>Die</w:t>
      </w:r>
      <w:r w:rsidRPr="00D6059F">
        <w:rPr>
          <w:lang w:val="de-DE"/>
        </w:rPr>
        <w:t xml:space="preserve"> </w:t>
      </w:r>
      <w:r w:rsidRPr="00D6059F">
        <w:rPr>
          <w:rStyle w:val="w"/>
          <w:lang w:val="de-DE"/>
        </w:rPr>
        <w:t>einfache</w:t>
      </w:r>
      <w:r w:rsidRPr="00D6059F">
        <w:rPr>
          <w:lang w:val="de-DE"/>
        </w:rPr>
        <w:t xml:space="preserve"> </w:t>
      </w:r>
      <w:r w:rsidRPr="00D6059F">
        <w:rPr>
          <w:rStyle w:val="w"/>
          <w:lang w:val="de-DE"/>
        </w:rPr>
        <w:t>Form</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vertikal</w:t>
      </w:r>
      <w:r w:rsidRPr="00D6059F">
        <w:rPr>
          <w:lang w:val="de-DE"/>
        </w:rPr>
        <w:t xml:space="preserve"> </w:t>
      </w:r>
      <w:r w:rsidRPr="00D6059F">
        <w:rPr>
          <w:rStyle w:val="w"/>
          <w:lang w:val="de-DE"/>
        </w:rPr>
        <w:t>aufgehängten</w:t>
      </w:r>
      <w:r w:rsidRPr="00D6059F">
        <w:rPr>
          <w:lang w:val="de-DE"/>
        </w:rPr>
        <w:t xml:space="preserve"> … </w:t>
      </w:r>
      <w:r w:rsidRPr="00D6059F">
        <w:rPr>
          <w:rStyle w:val="w"/>
          <w:lang w:val="de-DE"/>
        </w:rPr>
        <w:t>ist</w:t>
      </w:r>
      <w:r w:rsidRPr="00D6059F">
        <w:rPr>
          <w:lang w:val="de-DE"/>
        </w:rPr>
        <w:t xml:space="preserve"> </w:t>
      </w:r>
      <w:r w:rsidRPr="00D6059F">
        <w:rPr>
          <w:rStyle w:val="w"/>
          <w:lang w:val="de-DE"/>
        </w:rPr>
        <w:t>zu</w:t>
      </w:r>
      <w:r w:rsidRPr="00D6059F">
        <w:rPr>
          <w:lang w:val="de-DE"/>
        </w:rPr>
        <w:t xml:space="preserve"> </w:t>
      </w:r>
      <w:r w:rsidRPr="00D6059F">
        <w:rPr>
          <w:rStyle w:val="w"/>
          <w:lang w:val="de-DE"/>
        </w:rPr>
        <w:t>ungenau. Im</w:t>
      </w:r>
      <w:r w:rsidRPr="00D6059F">
        <w:rPr>
          <w:lang w:val="de-DE"/>
        </w:rPr>
        <w:t xml:space="preserve"> </w:t>
      </w:r>
      <w:r w:rsidRPr="00D6059F">
        <w:rPr>
          <w:rStyle w:val="w"/>
          <w:lang w:val="de-DE"/>
        </w:rPr>
        <w:t>La Coste</w:t>
      </w:r>
      <w:r w:rsidRPr="00D6059F">
        <w:rPr>
          <w:lang w:val="de-DE"/>
        </w:rPr>
        <w:t>-</w:t>
      </w:r>
      <w:r w:rsidRPr="00D6059F">
        <w:rPr>
          <w:rStyle w:val="w"/>
          <w:lang w:val="de-DE"/>
        </w:rPr>
        <w:t>Romberg</w:t>
      </w:r>
      <w:r w:rsidRPr="00D6059F">
        <w:rPr>
          <w:lang w:val="de-DE"/>
        </w:rPr>
        <w:t>-</w:t>
      </w:r>
      <w:r w:rsidRPr="00D6059F">
        <w:rPr>
          <w:rStyle w:val="w"/>
          <w:lang w:val="de-DE"/>
        </w:rPr>
        <w:t>Gravimeter</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die … durch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schräge</w:t>
      </w:r>
      <w:r w:rsidRPr="00D6059F">
        <w:rPr>
          <w:lang w:val="de-DE"/>
        </w:rPr>
        <w:t xml:space="preserve"> </w:t>
      </w:r>
      <w:r w:rsidRPr="00D6059F">
        <w:rPr>
          <w:rStyle w:val="w"/>
          <w:lang w:val="de-DE"/>
        </w:rPr>
        <w:t>Aufhängung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Feder</w:t>
      </w:r>
      <w:r w:rsidRPr="00D6059F">
        <w:rPr>
          <w:lang w:val="de-DE"/>
        </w:rPr>
        <w:t xml:space="preserve"> </w:t>
      </w:r>
      <w:r w:rsidRPr="00D6059F">
        <w:rPr>
          <w:rStyle w:val="w"/>
          <w:lang w:val="de-DE"/>
        </w:rPr>
        <w:t>erreicht</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lastRenderedPageBreak/>
        <w:t>––––––––––––––––––––––––––––––––––––––––––––––––––––––––––</w:t>
      </w:r>
    </w:p>
    <w:p w:rsidR="00273C61" w:rsidRDefault="00273C61" w:rsidP="00273C61">
      <w:pPr>
        <w:pStyle w:val="1f2"/>
        <w:spacing w:before="0" w:after="0" w:line="240" w:lineRule="auto"/>
        <w:ind w:firstLine="284"/>
        <w:jc w:val="both"/>
        <w:rPr>
          <w:rStyle w:val="w"/>
          <w:lang w:val="de-DE"/>
        </w:rPr>
      </w:pPr>
      <w:r w:rsidRPr="00D6059F">
        <w:rPr>
          <w:rStyle w:val="w"/>
          <w:lang w:val="de-DE"/>
        </w:rPr>
        <w:t>Erde,</w:t>
      </w:r>
      <w:r w:rsidRPr="00D6059F">
        <w:rPr>
          <w:lang w:val="de-DE"/>
        </w:rPr>
        <w:t xml:space="preserve"> </w:t>
      </w:r>
      <w:r w:rsidRPr="00D6059F">
        <w:rPr>
          <w:rStyle w:val="w"/>
          <w:lang w:val="de-DE"/>
        </w:rPr>
        <w:t>Feder, Genauigkeit, Pendelschwingungen, Nullpunkt, Zentrifugalbeschleunigung</w:t>
      </w:r>
      <w:r w:rsidRPr="00D6059F">
        <w:rPr>
          <w:lang w:val="de-DE"/>
        </w:rPr>
        <w:t xml:space="preserve">, </w:t>
      </w:r>
      <w:r w:rsidRPr="00D6059F">
        <w:rPr>
          <w:rStyle w:val="w"/>
          <w:lang w:val="de-DE"/>
        </w:rPr>
        <w:t>Veränderung,  Wert</w:t>
      </w:r>
      <w:r w:rsidRPr="00D6059F">
        <w:rPr>
          <w:lang w:val="de-DE"/>
        </w:rPr>
        <w:t xml:space="preserve">, </w:t>
      </w:r>
      <w:r w:rsidRPr="00D6059F">
        <w:rPr>
          <w:rStyle w:val="w"/>
          <w:lang w:val="de-DE"/>
        </w:rPr>
        <w:t xml:space="preserve">Einsatz, </w:t>
      </w:r>
      <w:r w:rsidRPr="00D6059F">
        <w:rPr>
          <w:lang w:val="de-DE"/>
        </w:rPr>
        <w:t xml:space="preserve"> </w:t>
      </w:r>
      <w:hyperlink r:id="rId434" w:history="1">
        <w:r w:rsidRPr="00D6059F">
          <w:rPr>
            <w:rStyle w:val="w"/>
            <w:lang w:val="de-DE"/>
          </w:rPr>
          <w:t>Schwerebeschleunigung</w:t>
        </w:r>
      </w:hyperlink>
      <w:r w:rsidRPr="00D6059F">
        <w:rPr>
          <w:rStyle w:val="w"/>
          <w:lang w:val="de-DE"/>
        </w:rPr>
        <w:t>, Ort.</w:t>
      </w:r>
    </w:p>
    <w:p w:rsidR="00507306" w:rsidRDefault="00507306" w:rsidP="00273C61">
      <w:pPr>
        <w:pStyle w:val="1f2"/>
        <w:spacing w:before="0" w:after="0" w:line="240" w:lineRule="auto"/>
        <w:ind w:firstLine="284"/>
        <w:jc w:val="both"/>
        <w:rPr>
          <w:rStyle w:val="w"/>
          <w:lang w:val="de-DE"/>
        </w:rPr>
      </w:pPr>
    </w:p>
    <w:p w:rsidR="00507306" w:rsidRPr="00D6059F" w:rsidRDefault="00507306" w:rsidP="00273C61">
      <w:pPr>
        <w:pStyle w:val="1f2"/>
        <w:spacing w:before="0" w:after="0" w:line="240" w:lineRule="auto"/>
        <w:ind w:firstLine="284"/>
        <w:jc w:val="both"/>
        <w:rPr>
          <w:b/>
          <w:bCs/>
          <w:lang w:val="de-DE" w:eastAsia="ar-SA"/>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TEXT 12. OPTISCHE TACHYMETER</w:t>
      </w:r>
    </w:p>
    <w:p w:rsidR="00273C61" w:rsidRPr="00D6059F" w:rsidRDefault="00273C61" w:rsidP="00273C61">
      <w:pPr>
        <w:spacing w:after="0" w:line="240" w:lineRule="auto"/>
        <w:ind w:firstLine="284"/>
        <w:jc w:val="both"/>
        <w:rPr>
          <w:rStyle w:val="w"/>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in</w:t>
      </w:r>
      <w:r w:rsidRPr="00D6059F">
        <w:rPr>
          <w:lang w:val="de-DE"/>
        </w:rPr>
        <w:t xml:space="preserve"> </w:t>
      </w:r>
      <w:r w:rsidRPr="00D6059F">
        <w:rPr>
          <w:rStyle w:val="w"/>
          <w:iCs/>
          <w:lang w:val="de-DE"/>
        </w:rPr>
        <w:t>nichtreduzierende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und</w:t>
      </w:r>
      <w:r w:rsidRPr="00D6059F">
        <w:rPr>
          <w:lang w:val="de-DE"/>
        </w:rPr>
        <w:t xml:space="preserve"> </w:t>
      </w:r>
      <w:r w:rsidRPr="00D6059F">
        <w:rPr>
          <w:rStyle w:val="w"/>
          <w:iCs/>
          <w:lang w:val="de-DE"/>
        </w:rPr>
        <w:t>selbstreduzierende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unterschieden.</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Tachymetertheodoliten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niederer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mittlerer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Genauigkeitsbereich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Distanzstrichen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Fadenkreuzes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Strichplatte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befinden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einer</w:t>
      </w:r>
      <w:r w:rsidRPr="00D6059F">
        <w:rPr>
          <w:rFonts w:ascii="Times New Roman" w:hAnsi="Times New Roman" w:cs="Times New Roman"/>
          <w:lang w:val="de-DE"/>
        </w:rPr>
        <w:t xml:space="preserve"> </w:t>
      </w:r>
      <w:hyperlink r:id="rId435" w:history="1">
        <w:r w:rsidRPr="00D6059F">
          <w:rPr>
            <w:rStyle w:val="w"/>
            <w:rFonts w:ascii="Times New Roman" w:hAnsi="Times New Roman" w:cs="Times New Roman"/>
            <w:lang w:val="de-DE"/>
          </w:rPr>
          <w:t>Nivellierlatte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Abschnitte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Schrägstrecken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daraus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abgeleitet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Horizontalrichtungen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Vertikalwinkel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Tachymeterbussolen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Schrägstrecke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genauso</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ermittelt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hyperlink r:id="rId436" w:history="1">
        <w:r w:rsidRPr="00D6059F">
          <w:rPr>
            <w:rStyle w:val="w"/>
            <w:rFonts w:ascii="Times New Roman" w:hAnsi="Times New Roman" w:cs="Times New Roman"/>
            <w:lang w:val="de-DE"/>
          </w:rPr>
          <w:t>Nivelliertachymetern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Horizontalentfernung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Visur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direkt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Selbstreduzierende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 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Strecke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automatisch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reduzieren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Reduktionstachymeter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Beispiel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Schiebe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Diagramm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Doppelbildreduktionstachymeter</w:t>
      </w:r>
      <w:r w:rsidRPr="00D6059F">
        <w:rPr>
          <w:rFonts w:ascii="Times New Roman" w:hAnsi="Times New Roman" w:cs="Times New Roman"/>
          <w:lang w:val="de-DE"/>
        </w:rPr>
        <w:t>.</w:t>
      </w:r>
    </w:p>
    <w:p w:rsidR="00273C61" w:rsidRPr="00D6059F" w:rsidRDefault="00273C61" w:rsidP="00A0588C">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Optisch</w:t>
      </w:r>
      <w:r w:rsidRPr="00D6059F">
        <w:rPr>
          <w:rFonts w:ascii="Times New Roman" w:hAnsi="Times New Roman" w:cs="Times New Roman"/>
          <w:lang w:val="de-DE"/>
        </w:rPr>
        <w:t>-</w:t>
      </w:r>
      <w:r w:rsidRPr="00D6059F">
        <w:rPr>
          <w:rStyle w:val="w"/>
          <w:rFonts w:ascii="Times New Roman" w:hAnsi="Times New Roman" w:cs="Times New Roman"/>
          <w:lang w:val="de-DE"/>
        </w:rPr>
        <w:t>elektronische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 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Kombination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00A0588C">
        <w:rPr>
          <w:rStyle w:val="w"/>
          <w:rFonts w:ascii="Times New Roman" w:hAnsi="Times New Roman" w:cs="Times New Roman"/>
          <w:lang w:val="de-DE"/>
        </w:rPr>
        <w:t>aufgesetzten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integrierten</w:t>
      </w:r>
      <w:r w:rsidRPr="00D6059F">
        <w:rPr>
          <w:rFonts w:ascii="Times New Roman" w:hAnsi="Times New Roman" w:cs="Times New Roman"/>
          <w:lang w:val="de-DE"/>
        </w:rPr>
        <w:t xml:space="preserve"> </w:t>
      </w:r>
      <w:hyperlink r:id="rId437" w:history="1">
        <w:r w:rsidRPr="00D6059F">
          <w:rPr>
            <w:rStyle w:val="w"/>
            <w:rFonts w:ascii="Times New Roman" w:hAnsi="Times New Roman" w:cs="Times New Roman"/>
            <w:lang w:val="de-DE"/>
          </w:rPr>
          <w:t>elektrooptischen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Distanzmesser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Horizontalkreis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Teilkreisteilung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digitaler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Form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erscheinen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Streckenmessung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elektrooptischen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Distanzmesser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realisiert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Leistungsumfang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solchen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Distanzmessgerätes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elektronischen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Totalstationen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entsprechen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erfolgt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trigonometrisch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Hierbei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errechnet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Höhenunterschied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Zenitwinkel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Schrägstrecke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Horizontalstrecke</w:t>
      </w:r>
      <w:r w:rsidR="00A0588C">
        <w:rPr>
          <w:rFonts w:ascii="Times New Roman" w:hAnsi="Times New Roman" w:cs="Times New Roman"/>
          <w:lang w:val="de-DE"/>
        </w:rPr>
        <w:t xml:space="preserve">. </w:t>
      </w:r>
    </w:p>
    <w:p w:rsidR="00273C61" w:rsidRPr="00A0588C" w:rsidRDefault="00273C61" w:rsidP="00273C61">
      <w:pPr>
        <w:spacing w:after="0" w:line="240" w:lineRule="auto"/>
        <w:ind w:firstLine="284"/>
        <w:jc w:val="center"/>
        <w:rPr>
          <w:rFonts w:ascii="Times New Roman" w:hAnsi="Times New Roman" w:cs="Times New Roman"/>
          <w:b/>
          <w:i/>
          <w:lang w:val="de-DE"/>
        </w:rPr>
      </w:pPr>
      <w:r w:rsidRPr="00A0588C">
        <w:rPr>
          <w:rFonts w:ascii="Times New Roman" w:hAnsi="Times New Roman" w:cs="Times New Roman"/>
          <w:b/>
          <w:i/>
          <w:lang w:val="de-DE"/>
        </w:rPr>
        <w:t>Elektronische Tachymeter</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Elektronische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Richtungen</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dem</w:t>
      </w:r>
      <w:r w:rsidRPr="00D6059F">
        <w:rPr>
          <w:lang w:val="de-DE"/>
        </w:rPr>
        <w:t xml:space="preserve"> </w:t>
      </w:r>
      <w:r w:rsidRPr="00D6059F">
        <w:rPr>
          <w:rStyle w:val="w"/>
          <w:lang w:val="de-DE"/>
        </w:rPr>
        <w:t>Zielvorgang</w:t>
      </w:r>
      <w:r w:rsidRPr="00D6059F">
        <w:rPr>
          <w:lang w:val="de-DE"/>
        </w:rPr>
        <w:t xml:space="preserve"> </w:t>
      </w:r>
      <w:r w:rsidRPr="00D6059F">
        <w:rPr>
          <w:rStyle w:val="w"/>
          <w:lang w:val="de-DE"/>
        </w:rPr>
        <w:t>selbsttätig</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Distanzen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durch</w:t>
      </w:r>
      <w:r w:rsidRPr="00D6059F">
        <w:rPr>
          <w:lang w:val="de-DE"/>
        </w:rPr>
        <w:t xml:space="preserve"> </w:t>
      </w:r>
      <w:hyperlink r:id="rId438" w:history="1">
        <w:r w:rsidRPr="00D6059F">
          <w:rPr>
            <w:rStyle w:val="w"/>
            <w:lang w:val="de-DE"/>
          </w:rPr>
          <w:t>elektronische</w:t>
        </w:r>
        <w:r w:rsidR="00A0588C" w:rsidRPr="00A0588C">
          <w:rPr>
            <w:rStyle w:val="a7"/>
            <w:u w:val="none"/>
            <w:lang w:val="de-DE"/>
          </w:rPr>
          <w:t xml:space="preserve"> </w:t>
        </w:r>
        <w:r w:rsidRPr="00D6059F">
          <w:rPr>
            <w:rStyle w:val="w"/>
            <w:lang w:val="de-DE"/>
          </w:rPr>
          <w:t>Distanzmessung</w:t>
        </w:r>
      </w:hyperlink>
      <w:r w:rsidRPr="00D6059F">
        <w:rPr>
          <w:lang w:val="de-DE"/>
        </w:rPr>
        <w:t xml:space="preserve"> </w:t>
      </w:r>
      <w:r w:rsidRPr="00D6059F">
        <w:rPr>
          <w:rStyle w:val="w"/>
          <w:lang w:val="de-DE"/>
        </w:rPr>
        <w:t>ermittelt</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entweder</w:t>
      </w:r>
      <w:r w:rsidRPr="00D6059F">
        <w:rPr>
          <w:lang w:val="de-DE"/>
        </w:rPr>
        <w:t xml:space="preserve"> </w:t>
      </w:r>
      <w:r w:rsidRPr="00D6059F">
        <w:rPr>
          <w:rStyle w:val="w"/>
          <w:lang w:val="de-DE"/>
        </w:rPr>
        <w:t>nur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Laufzeit</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bei</w:t>
      </w:r>
      <w:r w:rsidRPr="00D6059F">
        <w:rPr>
          <w:lang w:val="de-DE"/>
        </w:rPr>
        <w:t xml:space="preserve"> </w:t>
      </w:r>
      <w:r w:rsidRPr="00D6059F">
        <w:rPr>
          <w:rStyle w:val="w"/>
          <w:lang w:val="de-DE"/>
        </w:rPr>
        <w:t>präziseren</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Laufzeit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Phasenverschiebung</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ausgesandten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im</w:t>
      </w:r>
      <w:r w:rsidRPr="00D6059F">
        <w:rPr>
          <w:lang w:val="de-DE"/>
        </w:rPr>
        <w:t xml:space="preserve"> </w:t>
      </w:r>
      <w:r w:rsidRPr="00D6059F">
        <w:rPr>
          <w:rStyle w:val="w"/>
          <w:lang w:val="de-DE"/>
        </w:rPr>
        <w:t>Zielpunkt</w:t>
      </w:r>
      <w:r w:rsidRPr="00D6059F">
        <w:rPr>
          <w:lang w:val="de-DE"/>
        </w:rPr>
        <w:t xml:space="preserve"> </w:t>
      </w:r>
      <w:r w:rsidRPr="00D6059F">
        <w:rPr>
          <w:rStyle w:val="w"/>
          <w:lang w:val="de-DE"/>
        </w:rPr>
        <w:t>reflektierten</w:t>
      </w:r>
      <w:r w:rsidRPr="00D6059F">
        <w:rPr>
          <w:lang w:val="de-DE"/>
        </w:rPr>
        <w:t xml:space="preserve"> </w:t>
      </w:r>
      <w:r w:rsidRPr="00D6059F">
        <w:rPr>
          <w:rStyle w:val="w"/>
          <w:lang w:val="de-DE"/>
        </w:rPr>
        <w:t>Lichtstrahls</w:t>
      </w:r>
      <w:r w:rsidRPr="00D6059F">
        <w:rPr>
          <w:lang w:val="de-DE"/>
        </w:rPr>
        <w:t xml:space="preserve"> </w:t>
      </w:r>
      <w:r w:rsidRPr="00D6059F">
        <w:rPr>
          <w:rStyle w:val="w"/>
          <w:lang w:val="de-DE"/>
        </w:rPr>
        <w:t>gemessen</w:t>
      </w:r>
      <w:r w:rsidRPr="00D6059F">
        <w:rPr>
          <w:lang w:val="de-DE"/>
        </w:rPr>
        <w:t xml:space="preserve">. </w:t>
      </w:r>
      <w:r w:rsidRPr="00D6059F">
        <w:rPr>
          <w:rStyle w:val="w"/>
          <w:lang w:val="de-DE"/>
        </w:rPr>
        <w:t>Das</w:t>
      </w:r>
      <w:r w:rsidRPr="00D6059F">
        <w:rPr>
          <w:lang w:val="de-DE"/>
        </w:rPr>
        <w:t xml:space="preserve"> </w:t>
      </w:r>
      <w:r w:rsidRPr="00D6059F">
        <w:rPr>
          <w:rStyle w:val="w"/>
          <w:lang w:val="de-DE"/>
        </w:rPr>
        <w:t>Licht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Trägerwelle</w:t>
      </w:r>
      <w:r w:rsidRPr="00D6059F">
        <w:rPr>
          <w:lang w:val="de-DE"/>
        </w:rPr>
        <w:t xml:space="preserve"> </w:t>
      </w:r>
      <w:r w:rsidRPr="00D6059F">
        <w:rPr>
          <w:rStyle w:val="w"/>
          <w:lang w:val="de-DE"/>
        </w:rPr>
        <w:t>liegt</w:t>
      </w:r>
      <w:r w:rsidRPr="00D6059F">
        <w:rPr>
          <w:lang w:val="de-DE"/>
        </w:rPr>
        <w:t xml:space="preserve"> </w:t>
      </w:r>
      <w:r w:rsidRPr="00D6059F">
        <w:rPr>
          <w:rStyle w:val="w"/>
          <w:lang w:val="de-DE"/>
        </w:rPr>
        <w:t>im</w:t>
      </w:r>
      <w:r w:rsidRPr="00D6059F">
        <w:rPr>
          <w:lang w:val="de-DE"/>
        </w:rPr>
        <w:t xml:space="preserve"> </w:t>
      </w:r>
      <w:r w:rsidRPr="00D6059F">
        <w:rPr>
          <w:rStyle w:val="w"/>
          <w:lang w:val="de-DE"/>
        </w:rPr>
        <w:t>infraroten</w:t>
      </w:r>
      <w:r w:rsidRPr="00D6059F">
        <w:rPr>
          <w:lang w:val="de-DE"/>
        </w:rPr>
        <w:t xml:space="preserve"> </w:t>
      </w:r>
      <w:r w:rsidRPr="00D6059F">
        <w:rPr>
          <w:rStyle w:val="w"/>
          <w:lang w:val="de-DE"/>
        </w:rPr>
        <w:t>Bereich</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im</w:t>
      </w:r>
      <w:r w:rsidRPr="00D6059F">
        <w:rPr>
          <w:lang w:val="de-DE"/>
        </w:rPr>
        <w:t xml:space="preserve"> </w:t>
      </w:r>
      <w:r w:rsidRPr="00D6059F">
        <w:rPr>
          <w:rStyle w:val="w"/>
          <w:lang w:val="de-DE"/>
        </w:rPr>
        <w:t>nahen</w:t>
      </w:r>
      <w:r w:rsidRPr="00D6059F">
        <w:rPr>
          <w:lang w:val="de-DE"/>
        </w:rPr>
        <w:t xml:space="preserve"> </w:t>
      </w:r>
      <w:r w:rsidRPr="00D6059F">
        <w:rPr>
          <w:rStyle w:val="w"/>
          <w:lang w:val="de-DE"/>
        </w:rPr>
        <w:t>Infrarot</w:t>
      </w:r>
      <w:r w:rsidRPr="00D6059F">
        <w:rPr>
          <w:lang w:val="de-DE"/>
        </w:rPr>
        <w:t xml:space="preserve"> </w:t>
      </w:r>
      <w:r w:rsidRPr="00D6059F">
        <w:rPr>
          <w:rStyle w:val="w"/>
          <w:lang w:val="de-DE"/>
        </w:rPr>
        <w:t>des</w:t>
      </w:r>
      <w:r w:rsidRPr="00D6059F">
        <w:rPr>
          <w:lang w:val="de-DE"/>
        </w:rPr>
        <w:t xml:space="preserve"> </w:t>
      </w:r>
      <w:r w:rsidRPr="00D6059F">
        <w:rPr>
          <w:rStyle w:val="w"/>
          <w:lang w:val="de-DE"/>
        </w:rPr>
        <w:t>Lichtspektrums</w:t>
      </w:r>
      <w:r w:rsidRPr="00D6059F">
        <w:rPr>
          <w:lang w:val="de-DE"/>
        </w:rPr>
        <w:t xml:space="preserve">. </w:t>
      </w:r>
      <w:r w:rsidRPr="00D6059F">
        <w:rPr>
          <w:rStyle w:val="w"/>
          <w:lang w:val="de-DE"/>
        </w:rPr>
        <w:t>Die</w:t>
      </w:r>
      <w:r w:rsidRPr="00D6059F">
        <w:rPr>
          <w:lang w:val="de-DE"/>
        </w:rPr>
        <w:t xml:space="preserve"> </w:t>
      </w:r>
      <w:r w:rsidRPr="00D6059F">
        <w:rPr>
          <w:rStyle w:val="w"/>
          <w:lang w:val="de-DE"/>
        </w:rPr>
        <w:lastRenderedPageBreak/>
        <w:t>Reflexion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Lichtstrahls</w:t>
      </w:r>
      <w:r w:rsidRPr="00D6059F">
        <w:rPr>
          <w:lang w:val="de-DE"/>
        </w:rPr>
        <w:t xml:space="preserve"> </w:t>
      </w:r>
      <w:r w:rsidRPr="00D6059F">
        <w:rPr>
          <w:rStyle w:val="w"/>
          <w:lang w:val="de-DE"/>
        </w:rPr>
        <w:t>im</w:t>
      </w:r>
      <w:r w:rsidRPr="00D6059F">
        <w:rPr>
          <w:lang w:val="de-DE"/>
        </w:rPr>
        <w:t xml:space="preserve"> </w:t>
      </w:r>
      <w:r w:rsidRPr="00D6059F">
        <w:rPr>
          <w:rStyle w:val="w"/>
          <w:lang w:val="de-DE"/>
        </w:rPr>
        <w:t>Zielpunkt</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in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angezielten</w:t>
      </w:r>
      <w:r w:rsidRPr="00D6059F">
        <w:rPr>
          <w:lang w:val="de-DE"/>
        </w:rPr>
        <w:t xml:space="preserve">, </w:t>
      </w:r>
      <w:r w:rsidRPr="00D6059F">
        <w:rPr>
          <w:rStyle w:val="w"/>
          <w:lang w:val="de-DE"/>
        </w:rPr>
        <w:t>retroreflektierenden</w:t>
      </w:r>
      <w:r w:rsidRPr="00D6059F">
        <w:rPr>
          <w:lang w:val="de-DE"/>
        </w:rPr>
        <w:t xml:space="preserve"> </w:t>
      </w:r>
      <w:r w:rsidRPr="00D6059F">
        <w:rPr>
          <w:rStyle w:val="w"/>
          <w:lang w:val="de-DE"/>
        </w:rPr>
        <w:t>Tripel</w:t>
      </w:r>
      <w:r w:rsidRPr="00D6059F">
        <w:rPr>
          <w:lang w:val="de-DE"/>
        </w:rPr>
        <w:t>-</w:t>
      </w:r>
      <w:hyperlink r:id="rId439" w:history="1">
        <w:r w:rsidRPr="00D6059F">
          <w:rPr>
            <w:rStyle w:val="w"/>
            <w:lang w:val="de-DE"/>
          </w:rPr>
          <w:t>Prisma</w:t>
        </w:r>
      </w:hyperlink>
      <w:r w:rsidRPr="00D6059F">
        <w:rPr>
          <w:lang w:val="de-DE"/>
        </w:rPr>
        <w:t xml:space="preserve"> (</w:t>
      </w:r>
      <w:hyperlink r:id="rId440" w:history="1">
        <w:r w:rsidRPr="00D6059F">
          <w:rPr>
            <w:rStyle w:val="w"/>
            <w:lang w:val="de-DE"/>
          </w:rPr>
          <w:t>Tripelspiegel</w:t>
        </w:r>
      </w:hyperlink>
      <w:r w:rsidRPr="00D6059F">
        <w:rPr>
          <w:lang w:val="de-DE"/>
        </w:rPr>
        <w:t xml:space="preserve">, </w:t>
      </w:r>
      <w:r w:rsidRPr="00D6059F">
        <w:rPr>
          <w:rStyle w:val="w"/>
          <w:lang w:val="de-DE"/>
        </w:rPr>
        <w:t>je</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Größe</w:t>
      </w:r>
      <w:r w:rsidRPr="00D6059F">
        <w:rPr>
          <w:lang w:val="de-DE"/>
        </w:rPr>
        <w:t xml:space="preserve"> </w:t>
      </w:r>
      <w:r w:rsidRPr="00D6059F">
        <w:rPr>
          <w:rStyle w:val="w"/>
          <w:lang w:val="de-DE"/>
        </w:rPr>
        <w:t>Reichweiten</w:t>
      </w:r>
      <w:r w:rsidRPr="00D6059F">
        <w:rPr>
          <w:lang w:val="de-DE"/>
        </w:rPr>
        <w:t xml:space="preserve"> </w:t>
      </w:r>
      <w:r w:rsidRPr="00D6059F">
        <w:rPr>
          <w:rStyle w:val="w"/>
          <w:lang w:val="de-DE"/>
        </w:rPr>
        <w:t>bis</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10</w:t>
      </w:r>
      <w:r w:rsidRPr="00D6059F">
        <w:rPr>
          <w:lang w:val="de-DE"/>
        </w:rPr>
        <w:t> </w:t>
      </w:r>
      <w:r w:rsidRPr="00D6059F">
        <w:rPr>
          <w:rStyle w:val="w"/>
          <w:lang w:val="de-DE"/>
        </w:rPr>
        <w:t>km</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auf</w:t>
      </w:r>
      <w:r w:rsidRPr="00D6059F">
        <w:rPr>
          <w:lang w:val="de-DE"/>
        </w:rPr>
        <w:t xml:space="preserve"> </w:t>
      </w:r>
      <w:r w:rsidRPr="00D6059F">
        <w:rPr>
          <w:rStyle w:val="w"/>
          <w:lang w:val="de-DE"/>
        </w:rPr>
        <w:t>reflektierende</w:t>
      </w:r>
      <w:r w:rsidRPr="00D6059F">
        <w:rPr>
          <w:lang w:val="de-DE"/>
        </w:rPr>
        <w:t xml:space="preserve"> </w:t>
      </w:r>
      <w:r w:rsidRPr="00D6059F">
        <w:rPr>
          <w:rStyle w:val="w"/>
          <w:lang w:val="de-DE"/>
        </w:rPr>
        <w:t>Folien</w:t>
      </w:r>
      <w:r w:rsidRPr="00D6059F">
        <w:rPr>
          <w:lang w:val="de-DE"/>
        </w:rPr>
        <w:t xml:space="preserve"> (</w:t>
      </w:r>
      <w:r w:rsidRPr="00D6059F">
        <w:rPr>
          <w:rStyle w:val="w"/>
          <w:lang w:val="de-DE"/>
        </w:rPr>
        <w:t>Reichweite</w:t>
      </w:r>
      <w:r w:rsidRPr="00D6059F">
        <w:rPr>
          <w:lang w:val="de-DE"/>
        </w:rPr>
        <w:t xml:space="preserve"> </w:t>
      </w:r>
      <w:r w:rsidRPr="00D6059F">
        <w:rPr>
          <w:rStyle w:val="w"/>
          <w:lang w:val="de-DE"/>
        </w:rPr>
        <w:t>wenige</w:t>
      </w:r>
      <w:r w:rsidRPr="00D6059F">
        <w:rPr>
          <w:lang w:val="de-DE"/>
        </w:rPr>
        <w:t xml:space="preserve"> </w:t>
      </w:r>
      <w:r w:rsidRPr="00D6059F">
        <w:rPr>
          <w:rStyle w:val="w"/>
          <w:lang w:val="de-DE"/>
        </w:rPr>
        <w:t>hundert</w:t>
      </w:r>
      <w:r w:rsidRPr="00D6059F">
        <w:rPr>
          <w:lang w:val="de-DE"/>
        </w:rPr>
        <w:t xml:space="preserve"> </w:t>
      </w:r>
      <w:r w:rsidRPr="00D6059F">
        <w:rPr>
          <w:rStyle w:val="w"/>
          <w:lang w:val="de-DE"/>
        </w:rPr>
        <w:t>Meter</w:t>
      </w:r>
      <w:r w:rsidRPr="00D6059F">
        <w:rPr>
          <w:lang w:val="de-DE"/>
        </w:rPr>
        <w:t>).</w:t>
      </w:r>
    </w:p>
    <w:p w:rsidR="00273C61" w:rsidRPr="00CA36E9" w:rsidRDefault="00273C61" w:rsidP="00273C61">
      <w:pPr>
        <w:pStyle w:val="1f2"/>
        <w:spacing w:before="0" w:after="0" w:line="240" w:lineRule="auto"/>
        <w:ind w:firstLine="284"/>
        <w:jc w:val="both"/>
        <w:rPr>
          <w:lang w:val="de-DE"/>
        </w:rPr>
      </w:pPr>
      <w:r w:rsidRPr="00D6059F">
        <w:rPr>
          <w:rStyle w:val="w"/>
          <w:lang w:val="de-DE"/>
        </w:rPr>
        <w:t>Moderne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optional</w:t>
      </w:r>
      <w:r w:rsidRPr="00D6059F">
        <w:rPr>
          <w:lang w:val="de-DE"/>
        </w:rPr>
        <w:t xml:space="preserve"> </w:t>
      </w:r>
      <w:r w:rsidRPr="00D6059F">
        <w:rPr>
          <w:rStyle w:val="w"/>
          <w:lang w:val="de-DE"/>
        </w:rPr>
        <w:t>mit</w:t>
      </w:r>
      <w:r w:rsidRPr="00D6059F">
        <w:rPr>
          <w:lang w:val="de-DE"/>
        </w:rPr>
        <w:t xml:space="preserve"> </w:t>
      </w:r>
      <w:r w:rsidRPr="00D6059F">
        <w:rPr>
          <w:rStyle w:val="w"/>
          <w:lang w:val="de-DE"/>
        </w:rPr>
        <w:t>Laserentfernungsmessern</w:t>
      </w:r>
      <w:r w:rsidRPr="00D6059F">
        <w:rPr>
          <w:lang w:val="de-DE"/>
        </w:rPr>
        <w:t xml:space="preserve"> </w:t>
      </w:r>
      <w:r w:rsidRPr="00D6059F">
        <w:rPr>
          <w:rStyle w:val="w"/>
          <w:lang w:val="de-DE"/>
        </w:rPr>
        <w:t>ausgestattet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reflektorlos</w:t>
      </w:r>
      <w:r w:rsidRPr="00D6059F">
        <w:rPr>
          <w:lang w:val="de-DE"/>
        </w:rPr>
        <w:t xml:space="preserve"> </w:t>
      </w:r>
      <w:r w:rsidRPr="00D6059F">
        <w:rPr>
          <w:rStyle w:val="w"/>
          <w:lang w:val="de-DE"/>
        </w:rPr>
        <w:t>auf</w:t>
      </w:r>
      <w:r w:rsidRPr="00D6059F">
        <w:rPr>
          <w:lang w:val="de-DE"/>
        </w:rPr>
        <w:t xml:space="preserve"> </w:t>
      </w:r>
      <w:r w:rsidRPr="00D6059F">
        <w:rPr>
          <w:rStyle w:val="w"/>
          <w:lang w:val="de-DE"/>
        </w:rPr>
        <w:t>nahezu</w:t>
      </w:r>
      <w:r w:rsidRPr="00D6059F">
        <w:rPr>
          <w:lang w:val="de-DE"/>
        </w:rPr>
        <w:t xml:space="preserve"> </w:t>
      </w:r>
      <w:r w:rsidRPr="00D6059F">
        <w:rPr>
          <w:rStyle w:val="w"/>
          <w:lang w:val="de-DE"/>
        </w:rPr>
        <w:t>jeder</w:t>
      </w:r>
      <w:r w:rsidRPr="00D6059F">
        <w:rPr>
          <w:lang w:val="de-DE"/>
        </w:rPr>
        <w:t xml:space="preserve"> </w:t>
      </w:r>
      <w:r w:rsidRPr="00D6059F">
        <w:rPr>
          <w:rStyle w:val="w"/>
          <w:lang w:val="de-DE"/>
        </w:rPr>
        <w:t>Oberfläche</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Reichweite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Genauigkeit</w:t>
      </w:r>
      <w:r w:rsidRPr="00D6059F">
        <w:rPr>
          <w:lang w:val="de-DE"/>
        </w:rPr>
        <w:t xml:space="preserve"> </w:t>
      </w:r>
      <w:r w:rsidRPr="00D6059F">
        <w:rPr>
          <w:rStyle w:val="w"/>
          <w:lang w:val="de-DE"/>
        </w:rPr>
        <w:t>dieser</w:t>
      </w:r>
      <w:r w:rsidRPr="00D6059F">
        <w:rPr>
          <w:lang w:val="de-DE"/>
        </w:rPr>
        <w:t xml:space="preserve"> </w:t>
      </w:r>
      <w:r w:rsidRPr="00D6059F">
        <w:rPr>
          <w:rStyle w:val="w"/>
          <w:lang w:val="de-DE"/>
        </w:rPr>
        <w:t>sog</w:t>
      </w:r>
      <w:r w:rsidRPr="00D6059F">
        <w:rPr>
          <w:lang w:val="de-DE"/>
        </w:rPr>
        <w:t xml:space="preserve">. </w:t>
      </w:r>
      <w:r w:rsidRPr="00D6059F">
        <w:rPr>
          <w:rStyle w:val="w"/>
          <w:lang w:val="de-DE"/>
        </w:rPr>
        <w:t>DR</w:t>
      </w:r>
      <w:r w:rsidRPr="00D6059F">
        <w:rPr>
          <w:lang w:val="de-DE"/>
        </w:rPr>
        <w:t>-</w:t>
      </w:r>
      <w:r w:rsidRPr="00D6059F">
        <w:rPr>
          <w:rStyle w:val="w"/>
          <w:lang w:val="de-DE"/>
        </w:rPr>
        <w:t>Messungen</w:t>
      </w:r>
      <w:r w:rsidRPr="00D6059F">
        <w:rPr>
          <w:lang w:val="de-DE"/>
        </w:rPr>
        <w:t xml:space="preserve"> (</w:t>
      </w:r>
      <w:r w:rsidRPr="00D6059F">
        <w:rPr>
          <w:rStyle w:val="w"/>
          <w:lang w:val="de-DE"/>
        </w:rPr>
        <w:t>direct</w:t>
      </w:r>
      <w:r w:rsidRPr="00D6059F">
        <w:rPr>
          <w:lang w:val="de-DE"/>
        </w:rPr>
        <w:t xml:space="preserve"> </w:t>
      </w:r>
      <w:r w:rsidRPr="00D6059F">
        <w:rPr>
          <w:rStyle w:val="w"/>
          <w:lang w:val="de-DE"/>
        </w:rPr>
        <w:t>reflex</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jedoch</w:t>
      </w:r>
      <w:r w:rsidRPr="00D6059F">
        <w:rPr>
          <w:lang w:val="de-DE"/>
        </w:rPr>
        <w:t xml:space="preserve"> </w:t>
      </w:r>
      <w:r w:rsidRPr="00D6059F">
        <w:rPr>
          <w:rStyle w:val="w"/>
          <w:lang w:val="de-DE"/>
        </w:rPr>
        <w:t>etwas</w:t>
      </w:r>
      <w:r w:rsidRPr="00D6059F">
        <w:rPr>
          <w:lang w:val="de-DE"/>
        </w:rPr>
        <w:t xml:space="preserve"> </w:t>
      </w:r>
      <w:r w:rsidRPr="00D6059F">
        <w:rPr>
          <w:rStyle w:val="w"/>
          <w:lang w:val="de-DE"/>
        </w:rPr>
        <w:t>geringer</w:t>
      </w:r>
      <w:r w:rsidRPr="00D6059F">
        <w:rPr>
          <w:lang w:val="de-DE"/>
        </w:rPr>
        <w:t xml:space="preserve"> </w:t>
      </w:r>
      <w:r w:rsidRPr="00D6059F">
        <w:rPr>
          <w:rStyle w:val="w"/>
          <w:lang w:val="de-DE"/>
        </w:rPr>
        <w:t>als</w:t>
      </w:r>
      <w:r w:rsidRPr="00D6059F">
        <w:rPr>
          <w:lang w:val="de-DE"/>
        </w:rPr>
        <w:t xml:space="preserve"> </w:t>
      </w:r>
      <w:r w:rsidRPr="00D6059F">
        <w:rPr>
          <w:rStyle w:val="w"/>
          <w:lang w:val="de-DE"/>
        </w:rPr>
        <w:t>jene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o</w:t>
      </w:r>
      <w:r w:rsidR="00A0588C">
        <w:rPr>
          <w:lang w:val="de-DE"/>
        </w:rPr>
        <w:t>bergenannte</w:t>
      </w:r>
      <w:r w:rsidRPr="00D6059F">
        <w:rPr>
          <w:lang w:val="de-DE"/>
        </w:rPr>
        <w:t xml:space="preserve"> </w:t>
      </w:r>
      <w:r w:rsidRPr="00D6059F">
        <w:rPr>
          <w:rStyle w:val="w"/>
          <w:lang w:val="de-DE"/>
        </w:rPr>
        <w:t>Infrarot</w:t>
      </w:r>
      <w:r w:rsidRPr="00D6059F">
        <w:rPr>
          <w:lang w:val="de-DE"/>
        </w:rPr>
        <w:t>-</w:t>
      </w:r>
      <w:r w:rsidRPr="00D6059F">
        <w:rPr>
          <w:rStyle w:val="w"/>
          <w:lang w:val="de-DE"/>
        </w:rPr>
        <w:t>Messung</w:t>
      </w:r>
      <w:r w:rsidRPr="00D6059F">
        <w:rPr>
          <w:lang w:val="de-DE"/>
        </w:rPr>
        <w:t xml:space="preserve"> </w:t>
      </w:r>
      <w:r w:rsidRPr="00D6059F">
        <w:rPr>
          <w:rStyle w:val="w"/>
          <w:lang w:val="de-DE"/>
        </w:rPr>
        <w:t>auf</w:t>
      </w:r>
      <w:r w:rsidRPr="00D6059F">
        <w:rPr>
          <w:lang w:val="de-DE"/>
        </w:rPr>
        <w:t xml:space="preserve"> </w:t>
      </w:r>
      <w:r w:rsidRPr="00D6059F">
        <w:rPr>
          <w:rStyle w:val="w"/>
          <w:lang w:val="de-DE"/>
        </w:rPr>
        <w:t>Tripelspiegel</w:t>
      </w:r>
      <w:r w:rsidRPr="00D6059F">
        <w:rPr>
          <w:lang w:val="de-DE"/>
        </w:rPr>
        <w:t xml:space="preserve">, </w:t>
      </w:r>
      <w:r w:rsidRPr="00D6059F">
        <w:rPr>
          <w:rStyle w:val="w"/>
          <w:lang w:val="de-DE"/>
        </w:rPr>
        <w:t>weshalb</w:t>
      </w:r>
      <w:r w:rsidRPr="00D6059F">
        <w:rPr>
          <w:lang w:val="de-DE"/>
        </w:rPr>
        <w:t xml:space="preserve"> </w:t>
      </w:r>
      <w:r w:rsidRPr="00D6059F">
        <w:rPr>
          <w:rStyle w:val="w"/>
          <w:lang w:val="de-DE"/>
        </w:rPr>
        <w:t>beide</w:t>
      </w:r>
      <w:r w:rsidRPr="00D6059F">
        <w:rPr>
          <w:lang w:val="de-DE"/>
        </w:rPr>
        <w:t xml:space="preserve"> </w:t>
      </w:r>
      <w:r w:rsidRPr="00D6059F">
        <w:rPr>
          <w:rStyle w:val="w"/>
          <w:lang w:val="de-DE"/>
        </w:rPr>
        <w:t>Methoden</w:t>
      </w:r>
      <w:r w:rsidRPr="00D6059F">
        <w:rPr>
          <w:lang w:val="de-DE"/>
        </w:rPr>
        <w:t xml:space="preserve"> </w:t>
      </w:r>
      <w:r w:rsidRPr="00D6059F">
        <w:rPr>
          <w:rStyle w:val="w"/>
          <w:lang w:val="de-DE"/>
        </w:rPr>
        <w:t>nebeneinander</w:t>
      </w:r>
      <w:r w:rsidRPr="00D6059F">
        <w:rPr>
          <w:lang w:val="de-DE"/>
        </w:rPr>
        <w:t xml:space="preserve"> </w:t>
      </w:r>
      <w:r w:rsidRPr="00D6059F">
        <w:rPr>
          <w:rStyle w:val="w"/>
          <w:lang w:val="de-DE"/>
        </w:rPr>
        <w:t>genutzt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Ausschlaggebend</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Reichweite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Genauigkeit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hauptsächlich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Beschaffenheit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angezielten</w:t>
      </w:r>
      <w:r w:rsidRPr="00D6059F">
        <w:rPr>
          <w:lang w:val="de-DE"/>
        </w:rPr>
        <w:t xml:space="preserve"> </w:t>
      </w:r>
      <w:r w:rsidRPr="00D6059F">
        <w:rPr>
          <w:rStyle w:val="w"/>
          <w:lang w:val="de-DE"/>
        </w:rPr>
        <w:t>Oberfläche</w:t>
      </w:r>
      <w:r w:rsidRPr="00D6059F">
        <w:rPr>
          <w:lang w:val="de-DE"/>
        </w:rPr>
        <w:t xml:space="preserve"> </w:t>
      </w:r>
      <w:r w:rsidRPr="00D6059F">
        <w:rPr>
          <w:rStyle w:val="w"/>
          <w:lang w:val="de-DE"/>
        </w:rPr>
        <w:t>hinsichtlich</w:t>
      </w:r>
      <w:r w:rsidRPr="00D6059F">
        <w:rPr>
          <w:lang w:val="de-DE"/>
        </w:rPr>
        <w:t xml:space="preserve"> </w:t>
      </w:r>
      <w:r w:rsidRPr="00D6059F">
        <w:rPr>
          <w:rStyle w:val="w"/>
          <w:lang w:val="de-DE"/>
        </w:rPr>
        <w:t>ihrer</w:t>
      </w:r>
      <w:r w:rsidRPr="00D6059F">
        <w:rPr>
          <w:lang w:val="de-DE"/>
        </w:rPr>
        <w:t xml:space="preserve"> </w:t>
      </w:r>
      <w:r w:rsidRPr="00D6059F">
        <w:rPr>
          <w:rStyle w:val="w"/>
          <w:lang w:val="de-DE"/>
        </w:rPr>
        <w:t>Reflexions</w:t>
      </w:r>
      <w:r w:rsidRPr="00D6059F">
        <w:rPr>
          <w:lang w:val="de-DE"/>
        </w:rPr>
        <w:t>-</w:t>
      </w:r>
      <w:r w:rsidRPr="00D6059F">
        <w:rPr>
          <w:rStyle w:val="w"/>
          <w:lang w:val="de-DE"/>
        </w:rPr>
        <w:t>Eigenschaften</w:t>
      </w:r>
      <w:r w:rsidRPr="00D6059F">
        <w:rPr>
          <w:lang w:val="de-DE"/>
        </w:rPr>
        <w:t xml:space="preserve"> (</w:t>
      </w:r>
      <w:r w:rsidRPr="00D6059F">
        <w:rPr>
          <w:rStyle w:val="w"/>
          <w:lang w:val="de-DE"/>
        </w:rPr>
        <w:t>so</w:t>
      </w:r>
      <w:r w:rsidRPr="00D6059F">
        <w:rPr>
          <w:lang w:val="de-DE"/>
        </w:rPr>
        <w:t xml:space="preserve"> </w:t>
      </w:r>
      <w:r w:rsidRPr="00D6059F">
        <w:rPr>
          <w:rStyle w:val="w"/>
          <w:lang w:val="de-DE"/>
        </w:rPr>
        <w:t>eignen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helle</w:t>
      </w:r>
      <w:r w:rsidRPr="00D6059F">
        <w:rPr>
          <w:lang w:val="de-DE"/>
        </w:rPr>
        <w:t xml:space="preserve"> </w:t>
      </w:r>
      <w:r w:rsidRPr="00D6059F">
        <w:rPr>
          <w:rStyle w:val="w"/>
          <w:lang w:val="de-DE"/>
        </w:rPr>
        <w:t>Flächen</w:t>
      </w:r>
      <w:r w:rsidRPr="00D6059F">
        <w:rPr>
          <w:lang w:val="de-DE"/>
        </w:rPr>
        <w:t xml:space="preserve"> </w:t>
      </w:r>
      <w:r w:rsidRPr="00D6059F">
        <w:rPr>
          <w:rStyle w:val="w"/>
          <w:lang w:val="de-DE"/>
        </w:rPr>
        <w:t>weit</w:t>
      </w:r>
      <w:r w:rsidRPr="00D6059F">
        <w:rPr>
          <w:lang w:val="de-DE"/>
        </w:rPr>
        <w:t xml:space="preserve"> </w:t>
      </w:r>
      <w:r w:rsidRPr="00D6059F">
        <w:rPr>
          <w:rStyle w:val="w"/>
          <w:lang w:val="de-DE"/>
        </w:rPr>
        <w:t>besser</w:t>
      </w:r>
      <w:r w:rsidRPr="00D6059F">
        <w:rPr>
          <w:lang w:val="de-DE"/>
        </w:rPr>
        <w:t xml:space="preserve"> </w:t>
      </w:r>
      <w:r w:rsidRPr="00D6059F">
        <w:rPr>
          <w:rStyle w:val="w"/>
          <w:lang w:val="de-DE"/>
        </w:rPr>
        <w:t>als</w:t>
      </w:r>
      <w:r w:rsidRPr="00D6059F">
        <w:rPr>
          <w:lang w:val="de-DE"/>
        </w:rPr>
        <w:t xml:space="preserve"> </w:t>
      </w:r>
      <w:r w:rsidRPr="00D6059F">
        <w:rPr>
          <w:rStyle w:val="w"/>
          <w:lang w:val="de-DE"/>
        </w:rPr>
        <w:t>dunkle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verschiedenen</w:t>
      </w:r>
      <w:r w:rsidRPr="00D6059F">
        <w:rPr>
          <w:lang w:val="de-DE"/>
        </w:rPr>
        <w:t xml:space="preserve"> </w:t>
      </w:r>
      <w:r w:rsidRPr="00D6059F">
        <w:rPr>
          <w:rStyle w:val="w"/>
          <w:lang w:val="de-DE"/>
        </w:rPr>
        <w:t>Tachymeter</w:t>
      </w:r>
      <w:r w:rsidRPr="00D6059F">
        <w:rPr>
          <w:lang w:val="de-DE"/>
        </w:rPr>
        <w:t>-</w:t>
      </w:r>
      <w:r w:rsidRPr="00D6059F">
        <w:rPr>
          <w:rStyle w:val="w"/>
          <w:lang w:val="de-DE"/>
        </w:rPr>
        <w:t>Baureihen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diversen</w:t>
      </w:r>
      <w:r w:rsidRPr="00D6059F">
        <w:rPr>
          <w:lang w:val="de-DE"/>
        </w:rPr>
        <w:t xml:space="preserve"> </w:t>
      </w:r>
      <w:r w:rsidRPr="00D6059F">
        <w:rPr>
          <w:rStyle w:val="w"/>
          <w:lang w:val="de-DE"/>
        </w:rPr>
        <w:t>Hersteller</w:t>
      </w:r>
      <w:r w:rsidRPr="00D6059F">
        <w:rPr>
          <w:lang w:val="de-DE"/>
        </w:rPr>
        <w:t xml:space="preserve"> </w:t>
      </w:r>
      <w:r w:rsidRPr="00D6059F">
        <w:rPr>
          <w:rStyle w:val="w"/>
          <w:lang w:val="de-DE"/>
        </w:rPr>
        <w:t>bieten</w:t>
      </w:r>
      <w:r w:rsidRPr="00D6059F">
        <w:rPr>
          <w:lang w:val="de-DE"/>
        </w:rPr>
        <w:t xml:space="preserve"> </w:t>
      </w:r>
      <w:r w:rsidRPr="00D6059F">
        <w:rPr>
          <w:rStyle w:val="w"/>
          <w:lang w:val="de-DE"/>
        </w:rPr>
        <w:t>je</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Geräte</w:t>
      </w:r>
      <w:r w:rsidRPr="00D6059F">
        <w:rPr>
          <w:lang w:val="de-DE"/>
        </w:rPr>
        <w:t>-</w:t>
      </w:r>
      <w:r w:rsidRPr="00D6059F">
        <w:rPr>
          <w:rStyle w:val="w"/>
          <w:lang w:val="de-DE"/>
        </w:rPr>
        <w:t>Klasse</w:t>
      </w:r>
      <w:r w:rsidRPr="00D6059F">
        <w:rPr>
          <w:lang w:val="de-DE"/>
        </w:rPr>
        <w:t xml:space="preserve"> </w:t>
      </w:r>
      <w:r w:rsidRPr="00D6059F">
        <w:rPr>
          <w:rStyle w:val="w"/>
          <w:lang w:val="de-DE"/>
        </w:rPr>
        <w:t>Reichweiten</w:t>
      </w:r>
      <w:r w:rsidRPr="00D6059F">
        <w:rPr>
          <w:lang w:val="de-DE"/>
        </w:rPr>
        <w:t xml:space="preserve"> </w:t>
      </w:r>
      <w:r w:rsidRPr="00D6059F">
        <w:rPr>
          <w:rStyle w:val="w"/>
          <w:lang w:val="de-DE"/>
        </w:rPr>
        <w:t>von</w:t>
      </w:r>
      <w:r w:rsidRPr="00D6059F">
        <w:rPr>
          <w:lang w:val="de-DE"/>
        </w:rPr>
        <w:t xml:space="preserve"> </w:t>
      </w:r>
      <w:r w:rsidRPr="00D6059F">
        <w:rPr>
          <w:rStyle w:val="w"/>
          <w:lang w:val="de-DE"/>
        </w:rPr>
        <w:t>15</w:t>
      </w:r>
      <w:r w:rsidRPr="00D6059F">
        <w:rPr>
          <w:lang w:val="de-DE"/>
        </w:rPr>
        <w:t xml:space="preserve"> </w:t>
      </w:r>
      <w:r w:rsidRPr="00D6059F">
        <w:rPr>
          <w:rStyle w:val="w"/>
          <w:lang w:val="de-DE"/>
        </w:rPr>
        <w:t>bis</w:t>
      </w:r>
      <w:r w:rsidRPr="00D6059F">
        <w:rPr>
          <w:lang w:val="de-DE"/>
        </w:rPr>
        <w:t xml:space="preserve"> </w:t>
      </w:r>
      <w:r w:rsidRPr="00D6059F">
        <w:rPr>
          <w:rStyle w:val="w"/>
          <w:lang w:val="de-DE"/>
        </w:rPr>
        <w:t>knapp</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2000</w:t>
      </w:r>
      <w:r w:rsidRPr="00D6059F">
        <w:rPr>
          <w:lang w:val="de-DE"/>
        </w:rPr>
        <w:t> </w:t>
      </w:r>
      <w:r w:rsidRPr="00D6059F">
        <w:rPr>
          <w:rStyle w:val="w"/>
          <w:lang w:val="de-DE"/>
        </w:rPr>
        <w:t>m</w:t>
      </w:r>
      <w:r w:rsidRPr="00D6059F">
        <w:rPr>
          <w:lang w:val="de-DE"/>
        </w:rPr>
        <w:t>.</w:t>
      </w:r>
    </w:p>
    <w:p w:rsidR="00273C61" w:rsidRPr="00CA36E9"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iCs/>
          <w:lang w:val="de-DE"/>
        </w:rPr>
      </w:pPr>
      <w:r w:rsidRPr="00D6059F">
        <w:rPr>
          <w:b/>
          <w:lang w:val="de-DE"/>
        </w:rPr>
        <w:t>Aktiver Wortschatz</w:t>
      </w:r>
    </w:p>
    <w:p w:rsidR="00273C61" w:rsidRPr="00D6059F" w:rsidRDefault="00273C61" w:rsidP="00273C61">
      <w:pPr>
        <w:pStyle w:val="ad"/>
        <w:spacing w:after="0" w:line="240" w:lineRule="auto"/>
        <w:ind w:firstLine="284"/>
        <w:jc w:val="both"/>
        <w:rPr>
          <w:lang w:val="de-DE"/>
        </w:rPr>
      </w:pPr>
      <w:r w:rsidRPr="00D6059F">
        <w:rPr>
          <w:rStyle w:val="w"/>
          <w:iCs/>
          <w:lang w:val="de-DE"/>
        </w:rPr>
        <w:t>selbstreduzierende</w:t>
      </w:r>
      <w:r w:rsidRPr="00D6059F">
        <w:rPr>
          <w:lang w:val="de-DE"/>
        </w:rPr>
        <w:t xml:space="preserve"> </w:t>
      </w:r>
      <w:r w:rsidRPr="00D6059F">
        <w:rPr>
          <w:rStyle w:val="w"/>
          <w:lang w:val="de-DE"/>
        </w:rPr>
        <w:t xml:space="preserve">Tachymeter – </w:t>
      </w:r>
      <w:r w:rsidRPr="00D6059F">
        <w:rPr>
          <w:rStyle w:val="w"/>
        </w:rPr>
        <w:t>авторедукционны</w:t>
      </w:r>
      <w:r w:rsidRPr="00D6059F">
        <w:t>й</w:t>
      </w:r>
      <w:r w:rsidRPr="00D6059F">
        <w:rPr>
          <w:lang w:val="de-DE"/>
        </w:rPr>
        <w:t xml:space="preserve"> </w:t>
      </w:r>
      <w:r w:rsidRPr="00D6059F">
        <w:t>тахеометр</w:t>
      </w:r>
    </w:p>
    <w:p w:rsidR="00273C61" w:rsidRPr="00D6059F" w:rsidRDefault="00273C61" w:rsidP="00273C61">
      <w:pPr>
        <w:pStyle w:val="ad"/>
        <w:tabs>
          <w:tab w:val="center" w:pos="3204"/>
        </w:tabs>
        <w:spacing w:after="0" w:line="240" w:lineRule="auto"/>
        <w:ind w:firstLine="284"/>
        <w:jc w:val="both"/>
        <w:rPr>
          <w:lang w:val="de-DE"/>
        </w:rPr>
      </w:pPr>
      <w:r w:rsidRPr="00D6059F">
        <w:rPr>
          <w:lang w:val="de-DE"/>
        </w:rPr>
        <w:t xml:space="preserve">unterscheiden – </w:t>
      </w:r>
      <w:r w:rsidRPr="00D6059F">
        <w:t>различать</w:t>
      </w:r>
      <w:r w:rsidRPr="00D6059F">
        <w:rPr>
          <w:lang w:val="de-DE"/>
        </w:rPr>
        <w:tab/>
      </w:r>
    </w:p>
    <w:p w:rsidR="00273C61" w:rsidRPr="00D6059F" w:rsidRDefault="00273C61" w:rsidP="00273C61">
      <w:pPr>
        <w:pStyle w:val="ad"/>
        <w:spacing w:after="0" w:line="240" w:lineRule="auto"/>
        <w:ind w:firstLine="284"/>
        <w:jc w:val="both"/>
        <w:rPr>
          <w:lang w:val="de-DE"/>
        </w:rPr>
      </w:pPr>
      <w:r w:rsidRPr="00D6059F">
        <w:rPr>
          <w:lang w:val="de-DE"/>
        </w:rPr>
        <w:t>das</w:t>
      </w:r>
      <w:r w:rsidRPr="00D6059F">
        <w:rPr>
          <w:rStyle w:val="w"/>
          <w:lang w:val="de-DE"/>
        </w:rPr>
        <w:t xml:space="preserve"> Genauigkeitsbereich – </w:t>
      </w:r>
      <w:r w:rsidRPr="00D6059F">
        <w:rPr>
          <w:rStyle w:val="w"/>
        </w:rPr>
        <w:t>область</w:t>
      </w:r>
      <w:r w:rsidRPr="00D6059F">
        <w:rPr>
          <w:rStyle w:val="w"/>
          <w:lang w:val="de-DE"/>
        </w:rPr>
        <w:t xml:space="preserve"> </w:t>
      </w:r>
      <w:r w:rsidRPr="00D6059F">
        <w:rPr>
          <w:rStyle w:val="w"/>
        </w:rPr>
        <w:t>точности</w:t>
      </w:r>
    </w:p>
    <w:p w:rsidR="00273C61" w:rsidRPr="00D6059F" w:rsidRDefault="00273C61" w:rsidP="00273C61">
      <w:pPr>
        <w:pStyle w:val="ad"/>
        <w:spacing w:after="0" w:line="240" w:lineRule="auto"/>
        <w:ind w:firstLine="284"/>
        <w:jc w:val="both"/>
        <w:rPr>
          <w:lang w:val="de-DE"/>
        </w:rPr>
      </w:pPr>
      <w:r w:rsidRPr="00D6059F">
        <w:rPr>
          <w:lang w:val="de-DE"/>
        </w:rPr>
        <w:t>der</w:t>
      </w:r>
      <w:r w:rsidRPr="00D6059F">
        <w:rPr>
          <w:b/>
          <w:lang w:val="de-DE"/>
        </w:rPr>
        <w:t xml:space="preserve"> </w:t>
      </w:r>
      <w:r w:rsidRPr="00D6059F">
        <w:rPr>
          <w:rStyle w:val="w"/>
          <w:lang w:val="de-DE"/>
        </w:rPr>
        <w:t xml:space="preserve">Distanzstrich – </w:t>
      </w:r>
      <w:r w:rsidRPr="00D6059F">
        <w:rPr>
          <w:rStyle w:val="w"/>
        </w:rPr>
        <w:t>дальномерный</w:t>
      </w:r>
      <w:r w:rsidRPr="00D6059F">
        <w:rPr>
          <w:rStyle w:val="w"/>
          <w:lang w:val="de-DE"/>
        </w:rPr>
        <w:t xml:space="preserve"> </w:t>
      </w:r>
      <w:r w:rsidRPr="00D6059F">
        <w:rPr>
          <w:rStyle w:val="w"/>
        </w:rPr>
        <w:t>штрих</w:t>
      </w:r>
    </w:p>
    <w:p w:rsidR="00273C61" w:rsidRPr="00D6059F" w:rsidRDefault="00273C61" w:rsidP="00273C61">
      <w:pPr>
        <w:pStyle w:val="ad"/>
        <w:spacing w:after="0" w:line="240" w:lineRule="auto"/>
        <w:ind w:firstLine="284"/>
        <w:jc w:val="both"/>
        <w:rPr>
          <w:lang w:val="de-DE"/>
        </w:rPr>
      </w:pPr>
      <w:r w:rsidRPr="00D6059F">
        <w:rPr>
          <w:lang w:val="de-DE"/>
        </w:rPr>
        <w:t>das</w:t>
      </w:r>
      <w:r w:rsidRPr="00D6059F">
        <w:rPr>
          <w:rStyle w:val="w"/>
          <w:lang w:val="de-DE"/>
        </w:rPr>
        <w:t xml:space="preserve"> Fadenkreuz – </w:t>
      </w:r>
      <w:r w:rsidRPr="00D6059F">
        <w:rPr>
          <w:rStyle w:val="w"/>
        </w:rPr>
        <w:t>крест</w:t>
      </w:r>
      <w:r w:rsidRPr="00D6059F">
        <w:rPr>
          <w:rStyle w:val="w"/>
          <w:lang w:val="de-DE"/>
        </w:rPr>
        <w:t xml:space="preserve"> </w:t>
      </w:r>
      <w:r w:rsidRPr="00D6059F">
        <w:rPr>
          <w:rStyle w:val="w"/>
        </w:rPr>
        <w:t>нитей</w:t>
      </w:r>
      <w:r w:rsidRPr="00D6059F">
        <w:rPr>
          <w:rStyle w:val="w"/>
          <w:lang w:val="de-DE"/>
        </w:rPr>
        <w:t xml:space="preserve"> (</w:t>
      </w:r>
      <w:r w:rsidRPr="00D6059F">
        <w:rPr>
          <w:rStyle w:val="w"/>
        </w:rPr>
        <w:t>оптического</w:t>
      </w:r>
      <w:r w:rsidRPr="00D6059F">
        <w:rPr>
          <w:rStyle w:val="w"/>
          <w:lang w:val="de-DE"/>
        </w:rPr>
        <w:t xml:space="preserve"> </w:t>
      </w:r>
      <w:r w:rsidRPr="00D6059F">
        <w:rPr>
          <w:rStyle w:val="w"/>
        </w:rPr>
        <w:t>прибора</w:t>
      </w:r>
      <w:r w:rsidRPr="00D6059F">
        <w:rPr>
          <w:rStyle w:val="w"/>
          <w:lang w:val="de-DE"/>
        </w:rPr>
        <w:t>)</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rStyle w:val="w"/>
          <w:lang w:val="de-DE"/>
        </w:rPr>
        <w:t>Strichplatte</w:t>
      </w:r>
      <w:r w:rsidRPr="00D6059F">
        <w:rPr>
          <w:rStyle w:val="w"/>
        </w:rPr>
        <w:t xml:space="preserve"> – сетка штрихов,</w:t>
      </w:r>
      <w:r w:rsidRPr="00D6059F">
        <w:t xml:space="preserve"> </w:t>
      </w:r>
      <w:r w:rsidRPr="00D6059F">
        <w:rPr>
          <w:rStyle w:val="w"/>
        </w:rPr>
        <w:t>штриховая пластинка</w:t>
      </w:r>
    </w:p>
    <w:p w:rsidR="00273C61" w:rsidRPr="00D6059F" w:rsidRDefault="00273C61" w:rsidP="00273C61">
      <w:pPr>
        <w:pStyle w:val="ad"/>
        <w:spacing w:after="0" w:line="240" w:lineRule="auto"/>
        <w:ind w:firstLine="284"/>
        <w:jc w:val="both"/>
        <w:rPr>
          <w:rStyle w:val="w"/>
        </w:rPr>
      </w:pPr>
      <w:r w:rsidRPr="00D6059F">
        <w:rPr>
          <w:lang w:val="de-DE"/>
        </w:rPr>
        <w:t>die</w:t>
      </w:r>
      <w:r w:rsidRPr="00D6059F">
        <w:t xml:space="preserve"> </w:t>
      </w:r>
      <w:r w:rsidRPr="00D6059F">
        <w:rPr>
          <w:rStyle w:val="w"/>
          <w:lang w:val="de-DE"/>
        </w:rPr>
        <w:t>Schr</w:t>
      </w:r>
      <w:r w:rsidRPr="00D6059F">
        <w:rPr>
          <w:rStyle w:val="w"/>
        </w:rPr>
        <w:t>ä</w:t>
      </w:r>
      <w:r w:rsidRPr="00D6059F">
        <w:rPr>
          <w:rStyle w:val="w"/>
          <w:lang w:val="de-DE"/>
        </w:rPr>
        <w:t>gstrecke</w:t>
      </w:r>
      <w:r w:rsidRPr="00D6059F">
        <w:rPr>
          <w:rStyle w:val="w"/>
        </w:rPr>
        <w:t xml:space="preserve"> – наклонное расстояние </w:t>
      </w:r>
    </w:p>
    <w:p w:rsidR="00273C61" w:rsidRPr="00D6059F" w:rsidRDefault="00273C61" w:rsidP="00273C61">
      <w:pPr>
        <w:pStyle w:val="ad"/>
        <w:spacing w:after="0" w:line="240" w:lineRule="auto"/>
        <w:ind w:firstLine="284"/>
        <w:jc w:val="both"/>
      </w:pPr>
      <w:r w:rsidRPr="00D6059F">
        <w:rPr>
          <w:rStyle w:val="w"/>
          <w:lang w:val="de-DE"/>
        </w:rPr>
        <w:t>ableiten</w:t>
      </w:r>
      <w:r w:rsidRPr="00D6059F">
        <w:rPr>
          <w:rStyle w:val="w"/>
        </w:rPr>
        <w:t xml:space="preserve"> – выводить</w:t>
      </w:r>
    </w:p>
    <w:p w:rsidR="00273C61" w:rsidRPr="00D6059F" w:rsidRDefault="00273C61" w:rsidP="00273C61">
      <w:pPr>
        <w:pStyle w:val="ad"/>
        <w:spacing w:after="0" w:line="240" w:lineRule="auto"/>
        <w:ind w:firstLine="284"/>
        <w:jc w:val="both"/>
        <w:rPr>
          <w:rStyle w:val="w"/>
        </w:rPr>
      </w:pPr>
      <w:r w:rsidRPr="00D6059F">
        <w:rPr>
          <w:lang w:val="de-DE"/>
        </w:rPr>
        <w:t>die</w:t>
      </w:r>
      <w:r w:rsidRPr="00D6059F">
        <w:t xml:space="preserve"> </w:t>
      </w:r>
      <w:r w:rsidRPr="00D6059F">
        <w:rPr>
          <w:rStyle w:val="w"/>
          <w:bCs/>
          <w:lang w:val="de-DE"/>
        </w:rPr>
        <w:t>Tachymeterbussole</w:t>
      </w:r>
      <w:r w:rsidRPr="00D6059F">
        <w:rPr>
          <w:rStyle w:val="w"/>
          <w:bCs/>
        </w:rPr>
        <w:t xml:space="preserve"> – тахеометрическая буссоль</w:t>
      </w:r>
    </w:p>
    <w:p w:rsidR="00273C61" w:rsidRPr="00D6059F" w:rsidRDefault="00273C61" w:rsidP="00273C61">
      <w:pPr>
        <w:pStyle w:val="ad"/>
        <w:spacing w:after="0" w:line="240" w:lineRule="auto"/>
        <w:ind w:firstLine="284"/>
        <w:jc w:val="both"/>
        <w:rPr>
          <w:rStyle w:val="w"/>
        </w:rPr>
      </w:pPr>
      <w:r w:rsidRPr="00D6059F">
        <w:rPr>
          <w:rStyle w:val="w"/>
          <w:lang w:val="de-DE"/>
        </w:rPr>
        <w:t>ermitteln</w:t>
      </w:r>
      <w:r w:rsidRPr="00D6059F">
        <w:rPr>
          <w:rStyle w:val="w"/>
        </w:rPr>
        <w:t xml:space="preserve"> – вычислять, исчислять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Visur</w:t>
      </w:r>
      <w:r w:rsidRPr="00D6059F">
        <w:rPr>
          <w:rStyle w:val="w"/>
        </w:rPr>
        <w:t xml:space="preserve"> – визирование</w:t>
      </w:r>
    </w:p>
    <w:p w:rsidR="00273C61" w:rsidRPr="00D6059F" w:rsidRDefault="00273C61" w:rsidP="00273C61">
      <w:pPr>
        <w:pStyle w:val="ad"/>
        <w:spacing w:after="0" w:line="240" w:lineRule="auto"/>
        <w:ind w:firstLine="284"/>
        <w:jc w:val="both"/>
        <w:rPr>
          <w:rStyle w:val="w"/>
          <w:bCs/>
        </w:rPr>
      </w:pPr>
      <w:r w:rsidRPr="00D6059F">
        <w:rPr>
          <w:rStyle w:val="w"/>
          <w:lang w:val="de-DE"/>
        </w:rPr>
        <w:t>reduzieren</w:t>
      </w:r>
      <w:r w:rsidRPr="00D6059F">
        <w:rPr>
          <w:rStyle w:val="w"/>
        </w:rPr>
        <w:t xml:space="preserve"> – сокращать</w:t>
      </w:r>
    </w:p>
    <w:p w:rsidR="00273C61" w:rsidRPr="00D6059F" w:rsidRDefault="00273C61" w:rsidP="00273C61">
      <w:pPr>
        <w:pStyle w:val="ad"/>
        <w:spacing w:after="0" w:line="240" w:lineRule="auto"/>
        <w:ind w:firstLine="284"/>
        <w:jc w:val="both"/>
      </w:pPr>
      <w:r w:rsidRPr="00D6059F">
        <w:rPr>
          <w:rStyle w:val="w"/>
          <w:bCs/>
          <w:lang w:val="de-DE"/>
        </w:rPr>
        <w:t>Reduktionstachymeter</w:t>
      </w:r>
      <w:r w:rsidRPr="00D6059F">
        <w:rPr>
          <w:rStyle w:val="w"/>
          <w:bCs/>
        </w:rPr>
        <w:t xml:space="preserve"> – редукционный тахиометр</w:t>
      </w:r>
    </w:p>
    <w:p w:rsidR="00273C61" w:rsidRPr="00D6059F" w:rsidRDefault="00273C61" w:rsidP="00273C61">
      <w:pPr>
        <w:pStyle w:val="ad"/>
        <w:spacing w:after="0" w:line="240" w:lineRule="auto"/>
        <w:ind w:firstLine="284"/>
        <w:jc w:val="both"/>
      </w:pPr>
      <w:r w:rsidRPr="00D6059F">
        <w:rPr>
          <w:lang w:val="de-DE"/>
        </w:rPr>
        <w:t>der</w:t>
      </w:r>
      <w:r w:rsidRPr="00D6059F">
        <w:rPr>
          <w:b/>
        </w:rPr>
        <w:t xml:space="preserve"> </w:t>
      </w:r>
      <w:r w:rsidRPr="00D6059F">
        <w:rPr>
          <w:rStyle w:val="w"/>
          <w:lang w:val="de-DE"/>
        </w:rPr>
        <w:t>Diagrammtachymeter</w:t>
      </w:r>
      <w:r w:rsidRPr="00D6059F">
        <w:t xml:space="preserve"> </w:t>
      </w:r>
      <w:r w:rsidRPr="00D6059F">
        <w:rPr>
          <w:rStyle w:val="w"/>
        </w:rPr>
        <w:t>– тахеометр с дальномерной диаграммой</w:t>
      </w:r>
    </w:p>
    <w:p w:rsidR="00273C61" w:rsidRPr="00D6059F" w:rsidRDefault="00273C61" w:rsidP="00273C61">
      <w:pPr>
        <w:pStyle w:val="ad"/>
        <w:spacing w:after="0" w:line="240" w:lineRule="auto"/>
        <w:ind w:firstLine="284"/>
        <w:jc w:val="both"/>
        <w:rPr>
          <w:rStyle w:val="w"/>
        </w:rPr>
      </w:pPr>
      <w:r w:rsidRPr="00D6059F">
        <w:rPr>
          <w:lang w:val="de-DE"/>
        </w:rPr>
        <w:t>der</w:t>
      </w:r>
      <w:r w:rsidRPr="00D6059F">
        <w:rPr>
          <w:b/>
        </w:rPr>
        <w:t xml:space="preserve"> </w:t>
      </w:r>
      <w:r w:rsidRPr="00D6059F">
        <w:rPr>
          <w:rStyle w:val="w"/>
          <w:lang w:val="de-DE"/>
        </w:rPr>
        <w:t>Doppelbildreduktionstachymeter</w:t>
      </w:r>
      <w:r w:rsidRPr="00D6059F">
        <w:rPr>
          <w:rStyle w:val="w"/>
        </w:rPr>
        <w:t xml:space="preserve"> – авторедукционный дальномер</w:t>
      </w:r>
    </w:p>
    <w:p w:rsidR="00273C61" w:rsidRPr="00D6059F" w:rsidRDefault="00273C61" w:rsidP="00273C61">
      <w:pPr>
        <w:pStyle w:val="ad"/>
        <w:spacing w:after="0" w:line="240" w:lineRule="auto"/>
        <w:ind w:firstLine="284"/>
        <w:jc w:val="both"/>
        <w:rPr>
          <w:rStyle w:val="w"/>
        </w:rPr>
      </w:pPr>
      <w:r w:rsidRPr="00D6059F">
        <w:rPr>
          <w:rStyle w:val="w"/>
        </w:rPr>
        <w:t>а</w:t>
      </w:r>
      <w:r w:rsidRPr="00D6059F">
        <w:rPr>
          <w:rStyle w:val="w"/>
          <w:lang w:val="de-DE"/>
        </w:rPr>
        <w:t>ufgesetzt</w:t>
      </w:r>
      <w:r w:rsidRPr="00D6059F">
        <w:rPr>
          <w:rStyle w:val="w"/>
        </w:rPr>
        <w:t xml:space="preserve"> – установленный</w:t>
      </w:r>
    </w:p>
    <w:p w:rsidR="00273C61" w:rsidRPr="00D6059F" w:rsidRDefault="00273C61" w:rsidP="00273C61">
      <w:pPr>
        <w:pStyle w:val="ad"/>
        <w:spacing w:after="0" w:line="240" w:lineRule="auto"/>
        <w:ind w:firstLine="284"/>
        <w:jc w:val="both"/>
        <w:rPr>
          <w:rStyle w:val="w"/>
        </w:rPr>
      </w:pPr>
      <w:r w:rsidRPr="00D6059F">
        <w:rPr>
          <w:rStyle w:val="w"/>
          <w:lang w:val="de-DE"/>
        </w:rPr>
        <w:t>integriert</w:t>
      </w:r>
      <w:r w:rsidRPr="00D6059F">
        <w:rPr>
          <w:rStyle w:val="w"/>
        </w:rPr>
        <w:t xml:space="preserve"> – встроенный</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r w:rsidRPr="00D6059F">
        <w:rPr>
          <w:rStyle w:val="w"/>
          <w:lang w:val="de-DE"/>
        </w:rPr>
        <w:t>Richtung</w:t>
      </w:r>
      <w:r w:rsidRPr="00D6059F">
        <w:rPr>
          <w:rStyle w:val="w"/>
        </w:rPr>
        <w:t xml:space="preserve"> – направление</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Zielvorgang</w:t>
      </w:r>
      <w:r w:rsidRPr="00D6059F">
        <w:rPr>
          <w:rStyle w:val="w"/>
        </w:rPr>
        <w:t xml:space="preserve"> – процесс</w:t>
      </w:r>
      <w:r w:rsidR="00A0588C" w:rsidRPr="00026C76">
        <w:rPr>
          <w:rStyle w:val="w"/>
        </w:rPr>
        <w:t xml:space="preserve"> </w:t>
      </w:r>
      <w:r w:rsidRPr="00D6059F">
        <w:rPr>
          <w:rStyle w:val="w"/>
        </w:rPr>
        <w:t>визирования</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Streckenmessung</w:t>
      </w:r>
      <w:r w:rsidRPr="00D6059F">
        <w:rPr>
          <w:rStyle w:val="w"/>
        </w:rPr>
        <w:t xml:space="preserve"> – измерение расстояний</w:t>
      </w:r>
    </w:p>
    <w:p w:rsidR="00273C61" w:rsidRPr="00D6059F" w:rsidRDefault="00273C61" w:rsidP="00273C61">
      <w:pPr>
        <w:pStyle w:val="ad"/>
        <w:spacing w:after="0" w:line="240" w:lineRule="auto"/>
        <w:ind w:firstLine="284"/>
        <w:jc w:val="both"/>
        <w:rPr>
          <w:rStyle w:val="w"/>
        </w:rPr>
      </w:pPr>
      <w:r w:rsidRPr="00D6059F">
        <w:rPr>
          <w:rStyle w:val="w"/>
          <w:lang w:val="de-DE"/>
        </w:rPr>
        <w:t>e</w:t>
      </w:r>
      <w:r w:rsidR="00A0588C">
        <w:rPr>
          <w:rStyle w:val="w"/>
          <w:lang w:val="de-DE"/>
        </w:rPr>
        <w:t>n</w:t>
      </w:r>
      <w:r w:rsidRPr="00D6059F">
        <w:rPr>
          <w:rStyle w:val="w"/>
          <w:lang w:val="de-DE"/>
        </w:rPr>
        <w:t>tsprechen</w:t>
      </w:r>
      <w:r w:rsidRPr="00D6059F">
        <w:rPr>
          <w:rStyle w:val="w"/>
        </w:rPr>
        <w:t xml:space="preserve"> – соответствовать</w:t>
      </w:r>
    </w:p>
    <w:p w:rsidR="00273C61" w:rsidRPr="0068696C" w:rsidRDefault="00273C61" w:rsidP="00273C61">
      <w:pPr>
        <w:pStyle w:val="ad"/>
        <w:spacing w:after="0" w:line="240" w:lineRule="auto"/>
        <w:ind w:firstLine="284"/>
        <w:jc w:val="both"/>
        <w:rPr>
          <w:rStyle w:val="w"/>
          <w:lang w:val="de-DE"/>
        </w:rPr>
      </w:pPr>
      <w:r w:rsidRPr="00D6059F">
        <w:rPr>
          <w:rStyle w:val="w"/>
          <w:lang w:val="de-DE"/>
        </w:rPr>
        <w:t>errechnen</w:t>
      </w:r>
      <w:r w:rsidRPr="0068696C">
        <w:rPr>
          <w:rStyle w:val="w"/>
          <w:lang w:val="de-DE"/>
        </w:rPr>
        <w:t>,</w:t>
      </w:r>
      <w:r w:rsidRPr="0068696C">
        <w:rPr>
          <w:lang w:val="de-DE"/>
        </w:rPr>
        <w:t xml:space="preserve"> </w:t>
      </w:r>
      <w:r w:rsidRPr="00D6059F">
        <w:rPr>
          <w:rStyle w:val="w"/>
          <w:lang w:val="de-DE"/>
        </w:rPr>
        <w:t>sich</w:t>
      </w:r>
      <w:r w:rsidRPr="0068696C">
        <w:rPr>
          <w:rStyle w:val="w"/>
          <w:lang w:val="de-DE"/>
        </w:rPr>
        <w:t xml:space="preserve"> – </w:t>
      </w:r>
      <w:r w:rsidRPr="00D6059F">
        <w:rPr>
          <w:rStyle w:val="w"/>
        </w:rPr>
        <w:t>вычисляться</w:t>
      </w:r>
    </w:p>
    <w:p w:rsidR="00273C61" w:rsidRPr="0068696C" w:rsidRDefault="00273C61" w:rsidP="00273C61">
      <w:pPr>
        <w:pStyle w:val="ad"/>
        <w:spacing w:after="0" w:line="240" w:lineRule="auto"/>
        <w:ind w:firstLine="284"/>
        <w:jc w:val="both"/>
        <w:rPr>
          <w:rStyle w:val="w"/>
          <w:lang w:val="de-DE"/>
        </w:rPr>
      </w:pPr>
      <w:r w:rsidRPr="00D6059F">
        <w:rPr>
          <w:rStyle w:val="w"/>
          <w:lang w:val="de-DE"/>
        </w:rPr>
        <w:t>die</w:t>
      </w:r>
      <w:r w:rsidRPr="0068696C">
        <w:rPr>
          <w:rStyle w:val="w"/>
          <w:lang w:val="de-DE"/>
        </w:rPr>
        <w:t xml:space="preserve"> </w:t>
      </w:r>
      <w:r w:rsidRPr="00D6059F">
        <w:rPr>
          <w:rStyle w:val="w"/>
          <w:lang w:val="de-DE"/>
        </w:rPr>
        <w:t>Phasenverschiebung</w:t>
      </w:r>
      <w:r w:rsidRPr="0068696C">
        <w:rPr>
          <w:rStyle w:val="w"/>
          <w:lang w:val="de-DE"/>
        </w:rPr>
        <w:t xml:space="preserve"> – </w:t>
      </w:r>
      <w:r w:rsidRPr="00CA36E9">
        <w:rPr>
          <w:rStyle w:val="w"/>
        </w:rPr>
        <w:t>смещение</w:t>
      </w:r>
      <w:r w:rsidRPr="0068696C">
        <w:rPr>
          <w:rStyle w:val="w"/>
          <w:lang w:val="de-DE"/>
        </w:rPr>
        <w:t xml:space="preserve"> </w:t>
      </w:r>
      <w:r w:rsidRPr="00CA36E9">
        <w:rPr>
          <w:rStyle w:val="w"/>
        </w:rPr>
        <w:t>фаз</w:t>
      </w:r>
    </w:p>
    <w:p w:rsidR="00273C61" w:rsidRPr="0068696C" w:rsidRDefault="00273C61" w:rsidP="00273C61">
      <w:pPr>
        <w:pStyle w:val="ad"/>
        <w:spacing w:after="0" w:line="240" w:lineRule="auto"/>
        <w:ind w:firstLine="284"/>
        <w:jc w:val="both"/>
        <w:rPr>
          <w:rStyle w:val="w"/>
          <w:lang w:val="de-DE"/>
        </w:rPr>
      </w:pPr>
      <w:r w:rsidRPr="00D6059F">
        <w:rPr>
          <w:rStyle w:val="w"/>
          <w:lang w:val="de-DE"/>
        </w:rPr>
        <w:lastRenderedPageBreak/>
        <w:t>die</w:t>
      </w:r>
      <w:r w:rsidRPr="0068696C">
        <w:rPr>
          <w:rStyle w:val="w"/>
          <w:lang w:val="de-DE"/>
        </w:rPr>
        <w:t xml:space="preserve"> </w:t>
      </w:r>
      <w:r w:rsidRPr="00D6059F">
        <w:rPr>
          <w:rStyle w:val="w"/>
          <w:lang w:val="de-DE"/>
        </w:rPr>
        <w:t>Tr</w:t>
      </w:r>
      <w:r w:rsidRPr="0068696C">
        <w:rPr>
          <w:rStyle w:val="w"/>
          <w:lang w:val="de-DE"/>
        </w:rPr>
        <w:t>ä</w:t>
      </w:r>
      <w:r w:rsidRPr="00D6059F">
        <w:rPr>
          <w:rStyle w:val="w"/>
          <w:lang w:val="de-DE"/>
        </w:rPr>
        <w:t>gerwelle</w:t>
      </w:r>
      <w:r w:rsidRPr="0068696C">
        <w:rPr>
          <w:rStyle w:val="w"/>
          <w:lang w:val="de-DE"/>
        </w:rPr>
        <w:t xml:space="preserve"> – </w:t>
      </w:r>
      <w:r w:rsidRPr="00CA36E9">
        <w:rPr>
          <w:rStyle w:val="w"/>
        </w:rPr>
        <w:t>несущая</w:t>
      </w:r>
      <w:r w:rsidRPr="0068696C">
        <w:rPr>
          <w:rStyle w:val="w"/>
          <w:lang w:val="de-DE"/>
        </w:rPr>
        <w:t xml:space="preserve"> </w:t>
      </w:r>
      <w:r w:rsidRPr="00CA36E9">
        <w:rPr>
          <w:rStyle w:val="w"/>
        </w:rPr>
        <w:t>частота</w:t>
      </w:r>
    </w:p>
    <w:p w:rsidR="00273C61" w:rsidRPr="0068696C" w:rsidRDefault="00273C61" w:rsidP="00273C61">
      <w:pPr>
        <w:pStyle w:val="ad"/>
        <w:spacing w:after="0" w:line="240" w:lineRule="auto"/>
        <w:ind w:firstLine="284"/>
        <w:jc w:val="both"/>
        <w:rPr>
          <w:rStyle w:val="w"/>
          <w:lang w:val="de-DE"/>
        </w:rPr>
      </w:pPr>
      <w:r w:rsidRPr="00D6059F">
        <w:rPr>
          <w:rStyle w:val="w"/>
          <w:lang w:val="de-DE"/>
        </w:rPr>
        <w:t>das</w:t>
      </w:r>
      <w:r w:rsidRPr="0068696C">
        <w:rPr>
          <w:rStyle w:val="w"/>
          <w:lang w:val="de-DE"/>
        </w:rPr>
        <w:t xml:space="preserve"> </w:t>
      </w:r>
      <w:r w:rsidRPr="00D6059F">
        <w:rPr>
          <w:rStyle w:val="w"/>
          <w:lang w:val="de-DE"/>
        </w:rPr>
        <w:t>Lichtspektrum</w:t>
      </w:r>
      <w:r w:rsidRPr="0068696C">
        <w:rPr>
          <w:rStyle w:val="w"/>
          <w:lang w:val="de-DE"/>
        </w:rPr>
        <w:t xml:space="preserve"> – </w:t>
      </w:r>
      <w:r w:rsidRPr="00CA36E9">
        <w:rPr>
          <w:rStyle w:val="w"/>
        </w:rPr>
        <w:t>световой</w:t>
      </w:r>
      <w:r w:rsidRPr="0068696C">
        <w:rPr>
          <w:rStyle w:val="w"/>
          <w:lang w:val="de-DE"/>
        </w:rPr>
        <w:t xml:space="preserve"> </w:t>
      </w:r>
      <w:r w:rsidRPr="00CA36E9">
        <w:rPr>
          <w:rStyle w:val="w"/>
        </w:rPr>
        <w:t>спектр</w:t>
      </w:r>
    </w:p>
    <w:p w:rsidR="00273C61" w:rsidRPr="0068696C" w:rsidRDefault="00273C61" w:rsidP="00273C61">
      <w:pPr>
        <w:pStyle w:val="ad"/>
        <w:spacing w:after="0" w:line="240" w:lineRule="auto"/>
        <w:ind w:firstLine="284"/>
        <w:jc w:val="both"/>
        <w:rPr>
          <w:rStyle w:val="w"/>
          <w:lang w:val="de-DE"/>
        </w:rPr>
      </w:pPr>
      <w:r w:rsidRPr="00D6059F">
        <w:rPr>
          <w:rStyle w:val="w"/>
          <w:lang w:val="de-DE"/>
        </w:rPr>
        <w:t>das</w:t>
      </w:r>
      <w:r w:rsidRPr="0068696C">
        <w:rPr>
          <w:rStyle w:val="w"/>
          <w:lang w:val="de-DE"/>
        </w:rPr>
        <w:t xml:space="preserve"> </w:t>
      </w:r>
      <w:r w:rsidRPr="00D6059F">
        <w:rPr>
          <w:rStyle w:val="w"/>
          <w:lang w:val="de-DE"/>
        </w:rPr>
        <w:t>Tripel</w:t>
      </w:r>
      <w:r w:rsidRPr="0068696C">
        <w:rPr>
          <w:lang w:val="de-DE"/>
        </w:rPr>
        <w:t>-</w:t>
      </w:r>
      <w:hyperlink r:id="rId441" w:history="1">
        <w:r w:rsidRPr="00D6059F">
          <w:rPr>
            <w:rStyle w:val="w"/>
            <w:lang w:val="de-DE"/>
          </w:rPr>
          <w:t>Prisma</w:t>
        </w:r>
      </w:hyperlink>
      <w:r w:rsidRPr="0068696C">
        <w:rPr>
          <w:rStyle w:val="w"/>
          <w:lang w:val="de-DE"/>
        </w:rPr>
        <w:t xml:space="preserve"> – </w:t>
      </w:r>
      <w:r w:rsidRPr="00D6059F">
        <w:rPr>
          <w:rStyle w:val="w"/>
        </w:rPr>
        <w:t>тройная</w:t>
      </w:r>
      <w:r w:rsidRPr="0068696C">
        <w:rPr>
          <w:rStyle w:val="w"/>
          <w:lang w:val="de-DE"/>
        </w:rPr>
        <w:t xml:space="preserve"> </w:t>
      </w:r>
      <w:r w:rsidRPr="00D6059F">
        <w:rPr>
          <w:rStyle w:val="w"/>
        </w:rPr>
        <w:t>призма</w:t>
      </w:r>
    </w:p>
    <w:p w:rsidR="00273C61" w:rsidRPr="0068696C" w:rsidRDefault="00273C61" w:rsidP="00273C61">
      <w:pPr>
        <w:pStyle w:val="ad"/>
        <w:spacing w:after="0" w:line="240" w:lineRule="auto"/>
        <w:ind w:firstLine="284"/>
        <w:jc w:val="both"/>
        <w:rPr>
          <w:rStyle w:val="w"/>
          <w:lang w:val="de-DE"/>
        </w:rPr>
      </w:pPr>
      <w:r w:rsidRPr="00D6059F">
        <w:rPr>
          <w:rStyle w:val="w"/>
          <w:lang w:val="de-DE"/>
        </w:rPr>
        <w:t>der</w:t>
      </w:r>
      <w:r w:rsidRPr="0068696C">
        <w:rPr>
          <w:rStyle w:val="w"/>
          <w:lang w:val="de-DE"/>
        </w:rPr>
        <w:t xml:space="preserve"> </w:t>
      </w:r>
      <w:r w:rsidRPr="00D6059F">
        <w:rPr>
          <w:rStyle w:val="w"/>
          <w:lang w:val="de-DE"/>
        </w:rPr>
        <w:t>Laserentfernungsmesser</w:t>
      </w:r>
      <w:r w:rsidRPr="0068696C">
        <w:rPr>
          <w:rStyle w:val="w"/>
          <w:lang w:val="de-DE"/>
        </w:rPr>
        <w:t xml:space="preserve"> – </w:t>
      </w:r>
      <w:r w:rsidRPr="00CA36E9">
        <w:rPr>
          <w:rStyle w:val="w"/>
        </w:rPr>
        <w:t>лазерный</w:t>
      </w:r>
      <w:r w:rsidRPr="0068696C">
        <w:rPr>
          <w:rStyle w:val="w"/>
          <w:lang w:val="de-DE"/>
        </w:rPr>
        <w:t xml:space="preserve"> </w:t>
      </w:r>
      <w:r w:rsidRPr="00CA36E9">
        <w:rPr>
          <w:rStyle w:val="w"/>
        </w:rPr>
        <w:t>дальномер</w:t>
      </w:r>
    </w:p>
    <w:p w:rsidR="00273C61" w:rsidRPr="00D6059F" w:rsidRDefault="00273C61" w:rsidP="00273C61">
      <w:pPr>
        <w:pStyle w:val="ad"/>
        <w:spacing w:after="0" w:line="240" w:lineRule="auto"/>
        <w:ind w:firstLine="284"/>
        <w:jc w:val="both"/>
        <w:rPr>
          <w:rStyle w:val="w"/>
        </w:rPr>
      </w:pPr>
      <w:r w:rsidRPr="00D6059F">
        <w:rPr>
          <w:rStyle w:val="w"/>
          <w:lang w:val="de-DE"/>
        </w:rPr>
        <w:t>ausstatten</w:t>
      </w:r>
      <w:r w:rsidRPr="00D6059F">
        <w:rPr>
          <w:rStyle w:val="w"/>
        </w:rPr>
        <w:t xml:space="preserve"> – оборудовать, оснащать</w:t>
      </w:r>
    </w:p>
    <w:p w:rsidR="00273C61" w:rsidRPr="00D6059F" w:rsidRDefault="00273C61" w:rsidP="00273C61">
      <w:pPr>
        <w:pStyle w:val="ad"/>
        <w:spacing w:after="0" w:line="240" w:lineRule="auto"/>
        <w:ind w:firstLine="284"/>
        <w:jc w:val="both"/>
        <w:rPr>
          <w:rStyle w:val="w"/>
        </w:rPr>
      </w:pPr>
      <w:r w:rsidRPr="00D6059F">
        <w:rPr>
          <w:rStyle w:val="w"/>
          <w:lang w:val="de-DE"/>
        </w:rPr>
        <w:t>reflektorlos</w:t>
      </w:r>
      <w:r w:rsidRPr="00D6059F">
        <w:rPr>
          <w:rStyle w:val="w"/>
        </w:rPr>
        <w:t xml:space="preserve"> – без отражателя </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Reichweite</w:t>
      </w:r>
      <w:r w:rsidRPr="00D6059F">
        <w:rPr>
          <w:rStyle w:val="w"/>
        </w:rPr>
        <w:t xml:space="preserve"> – дальность действия</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Tripelspiegel</w:t>
      </w:r>
      <w:r w:rsidRPr="00D6059F">
        <w:rPr>
          <w:rStyle w:val="w"/>
        </w:rPr>
        <w:t xml:space="preserve"> – трипель-призма</w:t>
      </w:r>
    </w:p>
    <w:p w:rsidR="00273C61" w:rsidRPr="00D6059F" w:rsidRDefault="00273C61" w:rsidP="00273C61">
      <w:pPr>
        <w:pStyle w:val="ad"/>
        <w:spacing w:after="0" w:line="240" w:lineRule="auto"/>
        <w:ind w:firstLine="284"/>
        <w:jc w:val="both"/>
        <w:rPr>
          <w:rStyle w:val="w"/>
        </w:rPr>
      </w:pPr>
      <w:r w:rsidRPr="00D6059F">
        <w:rPr>
          <w:rStyle w:val="w"/>
          <w:lang w:val="de-DE"/>
        </w:rPr>
        <w:t>ausschlaggebend</w:t>
      </w:r>
      <w:r w:rsidRPr="00D6059F">
        <w:rPr>
          <w:rStyle w:val="w"/>
        </w:rPr>
        <w:t xml:space="preserve"> – решающий, имеющий решающее значение</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r w:rsidRPr="00D6059F">
        <w:rPr>
          <w:rStyle w:val="w"/>
          <w:lang w:val="de-DE"/>
        </w:rPr>
        <w:t>Beschaffenheit</w:t>
      </w:r>
      <w:r w:rsidRPr="00D6059F">
        <w:rPr>
          <w:rStyle w:val="w"/>
        </w:rPr>
        <w:t xml:space="preserve"> – структура, качество</w:t>
      </w:r>
    </w:p>
    <w:p w:rsidR="00273C61" w:rsidRPr="00D6059F" w:rsidRDefault="00273C61" w:rsidP="00273C61">
      <w:pPr>
        <w:pStyle w:val="ad"/>
        <w:spacing w:after="0" w:line="240" w:lineRule="auto"/>
        <w:ind w:firstLine="284"/>
        <w:jc w:val="both"/>
        <w:rPr>
          <w:b/>
          <w:lang w:val="de-DE"/>
        </w:rPr>
      </w:pPr>
      <w:r w:rsidRPr="00D6059F">
        <w:rPr>
          <w:rStyle w:val="w"/>
          <w:lang w:val="de-DE"/>
        </w:rPr>
        <w:t>divers – различный, разный</w:t>
      </w:r>
    </w:p>
    <w:p w:rsidR="00273C61" w:rsidRPr="00D6059F" w:rsidRDefault="00273C61" w:rsidP="00273C61">
      <w:pPr>
        <w:pStyle w:val="ad"/>
        <w:spacing w:after="0" w:line="240" w:lineRule="auto"/>
        <w:ind w:firstLine="284"/>
        <w:jc w:val="both"/>
        <w:rPr>
          <w:b/>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 Ответьте на вопросы к тексту.</w:t>
      </w:r>
    </w:p>
    <w:p w:rsidR="00273C61" w:rsidRPr="00D6059F" w:rsidRDefault="00273C61" w:rsidP="00273C61">
      <w:pPr>
        <w:pStyle w:val="1f2"/>
        <w:spacing w:before="0" w:after="0" w:line="240" w:lineRule="auto"/>
        <w:ind w:firstLine="284"/>
        <w:jc w:val="both"/>
        <w:rPr>
          <w:bCs/>
          <w:lang w:val="de-DE"/>
        </w:rPr>
      </w:pPr>
      <w:r w:rsidRPr="00D6059F">
        <w:rPr>
          <w:bCs/>
          <w:lang w:val="de-DE"/>
        </w:rPr>
        <w:t xml:space="preserve">1. </w:t>
      </w:r>
      <w:r w:rsidRPr="00D6059F">
        <w:rPr>
          <w:rFonts w:eastAsia="Liberation Serif"/>
          <w:lang w:val="de-DE"/>
        </w:rPr>
        <w:t>Wie werden o</w:t>
      </w:r>
      <w:r w:rsidRPr="00D6059F">
        <w:rPr>
          <w:rStyle w:val="w"/>
          <w:lang w:val="de-DE"/>
        </w:rPr>
        <w:t>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unterschieden?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 Wie</w:t>
      </w:r>
      <w:r w:rsidRPr="00D6059F">
        <w:rPr>
          <w:rStyle w:val="13"/>
          <w:rFonts w:ascii="Times New Roman" w:hAnsi="Times New Roman" w:cs="Times New Roman"/>
          <w:b w:val="0"/>
          <w:bCs w:val="0"/>
          <w:lang w:val="de-DE"/>
        </w:rPr>
        <w:t xml:space="preserve"> </w:t>
      </w:r>
      <w:r w:rsidRPr="00BE1A1F">
        <w:rPr>
          <w:rStyle w:val="w"/>
          <w:rFonts w:ascii="Times New Roman" w:hAnsi="Times New Roman" w:cs="Times New Roman"/>
          <w:kern w:val="20"/>
          <w:lang w:val="de-DE"/>
        </w:rPr>
        <w:t>werden</w:t>
      </w:r>
      <w:r w:rsidRPr="00BE1A1F">
        <w:rPr>
          <w:rStyle w:val="13"/>
          <w:rFonts w:ascii="Times New Roman" w:hAnsi="Times New Roman" w:cs="Times New Roman"/>
          <w:b w:val="0"/>
          <w:bCs w:val="0"/>
          <w:color w:val="auto"/>
          <w:kern w:val="20"/>
          <w:lang w:val="de-DE"/>
        </w:rPr>
        <w:t xml:space="preserve"> d</w:t>
      </w:r>
      <w:r w:rsidRPr="00BE1A1F">
        <w:rPr>
          <w:rStyle w:val="w"/>
          <w:rFonts w:ascii="Times New Roman" w:hAnsi="Times New Roman" w:cs="Times New Roman"/>
          <w:kern w:val="20"/>
          <w:lang w:val="de-DE"/>
        </w:rPr>
        <w:t>ie</w:t>
      </w:r>
      <w:r w:rsidRPr="00BE1A1F">
        <w:rPr>
          <w:rFonts w:ascii="Times New Roman" w:hAnsi="Times New Roman" w:cs="Times New Roman"/>
          <w:lang w:val="de-DE"/>
        </w:rPr>
        <w:t xml:space="preserve"> </w:t>
      </w:r>
      <w:r w:rsidRPr="00D6059F">
        <w:rPr>
          <w:rStyle w:val="w"/>
          <w:rFonts w:ascii="Times New Roman" w:hAnsi="Times New Roman" w:cs="Times New Roman"/>
          <w:lang w:val="de-DE"/>
        </w:rPr>
        <w:t>Horizontalrichtungen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Vertikalwinkel</w:t>
      </w:r>
      <w:r w:rsidRPr="00D6059F">
        <w:rPr>
          <w:rFonts w:ascii="Times New Roman" w:hAnsi="Times New Roman" w:cs="Times New Roman"/>
          <w:lang w:val="de-DE"/>
        </w:rPr>
        <w:t xml:space="preserve"> b</w:t>
      </w:r>
      <w:r w:rsidRPr="00D6059F">
        <w:rPr>
          <w:rStyle w:val="w"/>
          <w:rFonts w:ascii="Times New Roman" w:hAnsi="Times New Roman" w:cs="Times New Roman"/>
          <w:lang w:val="de-DE"/>
        </w:rPr>
        <w:t>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Tachymetertheodoliten</w:t>
      </w:r>
      <w:r w:rsidRPr="00D6059F">
        <w:rPr>
          <w:rStyle w:val="w"/>
          <w:rFonts w:ascii="Times New Roman" w:hAnsi="Times New Roman" w:cs="Times New Roman"/>
          <w:lang w:val="de-DE"/>
        </w:rPr>
        <w:t xml:space="preserve"> abgelesen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3. </w:t>
      </w:r>
      <w:r w:rsidR="00A0588C">
        <w:rPr>
          <w:rFonts w:ascii="Times New Roman" w:eastAsia="Liberation Serif" w:hAnsi="Times New Roman" w:cs="Times New Roman"/>
          <w:lang w:val="de-DE"/>
        </w:rPr>
        <w:t>Wie</w:t>
      </w:r>
      <w:r w:rsidRPr="00D6059F">
        <w:rPr>
          <w:rFonts w:ascii="Times New Roman" w:eastAsia="Liberation Serif" w:hAnsi="Times New Roman" w:cs="Times New Roman"/>
          <w:lang w:val="de-DE"/>
        </w:rPr>
        <w:t xml:space="preserve"> k</w:t>
      </w:r>
      <w:r w:rsidRPr="00D6059F">
        <w:rPr>
          <w:rStyle w:val="w"/>
          <w:rFonts w:ascii="Times New Roman" w:hAnsi="Times New Roman" w:cs="Times New Roman"/>
          <w:lang w:val="de-DE"/>
        </w:rPr>
        <w:t>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man</w:t>
      </w:r>
      <w:r w:rsidRPr="00D6059F">
        <w:rPr>
          <w:rFonts w:ascii="Times New Roman" w:eastAsia="Liberation Serif" w:hAnsi="Times New Roman" w:cs="Times New Roman"/>
          <w:lang w:val="de-DE"/>
        </w:rPr>
        <w:t xml:space="preserve"> b</w:t>
      </w:r>
      <w:r w:rsidRPr="00D6059F">
        <w:rPr>
          <w:rStyle w:val="w"/>
          <w:rFonts w:ascii="Times New Roman" w:hAnsi="Times New Roman" w:cs="Times New Roman"/>
          <w:lang w:val="de-DE"/>
        </w:rPr>
        <w:t>ei</w:t>
      </w:r>
      <w:r w:rsidRPr="00D6059F">
        <w:rPr>
          <w:rFonts w:ascii="Times New Roman" w:hAnsi="Times New Roman" w:cs="Times New Roman"/>
          <w:lang w:val="de-DE"/>
        </w:rPr>
        <w:t xml:space="preserve"> </w:t>
      </w:r>
      <w:hyperlink r:id="rId442" w:history="1">
        <w:r w:rsidRPr="00D6059F">
          <w:rPr>
            <w:rStyle w:val="w"/>
            <w:rFonts w:ascii="Times New Roman" w:hAnsi="Times New Roman" w:cs="Times New Roman"/>
            <w:lang w:val="de-DE"/>
          </w:rPr>
          <w:t>Nivelliertachymetern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Horizontalentfernung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ablesen?</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00A0588C">
        <w:rPr>
          <w:rStyle w:val="w"/>
          <w:lang w:val="de-DE"/>
        </w:rPr>
        <w:t>S</w:t>
      </w:r>
      <w:r w:rsidR="00A0588C" w:rsidRPr="00D6059F">
        <w:rPr>
          <w:rStyle w:val="w"/>
          <w:lang w:val="de-DE"/>
        </w:rPr>
        <w:t xml:space="preserve">ind </w:t>
      </w:r>
      <w:r w:rsidR="00A0588C">
        <w:rPr>
          <w:rStyle w:val="w"/>
          <w:lang w:val="de-DE"/>
        </w:rPr>
        <w:t>s</w:t>
      </w:r>
      <w:r w:rsidRPr="00D6059F">
        <w:rPr>
          <w:rStyle w:val="w"/>
          <w:lang w:val="de-DE"/>
        </w:rPr>
        <w:t>elbstreduzierende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 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Lage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Strecke</w:t>
      </w:r>
      <w:r w:rsidRPr="00D6059F">
        <w:rPr>
          <w:lang w:val="de-DE"/>
        </w:rPr>
        <w:t xml:space="preserve"> </w:t>
      </w:r>
      <w:r w:rsidRPr="00D6059F">
        <w:rPr>
          <w:rStyle w:val="w"/>
          <w:lang w:val="de-DE"/>
        </w:rPr>
        <w:t>automatisch</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die</w:t>
      </w:r>
      <w:r w:rsidRPr="00D6059F">
        <w:rPr>
          <w:lang w:val="de-DE"/>
        </w:rPr>
        <w:t xml:space="preserve"> </w:t>
      </w:r>
      <w:r w:rsidRPr="00D6059F">
        <w:rPr>
          <w:rStyle w:val="w"/>
          <w:lang w:val="de-DE"/>
        </w:rPr>
        <w:t>Horizontale</w:t>
      </w:r>
      <w:r w:rsidRPr="00D6059F">
        <w:rPr>
          <w:lang w:val="de-DE"/>
        </w:rPr>
        <w:t xml:space="preserve"> </w:t>
      </w:r>
      <w:r w:rsidRPr="00D6059F">
        <w:rPr>
          <w:rStyle w:val="w"/>
          <w:lang w:val="de-DE"/>
        </w:rPr>
        <w:t>zu</w:t>
      </w:r>
      <w:r w:rsidRPr="00D6059F">
        <w:rPr>
          <w:lang w:val="de-DE"/>
        </w:rPr>
        <w:t xml:space="preserve"> </w:t>
      </w:r>
      <w:r w:rsidRPr="00D6059F">
        <w:rPr>
          <w:rStyle w:val="w"/>
          <w:lang w:val="de-DE"/>
        </w:rPr>
        <w:t>reduzieren</w:t>
      </w:r>
      <w:r w:rsidR="00A0588C">
        <w:rPr>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Was stellt das o</w:t>
      </w:r>
      <w:r w:rsidRPr="00D6059F">
        <w:rPr>
          <w:rStyle w:val="w"/>
          <w:rFonts w:ascii="Times New Roman" w:hAnsi="Times New Roman" w:cs="Times New Roman"/>
          <w:lang w:val="de-DE"/>
        </w:rPr>
        <w:t>ptisch</w:t>
      </w:r>
      <w:r w:rsidRPr="00D6059F">
        <w:rPr>
          <w:rFonts w:ascii="Times New Roman" w:hAnsi="Times New Roman" w:cs="Times New Roman"/>
          <w:lang w:val="de-DE"/>
        </w:rPr>
        <w:t>-</w:t>
      </w:r>
      <w:r w:rsidRPr="00D6059F">
        <w:rPr>
          <w:rStyle w:val="w"/>
          <w:rFonts w:ascii="Times New Roman" w:hAnsi="Times New Roman" w:cs="Times New Roman"/>
          <w:lang w:val="de-DE"/>
        </w:rPr>
        <w:t>elektronische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eastAsia="Liberation Serif" w:hAnsi="Times New Roman" w:cs="Times New Roman"/>
          <w:lang w:val="de-DE"/>
        </w:rPr>
        <w:t xml:space="preserve"> vor?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K</w:t>
      </w:r>
      <w:r w:rsidRPr="00D6059F">
        <w:rPr>
          <w:rStyle w:val="w"/>
          <w:rFonts w:ascii="Times New Roman" w:hAnsi="Times New Roman" w:cs="Times New Roman"/>
          <w:lang w:val="de-DE"/>
        </w:rPr>
        <w:t>ann</w:t>
      </w:r>
      <w:r w:rsidRPr="00D6059F">
        <w:rPr>
          <w:rFonts w:ascii="Times New Roman" w:eastAsia="Liberation Serif" w:hAnsi="Times New Roman" w:cs="Times New Roman"/>
          <w:lang w:val="de-DE"/>
        </w:rPr>
        <w:t xml:space="preserve"> b</w:t>
      </w:r>
      <w:r w:rsidRPr="00D6059F">
        <w:rPr>
          <w:rStyle w:val="w"/>
          <w:rFonts w:ascii="Times New Roman" w:hAnsi="Times New Roman" w:cs="Times New Roman"/>
          <w:lang w:val="de-DE"/>
        </w:rPr>
        <w:t>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Teilkreisteilung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digitaler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Form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erscheinen</w:t>
      </w:r>
      <w:r w:rsidRPr="00D6059F">
        <w:rPr>
          <w:rFonts w:ascii="Times New Roman" w:hAnsi="Times New Roman" w:cs="Times New Roman"/>
          <w:lang w:val="de-DE"/>
        </w:rPr>
        <w:t>?</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Wie </w:t>
      </w:r>
      <w:r w:rsidRPr="00D6059F">
        <w:rPr>
          <w:rStyle w:val="w"/>
          <w:lang w:val="de-DE"/>
        </w:rPr>
        <w:t>erfolgt</w:t>
      </w:r>
      <w:r w:rsidRPr="00D6059F">
        <w:rPr>
          <w:rFonts w:eastAsia="Liberation Serif"/>
          <w:lang w:val="de-DE"/>
        </w:rPr>
        <w:t xml:space="preserve"> d</w:t>
      </w:r>
      <w:r w:rsidRPr="00D6059F">
        <w:rPr>
          <w:rStyle w:val="w"/>
          <w:lang w:val="de-DE"/>
        </w:rPr>
        <w:t>ie</w:t>
      </w:r>
      <w:r w:rsidRPr="00D6059F">
        <w:rPr>
          <w:lang w:val="de-DE"/>
        </w:rPr>
        <w:t xml:space="preserve"> </w:t>
      </w:r>
      <w:r w:rsidRPr="00D6059F">
        <w:rPr>
          <w:rStyle w:val="w"/>
          <w:lang w:val="de-DE"/>
        </w:rPr>
        <w:t>Höhenmessung</w:t>
      </w:r>
      <w:r w:rsidRPr="00D6059F">
        <w:rPr>
          <w:lang w:val="de-DE"/>
        </w:rPr>
        <w:t xml:space="preserve"> bei dem o</w:t>
      </w:r>
      <w:r w:rsidRPr="00D6059F">
        <w:rPr>
          <w:rStyle w:val="w"/>
          <w:lang w:val="de-DE"/>
        </w:rPr>
        <w:t>ptisch</w:t>
      </w:r>
      <w:r w:rsidRPr="00D6059F">
        <w:rPr>
          <w:lang w:val="de-DE"/>
        </w:rPr>
        <w:t>-</w:t>
      </w:r>
      <w:r w:rsidRPr="00D6059F">
        <w:rPr>
          <w:rStyle w:val="w"/>
          <w:lang w:val="de-DE"/>
        </w:rPr>
        <w:t>elektronische</w:t>
      </w:r>
      <w:r w:rsidR="00A0588C">
        <w:rPr>
          <w:rStyle w:val="w"/>
          <w:lang w:val="de-DE"/>
        </w:rPr>
        <w:t>n</w:t>
      </w:r>
      <w:r w:rsidRPr="00D6059F">
        <w:rPr>
          <w:lang w:val="de-DE"/>
        </w:rPr>
        <w:t xml:space="preserve"> </w:t>
      </w:r>
      <w:r w:rsidRPr="00D6059F">
        <w:rPr>
          <w:rStyle w:val="w"/>
          <w:lang w:val="de-DE"/>
        </w:rPr>
        <w:t>Tachymeter?</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Wodurch </w:t>
      </w:r>
      <w:r w:rsidRPr="00D6059F">
        <w:rPr>
          <w:rStyle w:val="w"/>
          <w:lang w:val="de-DE"/>
        </w:rPr>
        <w:t>werden die</w:t>
      </w:r>
      <w:r w:rsidRPr="00D6059F">
        <w:rPr>
          <w:lang w:val="de-DE"/>
        </w:rPr>
        <w:t xml:space="preserve"> </w:t>
      </w:r>
      <w:r w:rsidRPr="00D6059F">
        <w:rPr>
          <w:rStyle w:val="w"/>
          <w:lang w:val="de-DE"/>
        </w:rPr>
        <w:t>Distanzen</w:t>
      </w:r>
      <w:r w:rsidRPr="00D6059F">
        <w:rPr>
          <w:lang w:val="de-DE"/>
        </w:rPr>
        <w:t xml:space="preserve"> bei den e</w:t>
      </w:r>
      <w:r w:rsidRPr="00D6059F">
        <w:rPr>
          <w:rStyle w:val="w"/>
          <w:lang w:val="de-DE"/>
        </w:rPr>
        <w:t>lektronischen</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ermittelt</w:t>
      </w:r>
      <w:r w:rsidRPr="00D6059F">
        <w:rPr>
          <w:lang w:val="de-DE"/>
        </w:rPr>
        <w:t>?</w:t>
      </w:r>
    </w:p>
    <w:p w:rsidR="00273C61" w:rsidRPr="00A0588C"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A0588C">
        <w:rPr>
          <w:rStyle w:val="13"/>
          <w:rFonts w:eastAsia="Arial Unicode MS"/>
          <w:b w:val="0"/>
          <w:bCs w:val="0"/>
          <w:color w:val="auto"/>
          <w:lang w:val="de-DE"/>
        </w:rPr>
        <w:t>Womit sind die m</w:t>
      </w:r>
      <w:r w:rsidRPr="00A0588C">
        <w:rPr>
          <w:rStyle w:val="w"/>
          <w:lang w:val="de-DE"/>
        </w:rPr>
        <w:t>odernen</w:t>
      </w:r>
      <w:r w:rsidRPr="00A0588C">
        <w:rPr>
          <w:lang w:val="de-DE"/>
        </w:rPr>
        <w:t xml:space="preserve"> </w:t>
      </w:r>
      <w:r w:rsidRPr="00A0588C">
        <w:rPr>
          <w:rStyle w:val="w"/>
          <w:lang w:val="de-DE"/>
        </w:rPr>
        <w:t>Tachymeter</w:t>
      </w:r>
      <w:r w:rsidRPr="00A0588C">
        <w:rPr>
          <w:lang w:val="de-DE"/>
        </w:rPr>
        <w:t xml:space="preserve"> </w:t>
      </w:r>
      <w:r w:rsidRPr="00A0588C">
        <w:rPr>
          <w:rStyle w:val="w"/>
          <w:lang w:val="de-DE"/>
        </w:rPr>
        <w:t>ausgestattet?</w:t>
      </w:r>
    </w:p>
    <w:p w:rsidR="00273C61" w:rsidRPr="00A0588C" w:rsidRDefault="00273C61" w:rsidP="00273C61">
      <w:pPr>
        <w:pStyle w:val="1f2"/>
        <w:spacing w:before="0" w:after="0" w:line="240" w:lineRule="auto"/>
        <w:ind w:firstLine="284"/>
        <w:jc w:val="both"/>
        <w:rPr>
          <w:bCs/>
          <w:lang w:val="de-DE"/>
        </w:rPr>
      </w:pPr>
      <w:r w:rsidRPr="00A0588C">
        <w:rPr>
          <w:bCs/>
          <w:lang w:val="de-DE"/>
        </w:rPr>
        <w:t>10.</w:t>
      </w:r>
      <w:r w:rsidRPr="00A0588C">
        <w:rPr>
          <w:rFonts w:eastAsia="Liberation Serif"/>
          <w:lang w:val="de-DE"/>
        </w:rPr>
        <w:t xml:space="preserve"> Welche </w:t>
      </w:r>
      <w:r w:rsidRPr="00A0588C">
        <w:rPr>
          <w:rStyle w:val="w"/>
          <w:lang w:val="de-DE"/>
        </w:rPr>
        <w:t>Reichweiten bieten die</w:t>
      </w:r>
      <w:r w:rsidRPr="00A0588C">
        <w:rPr>
          <w:lang w:val="de-DE"/>
        </w:rPr>
        <w:t xml:space="preserve"> </w:t>
      </w:r>
      <w:r w:rsidRPr="00A0588C">
        <w:rPr>
          <w:rStyle w:val="w"/>
          <w:lang w:val="de-DE"/>
        </w:rPr>
        <w:t>verschiedenen</w:t>
      </w:r>
      <w:r w:rsidRPr="00A0588C">
        <w:rPr>
          <w:lang w:val="de-DE"/>
        </w:rPr>
        <w:t xml:space="preserve"> </w:t>
      </w:r>
      <w:r w:rsidRPr="00A0588C">
        <w:rPr>
          <w:rStyle w:val="w"/>
          <w:lang w:val="de-DE"/>
        </w:rPr>
        <w:t>Tachymeter</w:t>
      </w:r>
      <w:r w:rsidRPr="00A0588C">
        <w:rPr>
          <w:lang w:val="de-DE"/>
        </w:rPr>
        <w:t>-</w:t>
      </w:r>
      <w:r w:rsidRPr="00A0588C">
        <w:rPr>
          <w:rStyle w:val="w"/>
          <w:lang w:val="de-DE"/>
        </w:rPr>
        <w:t>Baureihen</w:t>
      </w:r>
      <w:r w:rsidRPr="00A0588C">
        <w:rPr>
          <w:lang w:val="de-DE"/>
        </w:rPr>
        <w:t xml:space="preserve"> </w:t>
      </w:r>
      <w:r w:rsidRPr="00A0588C">
        <w:rPr>
          <w:rStyle w:val="w"/>
          <w:lang w:val="de-DE"/>
        </w:rPr>
        <w:t>der</w:t>
      </w:r>
      <w:r w:rsidRPr="00A0588C">
        <w:rPr>
          <w:lang w:val="de-DE"/>
        </w:rPr>
        <w:t xml:space="preserve"> </w:t>
      </w:r>
      <w:r w:rsidRPr="00A0588C">
        <w:rPr>
          <w:rStyle w:val="w"/>
          <w:lang w:val="de-DE"/>
        </w:rPr>
        <w:t>diversen</w:t>
      </w:r>
      <w:r w:rsidRPr="00A0588C">
        <w:rPr>
          <w:lang w:val="de-DE"/>
        </w:rPr>
        <w:t xml:space="preserve"> </w:t>
      </w:r>
      <w:r w:rsidRPr="00A0588C">
        <w:rPr>
          <w:rStyle w:val="w"/>
          <w:lang w:val="de-DE"/>
        </w:rPr>
        <w:t>Hersteller</w:t>
      </w:r>
      <w:r w:rsidRPr="00A0588C">
        <w:rPr>
          <w:lang w:val="de-DE"/>
        </w:rPr>
        <w:t>?</w:t>
      </w:r>
    </w:p>
    <w:p w:rsidR="00273C61" w:rsidRPr="00A0588C" w:rsidRDefault="00273C61" w:rsidP="00273C61">
      <w:pPr>
        <w:pStyle w:val="1f2"/>
        <w:spacing w:before="0" w:after="0" w:line="240" w:lineRule="auto"/>
        <w:ind w:firstLine="284"/>
        <w:jc w:val="both"/>
        <w:rPr>
          <w:bCs/>
          <w:lang w:val="de-DE"/>
        </w:rPr>
      </w:pPr>
    </w:p>
    <w:p w:rsidR="00273C61" w:rsidRPr="00A0588C" w:rsidRDefault="00273C61" w:rsidP="00273C61">
      <w:pPr>
        <w:spacing w:after="0" w:line="240" w:lineRule="auto"/>
        <w:ind w:firstLine="284"/>
        <w:jc w:val="both"/>
        <w:rPr>
          <w:rFonts w:ascii="Times New Roman" w:hAnsi="Times New Roman" w:cs="Times New Roman"/>
          <w:bCs/>
        </w:rPr>
      </w:pPr>
      <w:r w:rsidRPr="00A0588C">
        <w:rPr>
          <w:rFonts w:ascii="Times New Roman" w:hAnsi="Times New Roman" w:cs="Times New Roman"/>
          <w:b/>
          <w:bCs/>
        </w:rPr>
        <w:t>2. Подберите русские эквиваленты к следующим словам.</w:t>
      </w:r>
    </w:p>
    <w:p w:rsidR="00273C61" w:rsidRPr="00A0588C" w:rsidRDefault="00273C61" w:rsidP="00273C61">
      <w:pPr>
        <w:pStyle w:val="ad"/>
        <w:spacing w:after="0" w:line="240" w:lineRule="auto"/>
        <w:ind w:firstLine="284"/>
        <w:jc w:val="both"/>
        <w:rPr>
          <w:bCs/>
          <w:lang w:val="de-DE"/>
        </w:rPr>
      </w:pPr>
      <w:r w:rsidRPr="00A0588C">
        <w:rPr>
          <w:bCs/>
          <w:lang w:val="de-DE"/>
        </w:rPr>
        <w:t>1.</w:t>
      </w:r>
      <w:r w:rsidRPr="00A0588C">
        <w:rPr>
          <w:rFonts w:eastAsia="Liberation Serif"/>
          <w:lang w:val="de-DE"/>
        </w:rPr>
        <w:t xml:space="preserve"> </w:t>
      </w:r>
      <w:r w:rsidRPr="00A0588C">
        <w:rPr>
          <w:rStyle w:val="w"/>
          <w:lang w:val="de-DE"/>
        </w:rPr>
        <w:t>die Visur</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2.</w:t>
      </w:r>
      <w:r w:rsidRPr="00A0588C">
        <w:rPr>
          <w:rStyle w:val="13"/>
          <w:rFonts w:ascii="Times New Roman" w:hAnsi="Times New Roman" w:cs="Times New Roman"/>
          <w:b w:val="0"/>
          <w:bCs w:val="0"/>
          <w:color w:val="auto"/>
          <w:lang w:val="de-DE"/>
        </w:rPr>
        <w:t xml:space="preserve"> das</w:t>
      </w:r>
      <w:r w:rsidRPr="00A0588C">
        <w:rPr>
          <w:rStyle w:val="w"/>
          <w:rFonts w:ascii="Times New Roman" w:hAnsi="Times New Roman" w:cs="Times New Roman"/>
          <w:lang w:val="de-DE"/>
        </w:rPr>
        <w:t xml:space="preserve"> Tachymeter</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3.</w:t>
      </w:r>
      <w:r w:rsidRPr="00A0588C">
        <w:rPr>
          <w:rFonts w:ascii="Times New Roman" w:eastAsia="Liberation Serif" w:hAnsi="Times New Roman" w:cs="Times New Roman"/>
          <w:lang w:val="de-DE"/>
        </w:rPr>
        <w:t xml:space="preserve"> das </w:t>
      </w:r>
      <w:r w:rsidRPr="00A0588C">
        <w:rPr>
          <w:rStyle w:val="w"/>
          <w:rFonts w:ascii="Times New Roman" w:hAnsi="Times New Roman" w:cs="Times New Roman"/>
          <w:lang w:val="de-DE"/>
        </w:rPr>
        <w:t>Gerät</w:t>
      </w:r>
    </w:p>
    <w:p w:rsidR="00273C61" w:rsidRPr="00A0588C" w:rsidRDefault="00273C61" w:rsidP="00273C61">
      <w:pPr>
        <w:pStyle w:val="ad"/>
        <w:spacing w:after="0" w:line="240" w:lineRule="auto"/>
        <w:ind w:firstLine="284"/>
        <w:jc w:val="both"/>
        <w:rPr>
          <w:bCs/>
          <w:lang w:val="de-DE"/>
        </w:rPr>
      </w:pPr>
      <w:r w:rsidRPr="00A0588C">
        <w:rPr>
          <w:bCs/>
          <w:lang w:val="de-DE"/>
        </w:rPr>
        <w:t>4.</w:t>
      </w:r>
      <w:r w:rsidRPr="00A0588C">
        <w:rPr>
          <w:rFonts w:eastAsia="Liberation Serif"/>
          <w:lang w:val="de-DE"/>
        </w:rPr>
        <w:t xml:space="preserve"> der Zielvorgang</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5.</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e</w:t>
      </w:r>
      <w:r w:rsidR="00A0588C">
        <w:rPr>
          <w:rStyle w:val="w"/>
          <w:rFonts w:ascii="Times New Roman" w:hAnsi="Times New Roman" w:cs="Times New Roman"/>
          <w:lang w:val="de-DE"/>
        </w:rPr>
        <w:t>n</w:t>
      </w:r>
      <w:r w:rsidRPr="00A0588C">
        <w:rPr>
          <w:rStyle w:val="w"/>
          <w:rFonts w:ascii="Times New Roman" w:hAnsi="Times New Roman" w:cs="Times New Roman"/>
          <w:lang w:val="de-DE"/>
        </w:rPr>
        <w:t>tsprechen</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6.</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die</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Strecke</w:t>
      </w:r>
    </w:p>
    <w:p w:rsidR="00273C61" w:rsidRPr="00A0588C" w:rsidRDefault="00273C61" w:rsidP="00273C61">
      <w:pPr>
        <w:pStyle w:val="ad"/>
        <w:spacing w:after="0" w:line="240" w:lineRule="auto"/>
        <w:ind w:firstLine="284"/>
        <w:jc w:val="both"/>
        <w:rPr>
          <w:bCs/>
          <w:lang w:val="de-DE"/>
        </w:rPr>
      </w:pPr>
      <w:r w:rsidRPr="00A0588C">
        <w:rPr>
          <w:bCs/>
          <w:lang w:val="de-DE"/>
        </w:rPr>
        <w:lastRenderedPageBreak/>
        <w:t>7.</w:t>
      </w:r>
      <w:r w:rsidRPr="00A0588C">
        <w:rPr>
          <w:rFonts w:eastAsia="Liberation Serif"/>
          <w:lang w:val="de-DE"/>
        </w:rPr>
        <w:t xml:space="preserve"> </w:t>
      </w:r>
      <w:r w:rsidRPr="00A0588C">
        <w:rPr>
          <w:rStyle w:val="w"/>
          <w:lang w:val="de-DE"/>
        </w:rPr>
        <w:t>integriert</w:t>
      </w:r>
    </w:p>
    <w:p w:rsidR="00273C61" w:rsidRPr="00A0588C" w:rsidRDefault="00273C61" w:rsidP="00273C61">
      <w:pPr>
        <w:pStyle w:val="ad"/>
        <w:spacing w:after="0" w:line="240" w:lineRule="auto"/>
        <w:ind w:firstLine="284"/>
        <w:jc w:val="both"/>
        <w:rPr>
          <w:bCs/>
          <w:lang w:val="de-DE"/>
        </w:rPr>
      </w:pPr>
      <w:r w:rsidRPr="00A0588C">
        <w:rPr>
          <w:bCs/>
          <w:lang w:val="de-DE"/>
        </w:rPr>
        <w:t xml:space="preserve">8. </w:t>
      </w:r>
      <w:r w:rsidRPr="00A0588C">
        <w:rPr>
          <w:rStyle w:val="w"/>
          <w:lang w:val="de-DE"/>
        </w:rPr>
        <w:t>ausschlaggebend</w:t>
      </w:r>
    </w:p>
    <w:p w:rsidR="00273C61" w:rsidRPr="00A0588C" w:rsidRDefault="00273C61" w:rsidP="00273C61">
      <w:pPr>
        <w:pStyle w:val="ad"/>
        <w:spacing w:after="0" w:line="240" w:lineRule="auto"/>
        <w:ind w:firstLine="284"/>
        <w:jc w:val="both"/>
        <w:rPr>
          <w:bCs/>
          <w:lang w:val="de-DE"/>
        </w:rPr>
      </w:pPr>
      <w:r w:rsidRPr="00A0588C">
        <w:rPr>
          <w:bCs/>
          <w:lang w:val="de-DE"/>
        </w:rPr>
        <w:t>9.</w:t>
      </w:r>
      <w:r w:rsidRPr="00A0588C">
        <w:rPr>
          <w:rStyle w:val="13"/>
          <w:rFonts w:eastAsia="Arial Unicode MS"/>
          <w:b w:val="0"/>
          <w:bCs w:val="0"/>
          <w:color w:val="auto"/>
          <w:lang w:val="de-DE"/>
        </w:rPr>
        <w:t xml:space="preserve"> </w:t>
      </w:r>
      <w:r w:rsidRPr="00A0588C">
        <w:rPr>
          <w:rStyle w:val="w"/>
          <w:lang w:val="de-DE"/>
        </w:rPr>
        <w:t>divers</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10.</w:t>
      </w:r>
      <w:r w:rsidRPr="00A0588C">
        <w:rPr>
          <w:rFonts w:ascii="Times New Roman" w:eastAsia="Liberation Serif" w:hAnsi="Times New Roman" w:cs="Times New Roman"/>
          <w:lang w:val="de-DE"/>
        </w:rPr>
        <w:t xml:space="preserve"> das</w:t>
      </w:r>
      <w:r w:rsidRPr="00A0588C">
        <w:rPr>
          <w:rStyle w:val="w"/>
          <w:rFonts w:ascii="Times New Roman" w:hAnsi="Times New Roman" w:cs="Times New Roman"/>
          <w:lang w:val="de-DE"/>
        </w:rPr>
        <w:t xml:space="preserve"> Infrarot</w:t>
      </w:r>
    </w:p>
    <w:p w:rsidR="00273C61" w:rsidRPr="00A0588C" w:rsidRDefault="00273C61" w:rsidP="00273C61">
      <w:pPr>
        <w:pStyle w:val="ad"/>
        <w:spacing w:after="0" w:line="240" w:lineRule="auto"/>
        <w:ind w:firstLine="284"/>
        <w:jc w:val="both"/>
        <w:rPr>
          <w:bCs/>
          <w:lang w:val="de-DE"/>
        </w:rPr>
      </w:pPr>
      <w:r w:rsidRPr="00A0588C">
        <w:rPr>
          <w:bCs/>
          <w:lang w:val="de-DE"/>
        </w:rPr>
        <w:t>11.</w:t>
      </w:r>
      <w:r w:rsidRPr="00A0588C">
        <w:rPr>
          <w:rStyle w:val="13"/>
          <w:rFonts w:eastAsia="Arial Unicode MS"/>
          <w:b w:val="0"/>
          <w:bCs w:val="0"/>
          <w:color w:val="auto"/>
          <w:lang w:val="de-DE"/>
        </w:rPr>
        <w:t xml:space="preserve"> der </w:t>
      </w:r>
      <w:r w:rsidRPr="00A0588C">
        <w:rPr>
          <w:rStyle w:val="w"/>
          <w:lang w:val="de-DE"/>
        </w:rPr>
        <w:t>Hersteller</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12.</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die</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Laufzeit</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13.</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ausstatten</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hAnsi="Times New Roman" w:cs="Times New Roman"/>
          <w:bCs/>
          <w:lang w:val="de-DE"/>
        </w:rPr>
        <w:t>14.</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die</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Richtung</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eastAsia="Liberation Serif" w:hAnsi="Times New Roman" w:cs="Times New Roman"/>
          <w:lang w:val="de-DE"/>
        </w:rPr>
        <w:t>15.</w:t>
      </w:r>
      <w:r w:rsidRPr="00A0588C">
        <w:rPr>
          <w:rStyle w:val="w"/>
          <w:rFonts w:ascii="Times New Roman" w:hAnsi="Times New Roman" w:cs="Times New Roman"/>
          <w:lang w:val="de-DE"/>
        </w:rPr>
        <w:t xml:space="preserve"> die</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Beschaffenheit</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eastAsia="Liberation Serif" w:hAnsi="Times New Roman" w:cs="Times New Roman"/>
          <w:lang w:val="de-DE"/>
        </w:rPr>
        <w:t>16. die</w:t>
      </w:r>
      <w:r w:rsidRPr="00A0588C">
        <w:rPr>
          <w:rStyle w:val="w"/>
          <w:rFonts w:ascii="Times New Roman" w:hAnsi="Times New Roman" w:cs="Times New Roman"/>
          <w:lang w:val="de-DE"/>
        </w:rPr>
        <w:t xml:space="preserve"> Genauigkeit</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eastAsia="Liberation Serif" w:hAnsi="Times New Roman" w:cs="Times New Roman"/>
          <w:lang w:val="de-DE"/>
        </w:rPr>
        <w:t>17.</w:t>
      </w:r>
      <w:r w:rsidRPr="00A0588C">
        <w:rPr>
          <w:rFonts w:ascii="Times New Roman" w:hAnsi="Times New Roman" w:cs="Times New Roman"/>
          <w:lang w:val="de-DE"/>
        </w:rPr>
        <w:t xml:space="preserve"> unterscheiden</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eastAsia="Liberation Serif" w:hAnsi="Times New Roman" w:cs="Times New Roman"/>
          <w:lang w:val="de-DE"/>
        </w:rPr>
        <w:t xml:space="preserve">18. die </w:t>
      </w:r>
      <w:r w:rsidRPr="00A0588C">
        <w:rPr>
          <w:rStyle w:val="w"/>
          <w:rFonts w:ascii="Times New Roman" w:hAnsi="Times New Roman" w:cs="Times New Roman"/>
          <w:lang w:val="de-DE"/>
        </w:rPr>
        <w:t>Reflexion</w:t>
      </w:r>
    </w:p>
    <w:p w:rsidR="00273C61" w:rsidRPr="00A0588C" w:rsidRDefault="00273C61" w:rsidP="00273C61">
      <w:pPr>
        <w:spacing w:after="0" w:line="240" w:lineRule="auto"/>
        <w:ind w:firstLine="284"/>
        <w:jc w:val="both"/>
        <w:rPr>
          <w:rFonts w:ascii="Times New Roman" w:eastAsia="Liberation Serif" w:hAnsi="Times New Roman" w:cs="Times New Roman"/>
          <w:lang w:val="de-DE"/>
        </w:rPr>
      </w:pPr>
      <w:r w:rsidRPr="00A0588C">
        <w:rPr>
          <w:rFonts w:ascii="Times New Roman" w:eastAsia="Liberation Serif" w:hAnsi="Times New Roman" w:cs="Times New Roman"/>
          <w:lang w:val="de-DE"/>
        </w:rPr>
        <w:t>19.</w:t>
      </w:r>
      <w:r w:rsidRPr="00A0588C">
        <w:rPr>
          <w:rStyle w:val="w"/>
          <w:rFonts w:ascii="Times New Roman" w:hAnsi="Times New Roman" w:cs="Times New Roman"/>
          <w:lang w:val="de-DE"/>
        </w:rPr>
        <w:t xml:space="preserve"> eignen</w:t>
      </w:r>
      <w:r w:rsidR="00A0588C">
        <w:rPr>
          <w:rStyle w:val="w"/>
          <w:rFonts w:ascii="Times New Roman" w:hAnsi="Times New Roman" w:cs="Times New Roman"/>
          <w:lang w:val="de-DE"/>
        </w:rPr>
        <w:t>,</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sich</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eastAsia="Liberation Serif" w:hAnsi="Times New Roman" w:cs="Times New Roman"/>
        </w:rPr>
        <w:t xml:space="preserve">20. </w:t>
      </w:r>
      <w:r w:rsidRPr="00D6059F">
        <w:rPr>
          <w:rFonts w:ascii="Times New Roman" w:eastAsia="Liberation Serif" w:hAnsi="Times New Roman" w:cs="Times New Roman"/>
          <w:lang w:val="de-DE"/>
        </w:rPr>
        <w:t>d</w:t>
      </w:r>
      <w:r w:rsidRPr="00D6059F">
        <w:rPr>
          <w:rStyle w:val="w"/>
          <w:rFonts w:ascii="Times New Roman" w:hAnsi="Times New Roman" w:cs="Times New Roman"/>
          <w:lang w:val="de-DE"/>
        </w:rPr>
        <w:t>as</w:t>
      </w:r>
      <w:r w:rsidRPr="00D6059F">
        <w:rPr>
          <w:rFonts w:ascii="Times New Roman" w:hAnsi="Times New Roman" w:cs="Times New Roman"/>
        </w:rPr>
        <w:t xml:space="preserve"> </w:t>
      </w:r>
      <w:r w:rsidRPr="00D6059F">
        <w:rPr>
          <w:rStyle w:val="w"/>
          <w:rFonts w:ascii="Times New Roman" w:hAnsi="Times New Roman" w:cs="Times New Roman"/>
          <w:lang w:val="de-DE"/>
        </w:rPr>
        <w:t>Licht</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pStyle w:val="ad"/>
        <w:spacing w:after="0" w:line="240" w:lineRule="auto"/>
        <w:ind w:firstLine="284"/>
        <w:jc w:val="both"/>
        <w:rPr>
          <w:bCs/>
        </w:rPr>
      </w:pPr>
      <w:r w:rsidRPr="00D6059F">
        <w:rPr>
          <w:bCs/>
        </w:rPr>
        <w:t>1.</w:t>
      </w:r>
      <w:r w:rsidRPr="00D6059F">
        <w:rPr>
          <w:rFonts w:eastAsia="Liberation Serif"/>
        </w:rPr>
        <w:t xml:space="preserve"> </w:t>
      </w:r>
      <w:r w:rsidRPr="00D6059F">
        <w:rPr>
          <w:rStyle w:val="w"/>
        </w:rPr>
        <w:t>тройная призма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6059F">
        <w:rPr>
          <w:rStyle w:val="13"/>
          <w:rFonts w:ascii="Times New Roman" w:hAnsi="Times New Roman" w:cs="Times New Roman"/>
          <w:b w:val="0"/>
          <w:bCs w:val="0"/>
        </w:rPr>
        <w:t xml:space="preserve"> </w:t>
      </w:r>
      <w:r w:rsidRPr="00D6059F">
        <w:rPr>
          <w:rFonts w:ascii="Times New Roman" w:hAnsi="Times New Roman" w:cs="Times New Roman"/>
        </w:rPr>
        <w:t>различать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3.</w:t>
      </w:r>
      <w:r w:rsidRPr="00D6059F">
        <w:rPr>
          <w:rStyle w:val="w"/>
          <w:rFonts w:ascii="Times New Roman" w:hAnsi="Times New Roman" w:cs="Times New Roman"/>
        </w:rPr>
        <w:t xml:space="preserve"> качество</w:t>
      </w:r>
    </w:p>
    <w:p w:rsidR="00273C61" w:rsidRPr="00D6059F" w:rsidRDefault="00273C61" w:rsidP="00273C61">
      <w:pPr>
        <w:pStyle w:val="ad"/>
        <w:spacing w:after="0" w:line="240" w:lineRule="auto"/>
        <w:ind w:firstLine="284"/>
        <w:jc w:val="both"/>
        <w:rPr>
          <w:bCs/>
        </w:rPr>
      </w:pPr>
      <w:r w:rsidRPr="00D6059F">
        <w:rPr>
          <w:bCs/>
        </w:rPr>
        <w:t>4.</w:t>
      </w:r>
      <w:r w:rsidRPr="00D6059F">
        <w:rPr>
          <w:rFonts w:eastAsia="Liberation Serif"/>
        </w:rPr>
        <w:t xml:space="preserve"> </w:t>
      </w:r>
      <w:r w:rsidRPr="00D6059F">
        <w:rPr>
          <w:rStyle w:val="w"/>
        </w:rPr>
        <w:t>несущая частота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w:t>
      </w:r>
      <w:r w:rsidRPr="00D6059F">
        <w:rPr>
          <w:rFonts w:ascii="Times New Roman" w:eastAsia="Liberation Serif" w:hAnsi="Times New Roman" w:cs="Times New Roman"/>
        </w:rPr>
        <w:t xml:space="preserve"> </w:t>
      </w:r>
      <w:r w:rsidRPr="00D6059F">
        <w:rPr>
          <w:rStyle w:val="w"/>
          <w:rFonts w:ascii="Times New Roman" w:hAnsi="Times New Roman" w:cs="Times New Roman"/>
        </w:rPr>
        <w:t>решающий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6.</w:t>
      </w:r>
      <w:r w:rsidRPr="00D6059F">
        <w:rPr>
          <w:rFonts w:ascii="Times New Roman" w:eastAsia="Liberation Serif" w:hAnsi="Times New Roman" w:cs="Times New Roman"/>
        </w:rPr>
        <w:t xml:space="preserve"> </w:t>
      </w:r>
      <w:r w:rsidRPr="00D6059F">
        <w:rPr>
          <w:rStyle w:val="w"/>
          <w:rFonts w:ascii="Times New Roman" w:hAnsi="Times New Roman" w:cs="Times New Roman"/>
        </w:rPr>
        <w:t>авторедукционны</w:t>
      </w:r>
      <w:r w:rsidRPr="00D6059F">
        <w:rPr>
          <w:rFonts w:ascii="Times New Roman" w:hAnsi="Times New Roman" w:cs="Times New Roman"/>
        </w:rPr>
        <w:t>й</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вертикальные углы</w:t>
      </w:r>
    </w:p>
    <w:p w:rsidR="00273C61" w:rsidRPr="00D6059F" w:rsidRDefault="00273C61" w:rsidP="00273C61">
      <w:pPr>
        <w:pStyle w:val="ad"/>
        <w:spacing w:after="0" w:line="240" w:lineRule="auto"/>
        <w:ind w:firstLine="284"/>
        <w:jc w:val="both"/>
        <w:rPr>
          <w:bCs/>
        </w:rPr>
      </w:pPr>
      <w:r w:rsidRPr="00D6059F">
        <w:rPr>
          <w:bCs/>
        </w:rPr>
        <w:t xml:space="preserve">8. </w:t>
      </w:r>
      <w:r w:rsidRPr="00D6059F">
        <w:rPr>
          <w:rStyle w:val="w"/>
        </w:rPr>
        <w:t>встроенный</w:t>
      </w:r>
    </w:p>
    <w:p w:rsidR="00273C61" w:rsidRPr="00D6059F" w:rsidRDefault="00273C61" w:rsidP="00273C61">
      <w:pPr>
        <w:pStyle w:val="ad"/>
        <w:spacing w:after="0" w:line="240" w:lineRule="auto"/>
        <w:ind w:firstLine="284"/>
        <w:jc w:val="both"/>
        <w:rPr>
          <w:bCs/>
        </w:rPr>
      </w:pPr>
      <w:r w:rsidRPr="00D6059F">
        <w:rPr>
          <w:bCs/>
        </w:rPr>
        <w:t>9</w:t>
      </w:r>
      <w:r w:rsidRPr="00A0588C">
        <w:rPr>
          <w:bCs/>
        </w:rPr>
        <w:t>.</w:t>
      </w:r>
      <w:r w:rsidRPr="00A0588C">
        <w:rPr>
          <w:rStyle w:val="13"/>
          <w:rFonts w:eastAsia="Arial Unicode MS"/>
          <w:b w:val="0"/>
          <w:bCs w:val="0"/>
          <w:color w:val="auto"/>
        </w:rPr>
        <w:t xml:space="preserve"> свет</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w:t>
      </w:r>
      <w:r w:rsidRPr="00D6059F">
        <w:rPr>
          <w:rFonts w:ascii="Times New Roman" w:eastAsia="Liberation Serif" w:hAnsi="Times New Roman" w:cs="Times New Roman"/>
        </w:rPr>
        <w:t xml:space="preserve"> производитель</w:t>
      </w:r>
    </w:p>
    <w:p w:rsidR="00273C61" w:rsidRPr="00D6059F" w:rsidRDefault="00273C61" w:rsidP="00273C61">
      <w:pPr>
        <w:pStyle w:val="ad"/>
        <w:spacing w:after="0" w:line="240" w:lineRule="auto"/>
        <w:ind w:firstLine="284"/>
        <w:jc w:val="both"/>
        <w:rPr>
          <w:bCs/>
        </w:rPr>
      </w:pPr>
      <w:r w:rsidRPr="00D6059F">
        <w:rPr>
          <w:bCs/>
        </w:rPr>
        <w:t>11.</w:t>
      </w:r>
      <w:r w:rsidRPr="00D6059F">
        <w:rPr>
          <w:rStyle w:val="13"/>
          <w:rFonts w:eastAsia="Arial Unicode MS"/>
          <w:b w:val="0"/>
          <w:bCs w:val="0"/>
        </w:rPr>
        <w:t xml:space="preserve"> </w:t>
      </w:r>
      <w:r w:rsidRPr="00D6059F">
        <w:rPr>
          <w:rStyle w:val="w"/>
        </w:rPr>
        <w:t>оборудовать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12.</w:t>
      </w:r>
      <w:r w:rsidRPr="00D6059F">
        <w:rPr>
          <w:rFonts w:ascii="Times New Roman" w:eastAsia="Liberation Serif" w:hAnsi="Times New Roman" w:cs="Times New Roman"/>
        </w:rPr>
        <w:t xml:space="preserve"> </w:t>
      </w:r>
      <w:r w:rsidRPr="00D6059F">
        <w:rPr>
          <w:rStyle w:val="w"/>
          <w:rFonts w:ascii="Times New Roman" w:hAnsi="Times New Roman" w:cs="Times New Roman"/>
        </w:rPr>
        <w:t>различный</w:t>
      </w:r>
    </w:p>
    <w:p w:rsidR="00273C61" w:rsidRPr="00D6059F" w:rsidRDefault="00273C61" w:rsidP="00273C61">
      <w:pPr>
        <w:pStyle w:val="ad"/>
        <w:spacing w:after="0" w:line="240" w:lineRule="auto"/>
        <w:ind w:firstLine="284"/>
        <w:jc w:val="both"/>
        <w:rPr>
          <w:bCs/>
        </w:rPr>
      </w:pPr>
      <w:r w:rsidRPr="00D6059F">
        <w:rPr>
          <w:bCs/>
        </w:rPr>
        <w:t>13.</w:t>
      </w:r>
      <w:r w:rsidRPr="00D6059F">
        <w:rPr>
          <w:rFonts w:eastAsia="Liberation Serif"/>
        </w:rPr>
        <w:t xml:space="preserve"> </w:t>
      </w:r>
      <w:r w:rsidRPr="00D6059F">
        <w:rPr>
          <w:rStyle w:val="w"/>
        </w:rPr>
        <w:t>вычисляться</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14.</w:t>
      </w:r>
      <w:r w:rsidRPr="00D6059F">
        <w:rPr>
          <w:rStyle w:val="w"/>
          <w:rFonts w:ascii="Times New Roman" w:hAnsi="Times New Roman" w:cs="Times New Roman"/>
        </w:rPr>
        <w:t xml:space="preserve"> соответствовать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15. происходить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 xml:space="preserve">16. </w:t>
      </w:r>
      <w:r w:rsidRPr="00D6059F">
        <w:rPr>
          <w:rStyle w:val="w"/>
          <w:rFonts w:ascii="Times New Roman" w:hAnsi="Times New Roman" w:cs="Times New Roman"/>
        </w:rPr>
        <w:t>визирование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17. точный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18. сокращать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19. инфракрасный</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Cs/>
        </w:rPr>
        <w:t>20.</w:t>
      </w:r>
      <w:r w:rsidRPr="00D6059F">
        <w:rPr>
          <w:rFonts w:ascii="Times New Roman" w:eastAsia="Liberation Serif" w:hAnsi="Times New Roman" w:cs="Times New Roman"/>
        </w:rPr>
        <w:t xml:space="preserve"> незначительный</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pStyle w:val="ad"/>
        <w:spacing w:after="0" w:line="240" w:lineRule="auto"/>
        <w:ind w:firstLine="284"/>
        <w:jc w:val="both"/>
        <w:rPr>
          <w:bCs/>
        </w:rPr>
      </w:pPr>
      <w:r w:rsidRPr="00D6059F">
        <w:rPr>
          <w:b/>
          <w:bCs/>
        </w:rPr>
        <w:t>3. Переведите на немецкий язык следующие выражения.</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Lage sein</w:t>
      </w:r>
    </w:p>
    <w:p w:rsidR="00273C61" w:rsidRPr="00D6059F" w:rsidRDefault="00273C61" w:rsidP="00273C61">
      <w:pPr>
        <w:spacing w:after="0" w:line="240" w:lineRule="auto"/>
        <w:ind w:firstLine="284"/>
        <w:jc w:val="both"/>
        <w:rPr>
          <w:rFonts w:ascii="Times New Roman" w:hAnsi="Times New Roman" w:cs="Times New Roman"/>
          <w:bCs/>
          <w:lang w:val="de-DE"/>
        </w:rPr>
      </w:pPr>
      <w:r w:rsidRPr="001A7833">
        <w:rPr>
          <w:rFonts w:ascii="Times New Roman" w:hAnsi="Times New Roman" w:cs="Times New Roman"/>
          <w:bCs/>
          <w:kern w:val="20"/>
          <w:lang w:val="de-DE"/>
        </w:rPr>
        <w:lastRenderedPageBreak/>
        <w:t>2.</w:t>
      </w:r>
      <w:r w:rsidRPr="001A7833">
        <w:rPr>
          <w:rStyle w:val="13"/>
          <w:rFonts w:ascii="Times New Roman" w:hAnsi="Times New Roman" w:cs="Times New Roman"/>
          <w:b w:val="0"/>
          <w:bCs w:val="0"/>
          <w:color w:val="auto"/>
          <w:kern w:val="20"/>
          <w:lang w:val="de-DE"/>
        </w:rPr>
        <w:t xml:space="preserve"> der </w:t>
      </w:r>
      <w:r w:rsidRPr="001A7833">
        <w:rPr>
          <w:rStyle w:val="w"/>
          <w:rFonts w:ascii="Times New Roman" w:hAnsi="Times New Roman" w:cs="Times New Roman"/>
          <w:kern w:val="20"/>
          <w:lang w:val="de-DE"/>
        </w:rPr>
        <w:t>niedere</w:t>
      </w:r>
      <w:r w:rsidRPr="001A7833">
        <w:rPr>
          <w:rFonts w:ascii="Times New Roman" w:hAnsi="Times New Roman" w:cs="Times New Roman"/>
          <w:kern w:val="20"/>
          <w:lang w:val="de-DE"/>
        </w:rPr>
        <w:t xml:space="preserve"> </w:t>
      </w:r>
      <w:r w:rsidRPr="001A7833">
        <w:rPr>
          <w:rStyle w:val="w"/>
          <w:rFonts w:ascii="Times New Roman" w:hAnsi="Times New Roman" w:cs="Times New Roman"/>
          <w:kern w:val="20"/>
          <w:lang w:val="de-DE"/>
        </w:rPr>
        <w:t>und</w:t>
      </w:r>
      <w:r w:rsidRPr="001A7833">
        <w:rPr>
          <w:rFonts w:ascii="Times New Roman" w:hAnsi="Times New Roman" w:cs="Times New Roman"/>
          <w:lang w:val="de-DE"/>
        </w:rPr>
        <w:t xml:space="preserve"> </w:t>
      </w:r>
      <w:r w:rsidRPr="00D6059F">
        <w:rPr>
          <w:rStyle w:val="w"/>
          <w:rFonts w:ascii="Times New Roman" w:hAnsi="Times New Roman" w:cs="Times New Roman"/>
          <w:lang w:val="de-DE"/>
        </w:rPr>
        <w:t>mittlere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Genauigkeitsbereich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Distanzstrichen ablesen</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lang w:val="de-DE"/>
        </w:rPr>
        <w:t xml:space="preserve"> </w:t>
      </w:r>
      <w:r w:rsidRPr="00D6059F">
        <w:rPr>
          <w:rStyle w:val="w"/>
          <w:lang w:val="de-DE"/>
        </w:rPr>
        <w:t>Kombination</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optischen</w:t>
      </w:r>
      <w:r w:rsidRPr="00D6059F">
        <w:rPr>
          <w:lang w:val="de-DE"/>
        </w:rPr>
        <w:t xml:space="preserve"> </w:t>
      </w:r>
      <w:r w:rsidRPr="00D6059F">
        <w:rPr>
          <w:rStyle w:val="w"/>
          <w:lang w:val="de-DE"/>
        </w:rPr>
        <w:t>Theodoliten mit</w:t>
      </w:r>
      <w:r w:rsidRPr="00D6059F">
        <w:rPr>
          <w:lang w:val="de-DE"/>
        </w:rPr>
        <w:t xml:space="preserve"> </w:t>
      </w:r>
      <w:r w:rsidRPr="00D6059F">
        <w:rPr>
          <w:rStyle w:val="w"/>
          <w:lang w:val="de-DE"/>
        </w:rPr>
        <w:t>einem</w:t>
      </w:r>
      <w:r w:rsidRPr="00D6059F">
        <w:rPr>
          <w:lang w:val="de-DE"/>
        </w:rPr>
        <w:t xml:space="preserve"> </w:t>
      </w:r>
      <w:hyperlink r:id="rId443" w:history="1">
        <w:r w:rsidRPr="00D6059F">
          <w:rPr>
            <w:rStyle w:val="w"/>
            <w:lang w:val="de-DE"/>
          </w:rPr>
          <w:t>elektrooptischen</w:t>
        </w:r>
      </w:hyperlink>
      <w:r w:rsidRPr="00D6059F">
        <w:rPr>
          <w:lang w:val="de-DE"/>
        </w:rPr>
        <w:t xml:space="preserve"> </w:t>
      </w:r>
      <w:r w:rsidRPr="00D6059F">
        <w:rPr>
          <w:rStyle w:val="w"/>
          <w:lang w:val="de-DE"/>
        </w:rPr>
        <w:t>Distanzmesser sein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Schrägstrecken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daraus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ableiten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sich 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Zenitwinkel</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errechnen</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rStyle w:val="w"/>
          <w:lang w:val="de-DE"/>
        </w:rPr>
        <w:t>im</w:t>
      </w:r>
      <w:r w:rsidRPr="00D6059F">
        <w:rPr>
          <w:lang w:val="de-DE"/>
        </w:rPr>
        <w:t xml:space="preserve"> </w:t>
      </w:r>
      <w:r w:rsidRPr="00D6059F">
        <w:rPr>
          <w:rStyle w:val="w"/>
          <w:lang w:val="de-DE"/>
        </w:rPr>
        <w:t>infraroten</w:t>
      </w:r>
      <w:r w:rsidRPr="00D6059F">
        <w:rPr>
          <w:lang w:val="de-DE"/>
        </w:rPr>
        <w:t xml:space="preserve"> </w:t>
      </w:r>
      <w:r w:rsidRPr="00D6059F">
        <w:rPr>
          <w:rStyle w:val="w"/>
          <w:lang w:val="de-DE"/>
        </w:rPr>
        <w:t>Bereich</w:t>
      </w:r>
      <w:r w:rsidRPr="00D6059F">
        <w:rPr>
          <w:rFonts w:eastAsia="Liberation Serif"/>
          <w:lang w:val="de-DE"/>
        </w:rPr>
        <w:t xml:space="preserve"> </w:t>
      </w:r>
      <w:r w:rsidRPr="00D6059F">
        <w:rPr>
          <w:rStyle w:val="w"/>
          <w:lang w:val="de-DE"/>
        </w:rPr>
        <w:t>liegen</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elektrooptischen</w:t>
      </w:r>
      <w:r w:rsidRPr="00D6059F">
        <w:rPr>
          <w:lang w:val="de-DE"/>
        </w:rPr>
        <w:t xml:space="preserve"> </w:t>
      </w:r>
      <w:r w:rsidRPr="00D6059F">
        <w:rPr>
          <w:rStyle w:val="w"/>
          <w:lang w:val="de-DE"/>
        </w:rPr>
        <w:t>Distanzmesser</w:t>
      </w:r>
      <w:r w:rsidRPr="00D6059F">
        <w:rPr>
          <w:lang w:val="de-DE"/>
        </w:rPr>
        <w:t xml:space="preserve"> </w:t>
      </w:r>
      <w:r w:rsidRPr="00D6059F">
        <w:rPr>
          <w:rStyle w:val="w"/>
          <w:lang w:val="de-DE"/>
        </w:rPr>
        <w:t>realisieren</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lang w:val="de-DE"/>
        </w:rPr>
        <w:t>mit</w:t>
      </w:r>
      <w:r w:rsidRPr="00D6059F">
        <w:rPr>
          <w:lang w:val="de-DE"/>
        </w:rPr>
        <w:t xml:space="preserve"> </w:t>
      </w:r>
      <w:r w:rsidRPr="00D6059F">
        <w:rPr>
          <w:rStyle w:val="w"/>
          <w:lang w:val="de-DE"/>
        </w:rPr>
        <w:t>Laserentfernungsmessern</w:t>
      </w:r>
      <w:r w:rsidRPr="00D6059F">
        <w:rPr>
          <w:lang w:val="de-DE"/>
        </w:rPr>
        <w:t xml:space="preserve"> </w:t>
      </w:r>
      <w:r w:rsidRPr="00D6059F">
        <w:rPr>
          <w:rStyle w:val="w"/>
          <w:lang w:val="de-DE"/>
        </w:rPr>
        <w:t>ausgestattet sein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sich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Strichplatte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befinden</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rStyle w:val="w"/>
          <w:lang w:val="de-DE"/>
        </w:rPr>
        <w:t>reflektorlos</w:t>
      </w:r>
      <w:r w:rsidRPr="00D6059F">
        <w:rPr>
          <w:lang w:val="de-DE"/>
        </w:rPr>
        <w:t xml:space="preserve"> </w:t>
      </w:r>
      <w:r w:rsidRPr="00D6059F">
        <w:rPr>
          <w:rStyle w:val="w"/>
          <w:lang w:val="de-DE"/>
        </w:rPr>
        <w:t>messen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d</w:t>
      </w:r>
      <w:r w:rsidRPr="00D6059F">
        <w:rPr>
          <w:rStyle w:val="w"/>
          <w:rFonts w:ascii="Times New Roman" w:hAnsi="Times New Roman" w:cs="Times New Roman"/>
          <w:lang w:val="de-DE"/>
        </w:rPr>
        <w:t>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verschiedenen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hAnsi="Times New Roman" w:cs="Times New Roman"/>
          <w:lang w:val="de-DE"/>
        </w:rPr>
        <w:t>-</w:t>
      </w:r>
      <w:r w:rsidRPr="00D6059F">
        <w:rPr>
          <w:rStyle w:val="w"/>
          <w:rFonts w:ascii="Times New Roman" w:hAnsi="Times New Roman" w:cs="Times New Roman"/>
          <w:lang w:val="de-DE"/>
        </w:rPr>
        <w:t>Baureihen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je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nach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Geräte</w:t>
      </w:r>
      <w:r w:rsidRPr="00D6059F">
        <w:rPr>
          <w:rFonts w:ascii="Times New Roman" w:hAnsi="Times New Roman" w:cs="Times New Roman"/>
          <w:lang w:val="de-DE"/>
        </w:rPr>
        <w:t>-</w:t>
      </w:r>
      <w:r w:rsidRPr="00D6059F">
        <w:rPr>
          <w:rStyle w:val="w"/>
          <w:rFonts w:ascii="Times New Roman" w:hAnsi="Times New Roman" w:cs="Times New Roman"/>
          <w:lang w:val="de-DE"/>
        </w:rPr>
        <w:t>Klasse</w:t>
      </w:r>
    </w:p>
    <w:p w:rsidR="00273C61" w:rsidRPr="00CA36E9"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trigonometrisch erfolgen</w:t>
      </w:r>
    </w:p>
    <w:p w:rsidR="00273C61" w:rsidRPr="00CA36E9"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4. Образуйте при помощи следующих слов сложные имена существительные и переведите их.</w:t>
      </w:r>
    </w:p>
    <w:p w:rsidR="00273C61" w:rsidRPr="00A0588C" w:rsidRDefault="00273C61" w:rsidP="00273C61">
      <w:pPr>
        <w:pStyle w:val="ad"/>
        <w:spacing w:after="0" w:line="240" w:lineRule="auto"/>
        <w:ind w:firstLine="284"/>
        <w:jc w:val="both"/>
        <w:rPr>
          <w:bCs/>
          <w:lang w:val="de-DE"/>
        </w:rPr>
      </w:pPr>
      <w:r w:rsidRPr="00A0588C">
        <w:rPr>
          <w:bCs/>
          <w:lang w:val="de-DE"/>
        </w:rPr>
        <w:t>1.</w:t>
      </w:r>
      <w:r w:rsidRPr="00A0588C">
        <w:rPr>
          <w:rFonts w:eastAsia="Liberation Serif"/>
          <w:lang w:val="de-DE"/>
        </w:rPr>
        <w:t xml:space="preserve"> </w:t>
      </w:r>
      <w:r w:rsidRPr="00A0588C">
        <w:rPr>
          <w:lang w:val="de-DE"/>
        </w:rPr>
        <w:t>der</w:t>
      </w:r>
      <w:r w:rsidRPr="00A0588C">
        <w:rPr>
          <w:b/>
          <w:lang w:val="de-DE"/>
        </w:rPr>
        <w:t xml:space="preserve"> </w:t>
      </w:r>
      <w:r w:rsidRPr="00A0588C">
        <w:rPr>
          <w:rStyle w:val="w"/>
          <w:lang w:val="de-DE"/>
        </w:rPr>
        <w:t>Distanz-</w:t>
      </w:r>
      <w:r w:rsidRPr="00A0588C">
        <w:rPr>
          <w:rFonts w:eastAsia="Liberation Serif"/>
          <w:lang w:val="de-DE"/>
        </w:rPr>
        <w:t xml:space="preserve">                                            a. </w:t>
      </w:r>
      <w:r w:rsidRPr="00A0588C">
        <w:rPr>
          <w:rStyle w:val="w"/>
          <w:lang w:val="de-DE"/>
        </w:rPr>
        <w:t xml:space="preserve">messung </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2.</w:t>
      </w:r>
      <w:r w:rsidRPr="00A0588C">
        <w:rPr>
          <w:rStyle w:val="13"/>
          <w:rFonts w:ascii="Times New Roman" w:hAnsi="Times New Roman" w:cs="Times New Roman"/>
          <w:b w:val="0"/>
          <w:bCs w:val="0"/>
          <w:color w:val="auto"/>
          <w:lang w:val="de-DE"/>
        </w:rPr>
        <w:t xml:space="preserve"> der </w:t>
      </w:r>
      <w:r w:rsidRPr="00A0588C">
        <w:rPr>
          <w:rStyle w:val="w"/>
          <w:rFonts w:ascii="Times New Roman" w:hAnsi="Times New Roman" w:cs="Times New Roman"/>
          <w:lang w:val="de-DE"/>
        </w:rPr>
        <w:t>Ziel-</w:t>
      </w:r>
      <w:r w:rsidRPr="00A0588C">
        <w:rPr>
          <w:rStyle w:val="13"/>
          <w:rFonts w:ascii="Times New Roman" w:hAnsi="Times New Roman" w:cs="Times New Roman"/>
          <w:b w:val="0"/>
          <w:bCs w:val="0"/>
          <w:color w:val="auto"/>
          <w:lang w:val="de-DE"/>
        </w:rPr>
        <w:t xml:space="preserve">                                                  b.</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spektrum</w:t>
      </w:r>
      <w:r w:rsidRPr="00A0588C">
        <w:rPr>
          <w:rFonts w:ascii="Times New Roman" w:hAnsi="Times New Roman" w:cs="Times New Roman"/>
          <w:bCs/>
          <w:lang w:val="de-DE"/>
        </w:rPr>
        <w:t xml:space="preserve">  </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3.</w:t>
      </w:r>
      <w:r w:rsidRPr="00A0588C">
        <w:rPr>
          <w:rFonts w:ascii="Times New Roman" w:eastAsia="Liberation Serif" w:hAnsi="Times New Roman" w:cs="Times New Roman"/>
          <w:lang w:val="de-DE"/>
        </w:rPr>
        <w:t xml:space="preserve"> d</w:t>
      </w:r>
      <w:r w:rsidRPr="00A0588C">
        <w:rPr>
          <w:rStyle w:val="w"/>
          <w:rFonts w:ascii="Times New Roman" w:hAnsi="Times New Roman" w:cs="Times New Roman"/>
          <w:lang w:val="de-DE"/>
        </w:rPr>
        <w:t>ie</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Höhen-</w:t>
      </w:r>
      <w:r w:rsidRPr="00A0588C">
        <w:rPr>
          <w:rFonts w:ascii="Times New Roman" w:eastAsia="Liberation Serif" w:hAnsi="Times New Roman" w:cs="Times New Roman"/>
          <w:lang w:val="de-DE"/>
        </w:rPr>
        <w:t xml:space="preserve">                                              c.</w:t>
      </w:r>
      <w:r w:rsidRPr="00A0588C">
        <w:rPr>
          <w:rStyle w:val="w"/>
          <w:rFonts w:ascii="Times New Roman" w:hAnsi="Times New Roman" w:cs="Times New Roman"/>
          <w:lang w:val="de-DE"/>
        </w:rPr>
        <w:t xml:space="preserve"> umfang</w:t>
      </w:r>
      <w:r w:rsidRPr="00A0588C">
        <w:rPr>
          <w:rFonts w:ascii="Times New Roman" w:eastAsia="Liberation Serif" w:hAnsi="Times New Roman" w:cs="Times New Roman"/>
          <w:lang w:val="de-DE"/>
        </w:rPr>
        <w:t xml:space="preserve"> </w:t>
      </w:r>
    </w:p>
    <w:p w:rsidR="00273C61" w:rsidRPr="00A0588C" w:rsidRDefault="00273C61" w:rsidP="00273C61">
      <w:pPr>
        <w:pStyle w:val="ad"/>
        <w:spacing w:after="0" w:line="240" w:lineRule="auto"/>
        <w:ind w:firstLine="284"/>
        <w:jc w:val="both"/>
        <w:rPr>
          <w:bCs/>
          <w:lang w:val="de-DE"/>
        </w:rPr>
      </w:pPr>
      <w:r w:rsidRPr="00A0588C">
        <w:rPr>
          <w:bCs/>
          <w:lang w:val="de-DE"/>
        </w:rPr>
        <w:t>4.</w:t>
      </w:r>
      <w:r w:rsidRPr="00A0588C">
        <w:rPr>
          <w:rFonts w:eastAsia="Liberation Serif"/>
          <w:lang w:val="de-DE"/>
        </w:rPr>
        <w:t xml:space="preserve"> der </w:t>
      </w:r>
      <w:hyperlink r:id="rId444" w:history="1">
        <w:r w:rsidRPr="00A0588C">
          <w:rPr>
            <w:rStyle w:val="w"/>
            <w:lang w:val="de-DE"/>
          </w:rPr>
          <w:t>Tripel-</w:t>
        </w:r>
      </w:hyperlink>
      <w:r w:rsidRPr="00A0588C">
        <w:rPr>
          <w:rFonts w:eastAsia="Liberation Serif"/>
          <w:lang w:val="de-DE"/>
        </w:rPr>
        <w:t xml:space="preserve">                                               d. </w:t>
      </w:r>
      <w:r w:rsidRPr="00A0588C">
        <w:rPr>
          <w:rStyle w:val="w"/>
          <w:lang w:val="de-DE"/>
        </w:rPr>
        <w:t>strahl</w:t>
      </w:r>
      <w:r w:rsidRPr="00A0588C">
        <w:rPr>
          <w:rFonts w:eastAsia="Liberation Serif"/>
          <w:lang w:val="de-DE"/>
        </w:rPr>
        <w:t xml:space="preserve"> </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5.</w:t>
      </w:r>
      <w:r w:rsidRPr="00A0588C">
        <w:rPr>
          <w:rFonts w:ascii="Times New Roman" w:eastAsia="Liberation Serif" w:hAnsi="Times New Roman" w:cs="Times New Roman"/>
          <w:lang w:val="de-DE"/>
        </w:rPr>
        <w:t xml:space="preserve"> der   </w:t>
      </w:r>
      <w:r w:rsidRPr="00A0588C">
        <w:rPr>
          <w:rStyle w:val="w"/>
          <w:rFonts w:ascii="Times New Roman" w:hAnsi="Times New Roman" w:cs="Times New Roman"/>
          <w:lang w:val="de-DE"/>
        </w:rPr>
        <w:t>Licht-</w:t>
      </w:r>
      <w:r w:rsidRPr="00A0588C">
        <w:rPr>
          <w:rFonts w:ascii="Times New Roman" w:eastAsia="Liberation Serif" w:hAnsi="Times New Roman" w:cs="Times New Roman"/>
          <w:lang w:val="de-DE"/>
        </w:rPr>
        <w:t xml:space="preserve">                                              e. </w:t>
      </w:r>
      <w:r w:rsidRPr="00A0588C">
        <w:rPr>
          <w:rStyle w:val="w"/>
          <w:rFonts w:ascii="Times New Roman" w:hAnsi="Times New Roman" w:cs="Times New Roman"/>
          <w:lang w:val="de-DE"/>
        </w:rPr>
        <w:t>punkt</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6.</w:t>
      </w:r>
      <w:r w:rsidRPr="00A0588C">
        <w:rPr>
          <w:rFonts w:ascii="Times New Roman" w:eastAsia="Liberation Serif" w:hAnsi="Times New Roman" w:cs="Times New Roman"/>
          <w:lang w:val="de-DE"/>
        </w:rPr>
        <w:t xml:space="preserve"> </w:t>
      </w:r>
      <w:r w:rsidRPr="00A0588C">
        <w:rPr>
          <w:rFonts w:ascii="Times New Roman" w:hAnsi="Times New Roman" w:cs="Times New Roman"/>
          <w:lang w:val="de-DE"/>
        </w:rPr>
        <w:t>der</w:t>
      </w:r>
      <w:r w:rsidRPr="00A0588C">
        <w:rPr>
          <w:rFonts w:ascii="Times New Roman" w:hAnsi="Times New Roman" w:cs="Times New Roman"/>
          <w:b/>
          <w:lang w:val="de-DE"/>
        </w:rPr>
        <w:t xml:space="preserve"> </w:t>
      </w:r>
      <w:r w:rsidRPr="00A0588C">
        <w:rPr>
          <w:rStyle w:val="w"/>
          <w:rFonts w:ascii="Times New Roman" w:hAnsi="Times New Roman" w:cs="Times New Roman"/>
          <w:lang w:val="de-DE"/>
        </w:rPr>
        <w:t>Distanz-</w:t>
      </w:r>
      <w:r w:rsidRPr="00A0588C">
        <w:rPr>
          <w:rFonts w:ascii="Times New Roman" w:eastAsia="Liberation Serif" w:hAnsi="Times New Roman" w:cs="Times New Roman"/>
          <w:lang w:val="de-DE"/>
        </w:rPr>
        <w:t xml:space="preserve">                                            f.</w:t>
      </w:r>
      <w:r w:rsidRPr="00A0588C">
        <w:rPr>
          <w:rStyle w:val="w"/>
          <w:rFonts w:ascii="Times New Roman" w:hAnsi="Times New Roman" w:cs="Times New Roman"/>
          <w:lang w:val="de-DE"/>
        </w:rPr>
        <w:t xml:space="preserve"> strich</w:t>
      </w:r>
    </w:p>
    <w:p w:rsidR="00273C61" w:rsidRPr="00A0588C" w:rsidRDefault="00273C61" w:rsidP="00273C61">
      <w:pPr>
        <w:pStyle w:val="ad"/>
        <w:spacing w:after="0" w:line="240" w:lineRule="auto"/>
        <w:ind w:firstLine="284"/>
        <w:jc w:val="both"/>
        <w:rPr>
          <w:bCs/>
          <w:lang w:val="de-DE"/>
        </w:rPr>
      </w:pPr>
      <w:r w:rsidRPr="00A0588C">
        <w:rPr>
          <w:bCs/>
          <w:lang w:val="de-DE"/>
        </w:rPr>
        <w:t>7.</w:t>
      </w:r>
      <w:r w:rsidRPr="00A0588C">
        <w:rPr>
          <w:rFonts w:eastAsia="Liberation Serif"/>
          <w:lang w:val="de-DE"/>
        </w:rPr>
        <w:t xml:space="preserve"> die </w:t>
      </w:r>
      <w:r w:rsidRPr="00A0588C">
        <w:rPr>
          <w:rStyle w:val="w"/>
          <w:lang w:val="de-DE"/>
        </w:rPr>
        <w:t>Reich-</w:t>
      </w:r>
      <w:r w:rsidRPr="00A0588C">
        <w:rPr>
          <w:rFonts w:eastAsia="Liberation Serif"/>
          <w:lang w:val="de-DE"/>
        </w:rPr>
        <w:t xml:space="preserve">                                               g.</w:t>
      </w:r>
      <w:r w:rsidRPr="00A0588C">
        <w:rPr>
          <w:rStyle w:val="w"/>
          <w:lang w:val="de-DE"/>
        </w:rPr>
        <w:t xml:space="preserve"> zeit</w:t>
      </w:r>
    </w:p>
    <w:p w:rsidR="00273C61" w:rsidRPr="00A0588C" w:rsidRDefault="00273C61" w:rsidP="00273C61">
      <w:pPr>
        <w:pStyle w:val="ad"/>
        <w:spacing w:after="0" w:line="240" w:lineRule="auto"/>
        <w:ind w:firstLine="284"/>
        <w:jc w:val="both"/>
        <w:rPr>
          <w:bCs/>
          <w:lang w:val="de-DE"/>
        </w:rPr>
      </w:pPr>
      <w:r w:rsidRPr="00A0588C">
        <w:rPr>
          <w:bCs/>
          <w:lang w:val="de-DE"/>
        </w:rPr>
        <w:t xml:space="preserve">8. </w:t>
      </w:r>
      <w:r w:rsidRPr="00A0588C">
        <w:rPr>
          <w:rStyle w:val="w"/>
          <w:lang w:val="de-DE"/>
        </w:rPr>
        <w:t>das Licht-</w:t>
      </w:r>
      <w:r w:rsidRPr="00A0588C">
        <w:rPr>
          <w:bCs/>
          <w:lang w:val="de-DE"/>
        </w:rPr>
        <w:t xml:space="preserve">                                                </w:t>
      </w:r>
      <w:r w:rsidRPr="00A0588C">
        <w:rPr>
          <w:rFonts w:eastAsia="Liberation Serif"/>
          <w:lang w:val="de-DE"/>
        </w:rPr>
        <w:t>h.</w:t>
      </w:r>
      <w:r w:rsidRPr="00A0588C">
        <w:rPr>
          <w:rStyle w:val="13"/>
          <w:rFonts w:eastAsia="Arial Unicode MS"/>
          <w:b w:val="0"/>
          <w:bCs w:val="0"/>
          <w:color w:val="auto"/>
          <w:lang w:val="de-DE"/>
        </w:rPr>
        <w:t xml:space="preserve"> </w:t>
      </w:r>
      <w:r w:rsidRPr="00A0588C">
        <w:rPr>
          <w:rStyle w:val="w"/>
          <w:lang w:val="de-DE"/>
        </w:rPr>
        <w:t>weite</w:t>
      </w:r>
    </w:p>
    <w:p w:rsidR="00273C61" w:rsidRPr="00A0588C" w:rsidRDefault="00273C61" w:rsidP="00273C61">
      <w:pPr>
        <w:pStyle w:val="ad"/>
        <w:spacing w:after="0" w:line="240" w:lineRule="auto"/>
        <w:ind w:firstLine="284"/>
        <w:jc w:val="both"/>
        <w:rPr>
          <w:bCs/>
          <w:lang w:val="de-DE"/>
        </w:rPr>
      </w:pPr>
      <w:r w:rsidRPr="00A0588C">
        <w:rPr>
          <w:bCs/>
          <w:lang w:val="de-DE"/>
        </w:rPr>
        <w:t>9.</w:t>
      </w:r>
      <w:r w:rsidRPr="00A0588C">
        <w:rPr>
          <w:rStyle w:val="13"/>
          <w:rFonts w:eastAsia="Arial Unicode MS"/>
          <w:b w:val="0"/>
          <w:bCs w:val="0"/>
          <w:color w:val="auto"/>
          <w:lang w:val="de-DE"/>
        </w:rPr>
        <w:t xml:space="preserve"> der </w:t>
      </w:r>
      <w:r w:rsidRPr="00A0588C">
        <w:rPr>
          <w:rStyle w:val="w"/>
          <w:lang w:val="de-DE"/>
        </w:rPr>
        <w:t>Ziel-</w:t>
      </w:r>
      <w:r w:rsidRPr="00A0588C">
        <w:rPr>
          <w:rStyle w:val="13"/>
          <w:rFonts w:eastAsia="Arial Unicode MS"/>
          <w:b w:val="0"/>
          <w:bCs w:val="0"/>
          <w:color w:val="auto"/>
          <w:lang w:val="de-DE"/>
        </w:rPr>
        <w:t xml:space="preserve">                                                  i.</w:t>
      </w:r>
      <w:r w:rsidRPr="00A0588C">
        <w:rPr>
          <w:rStyle w:val="w"/>
          <w:lang w:val="de-DE"/>
        </w:rPr>
        <w:t xml:space="preserve"> messer</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10.</w:t>
      </w:r>
      <w:r w:rsidRPr="00A0588C">
        <w:rPr>
          <w:rFonts w:ascii="Times New Roman" w:eastAsia="Liberation Serif" w:hAnsi="Times New Roman" w:cs="Times New Roman"/>
          <w:lang w:val="de-DE"/>
        </w:rPr>
        <w:t xml:space="preserve"> d</w:t>
      </w:r>
      <w:r w:rsidRPr="00A0588C">
        <w:rPr>
          <w:rStyle w:val="w"/>
          <w:rFonts w:ascii="Times New Roman" w:hAnsi="Times New Roman" w:cs="Times New Roman"/>
          <w:lang w:val="de-DE"/>
        </w:rPr>
        <w:t>er</w:t>
      </w:r>
      <w:r w:rsidRPr="00A0588C">
        <w:rPr>
          <w:rFonts w:ascii="Times New Roman" w:hAnsi="Times New Roman" w:cs="Times New Roman"/>
          <w:lang w:val="de-DE"/>
        </w:rPr>
        <w:t xml:space="preserve"> </w:t>
      </w:r>
      <w:r w:rsidRPr="00A0588C">
        <w:rPr>
          <w:rStyle w:val="w"/>
          <w:rFonts w:ascii="Times New Roman" w:hAnsi="Times New Roman" w:cs="Times New Roman"/>
          <w:lang w:val="de-DE"/>
        </w:rPr>
        <w:t>Leistungs-</w:t>
      </w:r>
      <w:r w:rsidRPr="00A0588C">
        <w:rPr>
          <w:rFonts w:ascii="Times New Roman" w:eastAsia="Liberation Serif" w:hAnsi="Times New Roman" w:cs="Times New Roman"/>
          <w:lang w:val="de-DE"/>
        </w:rPr>
        <w:t xml:space="preserve">                                       j.</w:t>
      </w:r>
      <w:r w:rsidRPr="00A0588C">
        <w:rPr>
          <w:rStyle w:val="13"/>
          <w:rFonts w:ascii="Times New Roman" w:hAnsi="Times New Roman" w:cs="Times New Roman"/>
          <w:b w:val="0"/>
          <w:bCs w:val="0"/>
          <w:color w:val="auto"/>
          <w:lang w:val="de-DE"/>
        </w:rPr>
        <w:t xml:space="preserve"> </w:t>
      </w:r>
      <w:r w:rsidRPr="00A0588C">
        <w:rPr>
          <w:rStyle w:val="w"/>
          <w:rFonts w:ascii="Times New Roman" w:hAnsi="Times New Roman" w:cs="Times New Roman"/>
          <w:lang w:val="de-DE"/>
        </w:rPr>
        <w:t>vorgang</w:t>
      </w:r>
    </w:p>
    <w:p w:rsidR="00273C61" w:rsidRPr="00A0588C" w:rsidRDefault="00273C61" w:rsidP="00273C61">
      <w:pPr>
        <w:pStyle w:val="ad"/>
        <w:spacing w:after="0" w:line="240" w:lineRule="auto"/>
        <w:ind w:firstLine="284"/>
        <w:jc w:val="both"/>
        <w:rPr>
          <w:bCs/>
          <w:lang w:val="de-DE"/>
        </w:rPr>
      </w:pPr>
      <w:r w:rsidRPr="00A0588C">
        <w:rPr>
          <w:bCs/>
          <w:lang w:val="de-DE"/>
        </w:rPr>
        <w:t>11.</w:t>
      </w:r>
      <w:r w:rsidRPr="00A0588C">
        <w:rPr>
          <w:rStyle w:val="13"/>
          <w:rFonts w:eastAsia="Arial Unicode MS"/>
          <w:b w:val="0"/>
          <w:bCs w:val="0"/>
          <w:color w:val="auto"/>
          <w:lang w:val="de-DE"/>
        </w:rPr>
        <w:t xml:space="preserve"> die</w:t>
      </w:r>
      <w:r w:rsidRPr="00A0588C">
        <w:rPr>
          <w:rStyle w:val="w"/>
          <w:lang w:val="de-DE"/>
        </w:rPr>
        <w:t xml:space="preserve"> Lauf-</w:t>
      </w:r>
      <w:r w:rsidRPr="00A0588C">
        <w:rPr>
          <w:rStyle w:val="13"/>
          <w:rFonts w:eastAsia="Arial Unicode MS"/>
          <w:b w:val="0"/>
          <w:bCs w:val="0"/>
          <w:color w:val="auto"/>
          <w:lang w:val="de-DE"/>
        </w:rPr>
        <w:t xml:space="preserve">                                               k. </w:t>
      </w:r>
      <w:r w:rsidRPr="00A0588C">
        <w:rPr>
          <w:rStyle w:val="w"/>
          <w:lang w:val="de-DE"/>
        </w:rPr>
        <w:t>reihe</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12.</w:t>
      </w:r>
      <w:r w:rsidRPr="00A0588C">
        <w:rPr>
          <w:rFonts w:ascii="Times New Roman" w:eastAsia="Liberation Serif" w:hAnsi="Times New Roman" w:cs="Times New Roman"/>
          <w:lang w:val="de-DE"/>
        </w:rPr>
        <w:t xml:space="preserve"> der</w:t>
      </w:r>
      <w:r w:rsidRPr="00A0588C">
        <w:rPr>
          <w:rStyle w:val="w"/>
          <w:rFonts w:ascii="Times New Roman" w:hAnsi="Times New Roman" w:cs="Times New Roman"/>
          <w:lang w:val="de-DE"/>
        </w:rPr>
        <w:t xml:space="preserve"> Distanz-</w:t>
      </w:r>
      <w:r w:rsidRPr="00A0588C">
        <w:rPr>
          <w:rFonts w:ascii="Times New Roman" w:eastAsia="Liberation Serif" w:hAnsi="Times New Roman" w:cs="Times New Roman"/>
          <w:lang w:val="de-DE"/>
        </w:rPr>
        <w:t xml:space="preserve">                                          l. </w:t>
      </w:r>
      <w:r w:rsidRPr="00A0588C">
        <w:rPr>
          <w:rStyle w:val="w"/>
          <w:rFonts w:ascii="Times New Roman" w:hAnsi="Times New Roman" w:cs="Times New Roman"/>
          <w:lang w:val="de-DE"/>
        </w:rPr>
        <w:t>teilung</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13.</w:t>
      </w:r>
      <w:r w:rsidRPr="00A0588C">
        <w:rPr>
          <w:rFonts w:ascii="Times New Roman" w:eastAsia="Liberation Serif" w:hAnsi="Times New Roman" w:cs="Times New Roman"/>
          <w:lang w:val="de-DE"/>
        </w:rPr>
        <w:t xml:space="preserve"> der </w:t>
      </w:r>
      <w:r w:rsidRPr="00A0588C">
        <w:rPr>
          <w:rStyle w:val="w"/>
          <w:rFonts w:ascii="Times New Roman" w:hAnsi="Times New Roman" w:cs="Times New Roman"/>
          <w:lang w:val="de-DE"/>
        </w:rPr>
        <w:t>Laserentfernungs-</w:t>
      </w:r>
      <w:r w:rsidRPr="00A0588C">
        <w:rPr>
          <w:rFonts w:ascii="Times New Roman" w:eastAsia="Liberation Serif" w:hAnsi="Times New Roman" w:cs="Times New Roman"/>
          <w:lang w:val="de-DE"/>
        </w:rPr>
        <w:t xml:space="preserve">                          m. spiegel</w:t>
      </w:r>
    </w:p>
    <w:p w:rsidR="00273C61" w:rsidRPr="00A0588C" w:rsidRDefault="00273C61" w:rsidP="00273C61">
      <w:pPr>
        <w:spacing w:after="0" w:line="240" w:lineRule="auto"/>
        <w:ind w:firstLine="284"/>
        <w:jc w:val="both"/>
        <w:rPr>
          <w:rFonts w:ascii="Times New Roman" w:hAnsi="Times New Roman" w:cs="Times New Roman"/>
          <w:bCs/>
          <w:lang w:val="de-DE"/>
        </w:rPr>
      </w:pPr>
      <w:r w:rsidRPr="00A0588C">
        <w:rPr>
          <w:rFonts w:ascii="Times New Roman" w:hAnsi="Times New Roman" w:cs="Times New Roman"/>
          <w:bCs/>
          <w:lang w:val="de-DE"/>
        </w:rPr>
        <w:t>14. die</w:t>
      </w:r>
      <w:r w:rsidRPr="00A0588C">
        <w:rPr>
          <w:rFonts w:ascii="Times New Roman" w:eastAsia="Liberation Serif" w:hAnsi="Times New Roman" w:cs="Times New Roman"/>
          <w:lang w:val="de-DE"/>
        </w:rPr>
        <w:t xml:space="preserve"> </w:t>
      </w:r>
      <w:r w:rsidRPr="00A0588C">
        <w:rPr>
          <w:rStyle w:val="w"/>
          <w:rFonts w:ascii="Times New Roman" w:hAnsi="Times New Roman" w:cs="Times New Roman"/>
          <w:lang w:val="de-DE"/>
        </w:rPr>
        <w:t>Bau-</w:t>
      </w:r>
      <w:r w:rsidRPr="00A0588C">
        <w:rPr>
          <w:rFonts w:ascii="Times New Roman" w:eastAsia="Liberation Serif" w:hAnsi="Times New Roman" w:cs="Times New Roman"/>
          <w:lang w:val="de-DE"/>
        </w:rPr>
        <w:t xml:space="preserve">                                                n. </w:t>
      </w:r>
      <w:r w:rsidRPr="00A0588C">
        <w:rPr>
          <w:rStyle w:val="w"/>
          <w:rFonts w:ascii="Times New Roman" w:hAnsi="Times New Roman" w:cs="Times New Roman"/>
          <w:lang w:val="de-DE"/>
        </w:rPr>
        <w:t>messer</w:t>
      </w:r>
      <w:r w:rsidRPr="00A0588C">
        <w:rPr>
          <w:rFonts w:ascii="Times New Roman" w:eastAsia="Liberation Serif" w:hAnsi="Times New Roman" w:cs="Times New Roman"/>
          <w:lang w:val="de-DE"/>
        </w:rPr>
        <w:t xml:space="preserve">     </w:t>
      </w:r>
    </w:p>
    <w:p w:rsidR="00273C61" w:rsidRPr="00A0588C" w:rsidRDefault="00273C61" w:rsidP="00273C61">
      <w:pPr>
        <w:spacing w:after="0" w:line="240" w:lineRule="auto"/>
        <w:ind w:firstLine="284"/>
        <w:jc w:val="both"/>
        <w:rPr>
          <w:rFonts w:ascii="Times New Roman" w:hAnsi="Times New Roman" w:cs="Times New Roman"/>
          <w:b/>
          <w:bCs/>
        </w:rPr>
      </w:pPr>
      <w:r w:rsidRPr="00A0588C">
        <w:rPr>
          <w:rFonts w:ascii="Times New Roman" w:hAnsi="Times New Roman" w:cs="Times New Roman"/>
          <w:bCs/>
        </w:rPr>
        <w:t xml:space="preserve">15. </w:t>
      </w:r>
      <w:r w:rsidRPr="00A0588C">
        <w:rPr>
          <w:rFonts w:ascii="Times New Roman" w:hAnsi="Times New Roman" w:cs="Times New Roman"/>
          <w:bCs/>
          <w:lang w:val="de-DE"/>
        </w:rPr>
        <w:t>die</w:t>
      </w:r>
      <w:r w:rsidRPr="00A0588C">
        <w:rPr>
          <w:rFonts w:ascii="Times New Roman" w:hAnsi="Times New Roman" w:cs="Times New Roman"/>
          <w:bCs/>
        </w:rPr>
        <w:t xml:space="preserve"> </w:t>
      </w:r>
      <w:r w:rsidRPr="00A0588C">
        <w:rPr>
          <w:rStyle w:val="w"/>
          <w:rFonts w:ascii="Times New Roman" w:hAnsi="Times New Roman" w:cs="Times New Roman"/>
          <w:lang w:val="de-DE"/>
        </w:rPr>
        <w:t>Teilkreis</w:t>
      </w:r>
      <w:r w:rsidRPr="00A0588C">
        <w:rPr>
          <w:rStyle w:val="w"/>
          <w:rFonts w:ascii="Times New Roman" w:hAnsi="Times New Roman" w:cs="Times New Roman"/>
        </w:rPr>
        <w:t xml:space="preserve">-                                        </w:t>
      </w:r>
      <w:r w:rsidRPr="00A0588C">
        <w:rPr>
          <w:rStyle w:val="w"/>
          <w:rFonts w:ascii="Times New Roman" w:hAnsi="Times New Roman" w:cs="Times New Roman"/>
          <w:lang w:val="de-DE"/>
        </w:rPr>
        <w:t>o</w:t>
      </w:r>
      <w:r w:rsidRPr="00A0588C">
        <w:rPr>
          <w:rStyle w:val="w"/>
          <w:rFonts w:ascii="Times New Roman" w:hAnsi="Times New Roman" w:cs="Times New Roman"/>
        </w:rPr>
        <w:t xml:space="preserve">. </w:t>
      </w:r>
      <w:r w:rsidRPr="00A0588C">
        <w:rPr>
          <w:rStyle w:val="w"/>
          <w:rFonts w:ascii="Times New Roman" w:hAnsi="Times New Roman" w:cs="Times New Roman"/>
          <w:lang w:val="de-DE"/>
        </w:rPr>
        <w:t>strich</w:t>
      </w:r>
    </w:p>
    <w:p w:rsidR="00273C61" w:rsidRPr="00A0588C" w:rsidRDefault="00273C61" w:rsidP="00273C61">
      <w:pPr>
        <w:spacing w:after="0" w:line="240" w:lineRule="auto"/>
        <w:ind w:firstLine="284"/>
        <w:jc w:val="both"/>
        <w:rPr>
          <w:rFonts w:ascii="Times New Roman" w:hAnsi="Times New Roman" w:cs="Times New Roman"/>
          <w:b/>
          <w:bCs/>
        </w:rPr>
      </w:pPr>
    </w:p>
    <w:p w:rsidR="00273C61" w:rsidRPr="001A7833" w:rsidRDefault="001A7833" w:rsidP="00C354C6">
      <w:pPr>
        <w:spacing w:after="0"/>
        <w:ind w:firstLine="284"/>
        <w:jc w:val="both"/>
        <w:rPr>
          <w:rFonts w:ascii="Times New Roman" w:hAnsi="Times New Roman" w:cs="Times New Roman"/>
          <w:b/>
          <w:bCs/>
        </w:rPr>
      </w:pPr>
      <w:r w:rsidRPr="001A7833">
        <w:rPr>
          <w:rFonts w:ascii="Times New Roman" w:hAnsi="Times New Roman" w:cs="Times New Roman"/>
          <w:b/>
          <w:bCs/>
        </w:rPr>
        <w:t xml:space="preserve">5. </w:t>
      </w:r>
      <w:r w:rsidR="00273C61" w:rsidRPr="001A7833">
        <w:rPr>
          <w:rFonts w:ascii="Times New Roman" w:hAnsi="Times New Roman" w:cs="Times New Roman"/>
          <w:b/>
          <w:bCs/>
        </w:rPr>
        <w:t>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465"/>
        <w:gridCol w:w="2275"/>
        <w:gridCol w:w="526"/>
        <w:gridCol w:w="2900"/>
      </w:tblGrid>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rPr>
              <w:br/>
              <w:t xml:space="preserve"> </w:t>
            </w:r>
            <w:r w:rsidRPr="00D6059F">
              <w:rPr>
                <w:rFonts w:ascii="Times New Roman" w:hAnsi="Times New Roman" w:cs="Times New Roman"/>
                <w:bCs/>
              </w:rPr>
              <w:t>1.</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bCs/>
                <w:lang w:val="de-DE"/>
              </w:rPr>
              <w:t>Tachymetertheodoliten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Distanzstrichen</w:t>
            </w:r>
            <w:r w:rsidRPr="00D6059F">
              <w:rPr>
                <w:rFonts w:ascii="Times New Roman" w:hAnsi="Times New Roman" w:cs="Times New Roman"/>
                <w:lang w:val="de-DE"/>
              </w:rPr>
              <w:t xml:space="preserve"> …</w:t>
            </w: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a</w:t>
            </w:r>
            <w:r w:rsidRPr="00D6059F">
              <w:rPr>
                <w:rFonts w:ascii="Times New Roman" w:hAnsi="Times New Roman" w:cs="Times New Roman"/>
                <w:bCs/>
              </w:rPr>
              <w:t>.</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8"/>
              <w:jc w:val="both"/>
              <w:rPr>
                <w:lang w:val="de-DE"/>
              </w:rPr>
            </w:pPr>
            <w:r w:rsidRPr="00D6059F">
              <w:rPr>
                <w:rStyle w:val="w"/>
                <w:lang w:val="de-DE"/>
              </w:rPr>
              <w:t>und</w:t>
            </w:r>
            <w:r w:rsidRPr="00D6059F">
              <w:rPr>
                <w:lang w:val="de-DE"/>
              </w:rPr>
              <w:t xml:space="preserve"> </w:t>
            </w:r>
            <w:r w:rsidRPr="00D6059F">
              <w:rPr>
                <w:rStyle w:val="w"/>
                <w:iCs/>
                <w:lang w:val="de-DE"/>
              </w:rPr>
              <w:t>selbstreduzierende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unterschieden.</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lang w:val="de-DE"/>
              </w:rPr>
              <w:lastRenderedPageBreak/>
              <w:t xml:space="preserve"> </w:t>
            </w:r>
            <w:r w:rsidRPr="00D6059F">
              <w:rPr>
                <w:rFonts w:ascii="Times New Roman" w:hAnsi="Times New Roman" w:cs="Times New Roman"/>
                <w:bCs/>
              </w:rPr>
              <w:t>2.</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Style w:val="w"/>
                <w:rFonts w:ascii="Times New Roman" w:hAnsi="Times New Roman" w:cs="Times New Roman"/>
              </w:rPr>
            </w:pPr>
            <w:r w:rsidRPr="00D6059F">
              <w:rPr>
                <w:rStyle w:val="w"/>
                <w:rFonts w:ascii="Times New Roman" w:hAnsi="Times New Roman" w:cs="Times New Roman"/>
                <w:lang w:val="de-DE"/>
              </w:rPr>
              <w:lastRenderedPageBreak/>
              <w:t>Selbstreduzierende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lastRenderedPageBreak/>
              <w:t>optische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 reduzieren …</w:t>
            </w:r>
          </w:p>
          <w:p w:rsidR="00273C61" w:rsidRPr="00D6059F" w:rsidRDefault="00273C61" w:rsidP="00273C61">
            <w:pPr>
              <w:widowControl w:val="0"/>
              <w:spacing w:after="0" w:line="240" w:lineRule="auto"/>
              <w:ind w:hanging="6"/>
              <w:jc w:val="both"/>
              <w:rPr>
                <w:rFonts w:ascii="Times New Roman" w:hAnsi="Times New Roman" w:cs="Times New Roman"/>
                <w:bCs/>
              </w:rPr>
            </w:pP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r>
            <w:r w:rsidRPr="00D6059F">
              <w:rPr>
                <w:rFonts w:ascii="Times New Roman" w:hAnsi="Times New Roman" w:cs="Times New Roman"/>
                <w:bCs/>
                <w:lang w:val="de-DE"/>
              </w:rPr>
              <w:lastRenderedPageBreak/>
              <w:t xml:space="preserve"> b</w:t>
            </w:r>
            <w:r w:rsidRPr="00D6059F">
              <w:rPr>
                <w:rFonts w:ascii="Times New Roman" w:hAnsi="Times New Roman" w:cs="Times New Roman"/>
                <w:bCs/>
              </w:rPr>
              <w:t>.</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rPr>
            </w:pPr>
            <w:r w:rsidRPr="00D6059F">
              <w:rPr>
                <w:rStyle w:val="w"/>
                <w:rFonts w:ascii="Times New Roman" w:hAnsi="Times New Roman" w:cs="Times New Roman"/>
                <w:lang w:val="de-DE"/>
              </w:rPr>
              <w:lastRenderedPageBreak/>
              <w:t>wie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abgelesen</w:t>
            </w:r>
            <w:r w:rsidRPr="00D6059F">
              <w:rPr>
                <w:rFonts w:ascii="Times New Roman" w:hAnsi="Times New Roman" w:cs="Times New Roman"/>
                <w:lang w:val="de-DE"/>
              </w:rPr>
              <w:t>.</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t xml:space="preserve"> </w:t>
            </w:r>
            <w:r w:rsidRPr="00D6059F">
              <w:rPr>
                <w:rFonts w:ascii="Times New Roman" w:hAnsi="Times New Roman" w:cs="Times New Roman"/>
                <w:bCs/>
              </w:rPr>
              <w:t>3.</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ad"/>
              <w:widowControl w:val="0"/>
              <w:spacing w:after="0" w:line="240" w:lineRule="auto"/>
              <w:ind w:hanging="6"/>
              <w:jc w:val="both"/>
              <w:rPr>
                <w:lang w:val="de-DE"/>
              </w:rPr>
            </w:pPr>
            <w:r w:rsidRPr="00D6059F">
              <w:rPr>
                <w:rStyle w:val="w"/>
                <w:lang w:val="de-DE"/>
              </w:rPr>
              <w:t>Der</w:t>
            </w:r>
            <w:r w:rsidRPr="00D6059F">
              <w:rPr>
                <w:lang w:val="de-DE"/>
              </w:rPr>
              <w:t xml:space="preserve"> </w:t>
            </w:r>
            <w:r w:rsidRPr="00D6059F">
              <w:rPr>
                <w:rStyle w:val="w"/>
                <w:lang w:val="de-DE"/>
              </w:rPr>
              <w:t>Leistungsumfang</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Distanzmessgerätes</w:t>
            </w:r>
            <w:r w:rsidRPr="00D6059F">
              <w:rPr>
                <w:lang w:val="de-DE"/>
              </w:rPr>
              <w:t xml:space="preserve"> </w:t>
            </w:r>
            <w:r w:rsidRPr="00D6059F">
              <w:rPr>
                <w:rStyle w:val="w"/>
                <w:lang w:val="de-DE"/>
              </w:rPr>
              <w:t>kann</w:t>
            </w:r>
            <w:r w:rsidRPr="00D6059F">
              <w:rPr>
                <w:lang w:val="de-DE"/>
              </w:rPr>
              <w:t xml:space="preserve"> …</w:t>
            </w:r>
          </w:p>
          <w:p w:rsidR="00273C61" w:rsidRPr="00CA36E9" w:rsidRDefault="00273C61" w:rsidP="00273C61">
            <w:pPr>
              <w:pStyle w:val="ad"/>
              <w:widowControl w:val="0"/>
              <w:spacing w:after="0" w:line="240" w:lineRule="auto"/>
              <w:ind w:hanging="6"/>
              <w:jc w:val="both"/>
              <w:rPr>
                <w:bCs/>
                <w:lang w:val="de-DE"/>
              </w:rPr>
            </w:pP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c</w:t>
            </w:r>
            <w:r w:rsidRPr="00D6059F">
              <w:rPr>
                <w:rFonts w:ascii="Times New Roman" w:hAnsi="Times New Roman" w:cs="Times New Roman"/>
                <w:bCs/>
              </w:rPr>
              <w:t>.</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trigonometrisch</w:t>
            </w:r>
            <w:r w:rsidRPr="00D6059F">
              <w:rPr>
                <w:rFonts w:ascii="Times New Roman" w:hAnsi="Times New Roman" w:cs="Times New Roman"/>
                <w:lang w:val="de-DE"/>
              </w:rPr>
              <w:t>.</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4.</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1f2"/>
              <w:spacing w:before="0" w:after="0" w:line="240" w:lineRule="auto"/>
              <w:ind w:hanging="6"/>
              <w:jc w:val="both"/>
              <w:rPr>
                <w:lang w:val="de-DE"/>
              </w:rPr>
            </w:pP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in</w:t>
            </w:r>
            <w:r w:rsidRPr="00D6059F">
              <w:rPr>
                <w:lang w:val="de-DE"/>
              </w:rPr>
              <w:t xml:space="preserve"> </w:t>
            </w:r>
            <w:r w:rsidRPr="00D6059F">
              <w:rPr>
                <w:rStyle w:val="w"/>
                <w:iCs/>
                <w:lang w:val="de-DE"/>
              </w:rPr>
              <w:t>nichtreduzierende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p>
          <w:p w:rsidR="00273C61" w:rsidRPr="00CA36E9" w:rsidRDefault="00273C61" w:rsidP="00273C61">
            <w:pPr>
              <w:pStyle w:val="1f2"/>
              <w:spacing w:before="0" w:after="0" w:line="240" w:lineRule="auto"/>
              <w:ind w:hanging="6"/>
              <w:jc w:val="both"/>
              <w:rPr>
                <w:bCs/>
                <w:lang w:val="de-DE"/>
              </w:rPr>
            </w:pP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d</w:t>
            </w:r>
            <w:r w:rsidRPr="00D6059F">
              <w:rPr>
                <w:rFonts w:ascii="Times New Roman" w:hAnsi="Times New Roman" w:cs="Times New Roman"/>
                <w:bCs/>
              </w:rPr>
              <w:t>.</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b/>
                <w:bCs/>
              </w:rPr>
            </w:pPr>
            <w:r w:rsidRPr="00D6059F">
              <w:rPr>
                <w:rStyle w:val="w"/>
                <w:rFonts w:ascii="Times New Roman" w:hAnsi="Times New Roman" w:cs="Times New Roman"/>
                <w:lang w:val="de-DE"/>
              </w:rPr>
              <w:t>Schiebe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Diagramm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Doppelbildreduktionstachymeter</w:t>
            </w:r>
            <w:r w:rsidRPr="00D6059F">
              <w:rPr>
                <w:rFonts w:ascii="Times New Roman" w:hAnsi="Times New Roman" w:cs="Times New Roman"/>
                <w:lang w:val="de-DE"/>
              </w:rPr>
              <w:t>.</w:t>
            </w:r>
          </w:p>
          <w:p w:rsidR="00273C61" w:rsidRPr="00D6059F" w:rsidRDefault="00273C61" w:rsidP="00273C61">
            <w:pPr>
              <w:widowControl w:val="0"/>
              <w:spacing w:after="0" w:line="240" w:lineRule="auto"/>
              <w:ind w:firstLine="28"/>
              <w:jc w:val="both"/>
              <w:rPr>
                <w:rFonts w:ascii="Times New Roman" w:hAnsi="Times New Roman" w:cs="Times New Roman"/>
                <w:b/>
                <w:bCs/>
              </w:rPr>
            </w:pP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5.</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widowControl w:val="0"/>
              <w:spacing w:after="0" w:line="240" w:lineRule="auto"/>
              <w:ind w:hanging="6"/>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Horizontalrichtungen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Vertikalwinkel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p>
          <w:p w:rsidR="00273C61" w:rsidRPr="00CA36E9" w:rsidRDefault="00273C61" w:rsidP="00273C61">
            <w:pPr>
              <w:widowControl w:val="0"/>
              <w:spacing w:after="0" w:line="240" w:lineRule="auto"/>
              <w:ind w:hanging="6"/>
              <w:jc w:val="both"/>
              <w:rPr>
                <w:rFonts w:ascii="Times New Roman" w:hAnsi="Times New Roman" w:cs="Times New Roman"/>
                <w:bCs/>
                <w:lang w:val="de-DE"/>
              </w:rPr>
            </w:pP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e.</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lang w:val="de-DE"/>
              </w:rPr>
            </w:pPr>
            <w:r w:rsidRPr="00D6059F">
              <w:rPr>
                <w:rStyle w:val="w"/>
                <w:rFonts w:ascii="Times New Roman" w:hAnsi="Times New Roman" w:cs="Times New Roman"/>
                <w:lang w:val="de-DE"/>
              </w:rPr>
              <w:t>nebeneinander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genutzt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6.</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Höhenmessung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erfolgt</w:t>
            </w:r>
            <w:r w:rsidRPr="00D6059F">
              <w:rPr>
                <w:rFonts w:ascii="Times New Roman" w:hAnsi="Times New Roman" w:cs="Times New Roman"/>
                <w:lang w:val="de-DE"/>
              </w:rPr>
              <w:t xml:space="preserve"> …</w:t>
            </w: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f.</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lang w:val="de-DE"/>
              </w:rPr>
            </w:pPr>
            <w:r w:rsidRPr="00D6059F">
              <w:rPr>
                <w:rStyle w:val="w"/>
                <w:rFonts w:ascii="Times New Roman" w:hAnsi="Times New Roman" w:cs="Times New Roman"/>
                <w:lang w:val="de-DE"/>
              </w:rPr>
              <w:t>Abschnitte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Schrägstrecken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daraus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abgeleitet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bCs/>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7.</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bCs/>
                <w:lang w:val="de-DE"/>
              </w:rPr>
              <w:t>Reduktionstachymeter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Beispiel …</w:t>
            </w:r>
            <w:r w:rsidRPr="00D6059F">
              <w:rPr>
                <w:rFonts w:ascii="Times New Roman" w:hAnsi="Times New Roman" w:cs="Times New Roman"/>
                <w:lang w:val="de-DE"/>
              </w:rPr>
              <w:t xml:space="preserve"> </w:t>
            </w: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g.</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Strecke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automatisch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8.</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lang w:val="de-DE"/>
              </w:rPr>
              <w:t>Diverse</w:t>
            </w:r>
            <w:r w:rsidRPr="00D6059F">
              <w:rPr>
                <w:lang w:val="de-DE"/>
              </w:rPr>
              <w:t xml:space="preserve"> </w:t>
            </w:r>
            <w:r w:rsidRPr="00D6059F">
              <w:rPr>
                <w:rStyle w:val="w"/>
                <w:lang w:val="de-DE"/>
              </w:rPr>
              <w:t>Hersteller</w:t>
            </w:r>
            <w:r w:rsidRPr="00D6059F">
              <w:rPr>
                <w:lang w:val="de-DE"/>
              </w:rPr>
              <w:t xml:space="preserve"> </w:t>
            </w:r>
            <w:r w:rsidRPr="00D6059F">
              <w:rPr>
                <w:rStyle w:val="w"/>
                <w:lang w:val="de-DE"/>
              </w:rPr>
              <w:t>bieten</w:t>
            </w:r>
            <w:r w:rsidRPr="00D6059F">
              <w:rPr>
                <w:lang w:val="de-DE"/>
              </w:rPr>
              <w:t xml:space="preserve"> </w:t>
            </w:r>
            <w:r w:rsidRPr="00D6059F">
              <w:rPr>
                <w:rStyle w:val="w"/>
                <w:lang w:val="de-DE"/>
              </w:rPr>
              <w:t>je</w:t>
            </w:r>
            <w:r w:rsidRPr="00D6059F">
              <w:rPr>
                <w:lang w:val="de-DE"/>
              </w:rPr>
              <w:t xml:space="preserve"> </w:t>
            </w:r>
            <w:r w:rsidRPr="00D6059F">
              <w:rPr>
                <w:rStyle w:val="w"/>
                <w:lang w:val="de-DE"/>
              </w:rPr>
              <w:t>nach</w:t>
            </w:r>
            <w:r w:rsidRPr="00D6059F">
              <w:rPr>
                <w:lang w:val="de-DE"/>
              </w:rPr>
              <w:t xml:space="preserve"> …</w:t>
            </w:r>
          </w:p>
          <w:p w:rsidR="00273C61" w:rsidRPr="00D6059F" w:rsidRDefault="00273C61" w:rsidP="00273C61">
            <w:pPr>
              <w:widowControl w:val="0"/>
              <w:spacing w:after="0" w:line="240" w:lineRule="auto"/>
              <w:ind w:hanging="6"/>
              <w:jc w:val="both"/>
              <w:rPr>
                <w:rFonts w:ascii="Times New Roman" w:hAnsi="Times New Roman" w:cs="Times New Roman"/>
                <w:bCs/>
                <w:lang w:val="de-DE"/>
              </w:rPr>
            </w:pP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h.</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lang w:val="de-DE"/>
              </w:rPr>
            </w:pP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aufgesetztem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integrierten</w:t>
            </w:r>
            <w:r w:rsidRPr="00D6059F">
              <w:rPr>
                <w:rFonts w:ascii="Times New Roman" w:hAnsi="Times New Roman" w:cs="Times New Roman"/>
                <w:lang w:val="de-DE"/>
              </w:rPr>
              <w:t xml:space="preserve"> </w:t>
            </w:r>
            <w:hyperlink r:id="rId445" w:history="1">
              <w:r w:rsidRPr="00D6059F">
                <w:rPr>
                  <w:rStyle w:val="w"/>
                  <w:rFonts w:ascii="Times New Roman" w:hAnsi="Times New Roman" w:cs="Times New Roman"/>
                  <w:lang w:val="de-DE"/>
                </w:rPr>
                <w:t>elektrooptischen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Distanzmesser</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9.</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Beide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Methoden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 …</w:t>
            </w: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i.</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8"/>
              <w:jc w:val="both"/>
              <w:rPr>
                <w:lang w:val="de-DE"/>
              </w:rPr>
            </w:pPr>
            <w:r w:rsidRPr="00D6059F">
              <w:rPr>
                <w:rStyle w:val="w"/>
                <w:lang w:val="de-DE"/>
              </w:rPr>
              <w:t>Geräte</w:t>
            </w:r>
            <w:r w:rsidRPr="00D6059F">
              <w:rPr>
                <w:lang w:val="de-DE"/>
              </w:rPr>
              <w:t>-</w:t>
            </w:r>
            <w:r w:rsidRPr="00D6059F">
              <w:rPr>
                <w:rStyle w:val="w"/>
                <w:lang w:val="de-DE"/>
              </w:rPr>
              <w:t>Klasse</w:t>
            </w:r>
            <w:r w:rsidRPr="00D6059F">
              <w:rPr>
                <w:lang w:val="de-DE"/>
              </w:rPr>
              <w:t xml:space="preserve"> </w:t>
            </w:r>
            <w:r w:rsidRPr="00D6059F">
              <w:rPr>
                <w:rStyle w:val="w"/>
                <w:lang w:val="de-DE"/>
              </w:rPr>
              <w:t>Reichweiten</w:t>
            </w:r>
            <w:r w:rsidRPr="00D6059F">
              <w:rPr>
                <w:lang w:val="de-DE"/>
              </w:rPr>
              <w:t xml:space="preserve"> </w:t>
            </w:r>
            <w:r w:rsidRPr="00D6059F">
              <w:rPr>
                <w:rStyle w:val="w"/>
                <w:lang w:val="de-DE"/>
              </w:rPr>
              <w:t>von</w:t>
            </w:r>
            <w:r w:rsidRPr="00D6059F">
              <w:rPr>
                <w:lang w:val="de-DE"/>
              </w:rPr>
              <w:t xml:space="preserve"> </w:t>
            </w:r>
            <w:r w:rsidRPr="00D6059F">
              <w:rPr>
                <w:rStyle w:val="w"/>
                <w:lang w:val="de-DE"/>
              </w:rPr>
              <w:t>15</w:t>
            </w:r>
            <w:r w:rsidRPr="00D6059F">
              <w:rPr>
                <w:lang w:val="de-DE"/>
              </w:rPr>
              <w:t xml:space="preserve"> </w:t>
            </w:r>
            <w:r w:rsidRPr="00D6059F">
              <w:rPr>
                <w:rStyle w:val="w"/>
                <w:lang w:val="de-DE"/>
              </w:rPr>
              <w:t>bis</w:t>
            </w:r>
            <w:r w:rsidRPr="00D6059F">
              <w:rPr>
                <w:lang w:val="de-DE"/>
              </w:rPr>
              <w:t xml:space="preserve"> </w:t>
            </w:r>
            <w:r w:rsidRPr="00D6059F">
              <w:rPr>
                <w:rStyle w:val="w"/>
                <w:lang w:val="de-DE"/>
              </w:rPr>
              <w:t>knapp</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2000</w:t>
            </w:r>
            <w:r w:rsidRPr="00D6059F">
              <w:rPr>
                <w:lang w:val="de-DE"/>
              </w:rPr>
              <w:t> </w:t>
            </w:r>
            <w:r w:rsidRPr="00D6059F">
              <w:rPr>
                <w:rStyle w:val="w"/>
                <w:lang w:val="de-DE"/>
              </w:rPr>
              <w:t>m</w:t>
            </w:r>
            <w:r w:rsidRPr="00D6059F">
              <w:rPr>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10</w:t>
            </w:r>
          </w:p>
        </w:tc>
        <w:tc>
          <w:tcPr>
            <w:tcW w:w="227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Optisch</w:t>
            </w:r>
            <w:r w:rsidRPr="00D6059F">
              <w:rPr>
                <w:rFonts w:ascii="Times New Roman" w:hAnsi="Times New Roman" w:cs="Times New Roman"/>
                <w:lang w:val="de-DE"/>
              </w:rPr>
              <w:t>-</w:t>
            </w:r>
            <w:r w:rsidRPr="00D6059F">
              <w:rPr>
                <w:rStyle w:val="w"/>
                <w:rFonts w:ascii="Times New Roman" w:hAnsi="Times New Roman" w:cs="Times New Roman"/>
                <w:lang w:val="de-DE"/>
              </w:rPr>
              <w:t>elektronische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 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Kombination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optischen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p>
        </w:tc>
        <w:tc>
          <w:tcPr>
            <w:tcW w:w="52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j.</w:t>
            </w:r>
          </w:p>
        </w:tc>
        <w:tc>
          <w:tcPr>
            <w:tcW w:w="290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
              <w:jc w:val="both"/>
              <w:rPr>
                <w:rFonts w:ascii="Times New Roman" w:hAnsi="Times New Roman" w:cs="Times New Roman"/>
                <w:lang w:val="de-DE"/>
              </w:rPr>
            </w:pP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elektronischen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entsprechen</w:t>
            </w:r>
            <w:r w:rsidRPr="00D6059F">
              <w:rPr>
                <w:rFonts w:ascii="Times New Roman" w:hAnsi="Times New Roman" w:cs="Times New Roman"/>
                <w:lang w:val="de-DE"/>
              </w:rPr>
              <w:t>.</w:t>
            </w:r>
          </w:p>
        </w:tc>
      </w:tr>
    </w:tbl>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pStyle w:val="ad"/>
        <w:spacing w:after="0" w:line="240" w:lineRule="auto"/>
        <w:ind w:firstLine="284"/>
        <w:jc w:val="both"/>
        <w:rPr>
          <w:bCs/>
        </w:rPr>
      </w:pPr>
      <w:r w:rsidRPr="00D6059F">
        <w:rPr>
          <w:b/>
        </w:rPr>
        <w:t>6. Подберите антонимы. Образуйте три степени сравнения данных прилагательных.</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hAnsi="Times New Roman" w:cs="Times New Roman"/>
          <w:lang w:val="de-DE"/>
        </w:rPr>
        <w:t xml:space="preserve"> groß</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a. schwach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Fonts w:ascii="Times New Roman" w:hAnsi="Times New Roman" w:cs="Times New Roman"/>
          <w:lang w:val="de-DE"/>
        </w:rPr>
        <w:t xml:space="preserve"> hoch</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b. billig</w:t>
      </w:r>
      <w:r w:rsidRPr="00D6059F">
        <w:rPr>
          <w:rFonts w:ascii="Times New Roman" w:hAnsi="Times New Roman" w:cs="Times New Roman"/>
          <w:lang w:val="de-DE"/>
        </w:rPr>
        <w:tab/>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hAnsi="Times New Roman" w:cs="Times New Roman"/>
          <w:lang w:val="de-DE"/>
        </w:rPr>
        <w:t xml:space="preserve"> stark</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                            c. häßlich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 teuer</w:t>
      </w:r>
      <w:r w:rsidRPr="00D6059F">
        <w:rPr>
          <w:rFonts w:ascii="Times New Roman" w:hAnsi="Times New Roman" w:cs="Times New Roman"/>
          <w:bCs/>
          <w:lang w:val="de-DE"/>
        </w:rPr>
        <w:tab/>
      </w:r>
      <w:r w:rsidRPr="00D6059F">
        <w:rPr>
          <w:rFonts w:ascii="Times New Roman" w:hAnsi="Times New Roman" w:cs="Times New Roman"/>
          <w:bCs/>
          <w:lang w:val="de-DE"/>
        </w:rPr>
        <w:tab/>
      </w:r>
      <w:r w:rsidRPr="00D6059F">
        <w:rPr>
          <w:rFonts w:ascii="Times New Roman" w:hAnsi="Times New Roman" w:cs="Times New Roman"/>
          <w:bCs/>
          <w:lang w:val="de-DE"/>
        </w:rPr>
        <w:tab/>
      </w:r>
      <w:r w:rsidRPr="00D6059F">
        <w:rPr>
          <w:rFonts w:ascii="Times New Roman" w:hAnsi="Times New Roman" w:cs="Times New Roman"/>
          <w:bCs/>
          <w:lang w:val="de-DE"/>
        </w:rPr>
        <w:tab/>
        <w:t xml:space="preserve">              d. klein</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bCs/>
        </w:rPr>
        <w:t>5.</w:t>
      </w:r>
      <w:r w:rsidRPr="00D6059F">
        <w:rPr>
          <w:rFonts w:ascii="Times New Roman" w:hAnsi="Times New Roman" w:cs="Times New Roman"/>
        </w:rPr>
        <w:t xml:space="preserve"> </w:t>
      </w:r>
      <w:r w:rsidRPr="00D6059F">
        <w:rPr>
          <w:rFonts w:ascii="Times New Roman" w:hAnsi="Times New Roman" w:cs="Times New Roman"/>
          <w:lang w:val="de-DE"/>
        </w:rPr>
        <w:t>sch</w:t>
      </w:r>
      <w:r w:rsidRPr="00D6059F">
        <w:rPr>
          <w:rFonts w:ascii="Times New Roman" w:hAnsi="Times New Roman" w:cs="Times New Roman"/>
        </w:rPr>
        <w:t>ö</w:t>
      </w:r>
      <w:r w:rsidRPr="00D6059F">
        <w:rPr>
          <w:rFonts w:ascii="Times New Roman" w:hAnsi="Times New Roman" w:cs="Times New Roman"/>
          <w:lang w:val="de-DE"/>
        </w:rPr>
        <w:t>n</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e</w:t>
      </w:r>
      <w:r w:rsidRPr="00D6059F">
        <w:rPr>
          <w:rFonts w:ascii="Times New Roman" w:hAnsi="Times New Roman" w:cs="Times New Roman"/>
        </w:rPr>
        <w:t xml:space="preserve">. </w:t>
      </w:r>
      <w:r w:rsidRPr="00D6059F">
        <w:rPr>
          <w:rFonts w:ascii="Times New Roman" w:hAnsi="Times New Roman" w:cs="Times New Roman"/>
          <w:lang w:val="de-DE"/>
        </w:rPr>
        <w:t>nieder</w:t>
      </w:r>
    </w:p>
    <w:p w:rsidR="00BE1A1F" w:rsidRDefault="00BE1A1F" w:rsidP="00273C61">
      <w:pPr>
        <w:pStyle w:val="ad"/>
        <w:spacing w:after="0" w:line="240" w:lineRule="auto"/>
        <w:ind w:firstLine="284"/>
        <w:jc w:val="both"/>
        <w:rPr>
          <w:b/>
        </w:rPr>
      </w:pPr>
    </w:p>
    <w:p w:rsidR="00273C61" w:rsidRPr="00D6059F" w:rsidRDefault="00273C61" w:rsidP="00273C61">
      <w:pPr>
        <w:pStyle w:val="ad"/>
        <w:spacing w:after="0" w:line="240" w:lineRule="auto"/>
        <w:ind w:firstLine="284"/>
        <w:jc w:val="both"/>
        <w:rPr>
          <w:rStyle w:val="w"/>
        </w:rPr>
      </w:pPr>
      <w:r w:rsidRPr="00D6059F">
        <w:rPr>
          <w:b/>
        </w:rPr>
        <w:t>7. Образуйте три основные формы следующих глаголов.</w:t>
      </w:r>
    </w:p>
    <w:p w:rsidR="00273C61" w:rsidRPr="00D6059F" w:rsidRDefault="00273C61" w:rsidP="00273C61">
      <w:pPr>
        <w:pStyle w:val="ad"/>
        <w:spacing w:after="0" w:line="240" w:lineRule="auto"/>
        <w:ind w:firstLine="284"/>
        <w:jc w:val="both"/>
        <w:rPr>
          <w:lang w:val="de-DE"/>
        </w:rPr>
      </w:pPr>
      <w:r w:rsidRPr="00D6059F">
        <w:rPr>
          <w:rStyle w:val="w"/>
          <w:lang w:val="de-DE"/>
        </w:rPr>
        <w:t>Entsprechen, werden, erfolgen, nutzen</w:t>
      </w:r>
      <w:r w:rsidRPr="00D6059F">
        <w:rPr>
          <w:lang w:val="de-DE"/>
        </w:rPr>
        <w:t>,</w:t>
      </w:r>
      <w:r w:rsidR="00A0588C">
        <w:rPr>
          <w:rStyle w:val="w"/>
          <w:lang w:val="de-DE"/>
        </w:rPr>
        <w:t xml:space="preserve"> ab</w:t>
      </w:r>
      <w:r w:rsidRPr="00D6059F">
        <w:rPr>
          <w:rStyle w:val="w"/>
          <w:lang w:val="de-DE"/>
        </w:rPr>
        <w:t>lesen, unterscheiden, befinden, messen, sich errechnen, sein, ausstatten, reduzieren, erscheinen.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8. Составьте из данных слов предложения. Переведите полученные предложения на русский язык.</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w:t>
      </w:r>
      <w:r w:rsidRPr="00D6059F">
        <w:rPr>
          <w:rStyle w:val="w"/>
          <w:rFonts w:ascii="Times New Roman" w:hAnsi="Times New Roman" w:cs="Times New Roman"/>
          <w:lang w:val="de-DE"/>
        </w:rPr>
        <w:t>Laserentfernungsmessern, 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moderne, optional,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ausgestattet.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w:t>
      </w:r>
      <w:r w:rsidRPr="00D6059F">
        <w:rPr>
          <w:rStyle w:val="w"/>
          <w:rFonts w:ascii="Times New Roman" w:hAnsi="Times New Roman" w:cs="Times New Roman"/>
          <w:lang w:val="de-DE"/>
        </w:rPr>
        <w:t xml:space="preserve"> Messen, Laserentfernungsmesser,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 Oberfläche,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nahezu,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jeder,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können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w:t>
      </w:r>
      <w:r w:rsidRPr="00D6059F">
        <w:rPr>
          <w:rStyle w:val="w"/>
          <w:rFonts w:ascii="Times New Roman" w:hAnsi="Times New Roman" w:cs="Times New Roman"/>
          <w:lang w:val="de-DE"/>
        </w:rPr>
        <w:t xml:space="preserve"> Genutzt, beide,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nebeneinander,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Methoden, werden.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Pr="00D6059F">
        <w:rPr>
          <w:rStyle w:val="w"/>
          <w:rFonts w:ascii="Times New Roman" w:hAnsi="Times New Roman" w:cs="Times New Roman"/>
          <w:lang w:val="de-DE"/>
        </w:rPr>
        <w:t xml:space="preserve"> Distanzmessung,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 werden,</w:t>
      </w:r>
      <w:r w:rsidRPr="00D6059F">
        <w:rPr>
          <w:rFonts w:ascii="Times New Roman" w:hAnsi="Times New Roman" w:cs="Times New Roman"/>
          <w:lang w:val="de-DE"/>
        </w:rPr>
        <w:t xml:space="preserve"> </w:t>
      </w:r>
      <w:hyperlink r:id="rId446" w:history="1">
        <w:r w:rsidRPr="00D6059F">
          <w:rPr>
            <w:rStyle w:val="w"/>
            <w:rFonts w:ascii="Times New Roman" w:hAnsi="Times New Roman" w:cs="Times New Roman"/>
            <w:lang w:val="de-DE"/>
          </w:rPr>
          <w:t>elektronische,</w:t>
        </w:r>
        <w:r w:rsidRPr="00D6059F">
          <w:rPr>
            <w:rStyle w:val="a7"/>
            <w:rFonts w:ascii="Times New Roman" w:hAnsi="Times New Roman" w:cs="Times New Roman"/>
            <w:lang w:val="de-DE"/>
          </w:rPr>
          <w:t xml:space="preserve"> </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ermittelt</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w:t>
      </w:r>
      <w:r w:rsidRPr="00D6059F">
        <w:rPr>
          <w:rStyle w:val="w"/>
          <w:rFonts w:ascii="Times New Roman" w:hAnsi="Times New Roman" w:cs="Times New Roman"/>
          <w:lang w:val="de-DE"/>
        </w:rPr>
        <w:t xml:space="preserve">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Laufzeit,</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abei,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entweder,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nur,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Laufzeit,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 Lichtstrahls, 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Phasenverschiebung,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gemessen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w:t>
      </w:r>
      <w:r w:rsidRPr="00D6059F">
        <w:rPr>
          <w:rStyle w:val="w"/>
          <w:rFonts w:ascii="Times New Roman" w:hAnsi="Times New Roman" w:cs="Times New Roman"/>
          <w:lang w:val="de-DE"/>
        </w:rPr>
        <w:t xml:space="preserve"> Direkt, an, bei,</w:t>
      </w:r>
      <w:r w:rsidRPr="00D6059F">
        <w:rPr>
          <w:rFonts w:ascii="Times New Roman" w:hAnsi="Times New Roman" w:cs="Times New Roman"/>
          <w:lang w:val="de-DE"/>
        </w:rPr>
        <w:t xml:space="preserve"> </w:t>
      </w:r>
      <w:hyperlink r:id="rId447" w:history="1">
        <w:r w:rsidRPr="00D6059F">
          <w:rPr>
            <w:rStyle w:val="w"/>
            <w:rFonts w:ascii="Times New Roman" w:hAnsi="Times New Roman" w:cs="Times New Roman"/>
            <w:lang w:val="de-DE"/>
          </w:rPr>
          <w:t>Nivelliertachymetern</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Horizontalentfernung,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Nivellierlatte, man,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ablesen</w:t>
      </w:r>
      <w:r w:rsidRPr="00D6059F">
        <w:rPr>
          <w:rFonts w:ascii="Times New Roman" w:hAnsi="Times New Roman" w:cs="Times New Roman"/>
          <w:lang w:val="de-DE"/>
        </w:rPr>
        <w:t>.</w:t>
      </w:r>
    </w:p>
    <w:p w:rsidR="00273C61" w:rsidRDefault="00273C61" w:rsidP="00273C61">
      <w:pPr>
        <w:spacing w:after="0" w:line="240" w:lineRule="auto"/>
        <w:ind w:firstLine="284"/>
        <w:jc w:val="both"/>
        <w:rPr>
          <w:rFonts w:ascii="Times New Roman" w:hAnsi="Times New Roman" w:cs="Times New Roman"/>
          <w:lang w:val="de-DE"/>
        </w:rPr>
      </w:pPr>
    </w:p>
    <w:p w:rsidR="00273C61" w:rsidRPr="00D6059F" w:rsidRDefault="00BE1A1F" w:rsidP="00273C61">
      <w:pPr>
        <w:spacing w:after="0" w:line="240" w:lineRule="auto"/>
        <w:ind w:firstLine="284"/>
        <w:jc w:val="both"/>
        <w:rPr>
          <w:rStyle w:val="w"/>
          <w:rFonts w:ascii="Times New Roman" w:hAnsi="Times New Roman" w:cs="Times New Roman"/>
        </w:rPr>
      </w:pPr>
      <w:r>
        <w:rPr>
          <w:rFonts w:ascii="Times New Roman" w:hAnsi="Times New Roman" w:cs="Times New Roman"/>
          <w:b/>
          <w:bCs/>
        </w:rPr>
        <w:t>9</w:t>
      </w:r>
      <w:r w:rsidR="00273C61" w:rsidRPr="00D6059F">
        <w:rPr>
          <w:rFonts w:ascii="Times New Roman" w:hAnsi="Times New Roman" w:cs="Times New Roman"/>
          <w:b/>
          <w:bCs/>
        </w:rPr>
        <w:t>.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in</w:t>
      </w:r>
      <w:r w:rsidRPr="00D6059F">
        <w:rPr>
          <w:lang w:val="de-DE"/>
        </w:rPr>
        <w:t xml:space="preserve"> …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und</w:t>
      </w:r>
      <w:r w:rsidRPr="00D6059F">
        <w:rPr>
          <w:lang w:val="de-DE"/>
        </w:rPr>
        <w:t xml:space="preserve"> … </w:t>
      </w:r>
      <w:r w:rsidRPr="00D6059F">
        <w:rPr>
          <w:rStyle w:val="w"/>
          <w:lang w:val="de-DE"/>
        </w:rPr>
        <w:t>optische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unterschieden. Die</w:t>
      </w:r>
      <w:r w:rsidRPr="00D6059F">
        <w:rPr>
          <w:lang w:val="de-DE"/>
        </w:rPr>
        <w:t xml:space="preserve"> </w:t>
      </w:r>
      <w:r w:rsidRPr="00D6059F">
        <w:rPr>
          <w:rStyle w:val="w"/>
          <w:lang w:val="de-DE"/>
        </w:rPr>
        <w:t>Horizontalrichtungen</w:t>
      </w:r>
      <w:r w:rsidRPr="00D6059F">
        <w:rPr>
          <w:lang w:val="de-DE"/>
        </w:rPr>
        <w:t xml:space="preserve"> </w:t>
      </w:r>
      <w:r w:rsidRPr="00D6059F">
        <w:rPr>
          <w:rStyle w:val="w"/>
          <w:lang w:val="de-DE"/>
        </w:rPr>
        <w:t>und</w:t>
      </w:r>
      <w:r w:rsidRPr="00D6059F">
        <w:rPr>
          <w:lang w:val="de-DE"/>
        </w:rPr>
        <w:t xml:space="preserve"> … </w:t>
      </w:r>
      <w:r w:rsidRPr="00D6059F">
        <w:rPr>
          <w:rStyle w:val="w"/>
          <w:lang w:val="de-DE"/>
        </w:rPr>
        <w:t>werden</w:t>
      </w:r>
      <w:r w:rsidRPr="00D6059F">
        <w:rPr>
          <w:lang w:val="de-DE"/>
        </w:rPr>
        <w:t xml:space="preserve"> </w:t>
      </w:r>
      <w:r w:rsidRPr="00D6059F">
        <w:rPr>
          <w:rStyle w:val="w"/>
          <w:lang w:val="de-DE"/>
        </w:rPr>
        <w:t>wie</w:t>
      </w:r>
      <w:r w:rsidRPr="00D6059F">
        <w:rPr>
          <w:lang w:val="de-DE"/>
        </w:rPr>
        <w:t xml:space="preserve"> </w:t>
      </w:r>
      <w:r w:rsidRPr="00D6059F">
        <w:rPr>
          <w:rStyle w:val="w"/>
          <w:lang w:val="de-DE"/>
        </w:rPr>
        <w:t>beim</w:t>
      </w:r>
      <w:r w:rsidRPr="00D6059F">
        <w:rPr>
          <w:lang w:val="de-DE"/>
        </w:rPr>
        <w:t xml:space="preserve"> … </w:t>
      </w:r>
      <w:r w:rsidRPr="00D6059F">
        <w:rPr>
          <w:rStyle w:val="w"/>
          <w:lang w:val="de-DE"/>
        </w:rPr>
        <w:t>abgelesen</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den</w:t>
      </w:r>
      <w:r w:rsidRPr="00D6059F">
        <w:rPr>
          <w:lang w:val="de-DE"/>
        </w:rPr>
        <w:t xml:space="preserve"> … </w:t>
      </w:r>
      <w:r w:rsidRPr="00D6059F">
        <w:rPr>
          <w:rStyle w:val="w"/>
          <w:lang w:val="de-DE"/>
        </w:rPr>
        <w:t>wird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Schrägstrecke</w:t>
      </w:r>
      <w:r w:rsidRPr="00D6059F">
        <w:rPr>
          <w:lang w:val="de-DE"/>
        </w:rPr>
        <w:t xml:space="preserve"> </w:t>
      </w:r>
      <w:r w:rsidRPr="00D6059F">
        <w:rPr>
          <w:rStyle w:val="w"/>
          <w:lang w:val="de-DE"/>
        </w:rPr>
        <w:t>genauso</w:t>
      </w:r>
      <w:r w:rsidRPr="00D6059F">
        <w:rPr>
          <w:lang w:val="de-DE"/>
        </w:rPr>
        <w:t xml:space="preserve"> </w:t>
      </w:r>
      <w:r w:rsidRPr="00D6059F">
        <w:rPr>
          <w:rStyle w:val="w"/>
          <w:lang w:val="de-DE"/>
        </w:rPr>
        <w:t>ermittelt</w:t>
      </w:r>
      <w:r w:rsidRPr="00D6059F">
        <w:rPr>
          <w:lang w:val="de-DE"/>
        </w:rPr>
        <w:t>.</w:t>
      </w:r>
      <w:r w:rsidRPr="00D6059F">
        <w:rPr>
          <w:rStyle w:val="w"/>
          <w:lang w:val="de-DE"/>
        </w:rPr>
        <w:t xml:space="preserve"> Selbstreduzierende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Tachymeter sind</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 …</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Strecke</w:t>
      </w:r>
      <w:r w:rsidRPr="00D6059F">
        <w:rPr>
          <w:lang w:val="de-DE"/>
        </w:rPr>
        <w:t xml:space="preserve"> </w:t>
      </w:r>
      <w:r w:rsidRPr="00D6059F">
        <w:rPr>
          <w:rStyle w:val="w"/>
          <w:lang w:val="de-DE"/>
        </w:rPr>
        <w:t>automatisch</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die</w:t>
      </w:r>
      <w:r w:rsidRPr="00D6059F">
        <w:rPr>
          <w:lang w:val="de-DE"/>
        </w:rPr>
        <w:t xml:space="preserve"> </w:t>
      </w:r>
      <w:r w:rsidRPr="00D6059F">
        <w:rPr>
          <w:rStyle w:val="w"/>
          <w:lang w:val="de-DE"/>
        </w:rPr>
        <w:t>Horizontale</w:t>
      </w:r>
      <w:r w:rsidRPr="00D6059F">
        <w:rPr>
          <w:lang w:val="de-DE"/>
        </w:rPr>
        <w:t xml:space="preserve"> </w:t>
      </w:r>
      <w:r w:rsidRPr="00D6059F">
        <w:rPr>
          <w:rStyle w:val="w"/>
          <w:lang w:val="de-DE"/>
        </w:rPr>
        <w:t>zu … Optisch</w:t>
      </w:r>
      <w:r w:rsidRPr="00D6059F">
        <w:rPr>
          <w:lang w:val="de-DE"/>
        </w:rPr>
        <w:t>-</w:t>
      </w:r>
      <w:r w:rsidRPr="00D6059F">
        <w:rPr>
          <w:rStyle w:val="w"/>
          <w:lang w:val="de-DE"/>
        </w:rPr>
        <w:t>elektronische</w:t>
      </w:r>
      <w:r w:rsidRPr="00D6059F">
        <w:rPr>
          <w:lang w:val="de-DE"/>
        </w:rPr>
        <w:t xml:space="preserve"> </w:t>
      </w:r>
      <w:r w:rsidRPr="00D6059F">
        <w:rPr>
          <w:rStyle w:val="w"/>
          <w:lang w:val="de-DE"/>
        </w:rPr>
        <w:t>Tachymeter sind</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Kombination</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optischen</w:t>
      </w:r>
      <w:r w:rsidRPr="00D6059F">
        <w:rPr>
          <w:lang w:val="de-DE"/>
        </w:rPr>
        <w:t xml:space="preserve"> </w:t>
      </w:r>
      <w:r w:rsidRPr="00D6059F">
        <w:rPr>
          <w:rStyle w:val="w"/>
          <w:lang w:val="de-DE"/>
        </w:rPr>
        <w:t>Theodoliten</w:t>
      </w:r>
      <w:r w:rsidRPr="00D6059F">
        <w:rPr>
          <w:lang w:val="de-DE"/>
        </w:rPr>
        <w:t xml:space="preserve">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 </w:t>
      </w:r>
      <w:r w:rsidRPr="00D6059F">
        <w:rPr>
          <w:rStyle w:val="w"/>
          <w:lang w:val="de-DE"/>
        </w:rPr>
        <w:t>oder</w:t>
      </w:r>
      <w:r w:rsidRPr="00D6059F">
        <w:rPr>
          <w:lang w:val="de-DE"/>
        </w:rPr>
        <w:t xml:space="preserve"> </w:t>
      </w:r>
      <w:r w:rsidRPr="00D6059F">
        <w:rPr>
          <w:rStyle w:val="w"/>
          <w:lang w:val="de-DE"/>
        </w:rPr>
        <w:t>integrierten</w:t>
      </w:r>
      <w:r w:rsidRPr="00D6059F">
        <w:rPr>
          <w:lang w:val="de-DE"/>
        </w:rPr>
        <w:t xml:space="preserve"> </w:t>
      </w:r>
      <w:hyperlink r:id="rId448" w:history="1">
        <w:r w:rsidRPr="00D6059F">
          <w:rPr>
            <w:rStyle w:val="w"/>
            <w:lang w:val="de-DE"/>
          </w:rPr>
          <w:t>elektrooptischen</w:t>
        </w:r>
      </w:hyperlink>
      <w:r w:rsidRPr="00D6059F">
        <w:rPr>
          <w:lang w:val="de-DE"/>
        </w:rPr>
        <w:t xml:space="preserve"> </w:t>
      </w:r>
      <w:r w:rsidRPr="00D6059F">
        <w:rPr>
          <w:rStyle w:val="w"/>
          <w:lang w:val="de-DE"/>
        </w:rPr>
        <w:t>Distanzmesser</w:t>
      </w:r>
      <w:r w:rsidRPr="00D6059F">
        <w:rPr>
          <w:lang w:val="de-DE"/>
        </w:rPr>
        <w:t>.</w:t>
      </w:r>
      <w:r w:rsidRPr="00D6059F">
        <w:rPr>
          <w:rStyle w:val="w"/>
          <w:lang w:val="de-DE"/>
        </w:rPr>
        <w:t xml:space="preserve"> Die</w:t>
      </w:r>
      <w:r w:rsidRPr="00D6059F">
        <w:rPr>
          <w:lang w:val="de-DE"/>
        </w:rPr>
        <w:t xml:space="preserve"> </w:t>
      </w:r>
      <w:r w:rsidRPr="00D6059F">
        <w:rPr>
          <w:rStyle w:val="w"/>
          <w:lang w:val="de-DE"/>
        </w:rPr>
        <w:t>Höhenmessung</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 xml:space="preserve">Regel </w:t>
      </w:r>
      <w:r w:rsidR="00A0588C" w:rsidRPr="00D6059F">
        <w:rPr>
          <w:rStyle w:val="w"/>
          <w:lang w:val="de-DE"/>
        </w:rPr>
        <w:t>….</w:t>
      </w:r>
      <w:r w:rsidRPr="00D6059F">
        <w:rPr>
          <w:rStyle w:val="w"/>
          <w:lang w:val="de-DE"/>
        </w:rPr>
        <w:t xml:space="preserve"> Elektronische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messen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Richtungen</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dem</w:t>
      </w:r>
      <w:r w:rsidRPr="00D6059F">
        <w:rPr>
          <w:lang w:val="de-DE"/>
        </w:rPr>
        <w:t xml:space="preserve"> … </w:t>
      </w:r>
      <w:r w:rsidRPr="00D6059F">
        <w:rPr>
          <w:rStyle w:val="w"/>
          <w:lang w:val="de-DE"/>
        </w:rPr>
        <w:t>selbsttätig</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Distanzen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durch</w:t>
      </w:r>
      <w:r w:rsidRPr="00D6059F">
        <w:rPr>
          <w:lang w:val="de-DE"/>
        </w:rPr>
        <w:t xml:space="preserve"> </w:t>
      </w:r>
      <w:hyperlink r:id="rId449" w:history="1">
        <w:r w:rsidRPr="00D6059F">
          <w:rPr>
            <w:rStyle w:val="w"/>
            <w:lang w:val="de-DE"/>
          </w:rPr>
          <w:t>elektronische</w:t>
        </w:r>
        <w:r w:rsidRPr="00D6059F">
          <w:rPr>
            <w:rStyle w:val="a7"/>
            <w:lang w:val="de-DE"/>
          </w:rPr>
          <w:t xml:space="preserve"> </w:t>
        </w:r>
        <w:r w:rsidRPr="00D6059F">
          <w:rPr>
            <w:rStyle w:val="w"/>
            <w:lang w:val="de-DE"/>
          </w:rPr>
          <w:t>Distanzmessung</w:t>
        </w:r>
      </w:hyperlink>
      <w:r w:rsidRPr="00D6059F">
        <w:rPr>
          <w:lang w:val="de-DE"/>
        </w:rPr>
        <w:t xml:space="preserve"> </w:t>
      </w:r>
      <w:r w:rsidRPr="00D6059F">
        <w:rPr>
          <w:rStyle w:val="w"/>
          <w:lang w:val="de-DE"/>
        </w:rPr>
        <w:t>ermittelt</w:t>
      </w:r>
      <w:r w:rsidRPr="00D6059F">
        <w:rPr>
          <w:lang w:val="de-DE"/>
        </w:rPr>
        <w:t>.</w:t>
      </w:r>
      <w:r w:rsidRPr="00D6059F">
        <w:rPr>
          <w:rStyle w:val="w"/>
          <w:lang w:val="de-DE"/>
        </w:rPr>
        <w:t xml:space="preserve"> Moderne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optional</w:t>
      </w:r>
      <w:r w:rsidRPr="00D6059F">
        <w:rPr>
          <w:lang w:val="de-DE"/>
        </w:rPr>
        <w:t xml:space="preserve"> </w:t>
      </w:r>
      <w:r w:rsidRPr="00D6059F">
        <w:rPr>
          <w:rStyle w:val="w"/>
          <w:lang w:val="de-DE"/>
        </w:rPr>
        <w:t>mit</w:t>
      </w:r>
      <w:r w:rsidRPr="00D6059F">
        <w:rPr>
          <w:lang w:val="de-DE"/>
        </w:rPr>
        <w:t xml:space="preserve"> … </w:t>
      </w:r>
      <w:r w:rsidRPr="00D6059F">
        <w:rPr>
          <w:rStyle w:val="w"/>
          <w:lang w:val="de-DE"/>
        </w:rPr>
        <w:t>ausgestattet</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w:t>
      </w:r>
    </w:p>
    <w:p w:rsidR="00273C61"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Vertikalwinkel,</w:t>
      </w:r>
      <w:r w:rsidRPr="00D6059F">
        <w:rPr>
          <w:rStyle w:val="w"/>
          <w:rFonts w:ascii="Times New Roman" w:hAnsi="Times New Roman" w:cs="Times New Roman"/>
          <w:iCs/>
          <w:lang w:val="de-DE"/>
        </w:rPr>
        <w:t xml:space="preserve"> </w:t>
      </w:r>
      <w:r w:rsidRPr="00D6059F">
        <w:rPr>
          <w:rStyle w:val="w"/>
          <w:rFonts w:ascii="Times New Roman" w:hAnsi="Times New Roman" w:cs="Times New Roman"/>
          <w:lang w:val="de-DE"/>
        </w:rPr>
        <w:t>reduzieren, Zielvorgang,</w:t>
      </w:r>
      <w:r w:rsidR="00301438">
        <w:rPr>
          <w:rStyle w:val="w"/>
          <w:rFonts w:ascii="Times New Roman" w:hAnsi="Times New Roman" w:cs="Times New Roman"/>
          <w:iCs/>
          <w:lang w:val="de-DE"/>
        </w:rPr>
        <w:t xml:space="preserve"> n</w:t>
      </w:r>
      <w:r w:rsidRPr="00D6059F">
        <w:rPr>
          <w:rStyle w:val="w"/>
          <w:rFonts w:ascii="Times New Roman" w:hAnsi="Times New Roman" w:cs="Times New Roman"/>
          <w:iCs/>
          <w:lang w:val="de-DE"/>
        </w:rPr>
        <w:t xml:space="preserve">ichtreduzierende, </w:t>
      </w:r>
      <w:r w:rsidR="00301438">
        <w:rPr>
          <w:rStyle w:val="w"/>
          <w:rFonts w:ascii="Times New Roman" w:hAnsi="Times New Roman" w:cs="Times New Roman"/>
          <w:lang w:val="de-DE"/>
        </w:rPr>
        <w:t>aufgesetzten</w:t>
      </w:r>
      <w:r w:rsidRPr="00D6059F">
        <w:rPr>
          <w:rStyle w:val="w"/>
          <w:rFonts w:ascii="Times New Roman" w:hAnsi="Times New Roman" w:cs="Times New Roman"/>
          <w:lang w:val="de-DE"/>
        </w:rPr>
        <w:t>,</w:t>
      </w:r>
      <w:r w:rsidRPr="00D6059F">
        <w:rPr>
          <w:rStyle w:val="w"/>
          <w:rFonts w:ascii="Times New Roman" w:hAnsi="Times New Roman" w:cs="Times New Roman"/>
          <w:bCs/>
          <w:lang w:val="de-DE"/>
        </w:rPr>
        <w:t xml:space="preserve"> Tachymeterbussolen,</w:t>
      </w:r>
      <w:r w:rsidRPr="00D6059F">
        <w:rPr>
          <w:rStyle w:val="w"/>
          <w:rFonts w:ascii="Times New Roman" w:hAnsi="Times New Roman" w:cs="Times New Roman"/>
          <w:lang w:val="de-DE"/>
        </w:rPr>
        <w:t xml:space="preserve"> Laserentfernungsmessern,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Style w:val="w"/>
          <w:rFonts w:ascii="Times New Roman" w:hAnsi="Times New Roman" w:cs="Times New Roman"/>
          <w:iCs/>
          <w:lang w:val="de-DE"/>
        </w:rPr>
        <w:t xml:space="preserve"> selbstreduzierende,</w:t>
      </w:r>
      <w:r w:rsidRPr="00D6059F">
        <w:rPr>
          <w:rStyle w:val="w"/>
          <w:rFonts w:ascii="Times New Roman" w:hAnsi="Times New Roman" w:cs="Times New Roman"/>
          <w:lang w:val="de-DE"/>
        </w:rPr>
        <w:t xml:space="preserve"> Lage, trigonometrisch.</w:t>
      </w:r>
    </w:p>
    <w:p w:rsidR="00BE1A1F" w:rsidRPr="00CA36E9" w:rsidRDefault="00BE1A1F" w:rsidP="00273C61">
      <w:pPr>
        <w:spacing w:after="0" w:line="240" w:lineRule="auto"/>
        <w:ind w:firstLine="284"/>
        <w:jc w:val="both"/>
        <w:rPr>
          <w:rStyle w:val="w"/>
          <w:rFonts w:ascii="Times New Roman" w:hAnsi="Times New Roman" w:cs="Times New Roman"/>
          <w:lang w:val="de-DE"/>
        </w:rPr>
      </w:pPr>
    </w:p>
    <w:p w:rsidR="00BE1A1F" w:rsidRPr="00D6059F" w:rsidRDefault="00BE1A1F" w:rsidP="00BE1A1F">
      <w:pPr>
        <w:pStyle w:val="ad"/>
        <w:spacing w:after="0" w:line="240" w:lineRule="auto"/>
        <w:ind w:firstLine="284"/>
        <w:jc w:val="both"/>
      </w:pPr>
      <w:r>
        <w:rPr>
          <w:b/>
          <w:bCs/>
        </w:rPr>
        <w:t>10</w:t>
      </w:r>
      <w:r w:rsidRPr="00D6059F">
        <w:rPr>
          <w:b/>
          <w:bCs/>
        </w:rPr>
        <w:t xml:space="preserve">. </w:t>
      </w:r>
      <w:r w:rsidRPr="00D6059F">
        <w:rPr>
          <w:rStyle w:val="w"/>
          <w:b/>
        </w:rPr>
        <w:t xml:space="preserve">Поставьте данные предложения во все временные формы </w:t>
      </w:r>
      <w:r w:rsidRPr="00D6059F">
        <w:rPr>
          <w:rStyle w:val="w"/>
          <w:b/>
          <w:lang w:val="de-DE"/>
        </w:rPr>
        <w:t>Passv</w:t>
      </w:r>
      <w:r w:rsidRPr="00D6059F">
        <w:rPr>
          <w:rStyle w:val="w"/>
          <w:b/>
        </w:rPr>
        <w:t xml:space="preserve">. </w:t>
      </w:r>
    </w:p>
    <w:p w:rsidR="00BE1A1F" w:rsidRPr="00D6059F" w:rsidRDefault="00BE1A1F" w:rsidP="00BE1A1F">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Richtung</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optisch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Horizontalkreis</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ablesen)</w:t>
      </w:r>
      <w:r w:rsidRPr="00D6059F">
        <w:rPr>
          <w:rFonts w:ascii="Times New Roman" w:hAnsi="Times New Roman" w:cs="Times New Roman"/>
          <w:lang w:val="de-DE"/>
        </w:rPr>
        <w:t>.</w:t>
      </w:r>
    </w:p>
    <w:p w:rsidR="00BE1A1F" w:rsidRPr="00615AC4" w:rsidRDefault="00BE1A1F" w:rsidP="00BE1A1F">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2. D</w:t>
      </w:r>
      <w:r w:rsidRPr="00D6059F">
        <w:rPr>
          <w:rStyle w:val="w"/>
          <w:rFonts w:ascii="Times New Roman" w:hAnsi="Times New Roman" w:cs="Times New Roman"/>
          <w:lang w:val="de-DE"/>
        </w:rPr>
        <w:t>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Distanzen</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hyperlink r:id="rId450" w:history="1">
        <w:r w:rsidRPr="00D6059F">
          <w:rPr>
            <w:rStyle w:val="w"/>
            <w:rFonts w:ascii="Times New Roman" w:hAnsi="Times New Roman" w:cs="Times New Roman"/>
            <w:lang w:val="de-DE"/>
          </w:rPr>
          <w:t>elektronische</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Distanzmessung</w:t>
        </w:r>
      </w:hyperlink>
      <w:r w:rsidRPr="00D6059F">
        <w:rPr>
          <w:rStyle w:val="w"/>
          <w:rFonts w:ascii="Times New Roman" w:hAnsi="Times New Roman" w:cs="Times New Roman"/>
          <w:lang w:val="de-DE"/>
        </w:rPr>
        <w:t xml:space="preserve"> …</w:t>
      </w:r>
      <w:r w:rsidRPr="00D6059F">
        <w:rPr>
          <w:rFonts w:ascii="Times New Roman" w:hAnsi="Times New Roman" w:cs="Times New Roman"/>
          <w:lang w:val="de-DE"/>
        </w:rPr>
        <w:t xml:space="preserve"> </w:t>
      </w:r>
      <w:r w:rsidRPr="00615AC4">
        <w:rPr>
          <w:rFonts w:ascii="Times New Roman" w:hAnsi="Times New Roman" w:cs="Times New Roman"/>
          <w:lang w:val="de-DE"/>
        </w:rPr>
        <w:t>(</w:t>
      </w:r>
      <w:r w:rsidRPr="00D6059F">
        <w:rPr>
          <w:rStyle w:val="w"/>
          <w:rFonts w:ascii="Times New Roman" w:hAnsi="Times New Roman" w:cs="Times New Roman"/>
          <w:lang w:val="de-DE"/>
        </w:rPr>
        <w:t>ermitteln</w:t>
      </w:r>
      <w:r w:rsidRPr="00615AC4">
        <w:rPr>
          <w:rStyle w:val="w"/>
          <w:rFonts w:ascii="Times New Roman" w:hAnsi="Times New Roman" w:cs="Times New Roman"/>
          <w:lang w:val="de-DE"/>
        </w:rPr>
        <w:t>)</w:t>
      </w:r>
      <w:r w:rsidRPr="00615AC4">
        <w:rPr>
          <w:rFonts w:ascii="Times New Roman" w:hAnsi="Times New Roman" w:cs="Times New Roman"/>
          <w:lang w:val="de-DE"/>
        </w:rPr>
        <w:t>.</w:t>
      </w:r>
    </w:p>
    <w:p w:rsidR="00BE1A1F" w:rsidRPr="00615AC4" w:rsidRDefault="00BE1A1F" w:rsidP="00BE1A1F">
      <w:pPr>
        <w:spacing w:after="0" w:line="240" w:lineRule="auto"/>
        <w:ind w:firstLine="284"/>
        <w:jc w:val="both"/>
        <w:rPr>
          <w:rFonts w:ascii="Times New Roman" w:hAnsi="Times New Roman" w:cs="Times New Roman"/>
          <w:b/>
          <w:bCs/>
          <w:lang w:val="de-DE"/>
        </w:rPr>
      </w:pPr>
      <w:r w:rsidRPr="00615AC4">
        <w:rPr>
          <w:rFonts w:ascii="Times New Roman" w:hAnsi="Times New Roman" w:cs="Times New Roman"/>
          <w:lang w:val="de-DE"/>
        </w:rPr>
        <w:t xml:space="preserve">3. </w:t>
      </w:r>
      <w:r w:rsidRPr="00D6059F">
        <w:rPr>
          <w:rStyle w:val="w"/>
          <w:rFonts w:ascii="Times New Roman" w:hAnsi="Times New Roman" w:cs="Times New Roman"/>
          <w:lang w:val="de-DE"/>
        </w:rPr>
        <w:t>Dabei</w:t>
      </w:r>
      <w:r w:rsidRPr="00615AC4">
        <w:rPr>
          <w:rFonts w:ascii="Times New Roman" w:hAnsi="Times New Roman" w:cs="Times New Roman"/>
          <w:lang w:val="de-DE"/>
        </w:rPr>
        <w:t xml:space="preserve"> … </w:t>
      </w:r>
      <w:r w:rsidRPr="00D6059F">
        <w:rPr>
          <w:rStyle w:val="w"/>
          <w:rFonts w:ascii="Times New Roman" w:hAnsi="Times New Roman" w:cs="Times New Roman"/>
          <w:lang w:val="de-DE"/>
        </w:rPr>
        <w:t>nur</w:t>
      </w:r>
      <w:r w:rsidRPr="00615AC4">
        <w:rPr>
          <w:rFonts w:ascii="Times New Roman" w:hAnsi="Times New Roman" w:cs="Times New Roman"/>
          <w:lang w:val="de-DE"/>
        </w:rPr>
        <w:t xml:space="preserve"> </w:t>
      </w:r>
      <w:r w:rsidRPr="00D6059F">
        <w:rPr>
          <w:rStyle w:val="w"/>
          <w:rFonts w:ascii="Times New Roman" w:hAnsi="Times New Roman" w:cs="Times New Roman"/>
          <w:lang w:val="de-DE"/>
        </w:rPr>
        <w:t>die</w:t>
      </w:r>
      <w:r w:rsidRPr="00615AC4">
        <w:rPr>
          <w:rFonts w:ascii="Times New Roman" w:hAnsi="Times New Roman" w:cs="Times New Roman"/>
          <w:lang w:val="de-DE"/>
        </w:rPr>
        <w:t xml:space="preserve"> </w:t>
      </w:r>
      <w:r w:rsidRPr="00D6059F">
        <w:rPr>
          <w:rStyle w:val="w"/>
          <w:rFonts w:ascii="Times New Roman" w:hAnsi="Times New Roman" w:cs="Times New Roman"/>
          <w:lang w:val="de-DE"/>
        </w:rPr>
        <w:t>Laufzeit</w:t>
      </w:r>
      <w:r w:rsidRPr="00615AC4">
        <w:rPr>
          <w:rFonts w:ascii="Times New Roman" w:hAnsi="Times New Roman" w:cs="Times New Roman"/>
          <w:lang w:val="de-DE"/>
        </w:rPr>
        <w:t xml:space="preserve"> … (</w:t>
      </w:r>
      <w:r w:rsidRPr="00D6059F">
        <w:rPr>
          <w:rFonts w:ascii="Times New Roman" w:hAnsi="Times New Roman" w:cs="Times New Roman"/>
          <w:lang w:val="de-DE"/>
        </w:rPr>
        <w:t>messen</w:t>
      </w:r>
      <w:r w:rsidRPr="00615AC4">
        <w:rPr>
          <w:rFonts w:ascii="Times New Roman" w:hAnsi="Times New Roman" w:cs="Times New Roman"/>
          <w:lang w:val="de-DE"/>
        </w:rPr>
        <w:t>).</w:t>
      </w:r>
    </w:p>
    <w:p w:rsidR="00BE1A1F" w:rsidRPr="00615AC4" w:rsidRDefault="00BE1A1F" w:rsidP="00BE1A1F">
      <w:pPr>
        <w:spacing w:after="0" w:line="240" w:lineRule="auto"/>
        <w:ind w:firstLine="284"/>
        <w:jc w:val="both"/>
        <w:rPr>
          <w:rFonts w:ascii="Times New Roman" w:hAnsi="Times New Roman" w:cs="Times New Roman"/>
          <w:b/>
          <w:bCs/>
          <w:lang w:val="de-DE"/>
        </w:rPr>
      </w:pPr>
    </w:p>
    <w:p w:rsidR="006017AC" w:rsidRDefault="006017AC" w:rsidP="00273C61">
      <w:pPr>
        <w:spacing w:after="0" w:line="240" w:lineRule="auto"/>
        <w:ind w:firstLine="284"/>
        <w:jc w:val="center"/>
        <w:rPr>
          <w:rFonts w:ascii="Times New Roman" w:hAnsi="Times New Roman" w:cs="Times New Roman"/>
          <w:b/>
          <w:lang w:val="de-DE"/>
        </w:rPr>
      </w:pPr>
    </w:p>
    <w:p w:rsidR="00273C61"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TEXT 13. LASERALTIMETRIE</w:t>
      </w:r>
    </w:p>
    <w:p w:rsidR="006017AC" w:rsidRPr="00D6059F" w:rsidRDefault="006017AC" w:rsidP="00273C61">
      <w:pPr>
        <w:spacing w:after="0" w:line="240" w:lineRule="auto"/>
        <w:ind w:firstLine="284"/>
        <w:jc w:val="center"/>
        <w:rPr>
          <w:rFonts w:ascii="Times New Roman" w:hAnsi="Times New Roman" w:cs="Times New Roman"/>
          <w:b/>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bCs/>
          <w:lang w:val="de-DE"/>
        </w:rPr>
        <w:t>Laseraltimetrie</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Methode</w:t>
      </w:r>
      <w:r w:rsidRPr="00D6059F">
        <w:rPr>
          <w:lang w:val="de-DE"/>
        </w:rPr>
        <w:t xml:space="preserve"> </w:t>
      </w:r>
      <w:r w:rsidRPr="00D6059F">
        <w:rPr>
          <w:rStyle w:val="w"/>
          <w:lang w:val="de-DE"/>
        </w:rPr>
        <w:t>der</w:t>
      </w:r>
      <w:r w:rsidRPr="00D6059F">
        <w:rPr>
          <w:lang w:val="de-DE"/>
        </w:rPr>
        <w:t xml:space="preserve"> </w:t>
      </w:r>
      <w:hyperlink r:id="rId451" w:history="1">
        <w:r w:rsidRPr="00D6059F">
          <w:rPr>
            <w:rStyle w:val="w"/>
            <w:lang w:val="de-DE"/>
          </w:rPr>
          <w:t>Geodäsie</w:t>
        </w:r>
      </w:hyperlink>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Objekte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Hilfe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punktweisen</w:t>
      </w:r>
      <w:r w:rsidRPr="00D6059F">
        <w:rPr>
          <w:lang w:val="de-DE"/>
        </w:rPr>
        <w:t xml:space="preserve"> </w:t>
      </w:r>
      <w:r w:rsidRPr="00D6059F">
        <w:rPr>
          <w:rStyle w:val="w"/>
          <w:lang w:val="de-DE"/>
        </w:rPr>
        <w:t>Entfernungsmessungen</w:t>
      </w:r>
      <w:r w:rsidRPr="00D6059F">
        <w:rPr>
          <w:lang w:val="de-DE"/>
        </w:rPr>
        <w:t xml:space="preserve"> </w:t>
      </w:r>
      <w:r w:rsidRPr="00D6059F">
        <w:rPr>
          <w:rStyle w:val="w"/>
          <w:lang w:val="de-DE"/>
        </w:rPr>
        <w:t>erfasst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Es</w:t>
      </w:r>
      <w:r w:rsidRPr="00D6059F">
        <w:rPr>
          <w:lang w:val="de-DE"/>
        </w:rPr>
        <w:t xml:space="preserve"> </w:t>
      </w:r>
      <w:r w:rsidRPr="00D6059F">
        <w:rPr>
          <w:rStyle w:val="w"/>
          <w:lang w:val="de-DE"/>
        </w:rPr>
        <w:t>gibt</w:t>
      </w:r>
      <w:r w:rsidRPr="00D6059F">
        <w:rPr>
          <w:lang w:val="de-DE"/>
        </w:rPr>
        <w:t xml:space="preserve"> </w:t>
      </w:r>
      <w:r w:rsidRPr="00D6059F">
        <w:rPr>
          <w:rStyle w:val="w"/>
          <w:lang w:val="de-DE"/>
        </w:rPr>
        <w:t>terrestrisches</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dem</w:t>
      </w:r>
      <w:r w:rsidRPr="00D6059F">
        <w:rPr>
          <w:lang w:val="de-DE"/>
        </w:rPr>
        <w:t xml:space="preserve"> </w:t>
      </w:r>
      <w:r w:rsidRPr="00D6059F">
        <w:rPr>
          <w:rStyle w:val="w"/>
          <w:lang w:val="de-DE"/>
        </w:rPr>
        <w:t>ein</w:t>
      </w:r>
      <w:r w:rsidRPr="00D6059F">
        <w:rPr>
          <w:lang w:val="de-DE"/>
        </w:rPr>
        <w:t xml:space="preserve"> </w:t>
      </w:r>
      <w:r w:rsidRPr="00D6059F">
        <w:rPr>
          <w:rStyle w:val="w"/>
          <w:lang w:val="de-DE"/>
        </w:rPr>
        <w:t>Messgerät</w:t>
      </w:r>
      <w:r w:rsidRPr="00D6059F">
        <w:rPr>
          <w:lang w:val="de-DE"/>
        </w:rPr>
        <w:t xml:space="preserve"> </w:t>
      </w:r>
      <w:r w:rsidRPr="00D6059F">
        <w:rPr>
          <w:rStyle w:val="w"/>
          <w:lang w:val="de-DE"/>
        </w:rPr>
        <w:t>z</w:t>
      </w:r>
      <w:r w:rsidRPr="00D6059F">
        <w:rPr>
          <w:lang w:val="de-DE"/>
        </w:rPr>
        <w:t>. </w:t>
      </w:r>
      <w:r w:rsidRPr="00D6059F">
        <w:rPr>
          <w:rStyle w:val="w"/>
          <w:lang w:val="de-DE"/>
        </w:rPr>
        <w:t>B</w:t>
      </w:r>
      <w:r w:rsidRPr="00D6059F">
        <w:rPr>
          <w:lang w:val="de-DE"/>
        </w:rPr>
        <w:t xml:space="preserve">. </w:t>
      </w:r>
      <w:r w:rsidRPr="00D6059F">
        <w:rPr>
          <w:rStyle w:val="w"/>
          <w:lang w:val="de-DE"/>
        </w:rPr>
        <w:t>vor</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Gebäude</w:t>
      </w:r>
      <w:r w:rsidRPr="00D6059F">
        <w:rPr>
          <w:lang w:val="de-DE"/>
        </w:rPr>
        <w:t xml:space="preserve"> </w:t>
      </w:r>
      <w:r w:rsidRPr="00D6059F">
        <w:rPr>
          <w:rStyle w:val="w"/>
          <w:lang w:val="de-DE"/>
        </w:rPr>
        <w:t>installiert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das</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damit</w:t>
      </w:r>
      <w:r w:rsidRPr="00D6059F">
        <w:rPr>
          <w:lang w:val="de-DE"/>
        </w:rPr>
        <w:t xml:space="preserve"> </w:t>
      </w:r>
      <w:r w:rsidRPr="00D6059F">
        <w:rPr>
          <w:rStyle w:val="w"/>
          <w:lang w:val="de-DE"/>
        </w:rPr>
        <w:t>punktweise</w:t>
      </w:r>
      <w:r w:rsidRPr="00D6059F">
        <w:rPr>
          <w:lang w:val="de-DE"/>
        </w:rPr>
        <w:t xml:space="preserve"> </w:t>
      </w:r>
      <w:r w:rsidRPr="00D6059F">
        <w:rPr>
          <w:rStyle w:val="w"/>
          <w:lang w:val="de-DE"/>
        </w:rPr>
        <w:t>abgetastet</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Daneben</w:t>
      </w:r>
      <w:r w:rsidRPr="00D6059F">
        <w:rPr>
          <w:lang w:val="de-DE"/>
        </w:rPr>
        <w:t xml:space="preserve"> </w:t>
      </w:r>
      <w:r w:rsidRPr="00D6059F">
        <w:rPr>
          <w:rStyle w:val="w"/>
          <w:lang w:val="de-DE"/>
        </w:rPr>
        <w:t>gibt</w:t>
      </w:r>
      <w:r w:rsidRPr="00D6059F">
        <w:rPr>
          <w:lang w:val="de-DE"/>
        </w:rPr>
        <w:t xml:space="preserve"> </w:t>
      </w:r>
      <w:r w:rsidRPr="00D6059F">
        <w:rPr>
          <w:rStyle w:val="w"/>
          <w:lang w:val="de-DE"/>
        </w:rPr>
        <w:t>es</w:t>
      </w:r>
      <w:r w:rsidRPr="00D6059F">
        <w:rPr>
          <w:lang w:val="de-DE"/>
        </w:rPr>
        <w:t xml:space="preserve"> </w:t>
      </w:r>
      <w:r w:rsidRPr="00D6059F">
        <w:rPr>
          <w:rStyle w:val="w"/>
          <w:lang w:val="de-DE"/>
        </w:rPr>
        <w:t>das</w:t>
      </w:r>
      <w:r w:rsidRPr="00D6059F">
        <w:rPr>
          <w:lang w:val="de-DE"/>
        </w:rPr>
        <w:t xml:space="preserve"> </w:t>
      </w:r>
      <w:r w:rsidRPr="00D6059F">
        <w:rPr>
          <w:rStyle w:val="w"/>
          <w:lang w:val="de-DE"/>
        </w:rPr>
        <w:t>Luft</w:t>
      </w:r>
      <w:r w:rsidRPr="00D6059F">
        <w:rPr>
          <w:lang w:val="de-DE"/>
        </w:rPr>
        <w:t xml:space="preserve"> </w:t>
      </w:r>
      <w:r w:rsidRPr="00D6059F">
        <w:rPr>
          <w:rStyle w:val="w"/>
          <w:lang w:val="de-DE"/>
        </w:rPr>
        <w:t>gestützte</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dem</w:t>
      </w:r>
      <w:r w:rsidRPr="00D6059F">
        <w:rPr>
          <w:lang w:val="de-DE"/>
        </w:rPr>
        <w:t xml:space="preserve"> </w:t>
      </w:r>
      <w:r w:rsidRPr="00D6059F">
        <w:rPr>
          <w:rStyle w:val="w"/>
          <w:lang w:val="de-DE"/>
        </w:rPr>
        <w:t>die</w:t>
      </w:r>
      <w:r w:rsidRPr="00D6059F">
        <w:rPr>
          <w:lang w:val="de-DE"/>
        </w:rPr>
        <w:t xml:space="preserve"> </w:t>
      </w:r>
      <w:r w:rsidRPr="00D6059F">
        <w:rPr>
          <w:rStyle w:val="w"/>
          <w:lang w:val="de-DE"/>
        </w:rPr>
        <w:t>Sensoren</w:t>
      </w:r>
      <w:r w:rsidRPr="00D6059F">
        <w:rPr>
          <w:lang w:val="de-DE"/>
        </w:rPr>
        <w:t xml:space="preserve"> </w:t>
      </w:r>
      <w:r w:rsidRPr="00D6059F">
        <w:rPr>
          <w:rStyle w:val="w"/>
          <w:lang w:val="de-DE"/>
        </w:rPr>
        <w:t>in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Flugzeug</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Hubschrauber</w:t>
      </w:r>
      <w:r w:rsidRPr="00D6059F">
        <w:rPr>
          <w:lang w:val="de-DE"/>
        </w:rPr>
        <w:t xml:space="preserve"> </w:t>
      </w:r>
      <w:r w:rsidRPr="00D6059F">
        <w:rPr>
          <w:rStyle w:val="w"/>
          <w:lang w:val="de-DE"/>
        </w:rPr>
        <w:t>installiert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Dieses</w:t>
      </w:r>
      <w:r w:rsidRPr="00D6059F">
        <w:rPr>
          <w:lang w:val="de-DE"/>
        </w:rPr>
        <w:t xml:space="preserve"> </w:t>
      </w:r>
      <w:r w:rsidRPr="00D6059F">
        <w:rPr>
          <w:rStyle w:val="w"/>
          <w:lang w:val="de-DE"/>
        </w:rPr>
        <w:t>Verfahren</w:t>
      </w:r>
      <w:r w:rsidRPr="00D6059F">
        <w:rPr>
          <w:lang w:val="de-DE"/>
        </w:rPr>
        <w:t xml:space="preserve"> </w:t>
      </w:r>
      <w:r w:rsidRPr="00D6059F">
        <w:rPr>
          <w:rStyle w:val="w"/>
          <w:lang w:val="de-DE"/>
        </w:rPr>
        <w:t>dient</w:t>
      </w:r>
      <w:r w:rsidRPr="00D6059F">
        <w:rPr>
          <w:lang w:val="de-DE"/>
        </w:rPr>
        <w:t xml:space="preserve"> </w:t>
      </w:r>
      <w:r w:rsidRPr="00D6059F">
        <w:rPr>
          <w:rStyle w:val="w"/>
          <w:lang w:val="de-DE"/>
        </w:rPr>
        <w:t>im</w:t>
      </w:r>
      <w:r w:rsidRPr="00D6059F">
        <w:rPr>
          <w:lang w:val="de-DE"/>
        </w:rPr>
        <w:t xml:space="preserve"> </w:t>
      </w:r>
      <w:r w:rsidRPr="00D6059F">
        <w:rPr>
          <w:rStyle w:val="w"/>
          <w:lang w:val="de-DE"/>
        </w:rPr>
        <w:t>Allgemeinen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Geländehöhen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Objekten</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dem</w:t>
      </w:r>
      <w:r w:rsidRPr="00D6059F">
        <w:rPr>
          <w:lang w:val="de-DE"/>
        </w:rPr>
        <w:t xml:space="preserve"> </w:t>
      </w:r>
      <w:r w:rsidRPr="00D6059F">
        <w:rPr>
          <w:rStyle w:val="w"/>
          <w:lang w:val="de-DE"/>
        </w:rPr>
        <w:t>Gelände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ersetzt</w:t>
      </w:r>
      <w:r w:rsidRPr="00D6059F">
        <w:rPr>
          <w:lang w:val="de-DE"/>
        </w:rPr>
        <w:t xml:space="preserve"> </w:t>
      </w:r>
      <w:r w:rsidRPr="00D6059F">
        <w:rPr>
          <w:rStyle w:val="w"/>
          <w:lang w:val="de-DE"/>
        </w:rPr>
        <w:t>zunehmend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klassische</w:t>
      </w:r>
      <w:r w:rsidRPr="00D6059F">
        <w:rPr>
          <w:lang w:val="de-DE"/>
        </w:rPr>
        <w:t xml:space="preserve"> </w:t>
      </w:r>
      <w:hyperlink r:id="rId452" w:history="1">
        <w:r w:rsidRPr="00D6059F">
          <w:rPr>
            <w:rStyle w:val="w"/>
            <w:lang w:val="de-DE"/>
          </w:rPr>
          <w:t>Photogrammetrie</w:t>
        </w:r>
      </w:hyperlink>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Entfernungsermittlung</w:t>
      </w:r>
      <w:r w:rsidRPr="00D6059F">
        <w:rPr>
          <w:lang w:val="de-DE"/>
        </w:rPr>
        <w:t xml:space="preserve"> </w:t>
      </w:r>
      <w:r w:rsidRPr="00D6059F">
        <w:rPr>
          <w:rStyle w:val="w"/>
          <w:lang w:val="de-DE"/>
        </w:rPr>
        <w:t>zum</w:t>
      </w:r>
      <w:r w:rsidRPr="00D6059F">
        <w:rPr>
          <w:lang w:val="de-DE"/>
        </w:rPr>
        <w:t xml:space="preserve"> </w:t>
      </w:r>
      <w:r w:rsidRPr="00D6059F">
        <w:rPr>
          <w:rStyle w:val="w"/>
          <w:lang w:val="de-DE"/>
        </w:rPr>
        <w:t>zu</w:t>
      </w:r>
      <w:r w:rsidRPr="00D6059F">
        <w:rPr>
          <w:lang w:val="de-DE"/>
        </w:rPr>
        <w:t xml:space="preserve"> </w:t>
      </w:r>
      <w:r w:rsidRPr="00D6059F">
        <w:rPr>
          <w:rStyle w:val="w"/>
          <w:lang w:val="de-DE"/>
        </w:rPr>
        <w:t>erfassenden</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unterschiedliche</w:t>
      </w:r>
      <w:r w:rsidRPr="00D6059F">
        <w:rPr>
          <w:lang w:val="de-DE"/>
        </w:rPr>
        <w:t xml:space="preserve"> </w:t>
      </w:r>
      <w:r w:rsidRPr="00D6059F">
        <w:rPr>
          <w:rStyle w:val="w"/>
          <w:lang w:val="de-DE"/>
        </w:rPr>
        <w:t>Messprinzipen</w:t>
      </w:r>
      <w:r w:rsidRPr="00D6059F">
        <w:rPr>
          <w:lang w:val="de-DE"/>
        </w:rPr>
        <w:t xml:space="preserve"> </w:t>
      </w:r>
      <w:r w:rsidRPr="00D6059F">
        <w:rPr>
          <w:rStyle w:val="w"/>
          <w:lang w:val="de-DE"/>
        </w:rPr>
        <w:t>zum</w:t>
      </w:r>
      <w:r w:rsidRPr="00D6059F">
        <w:rPr>
          <w:lang w:val="de-DE"/>
        </w:rPr>
        <w:t xml:space="preserve"> </w:t>
      </w:r>
      <w:r w:rsidRPr="00D6059F">
        <w:rPr>
          <w:rStyle w:val="w"/>
          <w:lang w:val="de-DE"/>
        </w:rPr>
        <w:t>Einsatz</w:t>
      </w:r>
      <w:r w:rsidRPr="00D6059F">
        <w:rPr>
          <w:lang w:val="de-DE"/>
        </w:rPr>
        <w:t xml:space="preserve"> </w:t>
      </w:r>
      <w:r w:rsidRPr="00D6059F">
        <w:rPr>
          <w:rStyle w:val="w"/>
          <w:lang w:val="de-DE"/>
        </w:rPr>
        <w:t>kommen</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Ausnutzung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Licht</w:t>
      </w:r>
      <w:hyperlink r:id="rId453" w:history="1">
        <w:r w:rsidRPr="00D6059F">
          <w:rPr>
            <w:rStyle w:val="w"/>
            <w:lang w:val="de-DE"/>
          </w:rPr>
          <w:t>laufzeit</w:t>
        </w:r>
      </w:hyperlink>
      <w:r w:rsidRPr="00D6059F">
        <w:rPr>
          <w:lang w:val="de-DE"/>
        </w:rPr>
        <w:t xml:space="preserve"> </w:t>
      </w:r>
      <w:r w:rsidRPr="00D6059F">
        <w:rPr>
          <w:rStyle w:val="w"/>
          <w:lang w:val="de-DE"/>
        </w:rPr>
        <w:t>werden</w:t>
      </w:r>
      <w:r w:rsidRPr="00D6059F">
        <w:rPr>
          <w:lang w:val="de-DE"/>
        </w:rPr>
        <w:t xml:space="preserve"> </w:t>
      </w:r>
      <w:r w:rsidRPr="00D6059F">
        <w:rPr>
          <w:rStyle w:val="w"/>
          <w:lang w:val="de-DE"/>
        </w:rPr>
        <w:t>einzelne</w:t>
      </w:r>
      <w:r w:rsidRPr="00D6059F">
        <w:rPr>
          <w:lang w:val="de-DE"/>
        </w:rPr>
        <w:t xml:space="preserve">, </w:t>
      </w:r>
      <w:r w:rsidRPr="00D6059F">
        <w:rPr>
          <w:rStyle w:val="w"/>
          <w:lang w:val="de-DE"/>
        </w:rPr>
        <w:t>kurze</w:t>
      </w:r>
      <w:r w:rsidRPr="00D6059F">
        <w:rPr>
          <w:lang w:val="de-DE"/>
        </w:rPr>
        <w:t xml:space="preserve"> </w:t>
      </w:r>
      <w:hyperlink r:id="rId454" w:history="1">
        <w:r w:rsidRPr="00D6059F">
          <w:rPr>
            <w:rStyle w:val="w"/>
            <w:lang w:val="de-DE"/>
          </w:rPr>
          <w:t>Laserpulse</w:t>
        </w:r>
      </w:hyperlink>
      <w:r w:rsidRPr="00D6059F">
        <w:rPr>
          <w:lang w:val="de-DE"/>
        </w:rPr>
        <w:t xml:space="preserve"> </w:t>
      </w:r>
      <w:r w:rsidRPr="00D6059F">
        <w:rPr>
          <w:rStyle w:val="w"/>
          <w:lang w:val="de-DE"/>
        </w:rPr>
        <w:t>ausgesandt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vom</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reflektierte</w:t>
      </w:r>
      <w:r w:rsidRPr="00D6059F">
        <w:rPr>
          <w:lang w:val="de-DE"/>
        </w:rPr>
        <w:t xml:space="preserve"> </w:t>
      </w:r>
      <w:r w:rsidRPr="00D6059F">
        <w:rPr>
          <w:rStyle w:val="w"/>
          <w:lang w:val="de-DE"/>
        </w:rPr>
        <w:t>Strahlung</w:t>
      </w:r>
      <w:r w:rsidRPr="00D6059F">
        <w:rPr>
          <w:lang w:val="de-DE"/>
        </w:rPr>
        <w:t xml:space="preserve"> </w:t>
      </w:r>
      <w:r w:rsidRPr="00D6059F">
        <w:rPr>
          <w:rStyle w:val="w"/>
          <w:lang w:val="de-DE"/>
        </w:rPr>
        <w:t>mit</w:t>
      </w:r>
      <w:r w:rsidRPr="00D6059F">
        <w:rPr>
          <w:lang w:val="de-DE"/>
        </w:rPr>
        <w:t xml:space="preserve"> </w:t>
      </w:r>
      <w:hyperlink r:id="rId455" w:history="1">
        <w:r w:rsidRPr="00D6059F">
          <w:rPr>
            <w:rStyle w:val="w"/>
            <w:lang w:val="de-DE"/>
          </w:rPr>
          <w:t>Sensor</w:t>
        </w:r>
      </w:hyperlink>
      <w:r w:rsidRPr="00D6059F">
        <w:rPr>
          <w:lang w:val="de-DE"/>
        </w:rPr>
        <w:t xml:space="preserve"> </w:t>
      </w:r>
      <w:r w:rsidRPr="00D6059F">
        <w:rPr>
          <w:rStyle w:val="w"/>
          <w:lang w:val="de-DE"/>
        </w:rPr>
        <w:t>registriert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Zeit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ausgesandten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empfangenen</w:t>
      </w:r>
      <w:r w:rsidRPr="00D6059F">
        <w:rPr>
          <w:lang w:val="de-DE"/>
        </w:rPr>
        <w:t xml:space="preserve"> </w:t>
      </w:r>
      <w:r w:rsidRPr="00D6059F">
        <w:rPr>
          <w:rStyle w:val="w"/>
          <w:lang w:val="de-DE"/>
        </w:rPr>
        <w:t>Pulsen</w:t>
      </w:r>
      <w:r w:rsidRPr="00D6059F">
        <w:rPr>
          <w:lang w:val="de-DE"/>
        </w:rPr>
        <w:t xml:space="preserve"> </w:t>
      </w:r>
      <w:r w:rsidRPr="00D6059F">
        <w:rPr>
          <w:rStyle w:val="w"/>
          <w:lang w:val="de-DE"/>
        </w:rPr>
        <w:t>liegt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Maß</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Entfernung</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Sende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Empfangseinheit</w:t>
      </w:r>
      <w:r w:rsidRPr="00D6059F">
        <w:rPr>
          <w:lang w:val="de-DE"/>
        </w:rPr>
        <w:t xml:space="preserve">. </w:t>
      </w:r>
      <w:r w:rsidRPr="00D6059F">
        <w:rPr>
          <w:rStyle w:val="w"/>
          <w:lang w:val="de-DE"/>
        </w:rPr>
        <w:t>Alternativ</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Pulsfolge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fester</w:t>
      </w:r>
      <w:r w:rsidRPr="00D6059F">
        <w:rPr>
          <w:lang w:val="de-DE"/>
        </w:rPr>
        <w:t xml:space="preserve"> </w:t>
      </w:r>
      <w:r w:rsidRPr="00D6059F">
        <w:rPr>
          <w:rStyle w:val="w"/>
          <w:lang w:val="de-DE"/>
        </w:rPr>
        <w:t>Frequenz</w:t>
      </w:r>
      <w:r w:rsidRPr="00D6059F">
        <w:rPr>
          <w:lang w:val="de-DE"/>
        </w:rPr>
        <w:t xml:space="preserve"> </w:t>
      </w:r>
      <w:r w:rsidRPr="00D6059F">
        <w:rPr>
          <w:rStyle w:val="w"/>
          <w:lang w:val="de-DE"/>
        </w:rPr>
        <w:t>ausgesandt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ihre</w:t>
      </w:r>
      <w:r w:rsidRPr="00D6059F">
        <w:rPr>
          <w:lang w:val="de-DE"/>
        </w:rPr>
        <w:t xml:space="preserve"> </w:t>
      </w:r>
      <w:r w:rsidRPr="00D6059F">
        <w:rPr>
          <w:rStyle w:val="w"/>
          <w:lang w:val="de-DE"/>
        </w:rPr>
        <w:t>Reflexion</w:t>
      </w:r>
      <w:r w:rsidRPr="00D6059F">
        <w:rPr>
          <w:lang w:val="de-DE"/>
        </w:rPr>
        <w:t xml:space="preserve"> </w:t>
      </w:r>
      <w:r w:rsidRPr="00D6059F">
        <w:rPr>
          <w:rStyle w:val="w"/>
          <w:lang w:val="de-DE"/>
        </w:rPr>
        <w:t>am</w:t>
      </w:r>
      <w:r w:rsidRPr="00D6059F">
        <w:rPr>
          <w:lang w:val="de-DE"/>
        </w:rPr>
        <w:t xml:space="preserve"> </w:t>
      </w:r>
      <w:r w:rsidRPr="00D6059F">
        <w:rPr>
          <w:rStyle w:val="w"/>
          <w:lang w:val="de-DE"/>
        </w:rPr>
        <w:t>zu</w:t>
      </w:r>
      <w:r w:rsidRPr="00D6059F">
        <w:rPr>
          <w:lang w:val="de-DE"/>
        </w:rPr>
        <w:t xml:space="preserve"> </w:t>
      </w:r>
      <w:r w:rsidRPr="00D6059F">
        <w:rPr>
          <w:rStyle w:val="w"/>
          <w:lang w:val="de-DE"/>
        </w:rPr>
        <w:t>vermessenden</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detektiert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Phasendifferenz</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ausgesandter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empfangener</w:t>
      </w:r>
      <w:r w:rsidRPr="00D6059F">
        <w:rPr>
          <w:lang w:val="de-DE"/>
        </w:rPr>
        <w:t xml:space="preserve"> </w:t>
      </w:r>
      <w:r w:rsidRPr="00D6059F">
        <w:rPr>
          <w:rStyle w:val="w"/>
          <w:lang w:val="de-DE"/>
        </w:rPr>
        <w:t>Pulsfolge</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ebenfalls</w:t>
      </w:r>
      <w:r w:rsidRPr="00D6059F">
        <w:rPr>
          <w:lang w:val="de-DE"/>
        </w:rPr>
        <w:t xml:space="preserve"> </w:t>
      </w:r>
      <w:r w:rsidRPr="00D6059F">
        <w:rPr>
          <w:rStyle w:val="w"/>
          <w:lang w:val="de-DE"/>
        </w:rPr>
        <w:t>ein</w:t>
      </w:r>
      <w:r w:rsidRPr="00D6059F">
        <w:rPr>
          <w:lang w:val="de-DE"/>
        </w:rPr>
        <w:t xml:space="preserve"> </w:t>
      </w:r>
      <w:r w:rsidRPr="00D6059F">
        <w:rPr>
          <w:rStyle w:val="w"/>
          <w:lang w:val="de-DE"/>
        </w:rPr>
        <w:t>Maß</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Entfernung</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Für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korrekte</w:t>
      </w:r>
      <w:r w:rsidRPr="00D6059F">
        <w:rPr>
          <w:lang w:val="de-DE"/>
        </w:rPr>
        <w:t xml:space="preserve"> </w:t>
      </w:r>
      <w:hyperlink r:id="rId456" w:history="1">
        <w:r w:rsidRPr="00D6059F">
          <w:rPr>
            <w:rStyle w:val="w"/>
            <w:lang w:val="de-DE"/>
          </w:rPr>
          <w:t>Georeferenzierung</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Entfernungsmessung</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w:t>
      </w:r>
      <w:r w:rsidRPr="00D6059F">
        <w:rPr>
          <w:lang w:val="de-DE"/>
        </w:rPr>
        <w:t xml:space="preserve"> </w:t>
      </w:r>
      <w:r w:rsidRPr="00D6059F">
        <w:rPr>
          <w:rStyle w:val="w"/>
          <w:lang w:val="de-DE"/>
        </w:rPr>
        <w:t>erforderlich</w:t>
      </w:r>
      <w:r w:rsidRPr="00D6059F">
        <w:rPr>
          <w:lang w:val="de-DE"/>
        </w:rPr>
        <w:t xml:space="preserve">, </w:t>
      </w:r>
      <w:r w:rsidRPr="00D6059F">
        <w:rPr>
          <w:rStyle w:val="w"/>
          <w:lang w:val="de-DE"/>
        </w:rPr>
        <w:t>dass</w:t>
      </w:r>
      <w:r w:rsidRPr="00D6059F">
        <w:rPr>
          <w:lang w:val="de-DE"/>
        </w:rPr>
        <w:t xml:space="preserve"> </w:t>
      </w:r>
      <w:hyperlink r:id="rId457" w:history="1">
        <w:r w:rsidRPr="00D6059F">
          <w:rPr>
            <w:rStyle w:val="w"/>
            <w:lang w:val="de-DE"/>
          </w:rPr>
          <w:t>Position</w:t>
        </w:r>
      </w:hyperlink>
      <w:r w:rsidRPr="00D6059F">
        <w:rPr>
          <w:lang w:val="de-DE"/>
        </w:rPr>
        <w:t xml:space="preserve"> </w:t>
      </w:r>
      <w:r w:rsidRPr="00D6059F">
        <w:rPr>
          <w:rStyle w:val="w"/>
          <w:lang w:val="de-DE"/>
        </w:rPr>
        <w:t>und</w:t>
      </w:r>
      <w:r w:rsidRPr="00D6059F">
        <w:rPr>
          <w:lang w:val="de-DE"/>
        </w:rPr>
        <w:t xml:space="preserve"> </w:t>
      </w:r>
      <w:hyperlink r:id="rId458" w:history="1">
        <w:r w:rsidRPr="00D6059F">
          <w:rPr>
            <w:rStyle w:val="w"/>
            <w:lang w:val="de-DE"/>
          </w:rPr>
          <w:t>Orientierung</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Sensors</w:t>
      </w:r>
      <w:r w:rsidRPr="00D6059F">
        <w:rPr>
          <w:lang w:val="de-DE"/>
        </w:rPr>
        <w:t xml:space="preserve"> </w:t>
      </w:r>
      <w:r w:rsidRPr="00D6059F">
        <w:rPr>
          <w:rStyle w:val="w"/>
          <w:lang w:val="de-DE"/>
        </w:rPr>
        <w:t>im</w:t>
      </w:r>
      <w:r w:rsidRPr="00D6059F">
        <w:rPr>
          <w:lang w:val="de-DE"/>
        </w:rPr>
        <w:t xml:space="preserve"> </w:t>
      </w:r>
      <w:r w:rsidRPr="00D6059F">
        <w:rPr>
          <w:rStyle w:val="w"/>
          <w:lang w:val="de-DE"/>
        </w:rPr>
        <w:t>Raum</w:t>
      </w:r>
      <w:r w:rsidRPr="00D6059F">
        <w:rPr>
          <w:lang w:val="de-DE"/>
        </w:rPr>
        <w:t xml:space="preserve"> </w:t>
      </w:r>
      <w:r w:rsidRPr="00D6059F">
        <w:rPr>
          <w:rStyle w:val="w"/>
          <w:lang w:val="de-DE"/>
        </w:rPr>
        <w:t>zum</w:t>
      </w:r>
      <w:r w:rsidRPr="00D6059F">
        <w:rPr>
          <w:lang w:val="de-DE"/>
        </w:rPr>
        <w:t xml:space="preserve"> </w:t>
      </w:r>
      <w:r w:rsidRPr="00D6059F">
        <w:rPr>
          <w:rStyle w:val="w"/>
          <w:lang w:val="de-DE"/>
        </w:rPr>
        <w:t>Zeitpunkt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bekannt</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Im</w:t>
      </w:r>
      <w:r w:rsidRPr="00D6059F">
        <w:rPr>
          <w:lang w:val="de-DE"/>
        </w:rPr>
        <w:t xml:space="preserve"> </w:t>
      </w:r>
      <w:r w:rsidRPr="00D6059F">
        <w:rPr>
          <w:rStyle w:val="w"/>
          <w:lang w:val="de-DE"/>
        </w:rPr>
        <w:t>Falle</w:t>
      </w:r>
      <w:r w:rsidRPr="00D6059F">
        <w:rPr>
          <w:lang w:val="de-DE"/>
        </w:rPr>
        <w:t xml:space="preserve"> </w:t>
      </w:r>
      <w:r w:rsidRPr="00D6059F">
        <w:rPr>
          <w:rStyle w:val="w"/>
          <w:lang w:val="de-DE"/>
        </w:rPr>
        <w:t>des</w:t>
      </w:r>
      <w:r w:rsidRPr="00D6059F">
        <w:rPr>
          <w:lang w:val="de-DE"/>
        </w:rPr>
        <w:t xml:space="preserve"> </w:t>
      </w:r>
      <w:r w:rsidRPr="00D6059F">
        <w:rPr>
          <w:rStyle w:val="w"/>
          <w:lang w:val="de-DE"/>
        </w:rPr>
        <w:t>Luft</w:t>
      </w:r>
      <w:r w:rsidRPr="00D6059F">
        <w:rPr>
          <w:lang w:val="de-DE"/>
        </w:rPr>
        <w:t xml:space="preserve"> </w:t>
      </w:r>
      <w:r w:rsidRPr="00D6059F">
        <w:rPr>
          <w:rStyle w:val="w"/>
          <w:lang w:val="de-DE"/>
        </w:rPr>
        <w:t>gestützten</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dazu</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Kombination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mindestens</w:t>
      </w:r>
      <w:r w:rsidRPr="00D6059F">
        <w:rPr>
          <w:lang w:val="de-DE"/>
        </w:rPr>
        <w:t xml:space="preserve"> </w:t>
      </w:r>
      <w:r w:rsidRPr="00D6059F">
        <w:rPr>
          <w:rStyle w:val="w"/>
          <w:lang w:val="de-DE"/>
        </w:rPr>
        <w:t>einem</w:t>
      </w:r>
      <w:r w:rsidRPr="00D6059F">
        <w:rPr>
          <w:lang w:val="de-DE"/>
        </w:rPr>
        <w:t xml:space="preserve"> </w:t>
      </w:r>
      <w:hyperlink r:id="rId459" w:history="1">
        <w:r w:rsidRPr="00D6059F">
          <w:rPr>
            <w:rStyle w:val="w"/>
            <w:lang w:val="de-DE"/>
          </w:rPr>
          <w:t>GPS</w:t>
        </w:r>
      </w:hyperlink>
      <w:r w:rsidRPr="00D6059F">
        <w:rPr>
          <w:lang w:val="de-DE"/>
        </w:rPr>
        <w:t>-</w:t>
      </w:r>
      <w:r w:rsidRPr="00D6059F">
        <w:rPr>
          <w:rStyle w:val="w"/>
          <w:lang w:val="de-DE"/>
        </w:rPr>
        <w:t>Empfänger</w:t>
      </w:r>
      <w:r w:rsidRPr="00D6059F">
        <w:rPr>
          <w:lang w:val="de-DE"/>
        </w:rPr>
        <w:t xml:space="preserve"> </w:t>
      </w:r>
      <w:r w:rsidRPr="00D6059F">
        <w:rPr>
          <w:rStyle w:val="w"/>
          <w:lang w:val="de-DE"/>
        </w:rPr>
        <w:t>und</w:t>
      </w:r>
      <w:r w:rsidRPr="00D6059F">
        <w:rPr>
          <w:lang w:val="de-DE"/>
        </w:rPr>
        <w:t xml:space="preserve"> </w:t>
      </w:r>
      <w:hyperlink r:id="rId460" w:history="1">
        <w:r w:rsidRPr="00D6059F">
          <w:rPr>
            <w:rStyle w:val="w"/>
            <w:lang w:val="de-DE"/>
          </w:rPr>
          <w:t>inertialem</w:t>
        </w:r>
        <w:r w:rsidRPr="00D6059F">
          <w:rPr>
            <w:rStyle w:val="a7"/>
            <w:lang w:val="de-DE"/>
          </w:rPr>
          <w:t xml:space="preserve"> </w:t>
        </w:r>
        <w:r w:rsidRPr="00D6059F">
          <w:rPr>
            <w:rStyle w:val="w"/>
            <w:lang w:val="de-DE"/>
          </w:rPr>
          <w:t>Navigationssystem</w:t>
        </w:r>
      </w:hyperlink>
      <w:r w:rsidRPr="00D6059F">
        <w:rPr>
          <w:lang w:val="de-DE"/>
        </w:rPr>
        <w:t xml:space="preserve"> (</w:t>
      </w:r>
      <w:r w:rsidRPr="00D6059F">
        <w:rPr>
          <w:rStyle w:val="w"/>
          <w:lang w:val="de-DE"/>
        </w:rPr>
        <w:t>INS</w:t>
      </w:r>
      <w:r w:rsidRPr="00D6059F">
        <w:rPr>
          <w:lang w:val="de-DE"/>
        </w:rPr>
        <w:t xml:space="preserve">) </w:t>
      </w:r>
      <w:r w:rsidRPr="00D6059F">
        <w:rPr>
          <w:rStyle w:val="w"/>
          <w:lang w:val="de-DE"/>
        </w:rPr>
        <w:t>verwendet</w:t>
      </w:r>
      <w:r w:rsidRPr="00D6059F">
        <w:rPr>
          <w:lang w:val="de-DE"/>
        </w:rPr>
        <w:t xml:space="preserve">. </w:t>
      </w:r>
      <w:r w:rsidRPr="00D6059F">
        <w:rPr>
          <w:rStyle w:val="w"/>
          <w:lang w:val="de-DE"/>
        </w:rPr>
        <w:t>Hierbei</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w:t>
      </w:r>
      <w:r w:rsidRPr="00D6059F">
        <w:rPr>
          <w:lang w:val="de-DE"/>
        </w:rPr>
        <w:t xml:space="preserve"> </w:t>
      </w:r>
      <w:r w:rsidRPr="00D6059F">
        <w:rPr>
          <w:rStyle w:val="w"/>
          <w:lang w:val="de-DE"/>
        </w:rPr>
        <w:t>wichtig</w:t>
      </w:r>
      <w:r w:rsidRPr="00D6059F">
        <w:rPr>
          <w:lang w:val="de-DE"/>
        </w:rPr>
        <w:t xml:space="preserve">, </w:t>
      </w:r>
      <w:r w:rsidRPr="00D6059F">
        <w:rPr>
          <w:rStyle w:val="w"/>
          <w:lang w:val="de-DE"/>
        </w:rPr>
        <w:t>dass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verschiedenen</w:t>
      </w:r>
      <w:r w:rsidRPr="00D6059F">
        <w:rPr>
          <w:lang w:val="de-DE"/>
        </w:rPr>
        <w:t xml:space="preserve"> </w:t>
      </w:r>
      <w:r w:rsidRPr="00D6059F">
        <w:rPr>
          <w:rStyle w:val="w"/>
          <w:lang w:val="de-DE"/>
        </w:rPr>
        <w:t>Messwerte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unterschiedlichen</w:t>
      </w:r>
      <w:r w:rsidRPr="00D6059F">
        <w:rPr>
          <w:lang w:val="de-DE"/>
        </w:rPr>
        <w:t xml:space="preserve"> </w:t>
      </w:r>
      <w:r w:rsidRPr="00D6059F">
        <w:rPr>
          <w:rStyle w:val="w"/>
          <w:lang w:val="de-DE"/>
        </w:rPr>
        <w:t>Sensoren</w:t>
      </w:r>
      <w:r w:rsidRPr="00D6059F">
        <w:rPr>
          <w:lang w:val="de-DE"/>
        </w:rPr>
        <w:t xml:space="preserve"> </w:t>
      </w:r>
      <w:r w:rsidRPr="00D6059F">
        <w:rPr>
          <w:rStyle w:val="w"/>
          <w:lang w:val="de-DE"/>
        </w:rPr>
        <w:t>synchron</w:t>
      </w:r>
      <w:r w:rsidRPr="00D6059F">
        <w:rPr>
          <w:lang w:val="de-DE"/>
        </w:rPr>
        <w:t xml:space="preserve"> </w:t>
      </w:r>
      <w:r w:rsidRPr="00D6059F">
        <w:rPr>
          <w:rStyle w:val="w"/>
          <w:lang w:val="de-DE"/>
        </w:rPr>
        <w:t>ermittelt</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geeignete</w:t>
      </w:r>
      <w:r w:rsidRPr="00D6059F">
        <w:rPr>
          <w:lang w:val="de-DE"/>
        </w:rPr>
        <w:t xml:space="preserve"> </w:t>
      </w:r>
      <w:r w:rsidRPr="00D6059F">
        <w:rPr>
          <w:rStyle w:val="w"/>
          <w:lang w:val="de-DE"/>
        </w:rPr>
        <w:t>Verfahren</w:t>
      </w:r>
      <w:r w:rsidRPr="00D6059F">
        <w:rPr>
          <w:lang w:val="de-DE"/>
        </w:rPr>
        <w:t xml:space="preserve"> </w:t>
      </w:r>
      <w:r w:rsidRPr="00D6059F">
        <w:rPr>
          <w:rStyle w:val="w"/>
          <w:lang w:val="de-DE"/>
        </w:rPr>
        <w:t>zumindest</w:t>
      </w:r>
      <w:r w:rsidRPr="00D6059F">
        <w:rPr>
          <w:lang w:val="de-DE"/>
        </w:rPr>
        <w:t xml:space="preserve"> </w:t>
      </w:r>
      <w:r w:rsidRPr="00D6059F">
        <w:rPr>
          <w:rStyle w:val="w"/>
          <w:lang w:val="de-DE"/>
        </w:rPr>
        <w:t>synchronisiert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Beim</w:t>
      </w:r>
      <w:r w:rsidRPr="00D6059F">
        <w:rPr>
          <w:lang w:val="de-DE"/>
        </w:rPr>
        <w:t xml:space="preserve"> </w:t>
      </w:r>
      <w:r w:rsidRPr="00D6059F">
        <w:rPr>
          <w:rStyle w:val="w"/>
          <w:lang w:val="de-DE"/>
        </w:rPr>
        <w:t>Luftgestützten</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lassen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gemäß</w:t>
      </w:r>
      <w:r w:rsidRPr="00D6059F">
        <w:rPr>
          <w:lang w:val="de-DE"/>
        </w:rPr>
        <w:t xml:space="preserve"> </w:t>
      </w:r>
      <w:r w:rsidRPr="00D6059F">
        <w:rPr>
          <w:rStyle w:val="w"/>
          <w:lang w:val="de-DE"/>
        </w:rPr>
        <w:t>Herstellerangaben</w:t>
      </w:r>
      <w:r w:rsidRPr="00D6059F">
        <w:rPr>
          <w:lang w:val="de-DE"/>
        </w:rPr>
        <w:t xml:space="preserve"> </w:t>
      </w:r>
      <w:r w:rsidRPr="00D6059F">
        <w:rPr>
          <w:rStyle w:val="w"/>
          <w:lang w:val="de-DE"/>
        </w:rPr>
        <w:t>bzw</w:t>
      </w:r>
      <w:r w:rsidRPr="00D6059F">
        <w:rPr>
          <w:lang w:val="de-DE"/>
        </w:rPr>
        <w:t xml:space="preserve">. </w:t>
      </w:r>
      <w:r w:rsidRPr="00D6059F">
        <w:rPr>
          <w:rStyle w:val="w"/>
          <w:lang w:val="de-DE"/>
        </w:rPr>
        <w:t>Dienstleistungsunternehmen</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günstigen</w:t>
      </w:r>
      <w:r w:rsidRPr="00D6059F">
        <w:rPr>
          <w:lang w:val="de-DE"/>
        </w:rPr>
        <w:t xml:space="preserve"> </w:t>
      </w:r>
      <w:r w:rsidRPr="00D6059F">
        <w:rPr>
          <w:rStyle w:val="w"/>
          <w:lang w:val="de-DE"/>
        </w:rPr>
        <w:t>Bedingungen</w:t>
      </w:r>
      <w:r w:rsidRPr="00D6059F">
        <w:rPr>
          <w:lang w:val="de-DE"/>
        </w:rPr>
        <w:t xml:space="preserve"> (</w:t>
      </w:r>
      <w:r w:rsidRPr="00D6059F">
        <w:rPr>
          <w:rStyle w:val="w"/>
          <w:lang w:val="de-DE"/>
        </w:rPr>
        <w:t>vegetationslose</w:t>
      </w:r>
      <w:r w:rsidRPr="00D6059F">
        <w:rPr>
          <w:lang w:val="de-DE"/>
        </w:rPr>
        <w:t xml:space="preserve"> </w:t>
      </w:r>
      <w:r w:rsidRPr="00D6059F">
        <w:rPr>
          <w:rStyle w:val="w"/>
          <w:lang w:val="de-DE"/>
        </w:rPr>
        <w:t>Flächen</w:t>
      </w:r>
      <w:r w:rsidRPr="00D6059F">
        <w:rPr>
          <w:lang w:val="de-DE"/>
        </w:rPr>
        <w:t xml:space="preserve">, </w:t>
      </w:r>
      <w:r w:rsidRPr="00D6059F">
        <w:rPr>
          <w:rStyle w:val="w"/>
          <w:lang w:val="de-DE"/>
        </w:rPr>
        <w:t>schwache</w:t>
      </w:r>
      <w:r w:rsidRPr="00D6059F">
        <w:rPr>
          <w:lang w:val="de-DE"/>
        </w:rPr>
        <w:t xml:space="preserve"> </w:t>
      </w:r>
      <w:r w:rsidRPr="00D6059F">
        <w:rPr>
          <w:rStyle w:val="w"/>
          <w:lang w:val="de-DE"/>
        </w:rPr>
        <w:t>bis</w:t>
      </w:r>
      <w:r w:rsidRPr="00D6059F">
        <w:rPr>
          <w:lang w:val="de-DE"/>
        </w:rPr>
        <w:t xml:space="preserve"> </w:t>
      </w:r>
      <w:r w:rsidRPr="00D6059F">
        <w:rPr>
          <w:rStyle w:val="w"/>
          <w:lang w:val="de-DE"/>
        </w:rPr>
        <w:t>mittlere</w:t>
      </w:r>
      <w:r w:rsidRPr="00D6059F">
        <w:rPr>
          <w:lang w:val="de-DE"/>
        </w:rPr>
        <w:t xml:space="preserve"> </w:t>
      </w:r>
      <w:r w:rsidRPr="00D6059F">
        <w:rPr>
          <w:rStyle w:val="w"/>
          <w:lang w:val="de-DE"/>
        </w:rPr>
        <w:t>Geländeneigung</w:t>
      </w:r>
      <w:r w:rsidRPr="00D6059F">
        <w:rPr>
          <w:lang w:val="de-DE"/>
        </w:rPr>
        <w:t xml:space="preserve">) </w:t>
      </w:r>
      <w:r w:rsidRPr="00D6059F">
        <w:rPr>
          <w:rStyle w:val="w"/>
          <w:lang w:val="de-DE"/>
        </w:rPr>
        <w:t>Genauigkeiten</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Höhe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5</w:t>
      </w:r>
      <w:r w:rsidRPr="00D6059F">
        <w:rPr>
          <w:lang w:val="de-DE"/>
        </w:rPr>
        <w:t>–</w:t>
      </w:r>
      <w:r w:rsidRPr="00D6059F">
        <w:rPr>
          <w:rStyle w:val="w"/>
          <w:lang w:val="de-DE"/>
        </w:rPr>
        <w:t>15</w:t>
      </w:r>
      <w:r w:rsidRPr="00D6059F">
        <w:rPr>
          <w:lang w:val="de-DE"/>
        </w:rPr>
        <w:t> </w:t>
      </w:r>
      <w:r w:rsidRPr="00D6059F">
        <w:rPr>
          <w:rStyle w:val="w"/>
          <w:lang w:val="de-DE"/>
        </w:rPr>
        <w:t>cm</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Lage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30</w:t>
      </w:r>
      <w:r w:rsidRPr="00D6059F">
        <w:rPr>
          <w:lang w:val="de-DE"/>
        </w:rPr>
        <w:t xml:space="preserve"> </w:t>
      </w:r>
      <w:r w:rsidRPr="00D6059F">
        <w:rPr>
          <w:rStyle w:val="w"/>
          <w:lang w:val="de-DE"/>
        </w:rPr>
        <w:t>bis</w:t>
      </w:r>
      <w:r w:rsidRPr="00D6059F">
        <w:rPr>
          <w:lang w:val="de-DE"/>
        </w:rPr>
        <w:t xml:space="preserve"> </w:t>
      </w:r>
      <w:r w:rsidRPr="00D6059F">
        <w:rPr>
          <w:rStyle w:val="w"/>
          <w:lang w:val="de-DE"/>
        </w:rPr>
        <w:t>50</w:t>
      </w:r>
      <w:r w:rsidRPr="00D6059F">
        <w:rPr>
          <w:lang w:val="de-DE"/>
        </w:rPr>
        <w:t> </w:t>
      </w:r>
      <w:r w:rsidRPr="00D6059F">
        <w:rPr>
          <w:rStyle w:val="w"/>
          <w:lang w:val="de-DE"/>
        </w:rPr>
        <w:t>cm</w:t>
      </w:r>
      <w:r w:rsidRPr="00D6059F">
        <w:rPr>
          <w:lang w:val="de-DE"/>
        </w:rPr>
        <w:t xml:space="preserve"> </w:t>
      </w:r>
      <w:r w:rsidRPr="00D6059F">
        <w:rPr>
          <w:rStyle w:val="w"/>
          <w:lang w:val="de-DE"/>
        </w:rPr>
        <w:t>erreichen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Mittels</w:t>
      </w:r>
      <w:r w:rsidRPr="00D6059F">
        <w:rPr>
          <w:lang w:val="de-DE"/>
        </w:rPr>
        <w:t xml:space="preserve"> </w:t>
      </w:r>
      <w:r w:rsidRPr="00D6059F">
        <w:rPr>
          <w:rStyle w:val="w"/>
          <w:lang w:val="de-DE"/>
        </w:rPr>
        <w:t>geeigneter</w:t>
      </w:r>
      <w:r w:rsidRPr="00D6059F">
        <w:rPr>
          <w:lang w:val="de-DE"/>
        </w:rPr>
        <w:t xml:space="preserve"> </w:t>
      </w:r>
      <w:r w:rsidRPr="00D6059F">
        <w:rPr>
          <w:rStyle w:val="w"/>
          <w:lang w:val="de-DE"/>
        </w:rPr>
        <w:t>Verfahren</w:t>
      </w:r>
      <w:r w:rsidRPr="00D6059F">
        <w:rPr>
          <w:lang w:val="de-DE"/>
        </w:rPr>
        <w:t xml:space="preserve"> </w:t>
      </w:r>
      <w:r w:rsidRPr="00D6059F">
        <w:rPr>
          <w:rStyle w:val="w"/>
          <w:lang w:val="de-DE"/>
        </w:rPr>
        <w:t>lassen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dann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den</w:t>
      </w:r>
      <w:r w:rsidRPr="00D6059F">
        <w:rPr>
          <w:lang w:val="de-DE"/>
        </w:rPr>
        <w:t xml:space="preserve"> </w:t>
      </w:r>
      <w:r w:rsidRPr="00D6059F">
        <w:rPr>
          <w:rStyle w:val="w"/>
          <w:lang w:val="de-DE"/>
        </w:rPr>
        <w:t>Daten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Entfernungsmessung</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Komponente</w:t>
      </w:r>
      <w:r w:rsidRPr="00D6059F">
        <w:rPr>
          <w:lang w:val="de-DE"/>
        </w:rPr>
        <w:t xml:space="preserve"> </w:t>
      </w:r>
      <w:r w:rsidRPr="00D6059F">
        <w:rPr>
          <w:rStyle w:val="w"/>
          <w:lang w:val="de-DE"/>
        </w:rPr>
        <w:t>GPS</w:t>
      </w:r>
      <w:r w:rsidRPr="00D6059F">
        <w:rPr>
          <w:lang w:val="de-DE"/>
        </w:rPr>
        <w:t>/</w:t>
      </w:r>
      <w:r w:rsidRPr="00D6059F">
        <w:rPr>
          <w:rStyle w:val="w"/>
          <w:lang w:val="de-DE"/>
        </w:rPr>
        <w:t>INS</w:t>
      </w:r>
      <w:r w:rsidRPr="00D6059F">
        <w:rPr>
          <w:lang w:val="de-DE"/>
        </w:rPr>
        <w:t xml:space="preserve"> </w:t>
      </w:r>
      <w:r w:rsidRPr="00D6059F">
        <w:rPr>
          <w:rStyle w:val="w"/>
          <w:lang w:val="de-DE"/>
        </w:rPr>
        <w:t>dreidimensionale</w:t>
      </w:r>
      <w:r w:rsidRPr="00D6059F">
        <w:rPr>
          <w:lang w:val="de-DE"/>
        </w:rPr>
        <w:t xml:space="preserve"> </w:t>
      </w:r>
      <w:r w:rsidRPr="00D6059F">
        <w:rPr>
          <w:rStyle w:val="w"/>
          <w:lang w:val="de-DE"/>
        </w:rPr>
        <w:t>kartesische</w:t>
      </w:r>
      <w:r w:rsidRPr="00D6059F">
        <w:rPr>
          <w:lang w:val="de-DE"/>
        </w:rPr>
        <w:t xml:space="preserve"> </w:t>
      </w:r>
      <w:r w:rsidRPr="00D6059F">
        <w:rPr>
          <w:rStyle w:val="w"/>
          <w:lang w:val="de-DE"/>
        </w:rPr>
        <w:t>Koordinaten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gemessenen</w:t>
      </w:r>
      <w:r w:rsidRPr="00D6059F">
        <w:rPr>
          <w:lang w:val="de-DE"/>
        </w:rPr>
        <w:t xml:space="preserve"> </w:t>
      </w:r>
      <w:r w:rsidRPr="00D6059F">
        <w:rPr>
          <w:rStyle w:val="w"/>
          <w:lang w:val="de-DE"/>
        </w:rPr>
        <w:t>Punkte</w:t>
      </w:r>
      <w:r w:rsidRPr="00D6059F">
        <w:rPr>
          <w:lang w:val="de-DE"/>
        </w:rPr>
        <w:t xml:space="preserve"> </w:t>
      </w:r>
      <w:r w:rsidRPr="00D6059F">
        <w:rPr>
          <w:rStyle w:val="w"/>
          <w:lang w:val="de-DE"/>
        </w:rPr>
        <w:t>ableiten</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lastRenderedPageBreak/>
        <w:t>Ein</w:t>
      </w:r>
      <w:r w:rsidRPr="00D6059F">
        <w:rPr>
          <w:lang w:val="de-DE"/>
        </w:rPr>
        <w:t xml:space="preserve"> </w:t>
      </w:r>
      <w:r w:rsidRPr="00D6059F">
        <w:rPr>
          <w:rStyle w:val="w"/>
          <w:lang w:val="de-DE"/>
        </w:rPr>
        <w:t>Laserscanner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neben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dreidimensionalen</w:t>
      </w:r>
      <w:r w:rsidRPr="00D6059F">
        <w:rPr>
          <w:lang w:val="de-DE"/>
        </w:rPr>
        <w:t xml:space="preserve"> </w:t>
      </w:r>
      <w:r w:rsidRPr="00D6059F">
        <w:rPr>
          <w:rStyle w:val="w"/>
          <w:lang w:val="de-DE"/>
        </w:rPr>
        <w:t>Position</w:t>
      </w:r>
      <w:r w:rsidRPr="00D6059F">
        <w:rPr>
          <w:lang w:val="de-DE"/>
        </w:rPr>
        <w:t xml:space="preserve"> (</w:t>
      </w:r>
      <w:hyperlink r:id="rId461" w:history="1">
        <w:r w:rsidRPr="00D6059F">
          <w:rPr>
            <w:rStyle w:val="w"/>
            <w:lang w:val="de-DE"/>
          </w:rPr>
          <w:t>Koordinaten</w:t>
        </w:r>
      </w:hyperlink>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Intensität</w:t>
      </w:r>
      <w:r w:rsidRPr="00D6059F">
        <w:rPr>
          <w:lang w:val="de-DE"/>
        </w:rPr>
        <w:t xml:space="preserve"> </w:t>
      </w:r>
      <w:r w:rsidRPr="00D6059F">
        <w:rPr>
          <w:rStyle w:val="w"/>
          <w:lang w:val="de-DE"/>
        </w:rPr>
        <w:t>des</w:t>
      </w:r>
      <w:r w:rsidRPr="00D6059F">
        <w:rPr>
          <w:lang w:val="de-DE"/>
        </w:rPr>
        <w:t xml:space="preserve"> </w:t>
      </w:r>
      <w:r w:rsidRPr="00D6059F">
        <w:rPr>
          <w:rStyle w:val="w"/>
          <w:lang w:val="de-DE"/>
        </w:rPr>
        <w:t>reflektierten</w:t>
      </w:r>
      <w:r w:rsidRPr="00D6059F">
        <w:rPr>
          <w:lang w:val="de-DE"/>
        </w:rPr>
        <w:t xml:space="preserve"> </w:t>
      </w:r>
      <w:r w:rsidRPr="00D6059F">
        <w:rPr>
          <w:rStyle w:val="w"/>
          <w:lang w:val="de-DE"/>
        </w:rPr>
        <w:t>Signals</w:t>
      </w:r>
      <w:r w:rsidRPr="00D6059F">
        <w:rPr>
          <w:lang w:val="de-DE"/>
        </w:rPr>
        <w:t xml:space="preserve"> </w:t>
      </w:r>
      <w:r w:rsidRPr="00D6059F">
        <w:rPr>
          <w:rStyle w:val="w"/>
          <w:lang w:val="de-DE"/>
        </w:rPr>
        <w:t>erfasst</w:t>
      </w:r>
      <w:r w:rsidRPr="00D6059F">
        <w:rPr>
          <w:lang w:val="de-DE"/>
        </w:rPr>
        <w:t xml:space="preserve">, </w:t>
      </w:r>
      <w:r w:rsidRPr="00D6059F">
        <w:rPr>
          <w:rStyle w:val="w"/>
          <w:lang w:val="de-DE"/>
        </w:rPr>
        <w:t>wird</w:t>
      </w:r>
      <w:r w:rsidRPr="00D6059F">
        <w:rPr>
          <w:lang w:val="de-DE"/>
        </w:rPr>
        <w:t xml:space="preserve"> </w:t>
      </w:r>
      <w:r w:rsidRPr="00D6059F">
        <w:rPr>
          <w:rStyle w:val="w"/>
          <w:i/>
          <w:iCs/>
          <w:lang w:val="de-DE"/>
        </w:rPr>
        <w:t>abbildender</w:t>
      </w:r>
      <w:r w:rsidRPr="00D6059F">
        <w:rPr>
          <w:i/>
          <w:iCs/>
          <w:lang w:val="de-DE"/>
        </w:rPr>
        <w:t xml:space="preserve"> </w:t>
      </w:r>
      <w:r w:rsidRPr="00D6059F">
        <w:rPr>
          <w:rStyle w:val="w"/>
          <w:i/>
          <w:iCs/>
          <w:lang w:val="de-DE"/>
        </w:rPr>
        <w:t>Laserscanner</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Aufnahme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Intensitätwerte</w:t>
      </w:r>
      <w:r w:rsidRPr="00D6059F">
        <w:rPr>
          <w:lang w:val="de-DE"/>
        </w:rPr>
        <w:t xml:space="preserve"> </w:t>
      </w:r>
      <w:r w:rsidRPr="00D6059F">
        <w:rPr>
          <w:rStyle w:val="w"/>
          <w:lang w:val="de-DE"/>
        </w:rPr>
        <w:t>des</w:t>
      </w:r>
      <w:r w:rsidRPr="00D6059F">
        <w:rPr>
          <w:lang w:val="de-DE"/>
        </w:rPr>
        <w:t xml:space="preserve"> </w:t>
      </w:r>
      <w:r w:rsidRPr="00D6059F">
        <w:rPr>
          <w:rStyle w:val="w"/>
          <w:lang w:val="de-DE"/>
        </w:rPr>
        <w:t>von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aufgenommenen</w:t>
      </w:r>
      <w:r w:rsidRPr="00D6059F">
        <w:rPr>
          <w:lang w:val="de-DE"/>
        </w:rPr>
        <w:t xml:space="preserve"> </w:t>
      </w:r>
      <w:r w:rsidRPr="00D6059F">
        <w:rPr>
          <w:rStyle w:val="w"/>
          <w:lang w:val="de-DE"/>
        </w:rPr>
        <w:t>Oberflächen</w:t>
      </w:r>
      <w:r w:rsidRPr="00D6059F">
        <w:rPr>
          <w:lang w:val="de-DE"/>
        </w:rPr>
        <w:t xml:space="preserve"> </w:t>
      </w:r>
      <w:r w:rsidRPr="00D6059F">
        <w:rPr>
          <w:rStyle w:val="w"/>
          <w:lang w:val="de-DE"/>
        </w:rPr>
        <w:t>reflektierten</w:t>
      </w:r>
      <w:r w:rsidRPr="00D6059F">
        <w:rPr>
          <w:lang w:val="de-DE"/>
        </w:rPr>
        <w:t xml:space="preserve"> </w:t>
      </w:r>
      <w:r w:rsidRPr="00D6059F">
        <w:rPr>
          <w:rStyle w:val="w"/>
          <w:lang w:val="de-DE"/>
        </w:rPr>
        <w:t>Laserlichtes</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bei</w:t>
      </w:r>
      <w:r w:rsidRPr="00D6059F">
        <w:rPr>
          <w:lang w:val="de-DE"/>
        </w:rPr>
        <w:t xml:space="preserve"> </w:t>
      </w:r>
      <w:r w:rsidRPr="00D6059F">
        <w:rPr>
          <w:rStyle w:val="w"/>
          <w:lang w:val="de-DE"/>
        </w:rPr>
        <w:t>heutigen</w:t>
      </w:r>
      <w:r w:rsidRPr="00D6059F">
        <w:rPr>
          <w:lang w:val="de-DE"/>
        </w:rPr>
        <w:t xml:space="preserve"> </w:t>
      </w:r>
      <w:r w:rsidRPr="00D6059F">
        <w:rPr>
          <w:rStyle w:val="w"/>
          <w:lang w:val="de-DE"/>
        </w:rPr>
        <w:t>Lasermessystemen</w:t>
      </w:r>
      <w:r w:rsidRPr="00D6059F">
        <w:rPr>
          <w:lang w:val="de-DE"/>
        </w:rPr>
        <w:t xml:space="preserve"> </w:t>
      </w:r>
      <w:r w:rsidRPr="00D6059F">
        <w:rPr>
          <w:rStyle w:val="w"/>
          <w:lang w:val="de-DE"/>
        </w:rPr>
        <w:t>in</w:t>
      </w:r>
      <w:r w:rsidRPr="00D6059F">
        <w:rPr>
          <w:lang w:val="de-DE"/>
        </w:rPr>
        <w:t xml:space="preserve"> </w:t>
      </w:r>
      <w:r w:rsidRPr="00D6059F">
        <w:rPr>
          <w:rStyle w:val="w"/>
          <w:lang w:val="de-DE"/>
        </w:rPr>
        <w:t>16</w:t>
      </w:r>
      <w:r w:rsidRPr="00D6059F">
        <w:rPr>
          <w:lang w:val="de-DE"/>
        </w:rPr>
        <w:t>-</w:t>
      </w:r>
      <w:r w:rsidRPr="00D6059F">
        <w:rPr>
          <w:rStyle w:val="w"/>
          <w:lang w:val="de-DE"/>
        </w:rPr>
        <w:t>bit</w:t>
      </w:r>
      <w:r w:rsidRPr="00D6059F">
        <w:rPr>
          <w:lang w:val="de-DE"/>
        </w:rPr>
        <w:t>-</w:t>
      </w:r>
      <w:r w:rsidRPr="00D6059F">
        <w:rPr>
          <w:rStyle w:val="w"/>
          <w:lang w:val="de-DE"/>
        </w:rPr>
        <w:t>Graustufen</w:t>
      </w:r>
      <w:r w:rsidRPr="00D6059F">
        <w:rPr>
          <w:lang w:val="de-DE"/>
        </w:rPr>
        <w:t xml:space="preserve">. </w:t>
      </w:r>
      <w:r w:rsidRPr="00D6059F">
        <w:rPr>
          <w:rStyle w:val="w"/>
          <w:lang w:val="de-DE"/>
        </w:rPr>
        <w:t>Im</w:t>
      </w:r>
      <w:r w:rsidRPr="00D6059F">
        <w:rPr>
          <w:lang w:val="de-DE"/>
        </w:rPr>
        <w:t xml:space="preserve"> </w:t>
      </w:r>
      <w:r w:rsidRPr="00D6059F">
        <w:rPr>
          <w:rStyle w:val="w"/>
          <w:lang w:val="de-DE"/>
        </w:rPr>
        <w:t>Ergebnis</w:t>
      </w:r>
      <w:r w:rsidRPr="00D6059F">
        <w:rPr>
          <w:lang w:val="de-DE"/>
        </w:rPr>
        <w:t xml:space="preserve"> </w:t>
      </w:r>
      <w:r w:rsidRPr="00D6059F">
        <w:rPr>
          <w:rStyle w:val="w"/>
          <w:lang w:val="de-DE"/>
        </w:rPr>
        <w:t>erhält</w:t>
      </w:r>
      <w:r w:rsidRPr="00D6059F">
        <w:rPr>
          <w:lang w:val="de-DE"/>
        </w:rPr>
        <w:t xml:space="preserve"> </w:t>
      </w:r>
      <w:r w:rsidRPr="00D6059F">
        <w:rPr>
          <w:rStyle w:val="w"/>
          <w:lang w:val="de-DE"/>
        </w:rPr>
        <w:t>man</w:t>
      </w:r>
      <w:r w:rsidRPr="00D6059F">
        <w:rPr>
          <w:lang w:val="de-DE"/>
        </w:rPr>
        <w:t xml:space="preserve"> </w:t>
      </w:r>
      <w:r w:rsidRPr="00D6059F">
        <w:rPr>
          <w:rStyle w:val="w"/>
          <w:lang w:val="de-DE"/>
        </w:rPr>
        <w:t>ein</w:t>
      </w:r>
      <w:r w:rsidRPr="00D6059F">
        <w:rPr>
          <w:lang w:val="de-DE"/>
        </w:rPr>
        <w:t xml:space="preserve"> </w:t>
      </w:r>
      <w:r w:rsidRPr="00D6059F">
        <w:rPr>
          <w:rStyle w:val="w"/>
          <w:lang w:val="de-DE"/>
        </w:rPr>
        <w:t>Abbild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Oberflächen</w:t>
      </w:r>
      <w:r w:rsidRPr="00D6059F">
        <w:rPr>
          <w:lang w:val="de-DE"/>
        </w:rPr>
        <w:t xml:space="preserve"> </w:t>
      </w:r>
      <w:r w:rsidRPr="00D6059F">
        <w:rPr>
          <w:rStyle w:val="w"/>
          <w:lang w:val="de-DE"/>
        </w:rPr>
        <w:t>ähnlich</w:t>
      </w:r>
      <w:r w:rsidRPr="00D6059F">
        <w:rPr>
          <w:lang w:val="de-DE"/>
        </w:rPr>
        <w:t xml:space="preserve"> </w:t>
      </w:r>
      <w:r w:rsidRPr="00D6059F">
        <w:rPr>
          <w:rStyle w:val="w"/>
          <w:lang w:val="de-DE"/>
        </w:rPr>
        <w:t>dem</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Schwarzweißfotos</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die </w:t>
      </w:r>
      <w:r w:rsidRPr="00D6059F">
        <w:rPr>
          <w:rStyle w:val="w"/>
          <w:bCs/>
          <w:lang w:val="de-DE"/>
        </w:rPr>
        <w:t xml:space="preserve">Laseraltimetrie – </w:t>
      </w:r>
      <w:r w:rsidRPr="00D6059F">
        <w:rPr>
          <w:rStyle w:val="w"/>
          <w:bCs/>
        </w:rPr>
        <w:t>лазерное</w:t>
      </w:r>
      <w:r w:rsidRPr="00D6059F">
        <w:rPr>
          <w:rStyle w:val="w"/>
          <w:bCs/>
          <w:lang w:val="de-DE"/>
        </w:rPr>
        <w:t xml:space="preserve"> </w:t>
      </w:r>
      <w:r w:rsidRPr="00D6059F">
        <w:rPr>
          <w:rStyle w:val="w"/>
          <w:bCs/>
        </w:rPr>
        <w:t>измерение</w:t>
      </w:r>
      <w:r w:rsidRPr="00D6059F">
        <w:rPr>
          <w:rStyle w:val="w"/>
          <w:bCs/>
          <w:lang w:val="de-DE"/>
        </w:rPr>
        <w:t xml:space="preserve"> </w:t>
      </w:r>
      <w:r w:rsidRPr="00D6059F">
        <w:rPr>
          <w:rStyle w:val="w"/>
          <w:bCs/>
        </w:rPr>
        <w:t>высот</w:t>
      </w:r>
    </w:p>
    <w:p w:rsidR="00273C61" w:rsidRPr="00D6059F" w:rsidRDefault="00273C61" w:rsidP="00273C61">
      <w:pPr>
        <w:pStyle w:val="ad"/>
        <w:spacing w:after="0" w:line="240" w:lineRule="auto"/>
        <w:ind w:firstLine="284"/>
        <w:jc w:val="both"/>
      </w:pPr>
      <w:r w:rsidRPr="00D6059F">
        <w:rPr>
          <w:rStyle w:val="w"/>
          <w:lang w:val="de-DE"/>
        </w:rPr>
        <w:t>punktweis</w:t>
      </w:r>
      <w:r w:rsidRPr="00D6059F">
        <w:rPr>
          <w:rStyle w:val="w"/>
        </w:rPr>
        <w:t>е – точка за точкой, последовательно</w:t>
      </w:r>
    </w:p>
    <w:p w:rsidR="00273C61" w:rsidRPr="00D6059F" w:rsidRDefault="00273C61" w:rsidP="00273C61">
      <w:pPr>
        <w:pStyle w:val="ad"/>
        <w:spacing w:after="0" w:line="240" w:lineRule="auto"/>
        <w:ind w:firstLine="284"/>
        <w:jc w:val="both"/>
        <w:rPr>
          <w:rStyle w:val="w"/>
        </w:rPr>
      </w:pPr>
      <w:r w:rsidRPr="00D6059F">
        <w:rPr>
          <w:lang w:val="de-DE"/>
        </w:rPr>
        <w:t>die</w:t>
      </w:r>
      <w:r w:rsidRPr="00D6059F">
        <w:t xml:space="preserve"> </w:t>
      </w:r>
      <w:r w:rsidRPr="00D6059F">
        <w:rPr>
          <w:rStyle w:val="w"/>
          <w:lang w:val="de-DE"/>
        </w:rPr>
        <w:t>Entfernungsmessung</w:t>
      </w:r>
      <w:r w:rsidRPr="00D6059F">
        <w:rPr>
          <w:rStyle w:val="w"/>
        </w:rPr>
        <w:t xml:space="preserve"> – измерение дальности</w:t>
      </w:r>
    </w:p>
    <w:p w:rsidR="00273C61" w:rsidRPr="00D6059F" w:rsidRDefault="00273C61" w:rsidP="00273C61">
      <w:pPr>
        <w:pStyle w:val="ad"/>
        <w:spacing w:after="0" w:line="240" w:lineRule="auto"/>
        <w:ind w:firstLine="284"/>
        <w:jc w:val="both"/>
        <w:rPr>
          <w:rStyle w:val="w"/>
        </w:rPr>
      </w:pPr>
      <w:r w:rsidRPr="00D6059F">
        <w:rPr>
          <w:rStyle w:val="w"/>
          <w:lang w:val="de-DE"/>
        </w:rPr>
        <w:t>erfassen</w:t>
      </w:r>
      <w:r w:rsidRPr="00D6059F">
        <w:rPr>
          <w:rStyle w:val="w"/>
        </w:rPr>
        <w:t xml:space="preserve"> – охватывать, включать</w:t>
      </w:r>
    </w:p>
    <w:p w:rsidR="00273C61" w:rsidRPr="00D6059F" w:rsidRDefault="00273C61" w:rsidP="00273C61">
      <w:pPr>
        <w:pStyle w:val="ad"/>
        <w:spacing w:after="0" w:line="240" w:lineRule="auto"/>
        <w:ind w:firstLine="284"/>
        <w:jc w:val="both"/>
        <w:rPr>
          <w:rStyle w:val="w"/>
        </w:rPr>
      </w:pPr>
      <w:r w:rsidRPr="00D6059F">
        <w:rPr>
          <w:rStyle w:val="w"/>
          <w:lang w:val="de-DE"/>
        </w:rPr>
        <w:t>terrestrisch</w:t>
      </w:r>
      <w:r w:rsidRPr="00D6059F">
        <w:rPr>
          <w:rStyle w:val="w"/>
        </w:rPr>
        <w:t xml:space="preserve"> – земной; наземный</w:t>
      </w:r>
    </w:p>
    <w:p w:rsidR="00273C61" w:rsidRPr="00D6059F" w:rsidRDefault="00273C61" w:rsidP="00273C61">
      <w:pPr>
        <w:pStyle w:val="ad"/>
        <w:spacing w:after="0" w:line="240" w:lineRule="auto"/>
        <w:ind w:firstLine="284"/>
        <w:jc w:val="both"/>
        <w:rPr>
          <w:rStyle w:val="w"/>
        </w:rPr>
      </w:pPr>
      <w:r w:rsidRPr="00D6059F">
        <w:rPr>
          <w:rStyle w:val="w"/>
          <w:lang w:val="de-DE"/>
        </w:rPr>
        <w:t>installieren</w:t>
      </w:r>
      <w:r w:rsidRPr="00D6059F">
        <w:rPr>
          <w:rStyle w:val="w"/>
        </w:rPr>
        <w:t xml:space="preserve"> – устанавливать</w:t>
      </w:r>
    </w:p>
    <w:p w:rsidR="00273C61" w:rsidRPr="00D6059F" w:rsidRDefault="00273C61" w:rsidP="00273C61">
      <w:pPr>
        <w:pStyle w:val="ad"/>
        <w:spacing w:after="0" w:line="240" w:lineRule="auto"/>
        <w:ind w:firstLine="284"/>
        <w:jc w:val="both"/>
        <w:rPr>
          <w:rStyle w:val="w"/>
        </w:rPr>
      </w:pPr>
      <w:r w:rsidRPr="00D6059F">
        <w:rPr>
          <w:rStyle w:val="w"/>
          <w:lang w:val="de-DE"/>
        </w:rPr>
        <w:t>abtasten</w:t>
      </w:r>
      <w:r w:rsidRPr="00D6059F">
        <w:rPr>
          <w:rStyle w:val="w"/>
        </w:rPr>
        <w:t xml:space="preserve"> – считывать, снимать</w:t>
      </w:r>
    </w:p>
    <w:p w:rsidR="00273C61" w:rsidRPr="00D6059F" w:rsidRDefault="00273C61" w:rsidP="00273C61">
      <w:pPr>
        <w:pStyle w:val="ad"/>
        <w:spacing w:after="0" w:line="240" w:lineRule="auto"/>
        <w:ind w:firstLine="284"/>
        <w:jc w:val="both"/>
        <w:rPr>
          <w:rStyle w:val="w"/>
        </w:rPr>
      </w:pPr>
      <w:r w:rsidRPr="00D6059F">
        <w:rPr>
          <w:rStyle w:val="w"/>
          <w:lang w:val="de-DE"/>
        </w:rPr>
        <w:t>das</w:t>
      </w:r>
      <w:r w:rsidRPr="00D6059F">
        <w:rPr>
          <w:rStyle w:val="w"/>
        </w:rPr>
        <w:t xml:space="preserve"> </w:t>
      </w:r>
      <w:r w:rsidRPr="00D6059F">
        <w:rPr>
          <w:rStyle w:val="w"/>
          <w:lang w:val="de-DE"/>
        </w:rPr>
        <w:t>Luft</w:t>
      </w:r>
      <w:r w:rsidRPr="00D6059F">
        <w:t xml:space="preserve"> </w:t>
      </w:r>
      <w:r w:rsidRPr="00D6059F">
        <w:rPr>
          <w:rStyle w:val="w"/>
          <w:lang w:val="de-DE"/>
        </w:rPr>
        <w:t>gest</w:t>
      </w:r>
      <w:r w:rsidRPr="00D6059F">
        <w:rPr>
          <w:rStyle w:val="w"/>
        </w:rPr>
        <w:t>ü</w:t>
      </w:r>
      <w:r w:rsidRPr="00D6059F">
        <w:rPr>
          <w:rStyle w:val="w"/>
          <w:lang w:val="de-DE"/>
        </w:rPr>
        <w:t>tzte</w:t>
      </w:r>
      <w:r w:rsidRPr="00D6059F">
        <w:rPr>
          <w:rStyle w:val="w"/>
        </w:rPr>
        <w:t xml:space="preserve"> </w:t>
      </w:r>
      <w:r w:rsidRPr="00D6059F">
        <w:rPr>
          <w:rStyle w:val="w"/>
          <w:lang w:val="de-DE"/>
        </w:rPr>
        <w:t>Laserscanning</w:t>
      </w:r>
      <w:r w:rsidRPr="00D6059F">
        <w:rPr>
          <w:rStyle w:val="w"/>
        </w:rPr>
        <w:t xml:space="preserve"> – лазерное сканирование с помощью воздуха</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 Frequenz – частота</w:t>
      </w:r>
    </w:p>
    <w:p w:rsidR="00273C61" w:rsidRPr="00D6059F" w:rsidRDefault="00273C61" w:rsidP="00273C61">
      <w:pPr>
        <w:pStyle w:val="ad"/>
        <w:spacing w:after="0" w:line="240" w:lineRule="auto"/>
        <w:ind w:firstLine="284"/>
        <w:jc w:val="both"/>
        <w:rPr>
          <w:lang w:val="de-DE"/>
        </w:rPr>
      </w:pPr>
      <w:r w:rsidRPr="00D6059F">
        <w:rPr>
          <w:rStyle w:val="w"/>
          <w:lang w:val="de-DE"/>
        </w:rPr>
        <w:t xml:space="preserve">das Flugzeug – </w:t>
      </w:r>
      <w:r w:rsidRPr="00D6059F">
        <w:rPr>
          <w:lang w:val="de-DE"/>
        </w:rPr>
        <w:t xml:space="preserve"> </w:t>
      </w:r>
      <w:r w:rsidRPr="00D6059F">
        <w:t>самолет</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der </w:t>
      </w:r>
      <w:r w:rsidRPr="00D6059F">
        <w:rPr>
          <w:rStyle w:val="w"/>
          <w:lang w:val="de-DE"/>
        </w:rPr>
        <w:t xml:space="preserve">Hubschrauber – </w:t>
      </w:r>
      <w:r w:rsidRPr="00D6059F">
        <w:rPr>
          <w:rStyle w:val="w"/>
        </w:rPr>
        <w:t>вертолет</w:t>
      </w:r>
      <w:r w:rsidRPr="00D6059F">
        <w:rPr>
          <w:rStyle w:val="w"/>
          <w:lang w:val="de-DE"/>
        </w:rPr>
        <w:t xml:space="preserve"> </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die Erfassung – </w:t>
      </w:r>
      <w:r w:rsidRPr="00D6059F">
        <w:rPr>
          <w:rStyle w:val="w"/>
        </w:rPr>
        <w:t>сбор</w:t>
      </w:r>
      <w:r w:rsidRPr="00D6059F">
        <w:rPr>
          <w:rStyle w:val="w"/>
          <w:lang w:val="de-DE"/>
        </w:rPr>
        <w:t xml:space="preserve"> </w:t>
      </w:r>
      <w:r w:rsidRPr="00D6059F">
        <w:rPr>
          <w:rStyle w:val="w"/>
        </w:rPr>
        <w:t>данных</w:t>
      </w:r>
      <w:r w:rsidRPr="00D6059F">
        <w:rPr>
          <w:rStyle w:val="w"/>
          <w:lang w:val="de-DE"/>
        </w:rPr>
        <w:t xml:space="preserve">, </w:t>
      </w:r>
      <w:r w:rsidRPr="00D6059F">
        <w:rPr>
          <w:rStyle w:val="w"/>
        </w:rPr>
        <w:t>учет</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Gel</w:t>
      </w:r>
      <w:r w:rsidRPr="00D6059F">
        <w:rPr>
          <w:rStyle w:val="w"/>
        </w:rPr>
        <w:t>ä</w:t>
      </w:r>
      <w:r w:rsidRPr="00D6059F">
        <w:rPr>
          <w:rStyle w:val="w"/>
          <w:lang w:val="de-DE"/>
        </w:rPr>
        <w:t>ndeh</w:t>
      </w:r>
      <w:r w:rsidRPr="00D6059F">
        <w:rPr>
          <w:rStyle w:val="w"/>
        </w:rPr>
        <w:t>ö</w:t>
      </w:r>
      <w:r w:rsidRPr="00D6059F">
        <w:rPr>
          <w:rStyle w:val="w"/>
          <w:lang w:val="de-DE"/>
        </w:rPr>
        <w:t>he</w:t>
      </w:r>
      <w:r w:rsidRPr="00D6059F">
        <w:rPr>
          <w:rStyle w:val="w"/>
        </w:rPr>
        <w:t xml:space="preserve"> – высота местности</w:t>
      </w:r>
    </w:p>
    <w:p w:rsidR="00273C61" w:rsidRPr="00D6059F" w:rsidRDefault="00273C61" w:rsidP="00273C61">
      <w:pPr>
        <w:pStyle w:val="ad"/>
        <w:spacing w:after="0" w:line="240" w:lineRule="auto"/>
        <w:ind w:firstLine="284"/>
        <w:jc w:val="both"/>
        <w:rPr>
          <w:rStyle w:val="w"/>
        </w:rPr>
      </w:pPr>
      <w:r w:rsidRPr="00D6059F">
        <w:rPr>
          <w:rStyle w:val="w"/>
          <w:lang w:val="de-DE"/>
        </w:rPr>
        <w:t>ersetzen</w:t>
      </w:r>
      <w:r w:rsidRPr="00D6059F">
        <w:rPr>
          <w:rStyle w:val="w"/>
        </w:rPr>
        <w:t xml:space="preserve"> –  заменять, замещать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Entfernungsermittlung</w:t>
      </w:r>
      <w:r w:rsidRPr="00D6059F">
        <w:rPr>
          <w:rStyle w:val="w"/>
        </w:rPr>
        <w:t xml:space="preserve"> – определение расстояния</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Licht</w:t>
      </w:r>
      <w:hyperlink r:id="rId462" w:history="1">
        <w:r w:rsidRPr="00D6059F">
          <w:rPr>
            <w:rStyle w:val="w"/>
            <w:lang w:val="de-DE"/>
          </w:rPr>
          <w:t>laufzeit</w:t>
        </w:r>
      </w:hyperlink>
      <w:r w:rsidRPr="00D6059F">
        <w:rPr>
          <w:rStyle w:val="w"/>
        </w:rPr>
        <w:t xml:space="preserve"> – время движения света</w:t>
      </w:r>
    </w:p>
    <w:p w:rsidR="00273C61" w:rsidRPr="00D6059F" w:rsidRDefault="00273C61" w:rsidP="00273C61">
      <w:pPr>
        <w:pStyle w:val="ad"/>
        <w:spacing w:after="0" w:line="240" w:lineRule="auto"/>
        <w:ind w:firstLine="284"/>
        <w:jc w:val="both"/>
        <w:rPr>
          <w:rStyle w:val="w"/>
        </w:rPr>
      </w:pPr>
      <w:r w:rsidRPr="00D6059F">
        <w:rPr>
          <w:rStyle w:val="w"/>
          <w:lang w:val="de-DE"/>
        </w:rPr>
        <w:t>aussenden</w:t>
      </w:r>
      <w:r w:rsidRPr="00D6059F">
        <w:rPr>
          <w:rStyle w:val="w"/>
        </w:rPr>
        <w:t xml:space="preserve"> – передавать,</w:t>
      </w:r>
      <w:r w:rsidRPr="00D6059F">
        <w:t xml:space="preserve"> </w:t>
      </w:r>
      <w:r w:rsidRPr="00D6059F">
        <w:rPr>
          <w:rStyle w:val="w"/>
        </w:rPr>
        <w:t>излучать</w:t>
      </w:r>
    </w:p>
    <w:p w:rsidR="00273C61" w:rsidRPr="00D6059F" w:rsidRDefault="00273C61" w:rsidP="00273C61">
      <w:pPr>
        <w:pStyle w:val="ad"/>
        <w:spacing w:after="0" w:line="240" w:lineRule="auto"/>
        <w:ind w:firstLine="284"/>
        <w:jc w:val="both"/>
        <w:rPr>
          <w:rStyle w:val="w"/>
        </w:rPr>
      </w:pPr>
      <w:r w:rsidRPr="00D6059F">
        <w:rPr>
          <w:rStyle w:val="w"/>
          <w:lang w:val="de-DE"/>
        </w:rPr>
        <w:t>reflektieren</w:t>
      </w:r>
      <w:r w:rsidRPr="00D6059F">
        <w:rPr>
          <w:rStyle w:val="w"/>
        </w:rPr>
        <w:t xml:space="preserve"> – </w:t>
      </w:r>
      <w:r w:rsidRPr="00D6059F">
        <w:t xml:space="preserve"> отражать</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Strahlung</w:t>
      </w:r>
      <w:r w:rsidRPr="00D6059F">
        <w:rPr>
          <w:rStyle w:val="w"/>
        </w:rPr>
        <w:t xml:space="preserve"> – излучение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Maß – </w:t>
      </w:r>
      <w:r w:rsidRPr="00D6059F">
        <w:rPr>
          <w:rStyle w:val="w"/>
        </w:rPr>
        <w:t>мера</w:t>
      </w:r>
      <w:r w:rsidRPr="00D6059F">
        <w:rPr>
          <w:rStyle w:val="w"/>
          <w:lang w:val="de-DE"/>
        </w:rPr>
        <w:t xml:space="preserve">, </w:t>
      </w:r>
      <w:r w:rsidRPr="00D6059F">
        <w:rPr>
          <w:rStyle w:val="w"/>
        </w:rPr>
        <w:t>размер</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Entfernung – расстояние</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Sende</w:t>
      </w:r>
      <w:r w:rsidRPr="00D6059F">
        <w:t xml:space="preserve">- </w:t>
      </w:r>
      <w:r w:rsidRPr="00D6059F">
        <w:rPr>
          <w:rStyle w:val="w"/>
          <w:lang w:val="de-DE"/>
        </w:rPr>
        <w:t>und</w:t>
      </w:r>
      <w:r w:rsidRPr="00D6059F">
        <w:t xml:space="preserve"> </w:t>
      </w:r>
      <w:r w:rsidRPr="00D6059F">
        <w:rPr>
          <w:rStyle w:val="w"/>
          <w:lang w:val="de-DE"/>
        </w:rPr>
        <w:t>Empfangseinheit</w:t>
      </w:r>
      <w:r w:rsidRPr="00D6059F">
        <w:rPr>
          <w:rStyle w:val="w"/>
        </w:rPr>
        <w:t xml:space="preserve"> – передаточное и приемное устройство</w:t>
      </w:r>
    </w:p>
    <w:p w:rsidR="00273C61" w:rsidRPr="00D6059F" w:rsidRDefault="00273C61" w:rsidP="00273C61">
      <w:pPr>
        <w:pStyle w:val="ad"/>
        <w:spacing w:after="0" w:line="240" w:lineRule="auto"/>
        <w:ind w:firstLine="284"/>
        <w:jc w:val="both"/>
      </w:pPr>
      <w:r w:rsidRPr="00D6059F">
        <w:rPr>
          <w:rStyle w:val="w"/>
          <w:lang w:val="de-DE"/>
        </w:rPr>
        <w:t>detektieren</w:t>
      </w:r>
      <w:r w:rsidRPr="00D6059F">
        <w:rPr>
          <w:rStyle w:val="w"/>
        </w:rPr>
        <w:t xml:space="preserve"> – обнаруживать</w:t>
      </w:r>
    </w:p>
    <w:p w:rsidR="00273C61" w:rsidRPr="00D6059F" w:rsidRDefault="00273C61" w:rsidP="00273C61">
      <w:pPr>
        <w:pStyle w:val="ad"/>
        <w:spacing w:after="0" w:line="240" w:lineRule="auto"/>
        <w:ind w:firstLine="284"/>
        <w:jc w:val="both"/>
        <w:rPr>
          <w:rStyle w:val="w"/>
        </w:rPr>
      </w:pPr>
      <w:r w:rsidRPr="00D6059F">
        <w:rPr>
          <w:lang w:val="de-DE"/>
        </w:rPr>
        <w:t>die</w:t>
      </w:r>
      <w:r w:rsidRPr="00D6059F">
        <w:t xml:space="preserve"> </w:t>
      </w:r>
      <w:hyperlink r:id="rId463" w:history="1">
        <w:r w:rsidRPr="00D6059F">
          <w:rPr>
            <w:rStyle w:val="w"/>
            <w:lang w:val="de-DE"/>
          </w:rPr>
          <w:t>Georeferenzierung</w:t>
        </w:r>
      </w:hyperlink>
      <w:r w:rsidRPr="00D6059F">
        <w:rPr>
          <w:rStyle w:val="w"/>
        </w:rPr>
        <w:t xml:space="preserve"> – географическая привязка</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Messwert</w:t>
      </w:r>
      <w:r w:rsidRPr="00D6059F">
        <w:rPr>
          <w:rStyle w:val="w"/>
        </w:rPr>
        <w:t xml:space="preserve"> – данные измерений</w:t>
      </w:r>
    </w:p>
    <w:p w:rsidR="00273C61" w:rsidRPr="00CA36E9" w:rsidRDefault="00273C61" w:rsidP="00273C61">
      <w:pPr>
        <w:pStyle w:val="ad"/>
        <w:spacing w:after="0" w:line="240" w:lineRule="auto"/>
        <w:ind w:firstLine="284"/>
        <w:jc w:val="both"/>
        <w:rPr>
          <w:rStyle w:val="w"/>
        </w:rPr>
      </w:pPr>
      <w:r w:rsidRPr="00D6059F">
        <w:rPr>
          <w:rStyle w:val="w"/>
          <w:lang w:val="de-DE"/>
        </w:rPr>
        <w:t>ermitteln</w:t>
      </w:r>
      <w:r w:rsidRPr="00D6059F">
        <w:rPr>
          <w:rStyle w:val="w"/>
        </w:rPr>
        <w:t xml:space="preserve"> – </w:t>
      </w:r>
      <w:r w:rsidR="00301438">
        <w:rPr>
          <w:rStyle w:val="w"/>
        </w:rPr>
        <w:t>о</w:t>
      </w:r>
      <w:r w:rsidRPr="00D6059F">
        <w:rPr>
          <w:rStyle w:val="w"/>
        </w:rPr>
        <w:t xml:space="preserve">пределять, устанавливать </w:t>
      </w:r>
    </w:p>
    <w:p w:rsidR="00273C61" w:rsidRPr="00D6059F" w:rsidRDefault="00273C61" w:rsidP="00273C61">
      <w:pPr>
        <w:pStyle w:val="ad"/>
        <w:spacing w:after="0" w:line="240" w:lineRule="auto"/>
        <w:ind w:firstLine="284"/>
        <w:jc w:val="both"/>
        <w:rPr>
          <w:rStyle w:val="w"/>
        </w:rPr>
      </w:pPr>
      <w:r w:rsidRPr="00D6059F">
        <w:rPr>
          <w:rStyle w:val="w"/>
          <w:lang w:val="de-DE"/>
        </w:rPr>
        <w:t>gem</w:t>
      </w:r>
      <w:r w:rsidRPr="00D6059F">
        <w:rPr>
          <w:rStyle w:val="w"/>
        </w:rPr>
        <w:t>äß – соответственно, в соответствии с</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Herstellerangaben</w:t>
      </w:r>
      <w:r w:rsidRPr="00D6059F">
        <w:rPr>
          <w:rStyle w:val="w"/>
        </w:rPr>
        <w:t xml:space="preserve"> – данные о производителе</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Bedingung</w:t>
      </w:r>
      <w:r w:rsidRPr="00D6059F">
        <w:rPr>
          <w:rStyle w:val="w"/>
        </w:rPr>
        <w:t xml:space="preserve"> – условие</w:t>
      </w:r>
    </w:p>
    <w:p w:rsidR="00273C61" w:rsidRPr="00D6059F" w:rsidRDefault="00273C61" w:rsidP="00273C61">
      <w:pPr>
        <w:pStyle w:val="ad"/>
        <w:spacing w:after="0" w:line="240" w:lineRule="auto"/>
        <w:ind w:firstLine="284"/>
        <w:jc w:val="both"/>
        <w:rPr>
          <w:rStyle w:val="w"/>
        </w:rPr>
      </w:pPr>
      <w:r w:rsidRPr="00D6059F">
        <w:rPr>
          <w:rStyle w:val="w"/>
          <w:lang w:val="de-DE"/>
        </w:rPr>
        <w:lastRenderedPageBreak/>
        <w:t>vegetationslos</w:t>
      </w:r>
      <w:r w:rsidRPr="00D6059F">
        <w:rPr>
          <w:rStyle w:val="w"/>
        </w:rPr>
        <w:t xml:space="preserve"> – без растительности</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Gel</w:t>
      </w:r>
      <w:r w:rsidRPr="00D6059F">
        <w:rPr>
          <w:rStyle w:val="w"/>
        </w:rPr>
        <w:t>ä</w:t>
      </w:r>
      <w:r w:rsidRPr="00D6059F">
        <w:rPr>
          <w:rStyle w:val="w"/>
          <w:lang w:val="de-DE"/>
        </w:rPr>
        <w:t>ndeneigung</w:t>
      </w:r>
      <w:r w:rsidRPr="00D6059F">
        <w:rPr>
          <w:rStyle w:val="w"/>
        </w:rPr>
        <w:t xml:space="preserve"> – уклон местности</w:t>
      </w:r>
    </w:p>
    <w:p w:rsidR="00273C61" w:rsidRPr="00D6059F" w:rsidRDefault="00273C61" w:rsidP="00273C61">
      <w:pPr>
        <w:pStyle w:val="ad"/>
        <w:spacing w:after="0" w:line="240" w:lineRule="auto"/>
        <w:ind w:firstLine="284"/>
        <w:jc w:val="both"/>
        <w:rPr>
          <w:rStyle w:val="w"/>
        </w:rPr>
      </w:pPr>
      <w:r w:rsidRPr="00D6059F">
        <w:rPr>
          <w:rStyle w:val="w"/>
          <w:lang w:val="de-DE"/>
        </w:rPr>
        <w:t>erreichen</w:t>
      </w:r>
      <w:r w:rsidRPr="00D6059F">
        <w:rPr>
          <w:rStyle w:val="w"/>
        </w:rPr>
        <w:t xml:space="preserve"> – достигать</w:t>
      </w:r>
    </w:p>
    <w:p w:rsidR="00273C61" w:rsidRPr="00D6059F" w:rsidRDefault="00273C61" w:rsidP="00273C61">
      <w:pPr>
        <w:pStyle w:val="ad"/>
        <w:spacing w:after="0" w:line="240" w:lineRule="auto"/>
        <w:ind w:firstLine="284"/>
        <w:jc w:val="both"/>
        <w:rPr>
          <w:rStyle w:val="w"/>
        </w:rPr>
      </w:pPr>
      <w:r w:rsidRPr="00D6059F">
        <w:rPr>
          <w:rStyle w:val="w"/>
          <w:lang w:val="de-DE"/>
        </w:rPr>
        <w:t>dreidimensional</w:t>
      </w:r>
      <w:r w:rsidRPr="00D6059F">
        <w:rPr>
          <w:rStyle w:val="w"/>
        </w:rPr>
        <w:t xml:space="preserve"> – трехмерный</w:t>
      </w:r>
    </w:p>
    <w:p w:rsidR="00273C61" w:rsidRPr="00D6059F" w:rsidRDefault="00273C61" w:rsidP="00273C61">
      <w:pPr>
        <w:pStyle w:val="ad"/>
        <w:spacing w:after="0" w:line="240" w:lineRule="auto"/>
        <w:ind w:firstLine="284"/>
        <w:jc w:val="both"/>
        <w:rPr>
          <w:rStyle w:val="w"/>
        </w:rPr>
      </w:pPr>
      <w:r w:rsidRPr="00D6059F">
        <w:rPr>
          <w:rStyle w:val="w"/>
          <w:lang w:val="de-DE"/>
        </w:rPr>
        <w:t>kartesisch</w:t>
      </w:r>
      <w:r w:rsidRPr="00D6059F">
        <w:rPr>
          <w:rStyle w:val="w"/>
        </w:rPr>
        <w:t xml:space="preserve"> – декартов</w:t>
      </w:r>
    </w:p>
    <w:p w:rsidR="00273C61" w:rsidRPr="00D6059F" w:rsidRDefault="00273C61" w:rsidP="00273C61">
      <w:pPr>
        <w:pStyle w:val="ad"/>
        <w:spacing w:after="0" w:line="240" w:lineRule="auto"/>
        <w:ind w:firstLine="284"/>
        <w:jc w:val="both"/>
        <w:rPr>
          <w:rStyle w:val="w"/>
          <w:iCs/>
        </w:rPr>
      </w:pPr>
      <w:r w:rsidRPr="00D6059F">
        <w:rPr>
          <w:rStyle w:val="w"/>
          <w:lang w:val="de-DE"/>
        </w:rPr>
        <w:t>ableiten</w:t>
      </w:r>
      <w:r w:rsidRPr="00D6059F">
        <w:rPr>
          <w:rStyle w:val="w"/>
        </w:rPr>
        <w:t xml:space="preserve"> – выводить</w:t>
      </w:r>
    </w:p>
    <w:p w:rsidR="00273C61" w:rsidRPr="00D6059F" w:rsidRDefault="00273C61" w:rsidP="00273C61">
      <w:pPr>
        <w:pStyle w:val="ad"/>
        <w:spacing w:after="0" w:line="240" w:lineRule="auto"/>
        <w:ind w:firstLine="284"/>
        <w:jc w:val="both"/>
        <w:rPr>
          <w:rStyle w:val="w"/>
        </w:rPr>
      </w:pPr>
      <w:r w:rsidRPr="00D6059F">
        <w:rPr>
          <w:rStyle w:val="w"/>
          <w:iCs/>
          <w:lang w:val="de-DE"/>
        </w:rPr>
        <w:t>abbilden</w:t>
      </w:r>
      <w:r w:rsidRPr="00D6059F">
        <w:rPr>
          <w:rStyle w:val="w"/>
          <w:iCs/>
        </w:rPr>
        <w:t xml:space="preserve"> – изображать, отображать</w:t>
      </w:r>
    </w:p>
    <w:p w:rsidR="00273C61" w:rsidRPr="00D6059F" w:rsidRDefault="00273C61" w:rsidP="00273C61">
      <w:pPr>
        <w:pStyle w:val="ad"/>
        <w:spacing w:after="0" w:line="240" w:lineRule="auto"/>
        <w:ind w:firstLine="284"/>
        <w:jc w:val="both"/>
        <w:rPr>
          <w:b/>
        </w:rPr>
      </w:pPr>
      <w:r w:rsidRPr="00D6059F">
        <w:rPr>
          <w:rStyle w:val="w"/>
        </w:rPr>
        <w:t>ä</w:t>
      </w:r>
      <w:r w:rsidRPr="00D6059F">
        <w:rPr>
          <w:rStyle w:val="w"/>
          <w:lang w:val="de-DE"/>
        </w:rPr>
        <w:t>hnlich</w:t>
      </w:r>
      <w:r w:rsidRPr="00D6059F">
        <w:rPr>
          <w:rStyle w:val="w"/>
        </w:rPr>
        <w:t xml:space="preserve"> – схожий, похожий</w:t>
      </w:r>
    </w:p>
    <w:p w:rsidR="00273C61" w:rsidRPr="00D6059F" w:rsidRDefault="00273C61" w:rsidP="00273C61">
      <w:pPr>
        <w:pStyle w:val="ad"/>
        <w:spacing w:after="0" w:line="240" w:lineRule="auto"/>
        <w:ind w:firstLine="284"/>
        <w:jc w:val="both"/>
        <w:rPr>
          <w:b/>
        </w:rPr>
      </w:pPr>
    </w:p>
    <w:p w:rsidR="00273C61" w:rsidRPr="00D6059F" w:rsidRDefault="00273C61" w:rsidP="00273C61">
      <w:pPr>
        <w:pStyle w:val="ad"/>
        <w:spacing w:after="0" w:line="240" w:lineRule="auto"/>
        <w:ind w:firstLine="284"/>
        <w:jc w:val="both"/>
        <w:rPr>
          <w:b/>
          <w:bCs/>
        </w:rPr>
      </w:pPr>
      <w:r w:rsidRPr="00D6059F">
        <w:rPr>
          <w:b/>
          <w:bCs/>
          <w:lang w:val="de-DE"/>
        </w:rPr>
        <w:t>Aufgaben</w:t>
      </w:r>
      <w:r w:rsidRPr="00D6059F">
        <w:rPr>
          <w:b/>
          <w:bCs/>
        </w:rPr>
        <w:t xml:space="preserve"> </w:t>
      </w:r>
      <w:r w:rsidRPr="00D6059F">
        <w:rPr>
          <w:b/>
          <w:bCs/>
          <w:lang w:val="de-DE"/>
        </w:rPr>
        <w:t>zum</w:t>
      </w:r>
      <w:r w:rsidRPr="00D6059F">
        <w:rPr>
          <w:b/>
          <w:bCs/>
        </w:rPr>
        <w:t xml:space="preserve"> </w:t>
      </w:r>
      <w:r w:rsidRPr="00D6059F">
        <w:rPr>
          <w:b/>
          <w:bCs/>
          <w:lang w:val="de-DE"/>
        </w:rPr>
        <w:t>Text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 Ответьте на вопросы к тексту.</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Was für ein Verfahren ist </w:t>
      </w:r>
      <w:r w:rsidRPr="00D6059F">
        <w:rPr>
          <w:rStyle w:val="w"/>
          <w:bCs/>
          <w:lang w:val="de-DE"/>
        </w:rPr>
        <w:t>Laseraltimetrie</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C04143">
        <w:rPr>
          <w:rStyle w:val="13"/>
          <w:rFonts w:ascii="Times New Roman" w:hAnsi="Times New Roman" w:cs="Times New Roman"/>
          <w:b w:val="0"/>
          <w:bCs w:val="0"/>
          <w:color w:val="auto"/>
          <w:lang w:val="de-DE"/>
        </w:rPr>
        <w:t xml:space="preserve">Wo kann ein </w:t>
      </w:r>
      <w:r w:rsidRPr="00D6059F">
        <w:rPr>
          <w:rStyle w:val="w"/>
          <w:rFonts w:ascii="Times New Roman" w:hAnsi="Times New Roman" w:cs="Times New Roman"/>
          <w:lang w:val="de-DE"/>
        </w:rPr>
        <w:t>Laserscanning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installiert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bCs/>
          <w:lang w:val="de-DE"/>
        </w:rPr>
      </w:pPr>
      <w:r w:rsidRPr="00D6059F">
        <w:rPr>
          <w:bCs/>
          <w:lang w:val="de-DE"/>
        </w:rPr>
        <w:t>3.</w:t>
      </w:r>
      <w:r w:rsidRPr="00D6059F">
        <w:rPr>
          <w:rFonts w:eastAsia="Liberation Serif"/>
          <w:lang w:val="de-DE"/>
        </w:rPr>
        <w:t xml:space="preserve"> Wozu dient d</w:t>
      </w:r>
      <w:r w:rsidRPr="00D6059F">
        <w:rPr>
          <w:rStyle w:val="w"/>
          <w:lang w:val="de-DE"/>
        </w:rPr>
        <w:t>ieses</w:t>
      </w:r>
      <w:r w:rsidRPr="00D6059F">
        <w:rPr>
          <w:lang w:val="de-DE"/>
        </w:rPr>
        <w:t xml:space="preserve"> </w:t>
      </w:r>
      <w:r w:rsidRPr="00D6059F">
        <w:rPr>
          <w:rStyle w:val="w"/>
          <w:lang w:val="de-DE"/>
        </w:rPr>
        <w:t>Verfahren</w:t>
      </w:r>
      <w:r w:rsidRPr="00D6059F">
        <w:rPr>
          <w:lang w:val="de-DE"/>
        </w:rPr>
        <w:t>?</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Welche </w:t>
      </w:r>
      <w:r w:rsidRPr="00D6059F">
        <w:rPr>
          <w:rStyle w:val="w"/>
          <w:lang w:val="de-DE"/>
        </w:rPr>
        <w:t xml:space="preserve">Messprinzipen können </w:t>
      </w:r>
      <w:r w:rsidRPr="00D6059F">
        <w:rPr>
          <w:rFonts w:eastAsia="Liberation Serif"/>
          <w:lang w:val="de-DE"/>
        </w:rPr>
        <w:t>b</w:t>
      </w:r>
      <w:r w:rsidRPr="00D6059F">
        <w:rPr>
          <w:rStyle w:val="w"/>
          <w:lang w:val="de-DE"/>
        </w:rPr>
        <w:t>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Entfernungsermittlung</w:t>
      </w:r>
      <w:r w:rsidRPr="00D6059F">
        <w:rPr>
          <w:lang w:val="de-DE"/>
        </w:rPr>
        <w:t xml:space="preserve"> </w:t>
      </w:r>
      <w:r w:rsidRPr="00D6059F">
        <w:rPr>
          <w:rStyle w:val="w"/>
          <w:lang w:val="de-DE"/>
        </w:rPr>
        <w:t>zum</w:t>
      </w:r>
      <w:r w:rsidRPr="00D6059F">
        <w:rPr>
          <w:lang w:val="de-DE"/>
        </w:rPr>
        <w:t xml:space="preserve"> </w:t>
      </w:r>
      <w:r w:rsidRPr="00D6059F">
        <w:rPr>
          <w:rStyle w:val="w"/>
          <w:lang w:val="de-DE"/>
        </w:rPr>
        <w:t>Einsatz kommen</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Was </w:t>
      </w:r>
      <w:r w:rsidRPr="00D6059F">
        <w:rPr>
          <w:rStyle w:val="w"/>
          <w:rFonts w:ascii="Times New Roman" w:hAnsi="Times New Roman" w:cs="Times New Roman"/>
          <w:lang w:val="de-DE"/>
        </w:rPr>
        <w:t>ist 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korrekte</w:t>
      </w:r>
      <w:r w:rsidRPr="00D6059F">
        <w:rPr>
          <w:rFonts w:ascii="Times New Roman" w:hAnsi="Times New Roman" w:cs="Times New Roman"/>
          <w:lang w:val="de-DE"/>
        </w:rPr>
        <w:t xml:space="preserve"> </w:t>
      </w:r>
      <w:hyperlink r:id="rId464" w:history="1">
        <w:r w:rsidRPr="00D6059F">
          <w:rPr>
            <w:rStyle w:val="w"/>
            <w:rFonts w:ascii="Times New Roman" w:hAnsi="Times New Roman" w:cs="Times New Roman"/>
            <w:lang w:val="de-DE"/>
          </w:rPr>
          <w:t>Georeferenzierung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Entfernungsmessung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erforderlich?</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Wo sind</w:t>
      </w:r>
      <w:r w:rsidRPr="00D6059F">
        <w:rPr>
          <w:rStyle w:val="w"/>
          <w:rFonts w:ascii="Times New Roman" w:hAnsi="Times New Roman" w:cs="Times New Roman"/>
          <w:lang w:val="de-DE"/>
        </w:rPr>
        <w:t xml:space="preserve">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Sensoren</w:t>
      </w:r>
      <w:r w:rsidRPr="00D6059F">
        <w:rPr>
          <w:rFonts w:ascii="Times New Roman" w:eastAsia="Liberation Serif" w:hAnsi="Times New Roman" w:cs="Times New Roman"/>
          <w:lang w:val="de-DE"/>
        </w:rPr>
        <w:t xml:space="preserve"> 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Luft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gestützten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Laserscanning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installiert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Wo wird </w:t>
      </w:r>
      <w:r w:rsidRPr="00D6059F">
        <w:rPr>
          <w:rStyle w:val="w"/>
          <w:lang w:val="de-DE"/>
        </w:rPr>
        <w:t>ein</w:t>
      </w:r>
      <w:r w:rsidRPr="00D6059F">
        <w:rPr>
          <w:lang w:val="de-DE"/>
        </w:rPr>
        <w:t xml:space="preserve"> </w:t>
      </w:r>
      <w:r w:rsidRPr="00D6059F">
        <w:rPr>
          <w:rStyle w:val="w"/>
          <w:lang w:val="de-DE"/>
        </w:rPr>
        <w:t>Messgerät</w:t>
      </w:r>
      <w:r w:rsidRPr="00D6059F">
        <w:rPr>
          <w:lang w:val="de-DE"/>
        </w:rPr>
        <w:t xml:space="preserve"> bei dem </w:t>
      </w:r>
      <w:r w:rsidRPr="00D6059F">
        <w:rPr>
          <w:rStyle w:val="w"/>
          <w:lang w:val="de-DE"/>
        </w:rPr>
        <w:t>terrestrischen</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installiert?</w:t>
      </w:r>
    </w:p>
    <w:p w:rsidR="00273C61" w:rsidRPr="00D6059F" w:rsidRDefault="00273C61" w:rsidP="00273C61">
      <w:pPr>
        <w:pStyle w:val="ad"/>
        <w:spacing w:after="0" w:line="240" w:lineRule="auto"/>
        <w:ind w:firstLine="284"/>
        <w:jc w:val="both"/>
        <w:rPr>
          <w:bCs/>
          <w:lang w:val="de-DE"/>
        </w:rPr>
      </w:pPr>
      <w:r w:rsidRPr="00D6059F">
        <w:rPr>
          <w:bCs/>
          <w:lang w:val="de-DE"/>
        </w:rPr>
        <w:t>8. Wie wird noch e</w:t>
      </w:r>
      <w:r w:rsidRPr="00D6059F">
        <w:rPr>
          <w:rStyle w:val="w"/>
          <w:lang w:val="de-DE"/>
        </w:rPr>
        <w:t>in</w:t>
      </w:r>
      <w:r w:rsidRPr="00D6059F">
        <w:rPr>
          <w:lang w:val="de-DE"/>
        </w:rPr>
        <w:t xml:space="preserve"> </w:t>
      </w:r>
      <w:r w:rsidRPr="00D6059F">
        <w:rPr>
          <w:rStyle w:val="w"/>
          <w:lang w:val="de-DE"/>
        </w:rPr>
        <w:t>Laserscanner</w:t>
      </w:r>
      <w:r w:rsidRPr="00D6059F">
        <w:rPr>
          <w:lang w:val="de-DE"/>
        </w:rPr>
        <w:t xml:space="preserve"> </w:t>
      </w:r>
      <w:r w:rsidRPr="00D6059F">
        <w:rPr>
          <w:rStyle w:val="w"/>
          <w:lang w:val="de-DE"/>
        </w:rPr>
        <w:t>genannt</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bCs/>
          <w:lang w:val="de-DE"/>
        </w:rPr>
        <w:t>9.</w:t>
      </w:r>
      <w:r w:rsidRPr="00D6059F">
        <w:rPr>
          <w:rStyle w:val="13"/>
          <w:rFonts w:eastAsia="Arial Unicode MS"/>
          <w:b w:val="0"/>
          <w:bCs w:val="0"/>
          <w:lang w:val="de-DE"/>
        </w:rPr>
        <w:t xml:space="preserve"> </w:t>
      </w:r>
      <w:r w:rsidRPr="00301438">
        <w:rPr>
          <w:rStyle w:val="13"/>
          <w:rFonts w:eastAsia="Arial Unicode MS"/>
          <w:b w:val="0"/>
          <w:bCs w:val="0"/>
          <w:color w:val="auto"/>
          <w:lang w:val="de-DE"/>
        </w:rPr>
        <w:t xml:space="preserve">Welche </w:t>
      </w:r>
      <w:r w:rsidRPr="00D6059F">
        <w:rPr>
          <w:rStyle w:val="w"/>
          <w:lang w:val="de-DE"/>
        </w:rPr>
        <w:t>Genauigkeiten kann man</w:t>
      </w:r>
      <w:r w:rsidRPr="00D6059F">
        <w:rPr>
          <w:rStyle w:val="13"/>
          <w:rFonts w:eastAsia="Arial Unicode MS"/>
          <w:b w:val="0"/>
          <w:bCs w:val="0"/>
          <w:lang w:val="de-DE"/>
        </w:rPr>
        <w:t xml:space="preserve"> b</w:t>
      </w:r>
      <w:r w:rsidRPr="00D6059F">
        <w:rPr>
          <w:rStyle w:val="w"/>
          <w:lang w:val="de-DE"/>
        </w:rPr>
        <w:t>eim</w:t>
      </w:r>
      <w:r w:rsidRPr="00D6059F">
        <w:rPr>
          <w:lang w:val="de-DE"/>
        </w:rPr>
        <w:t xml:space="preserve"> </w:t>
      </w:r>
      <w:r w:rsidRPr="00D6059F">
        <w:rPr>
          <w:rStyle w:val="w"/>
          <w:lang w:val="de-DE"/>
        </w:rPr>
        <w:t>Luftgestützten</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günstigen</w:t>
      </w:r>
      <w:r w:rsidRPr="00D6059F">
        <w:rPr>
          <w:lang w:val="de-DE"/>
        </w:rPr>
        <w:t xml:space="preserve"> </w:t>
      </w:r>
      <w:r w:rsidRPr="00D6059F">
        <w:rPr>
          <w:rStyle w:val="w"/>
          <w:lang w:val="de-DE"/>
        </w:rPr>
        <w:t>Bedingungen</w:t>
      </w:r>
      <w:r w:rsidRPr="00D6059F">
        <w:rPr>
          <w:lang w:val="de-DE"/>
        </w:rPr>
        <w:t xml:space="preserve"> </w:t>
      </w:r>
      <w:r w:rsidRPr="00D6059F">
        <w:rPr>
          <w:rStyle w:val="w"/>
          <w:lang w:val="de-DE"/>
        </w:rPr>
        <w:t>erreichen</w:t>
      </w:r>
      <w:r w:rsidRPr="00D6059F">
        <w:rPr>
          <w:lang w:val="de-DE"/>
        </w:rPr>
        <w:t>?</w:t>
      </w:r>
    </w:p>
    <w:p w:rsidR="00273C61" w:rsidRPr="00D6059F" w:rsidRDefault="00273C61" w:rsidP="00273C61">
      <w:pPr>
        <w:pStyle w:val="1f2"/>
        <w:spacing w:before="0" w:after="0" w:line="240" w:lineRule="auto"/>
        <w:ind w:firstLine="284"/>
        <w:jc w:val="both"/>
        <w:rPr>
          <w:rFonts w:eastAsia="Liberation Serif"/>
          <w:lang w:val="de-DE"/>
        </w:rPr>
      </w:pPr>
    </w:p>
    <w:p w:rsidR="00273C61" w:rsidRPr="00D6059F" w:rsidRDefault="00273C61" w:rsidP="00273C61">
      <w:pPr>
        <w:tabs>
          <w:tab w:val="center" w:pos="2920"/>
        </w:tabs>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CA36E9"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rStyle w:val="w"/>
          <w:lang w:val="de-DE"/>
        </w:rPr>
        <w:t>dreidimensional</w:t>
      </w:r>
    </w:p>
    <w:p w:rsidR="00273C61" w:rsidRPr="00CA36E9"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der Maß</w:t>
      </w:r>
    </w:p>
    <w:p w:rsidR="00273C61" w:rsidRPr="00CA36E9"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die </w:t>
      </w:r>
      <w:r w:rsidRPr="00D6059F">
        <w:rPr>
          <w:rStyle w:val="w"/>
          <w:rFonts w:ascii="Times New Roman" w:hAnsi="Times New Roman" w:cs="Times New Roman"/>
          <w:lang w:val="de-DE"/>
        </w:rPr>
        <w:t>Oberfläche</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hyperlink r:id="rId465" w:history="1">
        <w:r w:rsidRPr="00D6059F">
          <w:rPr>
            <w:rStyle w:val="w"/>
            <w:lang w:val="de-DE"/>
          </w:rPr>
          <w:t>GPS</w:t>
        </w:r>
      </w:hyperlink>
      <w:r w:rsidRPr="00D6059F">
        <w:rPr>
          <w:lang w:val="de-DE"/>
        </w:rPr>
        <w:t>-</w:t>
      </w:r>
      <w:r w:rsidRPr="00D6059F">
        <w:rPr>
          <w:rStyle w:val="w"/>
          <w:lang w:val="de-DE"/>
        </w:rPr>
        <w:t>Empfänger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die </w:t>
      </w:r>
      <w:r w:rsidRPr="00D6059F">
        <w:rPr>
          <w:rStyle w:val="w"/>
          <w:rFonts w:ascii="Times New Roman" w:hAnsi="Times New Roman" w:cs="Times New Roman"/>
          <w:lang w:val="de-DE"/>
        </w:rPr>
        <w:t>Strahlung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 Bedingung</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rStyle w:val="w"/>
          <w:lang w:val="de-DE"/>
        </w:rPr>
        <w:t>erforderlich</w:t>
      </w:r>
    </w:p>
    <w:p w:rsidR="00273C61" w:rsidRPr="00D6059F" w:rsidRDefault="00273C61" w:rsidP="00273C61">
      <w:pPr>
        <w:pStyle w:val="ad"/>
        <w:spacing w:after="0" w:line="240" w:lineRule="auto"/>
        <w:ind w:firstLine="284"/>
        <w:jc w:val="both"/>
        <w:rPr>
          <w:bCs/>
          <w:lang w:val="de-DE"/>
        </w:rPr>
      </w:pPr>
      <w:r w:rsidRPr="00D6059F">
        <w:rPr>
          <w:bCs/>
          <w:lang w:val="de-DE"/>
        </w:rPr>
        <w:t xml:space="preserve">8. die </w:t>
      </w:r>
      <w:r w:rsidRPr="00D6059F">
        <w:rPr>
          <w:rStyle w:val="w"/>
          <w:lang w:val="de-DE"/>
        </w:rPr>
        <w:t>Erfassung</w:t>
      </w:r>
    </w:p>
    <w:p w:rsidR="00273C61" w:rsidRPr="00301438" w:rsidRDefault="00273C61" w:rsidP="00273C61">
      <w:pPr>
        <w:pStyle w:val="ad"/>
        <w:spacing w:after="0" w:line="240" w:lineRule="auto"/>
        <w:ind w:firstLine="284"/>
        <w:jc w:val="both"/>
        <w:rPr>
          <w:bCs/>
          <w:lang w:val="de-DE"/>
        </w:rPr>
      </w:pPr>
      <w:r w:rsidRPr="00301438">
        <w:rPr>
          <w:bCs/>
          <w:lang w:val="de-DE"/>
        </w:rPr>
        <w:t>9.</w:t>
      </w:r>
      <w:r w:rsidRPr="00301438">
        <w:rPr>
          <w:rStyle w:val="13"/>
          <w:rFonts w:eastAsia="Arial Unicode MS"/>
          <w:b w:val="0"/>
          <w:bCs w:val="0"/>
          <w:color w:val="auto"/>
          <w:lang w:val="de-DE"/>
        </w:rPr>
        <w:t xml:space="preserve"> die </w:t>
      </w:r>
      <w:hyperlink r:id="rId466" w:history="1">
        <w:r w:rsidRPr="00301438">
          <w:rPr>
            <w:rStyle w:val="w"/>
            <w:lang w:val="de-DE"/>
          </w:rPr>
          <w:t>Laserpulse</w:t>
        </w:r>
      </w:hyperlink>
    </w:p>
    <w:p w:rsidR="00273C61" w:rsidRPr="00301438" w:rsidRDefault="00273C61" w:rsidP="00273C61">
      <w:pPr>
        <w:spacing w:after="0" w:line="240" w:lineRule="auto"/>
        <w:ind w:firstLine="284"/>
        <w:jc w:val="both"/>
        <w:rPr>
          <w:rFonts w:ascii="Times New Roman" w:hAnsi="Times New Roman" w:cs="Times New Roman"/>
          <w:bCs/>
          <w:lang w:val="de-DE"/>
        </w:rPr>
      </w:pPr>
      <w:r w:rsidRPr="00301438">
        <w:rPr>
          <w:rFonts w:ascii="Times New Roman" w:hAnsi="Times New Roman" w:cs="Times New Roman"/>
          <w:bCs/>
          <w:lang w:val="de-DE"/>
        </w:rPr>
        <w:t>10.</w:t>
      </w:r>
      <w:r w:rsidRPr="00301438">
        <w:rPr>
          <w:rFonts w:ascii="Times New Roman" w:eastAsia="Liberation Serif" w:hAnsi="Times New Roman" w:cs="Times New Roman"/>
          <w:lang w:val="de-DE"/>
        </w:rPr>
        <w:t xml:space="preserve"> </w:t>
      </w:r>
      <w:r w:rsidRPr="00301438">
        <w:rPr>
          <w:rStyle w:val="w"/>
          <w:rFonts w:ascii="Times New Roman" w:hAnsi="Times New Roman" w:cs="Times New Roman"/>
          <w:iCs/>
          <w:lang w:val="de-DE"/>
        </w:rPr>
        <w:t>abbilden</w:t>
      </w:r>
    </w:p>
    <w:p w:rsidR="00273C61" w:rsidRPr="00D6059F" w:rsidRDefault="00273C61" w:rsidP="00273C61">
      <w:pPr>
        <w:pStyle w:val="ad"/>
        <w:spacing w:after="0" w:line="240" w:lineRule="auto"/>
        <w:ind w:firstLine="284"/>
        <w:jc w:val="both"/>
        <w:rPr>
          <w:bCs/>
          <w:lang w:val="de-DE"/>
        </w:rPr>
      </w:pPr>
      <w:r w:rsidRPr="00301438">
        <w:rPr>
          <w:bCs/>
          <w:lang w:val="de-DE"/>
        </w:rPr>
        <w:t>11.</w:t>
      </w:r>
      <w:r w:rsidRPr="00301438">
        <w:rPr>
          <w:rStyle w:val="13"/>
          <w:rFonts w:eastAsia="Arial Unicode MS"/>
          <w:b w:val="0"/>
          <w:bCs w:val="0"/>
          <w:color w:val="auto"/>
          <w:lang w:val="de-DE"/>
        </w:rPr>
        <w:t xml:space="preserve"> die </w:t>
      </w:r>
      <w:r w:rsidRPr="00301438">
        <w:rPr>
          <w:rStyle w:val="w"/>
          <w:lang w:val="de-DE"/>
        </w:rPr>
        <w:t>Genauigkeit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das </w:t>
      </w:r>
      <w:r w:rsidRPr="00D6059F">
        <w:rPr>
          <w:rStyle w:val="w"/>
          <w:rFonts w:ascii="Times New Roman" w:hAnsi="Times New Roman" w:cs="Times New Roman"/>
          <w:lang w:val="de-DE"/>
        </w:rPr>
        <w:t>Messwert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lastRenderedPageBreak/>
        <w:t>13.</w:t>
      </w:r>
      <w:r w:rsidRPr="00D6059F">
        <w:rPr>
          <w:rFonts w:ascii="Times New Roman" w:eastAsia="Liberation Serif" w:hAnsi="Times New Roman" w:cs="Times New Roman"/>
          <w:lang w:val="de-DE"/>
        </w:rPr>
        <w:t xml:space="preserve"> das </w:t>
      </w:r>
      <w:r w:rsidRPr="00D6059F">
        <w:rPr>
          <w:rStyle w:val="w"/>
          <w:rFonts w:ascii="Times New Roman" w:hAnsi="Times New Roman" w:cs="Times New Roman"/>
          <w:lang w:val="de-DE"/>
        </w:rPr>
        <w:t>Verfahren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das Gelände</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15. das </w:t>
      </w:r>
      <w:r w:rsidRPr="00D6059F">
        <w:rPr>
          <w:rStyle w:val="w"/>
          <w:rFonts w:ascii="Times New Roman" w:hAnsi="Times New Roman" w:cs="Times New Roman"/>
          <w:lang w:val="de-DE"/>
        </w:rPr>
        <w:t>Ergebnis</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16. die </w:t>
      </w:r>
      <w:r w:rsidRPr="00D6059F">
        <w:rPr>
          <w:rStyle w:val="w"/>
          <w:rFonts w:ascii="Times New Roman" w:hAnsi="Times New Roman" w:cs="Times New Roman"/>
          <w:lang w:val="de-DE"/>
        </w:rPr>
        <w:t>Frequenz</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17. </w:t>
      </w:r>
      <w:r w:rsidRPr="00D6059F">
        <w:rPr>
          <w:rStyle w:val="w"/>
          <w:rFonts w:ascii="Times New Roman" w:hAnsi="Times New Roman" w:cs="Times New Roman"/>
          <w:lang w:val="de-DE"/>
        </w:rPr>
        <w:t>registrieren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18. </w:t>
      </w:r>
      <w:r w:rsidRPr="00D6059F">
        <w:rPr>
          <w:rStyle w:val="w"/>
          <w:rFonts w:ascii="Times New Roman" w:hAnsi="Times New Roman" w:cs="Times New Roman"/>
          <w:lang w:val="de-DE"/>
        </w:rPr>
        <w:t>ableiten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eastAsia="Liberation Serif" w:hAnsi="Times New Roman" w:cs="Times New Roman"/>
          <w:lang w:val="de-DE"/>
        </w:rPr>
        <w:t xml:space="preserve">19. </w:t>
      </w:r>
      <w:r w:rsidRPr="00D6059F">
        <w:rPr>
          <w:rStyle w:val="w"/>
          <w:rFonts w:ascii="Times New Roman" w:hAnsi="Times New Roman" w:cs="Times New Roman"/>
          <w:lang w:val="de-DE"/>
        </w:rPr>
        <w:t>punktweise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eastAsia="Liberation Serif" w:hAnsi="Times New Roman" w:cs="Times New Roman"/>
          <w:lang w:val="de-DE"/>
        </w:rPr>
        <w:t xml:space="preserve">20. </w:t>
      </w:r>
      <w:r w:rsidRPr="00D6059F">
        <w:rPr>
          <w:rStyle w:val="w"/>
          <w:rFonts w:ascii="Times New Roman" w:hAnsi="Times New Roman" w:cs="Times New Roman"/>
          <w:lang w:val="de-DE"/>
        </w:rPr>
        <w:t>schwach</w:t>
      </w:r>
    </w:p>
    <w:p w:rsidR="00273C61" w:rsidRPr="00D6059F" w:rsidRDefault="00273C61" w:rsidP="00273C61">
      <w:pPr>
        <w:pStyle w:val="ad"/>
        <w:spacing w:after="0" w:line="240" w:lineRule="auto"/>
        <w:ind w:firstLine="284"/>
        <w:jc w:val="both"/>
        <w:rPr>
          <w:bCs/>
          <w:lang w:val="de-DE"/>
        </w:rPr>
      </w:pP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
          <w:bCs/>
          <w:lang w:val="de-DE"/>
        </w:rPr>
        <w:t xml:space="preserve">3. </w:t>
      </w:r>
      <w:r w:rsidRPr="00D6059F">
        <w:rPr>
          <w:rFonts w:ascii="Times New Roman" w:hAnsi="Times New Roman" w:cs="Times New Roman"/>
          <w:b/>
          <w:bCs/>
        </w:rPr>
        <w:t>Подберите</w:t>
      </w:r>
      <w:r w:rsidRPr="00D6059F">
        <w:rPr>
          <w:rFonts w:ascii="Times New Roman" w:hAnsi="Times New Roman" w:cs="Times New Roman"/>
          <w:b/>
          <w:bCs/>
          <w:lang w:val="de-DE"/>
        </w:rPr>
        <w:t xml:space="preserve"> </w:t>
      </w:r>
      <w:r w:rsidRPr="00D6059F">
        <w:rPr>
          <w:rFonts w:ascii="Times New Roman" w:hAnsi="Times New Roman" w:cs="Times New Roman"/>
          <w:b/>
          <w:bCs/>
        </w:rPr>
        <w:t>немецкие</w:t>
      </w:r>
      <w:r w:rsidRPr="00D6059F">
        <w:rPr>
          <w:rFonts w:ascii="Times New Roman" w:hAnsi="Times New Roman" w:cs="Times New Roman"/>
          <w:b/>
          <w:bCs/>
          <w:lang w:val="de-DE"/>
        </w:rPr>
        <w:t xml:space="preserve"> </w:t>
      </w:r>
      <w:r w:rsidRPr="00D6059F">
        <w:rPr>
          <w:rFonts w:ascii="Times New Roman" w:hAnsi="Times New Roman" w:cs="Times New Roman"/>
          <w:b/>
          <w:bCs/>
        </w:rPr>
        <w:t>эквиваленты</w:t>
      </w:r>
      <w:r w:rsidRPr="00D6059F">
        <w:rPr>
          <w:rFonts w:ascii="Times New Roman" w:hAnsi="Times New Roman" w:cs="Times New Roman"/>
          <w:b/>
          <w:bCs/>
          <w:lang w:val="de-DE"/>
        </w:rPr>
        <w:t xml:space="preserve"> </w:t>
      </w:r>
      <w:r w:rsidRPr="00D6059F">
        <w:rPr>
          <w:rFonts w:ascii="Times New Roman" w:hAnsi="Times New Roman" w:cs="Times New Roman"/>
          <w:b/>
          <w:bCs/>
        </w:rPr>
        <w:t>к</w:t>
      </w:r>
      <w:r w:rsidRPr="00D6059F">
        <w:rPr>
          <w:rFonts w:ascii="Times New Roman" w:hAnsi="Times New Roman" w:cs="Times New Roman"/>
          <w:b/>
          <w:bCs/>
          <w:lang w:val="de-DE"/>
        </w:rPr>
        <w:t xml:space="preserve"> </w:t>
      </w:r>
      <w:r w:rsidRPr="00D6059F">
        <w:rPr>
          <w:rFonts w:ascii="Times New Roman" w:hAnsi="Times New Roman" w:cs="Times New Roman"/>
          <w:b/>
          <w:bCs/>
        </w:rPr>
        <w:t>следующим</w:t>
      </w:r>
      <w:r w:rsidRPr="00D6059F">
        <w:rPr>
          <w:rFonts w:ascii="Times New Roman" w:hAnsi="Times New Roman" w:cs="Times New Roman"/>
          <w:b/>
          <w:bCs/>
          <w:lang w:val="de-DE"/>
        </w:rPr>
        <w:t xml:space="preserve"> </w:t>
      </w:r>
      <w:r w:rsidRPr="00D6059F">
        <w:rPr>
          <w:rFonts w:ascii="Times New Roman" w:hAnsi="Times New Roman" w:cs="Times New Roman"/>
          <w:b/>
          <w:bCs/>
        </w:rPr>
        <w:t>словам</w:t>
      </w:r>
      <w:r w:rsidRPr="00D6059F">
        <w:rPr>
          <w:rFonts w:ascii="Times New Roman" w:hAnsi="Times New Roman" w:cs="Times New Roman"/>
          <w:b/>
          <w:bCs/>
          <w:lang w:val="de-DE"/>
        </w:rPr>
        <w:t>.</w:t>
      </w:r>
    </w:p>
    <w:p w:rsidR="00273C61" w:rsidRPr="00D6059F" w:rsidRDefault="00273C61" w:rsidP="00273C61">
      <w:pPr>
        <w:pStyle w:val="ad"/>
        <w:spacing w:after="0" w:line="240" w:lineRule="auto"/>
        <w:ind w:firstLine="284"/>
        <w:jc w:val="both"/>
        <w:rPr>
          <w:bCs/>
        </w:rPr>
      </w:pPr>
      <w:r w:rsidRPr="00D6059F">
        <w:rPr>
          <w:bCs/>
        </w:rPr>
        <w:t>1.</w:t>
      </w:r>
      <w:r w:rsidRPr="00D6059F">
        <w:rPr>
          <w:rFonts w:eastAsia="Liberation Serif"/>
        </w:rPr>
        <w:t xml:space="preserve"> </w:t>
      </w:r>
      <w:r w:rsidRPr="00D6059F">
        <w:rPr>
          <w:rStyle w:val="w"/>
        </w:rPr>
        <w:t>похожий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6059F">
        <w:rPr>
          <w:rStyle w:val="13"/>
          <w:rFonts w:ascii="Times New Roman" w:hAnsi="Times New Roman" w:cs="Times New Roman"/>
          <w:b w:val="0"/>
          <w:bCs w:val="0"/>
        </w:rPr>
        <w:t xml:space="preserve"> </w:t>
      </w:r>
      <w:r w:rsidRPr="00D6059F">
        <w:rPr>
          <w:rStyle w:val="w"/>
          <w:rFonts w:ascii="Times New Roman" w:hAnsi="Times New Roman" w:cs="Times New Roman"/>
        </w:rPr>
        <w:t>обнаруживать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3.</w:t>
      </w:r>
      <w:r w:rsidRPr="00D6059F">
        <w:rPr>
          <w:rFonts w:ascii="Times New Roman" w:eastAsia="Liberation Serif" w:hAnsi="Times New Roman" w:cs="Times New Roman"/>
        </w:rPr>
        <w:t xml:space="preserve"> </w:t>
      </w:r>
      <w:r w:rsidRPr="00D6059F">
        <w:rPr>
          <w:rStyle w:val="w"/>
          <w:rFonts w:ascii="Times New Roman" w:hAnsi="Times New Roman" w:cs="Times New Roman"/>
        </w:rPr>
        <w:t>замещать</w:t>
      </w:r>
    </w:p>
    <w:p w:rsidR="00273C61" w:rsidRPr="00D6059F" w:rsidRDefault="00273C61" w:rsidP="00273C61">
      <w:pPr>
        <w:pStyle w:val="ad"/>
        <w:spacing w:after="0" w:line="240" w:lineRule="auto"/>
        <w:ind w:firstLine="284"/>
        <w:jc w:val="both"/>
        <w:rPr>
          <w:bCs/>
        </w:rPr>
      </w:pPr>
      <w:r w:rsidRPr="00D6059F">
        <w:rPr>
          <w:bCs/>
        </w:rPr>
        <w:t>4.</w:t>
      </w:r>
      <w:r w:rsidRPr="00D6059F">
        <w:rPr>
          <w:rFonts w:eastAsia="Liberation Serif"/>
        </w:rPr>
        <w:t xml:space="preserve"> </w:t>
      </w:r>
      <w:r w:rsidRPr="00D6059F">
        <w:rPr>
          <w:rStyle w:val="w"/>
        </w:rPr>
        <w:t>сбор данных</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w:t>
      </w:r>
      <w:r w:rsidRPr="00D6059F">
        <w:rPr>
          <w:rFonts w:ascii="Times New Roman" w:eastAsia="Liberation Serif" w:hAnsi="Times New Roman" w:cs="Times New Roman"/>
        </w:rPr>
        <w:t xml:space="preserve"> </w:t>
      </w:r>
      <w:r w:rsidRPr="00D6059F">
        <w:rPr>
          <w:rStyle w:val="w"/>
          <w:rFonts w:ascii="Times New Roman" w:hAnsi="Times New Roman" w:cs="Times New Roman"/>
        </w:rPr>
        <w:t>наземный</w:t>
      </w:r>
    </w:p>
    <w:p w:rsidR="00273C61" w:rsidRPr="00D6059F" w:rsidRDefault="00273C61" w:rsidP="00273C61">
      <w:pPr>
        <w:pStyle w:val="ad"/>
        <w:spacing w:after="0" w:line="240" w:lineRule="auto"/>
        <w:ind w:firstLine="284"/>
        <w:jc w:val="both"/>
        <w:rPr>
          <w:bCs/>
        </w:rPr>
      </w:pPr>
      <w:r w:rsidRPr="00D6059F">
        <w:rPr>
          <w:bCs/>
        </w:rPr>
        <w:t>6.</w:t>
      </w:r>
      <w:r w:rsidRPr="00D6059F">
        <w:rPr>
          <w:rFonts w:eastAsia="Liberation Serif"/>
        </w:rPr>
        <w:t xml:space="preserve"> </w:t>
      </w:r>
      <w:r w:rsidRPr="00D6059F">
        <w:rPr>
          <w:rStyle w:val="w"/>
        </w:rPr>
        <w:t>декартов</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w:t>
      </w:r>
      <w:r w:rsidRPr="00D6059F">
        <w:rPr>
          <w:rStyle w:val="w"/>
        </w:rPr>
        <w:t>излучение</w:t>
      </w:r>
    </w:p>
    <w:p w:rsidR="00273C61" w:rsidRPr="00D6059F" w:rsidRDefault="00273C61" w:rsidP="00273C61">
      <w:pPr>
        <w:pStyle w:val="ad"/>
        <w:spacing w:after="0" w:line="240" w:lineRule="auto"/>
        <w:ind w:firstLine="284"/>
        <w:jc w:val="both"/>
        <w:rPr>
          <w:bCs/>
        </w:rPr>
      </w:pPr>
      <w:r w:rsidRPr="00D6059F">
        <w:rPr>
          <w:bCs/>
        </w:rPr>
        <w:t xml:space="preserve">8. </w:t>
      </w:r>
      <w:r w:rsidRPr="00D6059F">
        <w:rPr>
          <w:rStyle w:val="w"/>
        </w:rPr>
        <w:t>расстояние</w:t>
      </w:r>
    </w:p>
    <w:p w:rsidR="00273C61" w:rsidRPr="00D6059F" w:rsidRDefault="00273C61" w:rsidP="00273C61">
      <w:pPr>
        <w:pStyle w:val="ad"/>
        <w:spacing w:after="0" w:line="240" w:lineRule="auto"/>
        <w:ind w:firstLine="284"/>
        <w:jc w:val="both"/>
        <w:rPr>
          <w:bCs/>
        </w:rPr>
      </w:pPr>
      <w:r w:rsidRPr="00D6059F">
        <w:rPr>
          <w:bCs/>
        </w:rPr>
        <w:t>9.</w:t>
      </w:r>
      <w:r w:rsidRPr="00D6059F">
        <w:rPr>
          <w:rStyle w:val="13"/>
          <w:rFonts w:eastAsia="Arial Unicode MS"/>
          <w:b w:val="0"/>
          <w:bCs w:val="0"/>
        </w:rPr>
        <w:t xml:space="preserve"> </w:t>
      </w:r>
      <w:r w:rsidRPr="00D6059F">
        <w:rPr>
          <w:rStyle w:val="w"/>
        </w:rPr>
        <w:t>данные измерений</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w:t>
      </w:r>
      <w:r w:rsidRPr="00D6059F">
        <w:rPr>
          <w:rFonts w:ascii="Times New Roman" w:eastAsia="Liberation Serif" w:hAnsi="Times New Roman" w:cs="Times New Roman"/>
        </w:rPr>
        <w:t xml:space="preserve"> </w:t>
      </w:r>
      <w:r w:rsidRPr="00D6059F">
        <w:rPr>
          <w:rStyle w:val="w"/>
          <w:rFonts w:ascii="Times New Roman" w:hAnsi="Times New Roman" w:cs="Times New Roman"/>
          <w:bCs/>
        </w:rPr>
        <w:t>лазерное измерение высот</w:t>
      </w:r>
    </w:p>
    <w:p w:rsidR="00273C61" w:rsidRPr="00D6059F" w:rsidRDefault="00273C61" w:rsidP="00273C61">
      <w:pPr>
        <w:pStyle w:val="ad"/>
        <w:spacing w:after="0" w:line="240" w:lineRule="auto"/>
        <w:ind w:firstLine="284"/>
        <w:jc w:val="both"/>
        <w:rPr>
          <w:bCs/>
        </w:rPr>
      </w:pPr>
      <w:r w:rsidRPr="00D6059F">
        <w:rPr>
          <w:bCs/>
        </w:rPr>
        <w:t>11.</w:t>
      </w:r>
      <w:r w:rsidRPr="00D6059F">
        <w:rPr>
          <w:rStyle w:val="13"/>
          <w:rFonts w:eastAsia="Arial Unicode MS"/>
          <w:b w:val="0"/>
          <w:bCs w:val="0"/>
        </w:rPr>
        <w:t xml:space="preserve"> </w:t>
      </w:r>
      <w:r w:rsidRPr="00D6059F">
        <w:rPr>
          <w:rStyle w:val="w"/>
        </w:rPr>
        <w:t xml:space="preserve">вертолет </w:t>
      </w:r>
    </w:p>
    <w:p w:rsidR="00273C61" w:rsidRPr="00D6059F" w:rsidRDefault="00273C61" w:rsidP="00273C61">
      <w:pPr>
        <w:pStyle w:val="ad"/>
        <w:spacing w:after="0" w:line="240" w:lineRule="auto"/>
        <w:ind w:firstLine="284"/>
        <w:jc w:val="both"/>
        <w:rPr>
          <w:bCs/>
        </w:rPr>
      </w:pPr>
      <w:r w:rsidRPr="00D6059F">
        <w:rPr>
          <w:bCs/>
        </w:rPr>
        <w:t>12.</w:t>
      </w:r>
      <w:r w:rsidRPr="00D6059F">
        <w:rPr>
          <w:rFonts w:eastAsia="Liberation Serif"/>
        </w:rPr>
        <w:t xml:space="preserve"> </w:t>
      </w:r>
      <w:r w:rsidRPr="00D6059F">
        <w:t>самолет</w:t>
      </w:r>
      <w:r w:rsidRPr="00D6059F">
        <w:rPr>
          <w:rFonts w:eastAsia="Liberation Serif"/>
        </w:rPr>
        <w:t xml:space="preserve"> </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13.</w:t>
      </w:r>
      <w:r w:rsidRPr="00D6059F">
        <w:rPr>
          <w:rFonts w:ascii="Times New Roman" w:eastAsia="Liberation Serif" w:hAnsi="Times New Roman" w:cs="Times New Roman"/>
        </w:rPr>
        <w:t xml:space="preserve"> </w:t>
      </w:r>
      <w:r w:rsidRPr="00D6059F">
        <w:rPr>
          <w:rStyle w:val="w"/>
          <w:rFonts w:ascii="Times New Roman" w:hAnsi="Times New Roman" w:cs="Times New Roman"/>
        </w:rPr>
        <w:t>устанавливать</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hAnsi="Times New Roman" w:cs="Times New Roman"/>
          <w:bCs/>
        </w:rPr>
        <w:t>14.</w:t>
      </w:r>
      <w:r w:rsidRPr="00D6059F">
        <w:rPr>
          <w:rFonts w:ascii="Times New Roman" w:eastAsia="Liberation Serif" w:hAnsi="Times New Roman" w:cs="Times New Roman"/>
        </w:rPr>
        <w:t xml:space="preserve"> </w:t>
      </w:r>
      <w:r w:rsidRPr="00D6059F">
        <w:rPr>
          <w:rStyle w:val="w"/>
          <w:rFonts w:ascii="Times New Roman" w:hAnsi="Times New Roman" w:cs="Times New Roman"/>
        </w:rPr>
        <w:t>соответственно</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 xml:space="preserve">15. </w:t>
      </w:r>
      <w:r w:rsidRPr="00D6059F">
        <w:rPr>
          <w:rStyle w:val="w"/>
          <w:rFonts w:ascii="Times New Roman" w:hAnsi="Times New Roman" w:cs="Times New Roman"/>
        </w:rPr>
        <w:t>последовательно</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16. применение</w:t>
      </w:r>
    </w:p>
    <w:p w:rsidR="00273C61" w:rsidRPr="00D6059F" w:rsidRDefault="00273C61" w:rsidP="00273C61">
      <w:pPr>
        <w:pStyle w:val="ad"/>
        <w:spacing w:after="0" w:line="240" w:lineRule="auto"/>
        <w:ind w:firstLine="284"/>
        <w:jc w:val="both"/>
        <w:rPr>
          <w:rFonts w:eastAsia="Liberation Serif"/>
        </w:rPr>
      </w:pPr>
      <w:r w:rsidRPr="00D6059F">
        <w:rPr>
          <w:rFonts w:eastAsia="Liberation Serif"/>
        </w:rPr>
        <w:t xml:space="preserve">17. </w:t>
      </w:r>
      <w:r w:rsidRPr="00D6059F">
        <w:rPr>
          <w:rStyle w:val="w"/>
        </w:rPr>
        <w:t>географическая привязка</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 xml:space="preserve">18. </w:t>
      </w:r>
      <w:r w:rsidRPr="00D6059F">
        <w:rPr>
          <w:rStyle w:val="w"/>
          <w:rFonts w:ascii="Times New Roman" w:hAnsi="Times New Roman" w:cs="Times New Roman"/>
        </w:rPr>
        <w:t>трехмерный</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19. измерительный прибор</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eastAsia="Liberation Serif" w:hAnsi="Times New Roman" w:cs="Times New Roman"/>
        </w:rPr>
        <w:t xml:space="preserve">20. </w:t>
      </w:r>
      <w:r w:rsidRPr="00D6059F">
        <w:rPr>
          <w:rStyle w:val="w"/>
          <w:rFonts w:ascii="Times New Roman" w:hAnsi="Times New Roman" w:cs="Times New Roman"/>
        </w:rPr>
        <w:t>без растительности</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pStyle w:val="ad"/>
        <w:spacing w:after="0" w:line="240" w:lineRule="auto"/>
        <w:ind w:firstLine="284"/>
        <w:jc w:val="both"/>
        <w:rPr>
          <w:bCs/>
        </w:rPr>
      </w:pPr>
      <w:r w:rsidRPr="00D6059F">
        <w:rPr>
          <w:b/>
          <w:bCs/>
        </w:rPr>
        <w:t>4. Определите значение следующих выражений.</w:t>
      </w:r>
      <w:r w:rsidRPr="00D6059F">
        <w:rPr>
          <w:bCs/>
        </w:rPr>
        <w:t xml:space="preserve"> </w:t>
      </w:r>
    </w:p>
    <w:p w:rsidR="00273C61" w:rsidRPr="00CA36E9" w:rsidRDefault="00273C61" w:rsidP="00273C61">
      <w:pPr>
        <w:pStyle w:val="ad"/>
        <w:spacing w:after="0" w:line="240" w:lineRule="auto"/>
        <w:ind w:firstLine="284"/>
        <w:jc w:val="both"/>
        <w:rPr>
          <w:bCs/>
        </w:rPr>
      </w:pPr>
      <w:r w:rsidRPr="00CA36E9">
        <w:rPr>
          <w:bCs/>
        </w:rPr>
        <w:t>1.</w:t>
      </w:r>
      <w:r w:rsidRPr="00CA36E9">
        <w:rPr>
          <w:rFonts w:eastAsia="Liberation Serif"/>
        </w:rPr>
        <w:t xml:space="preserve"> </w:t>
      </w:r>
      <w:r w:rsidRPr="00D6059F">
        <w:rPr>
          <w:rStyle w:val="w"/>
          <w:lang w:val="de-DE"/>
        </w:rPr>
        <w:t>zum</w:t>
      </w:r>
      <w:r w:rsidRPr="00CA36E9">
        <w:t xml:space="preserve"> </w:t>
      </w:r>
      <w:r w:rsidRPr="00D6059F">
        <w:rPr>
          <w:rStyle w:val="w"/>
          <w:lang w:val="de-DE"/>
        </w:rPr>
        <w:t>Einsatz</w:t>
      </w:r>
      <w:r w:rsidRPr="00CA36E9">
        <w:t xml:space="preserve"> </w:t>
      </w:r>
      <w:r w:rsidRPr="00D6059F">
        <w:rPr>
          <w:rStyle w:val="w"/>
          <w:lang w:val="de-DE"/>
        </w:rPr>
        <w:t>kommen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Allgemeinen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erforderlich sein</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lang w:val="de-DE"/>
        </w:rPr>
        <w:t>unter</w:t>
      </w:r>
      <w:r w:rsidRPr="00D6059F">
        <w:rPr>
          <w:lang w:val="de-DE"/>
        </w:rPr>
        <w:t xml:space="preserve"> </w:t>
      </w:r>
      <w:r w:rsidRPr="00D6059F">
        <w:rPr>
          <w:rStyle w:val="w"/>
          <w:lang w:val="de-DE"/>
        </w:rPr>
        <w:t>günstigen</w:t>
      </w:r>
      <w:r w:rsidRPr="00D6059F">
        <w:rPr>
          <w:lang w:val="de-DE"/>
        </w:rPr>
        <w:t xml:space="preserve"> </w:t>
      </w:r>
      <w:r w:rsidRPr="00D6059F">
        <w:rPr>
          <w:rStyle w:val="w"/>
          <w:lang w:val="de-DE"/>
        </w:rPr>
        <w:t>Bedingungen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punktweisen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Entfernungsmessungen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erfasst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w:t>
      </w:r>
      <w:r w:rsidR="00301438">
        <w:rPr>
          <w:rStyle w:val="w"/>
          <w:rFonts w:ascii="Times New Roman" w:hAnsi="Times New Roman" w:cs="Times New Roman"/>
          <w:lang w:val="de-DE"/>
        </w:rPr>
        <w:t>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Objekte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Hilfe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punktweisen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Entfernungsmessungen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erfassen</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Style w:val="w"/>
          <w:lang w:val="de-DE"/>
        </w:rPr>
        <w:t xml:space="preserve"> in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Flugzeug</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Hubschrauber</w:t>
      </w:r>
      <w:r w:rsidRPr="00D6059F">
        <w:rPr>
          <w:lang w:val="de-DE"/>
        </w:rPr>
        <w:t xml:space="preserve"> </w:t>
      </w:r>
      <w:r w:rsidRPr="00D6059F">
        <w:rPr>
          <w:rStyle w:val="w"/>
          <w:lang w:val="de-DE"/>
        </w:rPr>
        <w:t>installieren</w:t>
      </w:r>
    </w:p>
    <w:p w:rsidR="00273C61" w:rsidRPr="00D6059F" w:rsidRDefault="00273C61" w:rsidP="00273C61">
      <w:pPr>
        <w:pStyle w:val="ad"/>
        <w:spacing w:after="0" w:line="240" w:lineRule="auto"/>
        <w:ind w:firstLine="284"/>
        <w:jc w:val="both"/>
        <w:rPr>
          <w:bCs/>
          <w:lang w:val="de-DE"/>
        </w:rPr>
      </w:pPr>
      <w:r w:rsidRPr="00D6059F">
        <w:rPr>
          <w:bCs/>
          <w:lang w:val="de-DE"/>
        </w:rPr>
        <w:lastRenderedPageBreak/>
        <w:t xml:space="preserve">8. </w:t>
      </w:r>
      <w:r w:rsidRPr="00D6059F">
        <w:rPr>
          <w:rStyle w:val="w"/>
          <w:lang w:val="de-DE"/>
        </w:rPr>
        <w:t>zur</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Geländehöhen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Objekten dienen</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lang w:val="de-DE"/>
        </w:rPr>
        <w:t>eine</w:t>
      </w:r>
      <w:r w:rsidRPr="00D6059F">
        <w:rPr>
          <w:lang w:val="de-DE"/>
        </w:rPr>
        <w:t xml:space="preserve"> </w:t>
      </w:r>
      <w:r w:rsidRPr="00D6059F">
        <w:rPr>
          <w:rStyle w:val="w"/>
          <w:lang w:val="de-DE"/>
        </w:rPr>
        <w:t>Pulsfolge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fester</w:t>
      </w:r>
      <w:r w:rsidRPr="00D6059F">
        <w:rPr>
          <w:lang w:val="de-DE"/>
        </w:rPr>
        <w:t xml:space="preserve"> </w:t>
      </w:r>
      <w:r w:rsidRPr="00D6059F">
        <w:rPr>
          <w:rStyle w:val="w"/>
          <w:lang w:val="de-DE"/>
        </w:rPr>
        <w:t>Frequenz</w:t>
      </w:r>
      <w:r w:rsidRPr="00D6059F">
        <w:rPr>
          <w:lang w:val="de-DE"/>
        </w:rPr>
        <w:t xml:space="preserve"> </w:t>
      </w:r>
      <w:r w:rsidRPr="00D6059F">
        <w:rPr>
          <w:rStyle w:val="w"/>
          <w:lang w:val="de-DE"/>
        </w:rPr>
        <w:t>aussenden</w:t>
      </w:r>
      <w:r w:rsidRPr="00D6059F">
        <w:rPr>
          <w:rStyle w:val="13"/>
          <w:rFonts w:eastAsia="Arial Unicode MS"/>
          <w:b w:val="0"/>
          <w:bCs w:val="0"/>
          <w:lang w:val="de-DE"/>
        </w:rPr>
        <w:t xml:space="preserve"> </w:t>
      </w:r>
    </w:p>
    <w:p w:rsidR="00273C61" w:rsidRPr="00CA36E9"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10. hohe </w:t>
      </w:r>
      <w:r w:rsidRPr="00D6059F">
        <w:rPr>
          <w:rStyle w:val="w"/>
          <w:rFonts w:ascii="Times New Roman" w:hAnsi="Times New Roman" w:cs="Times New Roman"/>
          <w:lang w:val="de-DE"/>
        </w:rPr>
        <w:t>Genauigkeit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erreichen</w:t>
      </w:r>
    </w:p>
    <w:p w:rsidR="00273C61" w:rsidRPr="00D6059F" w:rsidRDefault="00273C61" w:rsidP="00273C61">
      <w:pPr>
        <w:pStyle w:val="1f2"/>
        <w:spacing w:before="0"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rStyle w:val="w"/>
          <w:lang w:val="de-DE"/>
        </w:rPr>
        <w:t>dreidimensionale</w:t>
      </w:r>
      <w:r w:rsidRPr="00D6059F">
        <w:rPr>
          <w:lang w:val="de-DE"/>
        </w:rPr>
        <w:t xml:space="preserve"> </w:t>
      </w:r>
      <w:r w:rsidRPr="00D6059F">
        <w:rPr>
          <w:rStyle w:val="w"/>
          <w:lang w:val="de-DE"/>
        </w:rPr>
        <w:t>kartesische</w:t>
      </w:r>
      <w:r w:rsidRPr="00D6059F">
        <w:rPr>
          <w:lang w:val="de-DE"/>
        </w:rPr>
        <w:t xml:space="preserve"> </w:t>
      </w:r>
      <w:r w:rsidRPr="00D6059F">
        <w:rPr>
          <w:rStyle w:val="w"/>
          <w:lang w:val="de-DE"/>
        </w:rPr>
        <w:t>Koordinaten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gemessenen</w:t>
      </w:r>
      <w:r w:rsidRPr="00D6059F">
        <w:rPr>
          <w:lang w:val="de-DE"/>
        </w:rPr>
        <w:t xml:space="preserve"> </w:t>
      </w:r>
      <w:r w:rsidRPr="00D6059F">
        <w:rPr>
          <w:rStyle w:val="w"/>
          <w:lang w:val="de-DE"/>
        </w:rPr>
        <w:t>Punkte</w:t>
      </w:r>
      <w:r w:rsidRPr="00D6059F">
        <w:rPr>
          <w:lang w:val="de-DE"/>
        </w:rPr>
        <w:t xml:space="preserve"> </w:t>
      </w:r>
      <w:r w:rsidRPr="00D6059F">
        <w:rPr>
          <w:rStyle w:val="w"/>
          <w:lang w:val="de-DE"/>
        </w:rPr>
        <w:t>ableiten</w:t>
      </w:r>
    </w:p>
    <w:p w:rsidR="00273C61" w:rsidRPr="00CA36E9" w:rsidRDefault="00273C61" w:rsidP="00273C61">
      <w:pPr>
        <w:pStyle w:val="1f2"/>
        <w:spacing w:before="0" w:after="0" w:line="240" w:lineRule="auto"/>
        <w:ind w:firstLine="284"/>
        <w:jc w:val="both"/>
        <w:rPr>
          <w:bCs/>
        </w:rPr>
      </w:pPr>
      <w:r w:rsidRPr="00D6059F">
        <w:rPr>
          <w:bCs/>
        </w:rPr>
        <w:t>12.</w:t>
      </w:r>
      <w:r w:rsidRPr="00D6059F">
        <w:rPr>
          <w:rFonts w:eastAsia="Liberation Serif"/>
        </w:rPr>
        <w:t xml:space="preserve"> </w:t>
      </w:r>
      <w:r w:rsidRPr="00D6059F">
        <w:rPr>
          <w:rStyle w:val="w"/>
        </w:rPr>
        <w:t>ä</w:t>
      </w:r>
      <w:r w:rsidRPr="00D6059F">
        <w:rPr>
          <w:rStyle w:val="w"/>
          <w:lang w:val="de-DE"/>
        </w:rPr>
        <w:t>hnlich</w:t>
      </w:r>
      <w:r w:rsidRPr="00D6059F">
        <w:t xml:space="preserve"> </w:t>
      </w:r>
      <w:r w:rsidRPr="00D6059F">
        <w:rPr>
          <w:rStyle w:val="w"/>
          <w:lang w:val="de-DE"/>
        </w:rPr>
        <w:t>dem</w:t>
      </w:r>
      <w:r w:rsidRPr="00D6059F">
        <w:t xml:space="preserve"> </w:t>
      </w:r>
      <w:r w:rsidRPr="00D6059F">
        <w:rPr>
          <w:rStyle w:val="w"/>
          <w:lang w:val="de-DE"/>
        </w:rPr>
        <w:t>eines</w:t>
      </w:r>
      <w:r w:rsidRPr="00D6059F">
        <w:t xml:space="preserve"> </w:t>
      </w:r>
      <w:r w:rsidRPr="00D6059F">
        <w:rPr>
          <w:rStyle w:val="w"/>
          <w:lang w:val="de-DE"/>
        </w:rPr>
        <w:t>Schwarzwei</w:t>
      </w:r>
      <w:r w:rsidRPr="00D6059F">
        <w:rPr>
          <w:rStyle w:val="w"/>
        </w:rPr>
        <w:t>ß</w:t>
      </w:r>
      <w:r w:rsidRPr="00D6059F">
        <w:rPr>
          <w:rStyle w:val="w"/>
          <w:lang w:val="de-DE"/>
        </w:rPr>
        <w:t>fotos</w:t>
      </w:r>
      <w:r w:rsidRPr="00D6059F">
        <w:t xml:space="preserve"> </w:t>
      </w:r>
      <w:r w:rsidRPr="00D6059F">
        <w:rPr>
          <w:lang w:val="de-DE"/>
        </w:rPr>
        <w:t>sein</w:t>
      </w:r>
    </w:p>
    <w:p w:rsidR="00273C61" w:rsidRPr="00D6059F" w:rsidRDefault="00273C61" w:rsidP="00273C61">
      <w:pPr>
        <w:pStyle w:val="ad"/>
        <w:spacing w:after="0" w:line="240" w:lineRule="auto"/>
        <w:ind w:firstLine="284"/>
        <w:jc w:val="both"/>
        <w:rPr>
          <w:bCs/>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Образуйте при помощи следующих слов сложные имена существительные и переведите их.</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1.</w:t>
      </w:r>
      <w:r w:rsidRPr="000554BC">
        <w:rPr>
          <w:rFonts w:eastAsia="Liberation Serif"/>
          <w:kern w:val="20"/>
          <w:lang w:val="de-DE"/>
        </w:rPr>
        <w:t xml:space="preserve"> </w:t>
      </w:r>
      <w:r w:rsidRPr="000554BC">
        <w:rPr>
          <w:rStyle w:val="w"/>
          <w:kern w:val="20"/>
          <w:lang w:val="de-DE"/>
        </w:rPr>
        <w:t>die Gelände-</w:t>
      </w:r>
      <w:r w:rsidRPr="000554BC">
        <w:rPr>
          <w:rFonts w:eastAsia="Liberation Serif"/>
          <w:kern w:val="20"/>
          <w:lang w:val="de-DE"/>
        </w:rPr>
        <w:t xml:space="preserve">                                                 a. </w:t>
      </w:r>
      <w:r w:rsidRPr="000554BC">
        <w:rPr>
          <w:rStyle w:val="w"/>
          <w:kern w:val="20"/>
          <w:lang w:val="de-DE"/>
        </w:rPr>
        <w:t>angaben</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2.</w:t>
      </w:r>
      <w:r w:rsidRPr="000554BC">
        <w:rPr>
          <w:rStyle w:val="13"/>
          <w:rFonts w:ascii="Times New Roman" w:hAnsi="Times New Roman" w:cs="Times New Roman"/>
          <w:b w:val="0"/>
          <w:bCs w:val="0"/>
          <w:color w:val="auto"/>
          <w:kern w:val="20"/>
          <w:lang w:val="de-DE"/>
        </w:rPr>
        <w:t xml:space="preserve"> die </w:t>
      </w:r>
      <w:r w:rsidRPr="000554BC">
        <w:rPr>
          <w:rStyle w:val="w"/>
          <w:rFonts w:ascii="Times New Roman" w:hAnsi="Times New Roman" w:cs="Times New Roman"/>
          <w:kern w:val="20"/>
          <w:lang w:val="de-DE"/>
        </w:rPr>
        <w:t>Empfangs-</w:t>
      </w:r>
      <w:r w:rsidRPr="000554BC">
        <w:rPr>
          <w:rStyle w:val="13"/>
          <w:rFonts w:ascii="Times New Roman" w:hAnsi="Times New Roman" w:cs="Times New Roman"/>
          <w:b w:val="0"/>
          <w:bCs w:val="0"/>
          <w:color w:val="auto"/>
          <w:kern w:val="20"/>
          <w:lang w:val="de-DE"/>
        </w:rPr>
        <w:t xml:space="preserve">                                              b.</w:t>
      </w:r>
      <w:r w:rsidRPr="000554BC">
        <w:rPr>
          <w:rFonts w:ascii="Times New Roman" w:eastAsia="Liberation Serif" w:hAnsi="Times New Roman" w:cs="Times New Roman"/>
          <w:kern w:val="20"/>
          <w:lang w:val="de-DE"/>
        </w:rPr>
        <w:t xml:space="preserve"> </w:t>
      </w:r>
      <w:r w:rsidRPr="000554BC">
        <w:rPr>
          <w:rStyle w:val="w"/>
          <w:rFonts w:ascii="Times New Roman" w:hAnsi="Times New Roman" w:cs="Times New Roman"/>
          <w:kern w:val="20"/>
          <w:lang w:val="de-DE"/>
        </w:rPr>
        <w:t>schrauber</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3.</w:t>
      </w:r>
      <w:r w:rsidRPr="000554BC">
        <w:rPr>
          <w:rFonts w:ascii="Times New Roman" w:eastAsia="Liberation Serif" w:hAnsi="Times New Roman" w:cs="Times New Roman"/>
          <w:kern w:val="20"/>
          <w:lang w:val="de-DE"/>
        </w:rPr>
        <w:t xml:space="preserve"> </w:t>
      </w:r>
      <w:r w:rsidRPr="000554BC">
        <w:rPr>
          <w:rFonts w:ascii="Times New Roman" w:hAnsi="Times New Roman" w:cs="Times New Roman"/>
          <w:kern w:val="20"/>
          <w:lang w:val="de-DE"/>
        </w:rPr>
        <w:t xml:space="preserve">der </w:t>
      </w:r>
      <w:r w:rsidRPr="000554BC">
        <w:rPr>
          <w:rStyle w:val="w"/>
          <w:rFonts w:ascii="Times New Roman" w:hAnsi="Times New Roman" w:cs="Times New Roman"/>
          <w:kern w:val="20"/>
          <w:lang w:val="de-DE"/>
        </w:rPr>
        <w:t>Hub-</w:t>
      </w:r>
      <w:r w:rsidRPr="000554BC">
        <w:rPr>
          <w:rFonts w:ascii="Times New Roman" w:eastAsia="Liberation Serif" w:hAnsi="Times New Roman" w:cs="Times New Roman"/>
          <w:kern w:val="20"/>
          <w:lang w:val="de-DE"/>
        </w:rPr>
        <w:t xml:space="preserve">                                                       c. </w:t>
      </w:r>
      <w:r w:rsidRPr="000554BC">
        <w:rPr>
          <w:rStyle w:val="w"/>
          <w:rFonts w:ascii="Times New Roman" w:hAnsi="Times New Roman" w:cs="Times New Roman"/>
          <w:bCs/>
          <w:kern w:val="20"/>
          <w:lang w:val="de-DE"/>
        </w:rPr>
        <w:t>altimetrie</w:t>
      </w:r>
      <w:r w:rsidRPr="000554BC">
        <w:rPr>
          <w:rFonts w:ascii="Times New Roman" w:eastAsia="Liberation Serif" w:hAnsi="Times New Roman" w:cs="Times New Roman"/>
          <w:kern w:val="20"/>
          <w:lang w:val="de-DE"/>
        </w:rPr>
        <w:t xml:space="preserve">      </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4.</w:t>
      </w:r>
      <w:r w:rsidRPr="000554BC">
        <w:rPr>
          <w:rFonts w:eastAsia="Liberation Serif"/>
          <w:kern w:val="20"/>
          <w:lang w:val="de-DE"/>
        </w:rPr>
        <w:t xml:space="preserve"> </w:t>
      </w:r>
      <w:r w:rsidRPr="000554BC">
        <w:rPr>
          <w:rStyle w:val="w"/>
          <w:kern w:val="20"/>
          <w:lang w:val="de-DE"/>
        </w:rPr>
        <w:t>die Entfernungs-</w:t>
      </w:r>
      <w:r w:rsidRPr="000554BC">
        <w:rPr>
          <w:rFonts w:eastAsia="Liberation Serif"/>
          <w:kern w:val="20"/>
          <w:lang w:val="de-DE"/>
        </w:rPr>
        <w:t xml:space="preserve">                                          d. </w:t>
      </w:r>
      <w:r w:rsidRPr="000554BC">
        <w:rPr>
          <w:rStyle w:val="w"/>
          <w:kern w:val="20"/>
          <w:lang w:val="de-DE"/>
        </w:rPr>
        <w:t>prinzipen</w:t>
      </w:r>
      <w:r w:rsidRPr="000554BC">
        <w:rPr>
          <w:rFonts w:eastAsia="Liberation Serif"/>
          <w:kern w:val="20"/>
          <w:lang w:val="de-DE"/>
        </w:rPr>
        <w:t xml:space="preserve"> </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5.</w:t>
      </w:r>
      <w:r w:rsidRPr="000554BC">
        <w:rPr>
          <w:rFonts w:ascii="Times New Roman" w:eastAsia="Liberation Serif" w:hAnsi="Times New Roman" w:cs="Times New Roman"/>
          <w:kern w:val="20"/>
          <w:lang w:val="de-DE"/>
        </w:rPr>
        <w:t xml:space="preserve"> </w:t>
      </w:r>
      <w:r w:rsidRPr="000554BC">
        <w:rPr>
          <w:rStyle w:val="w"/>
          <w:rFonts w:ascii="Times New Roman" w:hAnsi="Times New Roman" w:cs="Times New Roman"/>
          <w:kern w:val="20"/>
          <w:lang w:val="de-DE"/>
        </w:rPr>
        <w:t>das Mess-</w:t>
      </w:r>
      <w:r w:rsidRPr="000554BC">
        <w:rPr>
          <w:rFonts w:ascii="Times New Roman" w:eastAsia="Liberation Serif" w:hAnsi="Times New Roman" w:cs="Times New Roman"/>
          <w:kern w:val="20"/>
          <w:lang w:val="de-DE"/>
        </w:rPr>
        <w:t xml:space="preserve">                                                     e. </w:t>
      </w:r>
      <w:hyperlink r:id="rId467" w:history="1">
        <w:r w:rsidRPr="000554BC">
          <w:rPr>
            <w:rStyle w:val="w"/>
            <w:rFonts w:ascii="Times New Roman" w:hAnsi="Times New Roman" w:cs="Times New Roman"/>
            <w:kern w:val="20"/>
            <w:lang w:val="de-DE"/>
          </w:rPr>
          <w:t>laufzeit</w:t>
        </w:r>
      </w:hyperlink>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6.</w:t>
      </w:r>
      <w:r w:rsidRPr="000554BC">
        <w:rPr>
          <w:rFonts w:ascii="Times New Roman" w:eastAsia="Liberation Serif" w:hAnsi="Times New Roman" w:cs="Times New Roman"/>
          <w:kern w:val="20"/>
          <w:lang w:val="de-DE"/>
        </w:rPr>
        <w:t xml:space="preserve"> </w:t>
      </w:r>
      <w:r w:rsidRPr="000554BC">
        <w:rPr>
          <w:rStyle w:val="w"/>
          <w:rFonts w:ascii="Times New Roman" w:hAnsi="Times New Roman" w:cs="Times New Roman"/>
          <w:kern w:val="20"/>
          <w:lang w:val="de-DE"/>
        </w:rPr>
        <w:t>die Gelände-</w:t>
      </w:r>
      <w:r w:rsidRPr="000554BC">
        <w:rPr>
          <w:rFonts w:ascii="Times New Roman" w:eastAsia="Liberation Serif" w:hAnsi="Times New Roman" w:cs="Times New Roman"/>
          <w:kern w:val="20"/>
          <w:lang w:val="de-DE"/>
        </w:rPr>
        <w:t xml:space="preserve">                                                 f.</w:t>
      </w:r>
      <w:r w:rsidRPr="000554BC">
        <w:rPr>
          <w:rStyle w:val="w"/>
          <w:rFonts w:ascii="Times New Roman" w:hAnsi="Times New Roman" w:cs="Times New Roman"/>
          <w:kern w:val="20"/>
          <w:lang w:val="de-DE"/>
        </w:rPr>
        <w:t xml:space="preserve"> neigung</w:t>
      </w:r>
      <w:r w:rsidRPr="000554BC">
        <w:rPr>
          <w:rFonts w:ascii="Times New Roman" w:eastAsia="Liberation Serif" w:hAnsi="Times New Roman" w:cs="Times New Roman"/>
          <w:kern w:val="20"/>
          <w:lang w:val="de-DE"/>
        </w:rPr>
        <w:t xml:space="preserve">  </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7.</w:t>
      </w:r>
      <w:r w:rsidRPr="000554BC">
        <w:rPr>
          <w:rFonts w:eastAsia="Liberation Serif"/>
          <w:kern w:val="20"/>
          <w:lang w:val="de-DE"/>
        </w:rPr>
        <w:t xml:space="preserve"> die </w:t>
      </w:r>
      <w:r w:rsidRPr="000554BC">
        <w:rPr>
          <w:rStyle w:val="w"/>
          <w:kern w:val="20"/>
          <w:lang w:val="de-DE"/>
        </w:rPr>
        <w:t>Sende-</w:t>
      </w:r>
      <w:r w:rsidRPr="000554BC">
        <w:rPr>
          <w:rFonts w:eastAsia="Liberation Serif"/>
          <w:kern w:val="20"/>
          <w:lang w:val="de-DE"/>
        </w:rPr>
        <w:t xml:space="preserve">                                                    g.</w:t>
      </w:r>
      <w:r w:rsidRPr="000554BC">
        <w:rPr>
          <w:rStyle w:val="w"/>
          <w:kern w:val="20"/>
          <w:lang w:val="de-DE"/>
        </w:rPr>
        <w:t xml:space="preserve"> ermittlung</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 xml:space="preserve">8. </w:t>
      </w:r>
      <w:r w:rsidRPr="000554BC">
        <w:rPr>
          <w:rStyle w:val="w"/>
          <w:kern w:val="20"/>
          <w:lang w:val="de-DE"/>
        </w:rPr>
        <w:t>die Hersteller-</w:t>
      </w:r>
      <w:r w:rsidRPr="000554BC">
        <w:rPr>
          <w:bCs/>
          <w:kern w:val="20"/>
          <w:lang w:val="de-DE"/>
        </w:rPr>
        <w:t xml:space="preserve">                                              </w:t>
      </w:r>
      <w:r w:rsidRPr="000554BC">
        <w:rPr>
          <w:rFonts w:eastAsia="Liberation Serif"/>
          <w:kern w:val="20"/>
          <w:lang w:val="de-DE"/>
        </w:rPr>
        <w:t>h.</w:t>
      </w:r>
      <w:r w:rsidRPr="000554BC">
        <w:rPr>
          <w:rStyle w:val="w"/>
          <w:kern w:val="20"/>
          <w:lang w:val="de-DE"/>
        </w:rPr>
        <w:t xml:space="preserve"> einheit</w:t>
      </w:r>
      <w:r w:rsidRPr="000554BC">
        <w:rPr>
          <w:rStyle w:val="13"/>
          <w:rFonts w:eastAsia="font293"/>
          <w:b w:val="0"/>
          <w:bCs w:val="0"/>
          <w:color w:val="auto"/>
          <w:kern w:val="20"/>
          <w:lang w:val="de-DE"/>
        </w:rPr>
        <w:t xml:space="preserve">   </w:t>
      </w:r>
      <w:r w:rsidRPr="000554BC">
        <w:rPr>
          <w:rStyle w:val="13"/>
          <w:rFonts w:eastAsia="Arial Unicode MS"/>
          <w:b w:val="0"/>
          <w:bCs w:val="0"/>
          <w:color w:val="auto"/>
          <w:kern w:val="20"/>
          <w:lang w:val="de-DE"/>
        </w:rPr>
        <w:t xml:space="preserve"> </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9.</w:t>
      </w:r>
      <w:r w:rsidRPr="000554BC">
        <w:rPr>
          <w:rStyle w:val="13"/>
          <w:rFonts w:eastAsia="Arial Unicode MS"/>
          <w:b w:val="0"/>
          <w:bCs w:val="0"/>
          <w:color w:val="auto"/>
          <w:kern w:val="20"/>
          <w:lang w:val="de-DE"/>
        </w:rPr>
        <w:t xml:space="preserve"> </w:t>
      </w:r>
      <w:r w:rsidRPr="000554BC">
        <w:rPr>
          <w:rStyle w:val="w"/>
          <w:kern w:val="20"/>
          <w:lang w:val="de-DE"/>
        </w:rPr>
        <w:t>das Flug-</w:t>
      </w:r>
      <w:r w:rsidRPr="000554BC">
        <w:rPr>
          <w:rStyle w:val="13"/>
          <w:rFonts w:eastAsia="Arial Unicode MS"/>
          <w:b w:val="0"/>
          <w:bCs w:val="0"/>
          <w:color w:val="auto"/>
          <w:kern w:val="20"/>
          <w:lang w:val="de-DE"/>
        </w:rPr>
        <w:t xml:space="preserve">                                                      i.</w:t>
      </w:r>
      <w:r w:rsidRPr="000554BC">
        <w:rPr>
          <w:rStyle w:val="w"/>
          <w:kern w:val="20"/>
          <w:lang w:val="de-DE"/>
        </w:rPr>
        <w:t xml:space="preserve"> zeug</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10.</w:t>
      </w:r>
      <w:r w:rsidRPr="000554BC">
        <w:rPr>
          <w:rFonts w:ascii="Times New Roman" w:eastAsia="Liberation Serif" w:hAnsi="Times New Roman" w:cs="Times New Roman"/>
          <w:kern w:val="20"/>
          <w:lang w:val="de-DE"/>
        </w:rPr>
        <w:t xml:space="preserve"> </w:t>
      </w:r>
      <w:r w:rsidRPr="000554BC">
        <w:rPr>
          <w:rFonts w:ascii="Times New Roman" w:hAnsi="Times New Roman" w:cs="Times New Roman"/>
          <w:kern w:val="20"/>
          <w:lang w:val="de-DE"/>
        </w:rPr>
        <w:t xml:space="preserve">die </w:t>
      </w:r>
      <w:r w:rsidRPr="000554BC">
        <w:rPr>
          <w:rStyle w:val="w"/>
          <w:rFonts w:ascii="Times New Roman" w:hAnsi="Times New Roman" w:cs="Times New Roman"/>
          <w:bCs/>
          <w:kern w:val="20"/>
          <w:lang w:val="de-DE"/>
        </w:rPr>
        <w:t>Laser-</w:t>
      </w:r>
      <w:r w:rsidRPr="000554BC">
        <w:rPr>
          <w:rFonts w:ascii="Times New Roman" w:eastAsia="Liberation Serif" w:hAnsi="Times New Roman" w:cs="Times New Roman"/>
          <w:kern w:val="20"/>
          <w:lang w:val="de-DE"/>
        </w:rPr>
        <w:t xml:space="preserve">                                                   j.</w:t>
      </w:r>
      <w:r w:rsidRPr="000554BC">
        <w:rPr>
          <w:rStyle w:val="13"/>
          <w:rFonts w:ascii="Times New Roman" w:hAnsi="Times New Roman" w:cs="Times New Roman"/>
          <w:b w:val="0"/>
          <w:bCs w:val="0"/>
          <w:color w:val="auto"/>
          <w:kern w:val="20"/>
          <w:lang w:val="de-DE"/>
        </w:rPr>
        <w:t xml:space="preserve"> </w:t>
      </w:r>
      <w:r w:rsidRPr="000554BC">
        <w:rPr>
          <w:rStyle w:val="w"/>
          <w:rFonts w:ascii="Times New Roman" w:hAnsi="Times New Roman" w:cs="Times New Roman"/>
          <w:kern w:val="20"/>
          <w:lang w:val="de-DE"/>
        </w:rPr>
        <w:t>einheit</w:t>
      </w:r>
    </w:p>
    <w:p w:rsidR="00273C61" w:rsidRPr="000554BC" w:rsidRDefault="00273C61" w:rsidP="00273C61">
      <w:pPr>
        <w:pStyle w:val="ad"/>
        <w:spacing w:after="0" w:line="240" w:lineRule="auto"/>
        <w:ind w:firstLine="284"/>
        <w:jc w:val="both"/>
        <w:rPr>
          <w:bCs/>
          <w:kern w:val="20"/>
          <w:lang w:val="de-DE"/>
        </w:rPr>
      </w:pPr>
      <w:r w:rsidRPr="000554BC">
        <w:rPr>
          <w:bCs/>
          <w:kern w:val="20"/>
          <w:lang w:val="de-DE"/>
        </w:rPr>
        <w:t>11.</w:t>
      </w:r>
      <w:r w:rsidRPr="000554BC">
        <w:rPr>
          <w:rStyle w:val="13"/>
          <w:rFonts w:eastAsia="Arial Unicode MS"/>
          <w:b w:val="0"/>
          <w:bCs w:val="0"/>
          <w:color w:val="auto"/>
          <w:kern w:val="20"/>
          <w:lang w:val="de-DE"/>
        </w:rPr>
        <w:t xml:space="preserve"> </w:t>
      </w:r>
      <w:r w:rsidRPr="000554BC">
        <w:rPr>
          <w:rStyle w:val="w"/>
          <w:kern w:val="20"/>
          <w:lang w:val="de-DE"/>
        </w:rPr>
        <w:t>die Licht-</w:t>
      </w:r>
      <w:r w:rsidRPr="000554BC">
        <w:rPr>
          <w:rStyle w:val="13"/>
          <w:rFonts w:eastAsia="Arial Unicode MS"/>
          <w:b w:val="0"/>
          <w:bCs w:val="0"/>
          <w:color w:val="auto"/>
          <w:kern w:val="20"/>
          <w:lang w:val="de-DE"/>
        </w:rPr>
        <w:t xml:space="preserve">                                                   k.</w:t>
      </w:r>
      <w:r w:rsidRPr="000554BC">
        <w:rPr>
          <w:rStyle w:val="w"/>
          <w:kern w:val="20"/>
          <w:lang w:val="de-DE"/>
        </w:rPr>
        <w:t xml:space="preserve"> höhe</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12.</w:t>
      </w:r>
      <w:r w:rsidRPr="000554BC">
        <w:rPr>
          <w:rFonts w:ascii="Times New Roman" w:eastAsia="Liberation Serif" w:hAnsi="Times New Roman" w:cs="Times New Roman"/>
          <w:kern w:val="20"/>
          <w:lang w:val="de-DE"/>
        </w:rPr>
        <w:t xml:space="preserve"> der </w:t>
      </w:r>
      <w:r w:rsidRPr="000554BC">
        <w:rPr>
          <w:rStyle w:val="w"/>
          <w:rFonts w:ascii="Times New Roman" w:hAnsi="Times New Roman" w:cs="Times New Roman"/>
          <w:kern w:val="20"/>
          <w:lang w:val="de-DE"/>
        </w:rPr>
        <w:t>Zeit-</w:t>
      </w:r>
      <w:r w:rsidRPr="000554BC">
        <w:rPr>
          <w:rFonts w:ascii="Times New Roman" w:eastAsia="Liberation Serif" w:hAnsi="Times New Roman" w:cs="Times New Roman"/>
          <w:kern w:val="20"/>
          <w:lang w:val="de-DE"/>
        </w:rPr>
        <w:t xml:space="preserve">                                                     l. </w:t>
      </w:r>
      <w:r w:rsidRPr="000554BC">
        <w:rPr>
          <w:rStyle w:val="w"/>
          <w:rFonts w:ascii="Times New Roman" w:hAnsi="Times New Roman" w:cs="Times New Roman"/>
          <w:kern w:val="20"/>
          <w:lang w:val="de-DE"/>
        </w:rPr>
        <w:t>gerät</w:t>
      </w:r>
    </w:p>
    <w:p w:rsidR="00273C61" w:rsidRPr="000554BC" w:rsidRDefault="00273C61" w:rsidP="00273C61">
      <w:pPr>
        <w:spacing w:after="0" w:line="240" w:lineRule="auto"/>
        <w:ind w:firstLine="284"/>
        <w:jc w:val="both"/>
        <w:rPr>
          <w:rFonts w:ascii="Times New Roman" w:hAnsi="Times New Roman" w:cs="Times New Roman"/>
          <w:bCs/>
          <w:kern w:val="20"/>
          <w:lang w:val="de-DE"/>
        </w:rPr>
      </w:pPr>
      <w:r w:rsidRPr="000554BC">
        <w:rPr>
          <w:rFonts w:ascii="Times New Roman" w:hAnsi="Times New Roman" w:cs="Times New Roman"/>
          <w:bCs/>
          <w:kern w:val="20"/>
          <w:lang w:val="de-DE"/>
        </w:rPr>
        <w:t>13.</w:t>
      </w:r>
      <w:r w:rsidRPr="000554BC">
        <w:rPr>
          <w:rFonts w:ascii="Times New Roman" w:eastAsia="Liberation Serif" w:hAnsi="Times New Roman" w:cs="Times New Roman"/>
          <w:kern w:val="20"/>
          <w:lang w:val="de-DE"/>
        </w:rPr>
        <w:t xml:space="preserve"> die </w:t>
      </w:r>
      <w:r w:rsidRPr="000554BC">
        <w:rPr>
          <w:rStyle w:val="w"/>
          <w:rFonts w:ascii="Times New Roman" w:hAnsi="Times New Roman" w:cs="Times New Roman"/>
          <w:kern w:val="20"/>
          <w:lang w:val="de-DE"/>
        </w:rPr>
        <w:t>Mess-</w:t>
      </w:r>
      <w:r w:rsidRPr="000554BC">
        <w:rPr>
          <w:rFonts w:ascii="Times New Roman" w:eastAsia="Liberation Serif" w:hAnsi="Times New Roman" w:cs="Times New Roman"/>
          <w:kern w:val="20"/>
          <w:lang w:val="de-DE"/>
        </w:rPr>
        <w:t xml:space="preserve">                                                   m. </w:t>
      </w:r>
      <w:r w:rsidRPr="000554BC">
        <w:rPr>
          <w:rStyle w:val="w"/>
          <w:rFonts w:ascii="Times New Roman" w:hAnsi="Times New Roman" w:cs="Times New Roman"/>
          <w:kern w:val="20"/>
          <w:lang w:val="de-DE"/>
        </w:rPr>
        <w:t>punkt</w:t>
      </w:r>
    </w:p>
    <w:p w:rsidR="00273C61" w:rsidRPr="000554BC" w:rsidRDefault="00273C61" w:rsidP="00273C61">
      <w:pPr>
        <w:spacing w:after="0" w:line="240" w:lineRule="auto"/>
        <w:ind w:firstLine="284"/>
        <w:jc w:val="both"/>
        <w:rPr>
          <w:rFonts w:ascii="Times New Roman" w:hAnsi="Times New Roman" w:cs="Times New Roman"/>
          <w:b/>
          <w:bCs/>
          <w:kern w:val="20"/>
          <w:lang w:val="de-DE"/>
        </w:rPr>
      </w:pPr>
      <w:r w:rsidRPr="000554BC">
        <w:rPr>
          <w:rFonts w:ascii="Times New Roman" w:hAnsi="Times New Roman" w:cs="Times New Roman"/>
          <w:bCs/>
          <w:kern w:val="20"/>
          <w:lang w:val="de-DE"/>
        </w:rPr>
        <w:t>14.</w:t>
      </w:r>
      <w:r w:rsidRPr="000554BC">
        <w:rPr>
          <w:rFonts w:ascii="Times New Roman" w:eastAsia="Liberation Serif" w:hAnsi="Times New Roman" w:cs="Times New Roman"/>
          <w:kern w:val="20"/>
          <w:lang w:val="de-DE"/>
        </w:rPr>
        <w:t xml:space="preserve"> das </w:t>
      </w:r>
      <w:r w:rsidRPr="000554BC">
        <w:rPr>
          <w:rStyle w:val="w"/>
          <w:rFonts w:ascii="Times New Roman" w:hAnsi="Times New Roman" w:cs="Times New Roman"/>
          <w:kern w:val="20"/>
          <w:lang w:val="de-DE"/>
        </w:rPr>
        <w:t>Mess-</w:t>
      </w:r>
      <w:r w:rsidRPr="000554BC">
        <w:rPr>
          <w:rFonts w:ascii="Times New Roman" w:eastAsia="Liberation Serif" w:hAnsi="Times New Roman" w:cs="Times New Roman"/>
          <w:kern w:val="20"/>
          <w:lang w:val="de-DE"/>
        </w:rPr>
        <w:t xml:space="preserve">                                                   n. </w:t>
      </w:r>
      <w:r w:rsidRPr="000554BC">
        <w:rPr>
          <w:rStyle w:val="w"/>
          <w:rFonts w:ascii="Times New Roman" w:hAnsi="Times New Roman" w:cs="Times New Roman"/>
          <w:kern w:val="20"/>
          <w:lang w:val="de-DE"/>
        </w:rPr>
        <w:t>wert</w:t>
      </w:r>
    </w:p>
    <w:p w:rsidR="00273C61" w:rsidRPr="00D6059F" w:rsidRDefault="00273C61" w:rsidP="00273C61">
      <w:pPr>
        <w:tabs>
          <w:tab w:val="left" w:pos="2475"/>
        </w:tabs>
        <w:spacing w:after="0" w:line="240" w:lineRule="auto"/>
        <w:ind w:firstLine="284"/>
        <w:jc w:val="both"/>
        <w:rPr>
          <w:rFonts w:ascii="Times New Roman" w:hAnsi="Times New Roman" w:cs="Times New Roman"/>
          <w:b/>
          <w:bCs/>
          <w:lang w:val="de-DE"/>
        </w:rPr>
      </w:pPr>
    </w:p>
    <w:p w:rsidR="00273C61" w:rsidRPr="00ED6793" w:rsidRDefault="00ED6793" w:rsidP="00C354C6">
      <w:pPr>
        <w:spacing w:after="0"/>
        <w:ind w:firstLine="284"/>
        <w:jc w:val="both"/>
        <w:rPr>
          <w:rFonts w:ascii="Times New Roman" w:hAnsi="Times New Roman" w:cs="Times New Roman"/>
          <w:b/>
          <w:bCs/>
        </w:rPr>
      </w:pPr>
      <w:r w:rsidRPr="00ED6793">
        <w:rPr>
          <w:rFonts w:ascii="Times New Roman" w:hAnsi="Times New Roman" w:cs="Times New Roman"/>
          <w:b/>
          <w:bCs/>
        </w:rPr>
        <w:t xml:space="preserve">6. </w:t>
      </w:r>
      <w:r w:rsidR="00273C61" w:rsidRPr="00ED6793">
        <w:rPr>
          <w:rFonts w:ascii="Times New Roman" w:hAnsi="Times New Roman" w:cs="Times New Roman"/>
          <w:b/>
          <w:bCs/>
        </w:rPr>
        <w:t>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465"/>
        <w:gridCol w:w="2398"/>
        <w:gridCol w:w="544"/>
        <w:gridCol w:w="2493"/>
      </w:tblGrid>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rPr>
              <w:br/>
            </w:r>
            <w:r w:rsidRPr="00D6059F">
              <w:rPr>
                <w:rFonts w:ascii="Times New Roman" w:hAnsi="Times New Roman" w:cs="Times New Roman"/>
                <w:bCs/>
              </w:rPr>
              <w:t>1.</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 terrestrischen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Laserscanning 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Messgerät …</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a.</w:t>
            </w:r>
            <w:r w:rsidRPr="00D6059F">
              <w:rPr>
                <w:rFonts w:ascii="Times New Roman" w:hAnsi="Times New Roman" w:cs="Times New Roman"/>
                <w:bCs/>
                <w:lang w:val="de-DE"/>
              </w:rPr>
              <w:br/>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rPr>
            </w:pP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einzelne</w:t>
            </w:r>
            <w:r w:rsidRPr="00D6059F">
              <w:rPr>
                <w:rFonts w:ascii="Times New Roman" w:hAnsi="Times New Roman" w:cs="Times New Roman"/>
                <w:lang w:val="de-DE"/>
              </w:rPr>
              <w:t xml:space="preserve"> </w:t>
            </w:r>
            <w:hyperlink r:id="rId468" w:history="1">
              <w:r w:rsidRPr="00D6059F">
                <w:rPr>
                  <w:rStyle w:val="w"/>
                  <w:rFonts w:ascii="Times New Roman" w:hAnsi="Times New Roman" w:cs="Times New Roman"/>
                  <w:lang w:val="de-DE"/>
                </w:rPr>
                <w:t>Laserpulse</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ausgesandt.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2.</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lang w:val="de-DE"/>
              </w:rPr>
              <w:t xml:space="preserve">Das </w:t>
            </w:r>
            <w:r w:rsidRPr="00D6059F">
              <w:rPr>
                <w:rStyle w:val="w"/>
                <w:lang w:val="de-DE"/>
              </w:rPr>
              <w:t>Laserscanning dient</w:t>
            </w:r>
            <w:r w:rsidRPr="00D6059F">
              <w:rPr>
                <w:lang w:val="de-DE"/>
              </w:rPr>
              <w:t xml:space="preserve"> </w:t>
            </w:r>
            <w:r w:rsidRPr="00D6059F">
              <w:rPr>
                <w:rStyle w:val="w"/>
                <w:lang w:val="de-DE"/>
              </w:rPr>
              <w:t>im</w:t>
            </w:r>
            <w:r w:rsidRPr="00D6059F">
              <w:rPr>
                <w:lang w:val="de-DE"/>
              </w:rPr>
              <w:t xml:space="preserve"> </w:t>
            </w:r>
            <w:r w:rsidRPr="00D6059F">
              <w:rPr>
                <w:rStyle w:val="w"/>
                <w:lang w:val="de-DE"/>
              </w:rPr>
              <w:t>Allgemeinen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Erfassung …</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b.</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über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geeignete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Verfahren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synchronisiert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können</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3.</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ind w:hanging="6"/>
              <w:jc w:val="both"/>
              <w:rPr>
                <w:bCs/>
                <w:lang w:val="de-DE"/>
              </w:rPr>
            </w:pP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Ausnutzung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Licht</w:t>
            </w:r>
            <w:hyperlink r:id="rId469" w:history="1">
              <w:r w:rsidRPr="00D6059F">
                <w:rPr>
                  <w:rStyle w:val="w"/>
                  <w:lang w:val="de-DE"/>
                </w:rPr>
                <w:t>laufzeit</w:t>
              </w:r>
            </w:hyperlink>
            <w:r w:rsidRPr="00D6059F">
              <w:rPr>
                <w:rStyle w:val="w"/>
                <w:lang w:val="de-DE"/>
              </w:rPr>
              <w:t xml:space="preserve"> …</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c.</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Geländehöhen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Objekten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Gelände.</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4.</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Fonts w:ascii="Times New Roman" w:hAnsi="Times New Roman" w:cs="Times New Roman"/>
                <w:lang w:val="de-DE"/>
              </w:rPr>
              <w:t xml:space="preserve">Bei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Luftgestützte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Laserscanning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werden …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d.</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Gebäude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installiert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Objekt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punktweise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abgetastet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lang w:val="de-DE"/>
              </w:rPr>
              <w:lastRenderedPageBreak/>
              <w:t xml:space="preserve"> 5.</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lastRenderedPageBreak/>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Falle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lastRenderedPageBreak/>
              <w:t>Luftgestützten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Laserscanning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Kombination</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r>
            <w:r w:rsidRPr="00D6059F">
              <w:rPr>
                <w:rFonts w:ascii="Times New Roman" w:hAnsi="Times New Roman" w:cs="Times New Roman"/>
                <w:bCs/>
                <w:lang w:val="de-DE"/>
              </w:rPr>
              <w:lastRenderedPageBreak/>
              <w:t xml:space="preserve"> e</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lang w:val="de-DE"/>
              </w:rPr>
            </w:pPr>
            <w:r w:rsidRPr="00D6059F">
              <w:rPr>
                <w:rStyle w:val="w"/>
                <w:lang w:val="de-DE"/>
              </w:rPr>
              <w:lastRenderedPageBreak/>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Höhe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5</w:t>
            </w:r>
            <w:r w:rsidRPr="00D6059F">
              <w:rPr>
                <w:lang w:val="de-DE"/>
              </w:rPr>
              <w:t>–</w:t>
            </w:r>
            <w:r w:rsidRPr="00D6059F">
              <w:rPr>
                <w:rStyle w:val="w"/>
                <w:lang w:val="de-DE"/>
              </w:rPr>
              <w:t>15</w:t>
            </w:r>
            <w:r w:rsidRPr="00D6059F">
              <w:rPr>
                <w:lang w:val="de-DE"/>
              </w:rPr>
              <w:t> </w:t>
            </w:r>
            <w:r w:rsidRPr="00D6059F">
              <w:rPr>
                <w:rStyle w:val="w"/>
                <w:lang w:val="de-DE"/>
              </w:rPr>
              <w:t>cm</w:t>
            </w:r>
            <w:r w:rsidRPr="00D6059F">
              <w:rPr>
                <w:lang w:val="de-DE"/>
              </w:rPr>
              <w:t xml:space="preserve"> </w:t>
            </w:r>
            <w:r w:rsidRPr="00D6059F">
              <w:rPr>
                <w:rStyle w:val="w"/>
                <w:lang w:val="de-DE"/>
              </w:rPr>
              <w:lastRenderedPageBreak/>
              <w:t>und</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Lage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30</w:t>
            </w:r>
            <w:r w:rsidRPr="00D6059F">
              <w:rPr>
                <w:lang w:val="de-DE"/>
              </w:rPr>
              <w:t xml:space="preserve"> </w:t>
            </w:r>
            <w:r w:rsidRPr="00D6059F">
              <w:rPr>
                <w:rStyle w:val="w"/>
                <w:lang w:val="de-DE"/>
              </w:rPr>
              <w:t>bis</w:t>
            </w:r>
            <w:r w:rsidRPr="00D6059F">
              <w:rPr>
                <w:lang w:val="de-DE"/>
              </w:rPr>
              <w:t xml:space="preserve"> </w:t>
            </w:r>
            <w:r w:rsidRPr="00D6059F">
              <w:rPr>
                <w:rStyle w:val="w"/>
                <w:lang w:val="de-DE"/>
              </w:rPr>
              <w:t>50</w:t>
            </w:r>
            <w:r w:rsidRPr="00D6059F">
              <w:rPr>
                <w:lang w:val="de-DE"/>
              </w:rPr>
              <w:t> </w:t>
            </w:r>
            <w:r w:rsidRPr="00D6059F">
              <w:rPr>
                <w:rStyle w:val="w"/>
                <w:lang w:val="de-DE"/>
              </w:rPr>
              <w:t>cm</w:t>
            </w:r>
            <w:r w:rsidRPr="00D6059F">
              <w:rPr>
                <w:lang w:val="de-DE"/>
              </w:rPr>
              <w:t xml:space="preserve"> </w:t>
            </w:r>
            <w:r w:rsidRPr="00D6059F">
              <w:rPr>
                <w:rStyle w:val="w"/>
                <w:lang w:val="de-DE"/>
              </w:rPr>
              <w:t>erreichen</w:t>
            </w:r>
            <w:r w:rsidRPr="00D6059F">
              <w:rPr>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t xml:space="preserve"> </w:t>
            </w:r>
            <w:r w:rsidRPr="00D6059F">
              <w:rPr>
                <w:rFonts w:ascii="Times New Roman" w:hAnsi="Times New Roman" w:cs="Times New Roman"/>
                <w:bCs/>
              </w:rPr>
              <w:t>6.</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wichtig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verschiedenen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Messwerte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unterschiedlichen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Sensoren</w:t>
            </w:r>
            <w:r w:rsidRPr="00D6059F">
              <w:rPr>
                <w:rFonts w:ascii="Times New Roman" w:hAnsi="Times New Roman" w:cs="Times New Roman"/>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f</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Sensoren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Flugzeug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Hubschrauber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installiert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7.</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rStyle w:val="w"/>
                <w:lang w:val="de-DE"/>
              </w:rPr>
              <w:t>Beim</w:t>
            </w:r>
            <w:r w:rsidRPr="00D6059F">
              <w:rPr>
                <w:lang w:val="de-DE"/>
              </w:rPr>
              <w:t xml:space="preserve"> </w:t>
            </w:r>
            <w:r w:rsidRPr="00D6059F">
              <w:rPr>
                <w:rStyle w:val="w"/>
                <w:lang w:val="de-DE"/>
              </w:rPr>
              <w:t>Luftgestützten</w:t>
            </w:r>
            <w:r w:rsidRPr="00D6059F">
              <w:rPr>
                <w:lang w:val="de-DE"/>
              </w:rPr>
              <w:t xml:space="preserve"> </w:t>
            </w:r>
            <w:r w:rsidRPr="00D6059F">
              <w:rPr>
                <w:rStyle w:val="w"/>
                <w:lang w:val="de-DE"/>
              </w:rPr>
              <w:t>Laserscanning</w:t>
            </w:r>
            <w:r w:rsidRPr="00D6059F">
              <w:rPr>
                <w:lang w:val="de-DE"/>
              </w:rPr>
              <w:t xml:space="preserve"> </w:t>
            </w:r>
            <w:r w:rsidRPr="00D6059F">
              <w:rPr>
                <w:rStyle w:val="w"/>
                <w:lang w:val="de-DE"/>
              </w:rPr>
              <w:t>lassen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Genauigkeiten</w:t>
            </w:r>
            <w:r w:rsidRPr="00D6059F">
              <w:rPr>
                <w:lang w:val="de-DE"/>
              </w:rPr>
              <w:t xml:space="preserve"> …</w:t>
            </w:r>
            <w:r w:rsidRPr="00D6059F">
              <w:rPr>
                <w:bCs/>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g.</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dass</w:t>
            </w:r>
            <w:r w:rsidRPr="00D6059F">
              <w:rPr>
                <w:rFonts w:ascii="Times New Roman" w:hAnsi="Times New Roman" w:cs="Times New Roman"/>
                <w:lang w:val="de-DE"/>
              </w:rPr>
              <w:t xml:space="preserve"> </w:t>
            </w:r>
            <w:hyperlink r:id="rId470" w:history="1">
              <w:r w:rsidRPr="00D6059F">
                <w:rPr>
                  <w:rStyle w:val="w"/>
                  <w:rFonts w:ascii="Times New Roman" w:hAnsi="Times New Roman" w:cs="Times New Roman"/>
                  <w:lang w:val="de-DE"/>
                </w:rPr>
                <w:t>Position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471" w:history="1">
              <w:r w:rsidRPr="00D6059F">
                <w:rPr>
                  <w:rStyle w:val="w"/>
                  <w:rFonts w:ascii="Times New Roman" w:hAnsi="Times New Roman" w:cs="Times New Roman"/>
                  <w:lang w:val="de-DE"/>
                </w:rPr>
                <w:t>Orientierung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Sensors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Raum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Zeitpunkt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bekannt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8.</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hanging="6"/>
              <w:jc w:val="both"/>
              <w:rPr>
                <w:bCs/>
                <w:lang w:val="de-DE"/>
              </w:rPr>
            </w:pPr>
            <w:r w:rsidRPr="00D6059F">
              <w:rPr>
                <w:lang w:val="de-DE"/>
              </w:rPr>
              <w:t xml:space="preserve">Das </w:t>
            </w:r>
            <w:r w:rsidRPr="00D6059F">
              <w:rPr>
                <w:rStyle w:val="w"/>
                <w:lang w:val="de-DE"/>
              </w:rPr>
              <w:t>Laserscanning ersetzt</w:t>
            </w:r>
            <w:r w:rsidRPr="00D6059F">
              <w:rPr>
                <w:lang w:val="de-DE"/>
              </w:rPr>
              <w:t xml:space="preserve">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h.</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Maß</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zwischen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Empfangseinheit</w:t>
            </w:r>
            <w:r w:rsidRPr="00D6059F">
              <w:rPr>
                <w:rFonts w:ascii="Times New Roman" w:hAnsi="Times New Roman" w:cs="Times New Roman"/>
                <w:lang w:val="de-DE"/>
              </w:rPr>
              <w:t>.</w:t>
            </w:r>
          </w:p>
        </w:tc>
      </w:tr>
      <w:tr w:rsidR="00273C61" w:rsidRPr="006A4932"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9.</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zwischen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ausgesandten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empfangenen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Pulsen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liegt</w:t>
            </w:r>
            <w:r w:rsidRPr="00D6059F">
              <w:rPr>
                <w:rFonts w:ascii="Times New Roman" w:hAnsi="Times New Roman" w:cs="Times New Roman"/>
                <w:lang w:val="de-DE"/>
              </w:rPr>
              <w:t>,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i</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aus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mindestens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hyperlink r:id="rId472" w:history="1">
              <w:r w:rsidRPr="00D6059F">
                <w:rPr>
                  <w:rStyle w:val="w"/>
                  <w:rFonts w:ascii="Times New Roman" w:hAnsi="Times New Roman" w:cs="Times New Roman"/>
                  <w:lang w:val="de-DE"/>
                </w:rPr>
                <w:t>GPS</w:t>
              </w:r>
            </w:hyperlink>
            <w:r w:rsidRPr="00D6059F">
              <w:rPr>
                <w:rFonts w:ascii="Times New Roman" w:hAnsi="Times New Roman" w:cs="Times New Roman"/>
                <w:lang w:val="de-DE"/>
              </w:rPr>
              <w:t>-</w:t>
            </w:r>
            <w:r w:rsidRPr="00D6059F">
              <w:rPr>
                <w:rStyle w:val="w"/>
                <w:rFonts w:ascii="Times New Roman" w:hAnsi="Times New Roman" w:cs="Times New Roman"/>
                <w:lang w:val="de-DE"/>
              </w:rPr>
              <w:t>Empfänger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hyperlink r:id="rId473" w:history="1">
              <w:r w:rsidRPr="00D6059F">
                <w:rPr>
                  <w:rStyle w:val="w"/>
                  <w:rFonts w:ascii="Times New Roman" w:hAnsi="Times New Roman" w:cs="Times New Roman"/>
                  <w:lang w:val="de-DE"/>
                </w:rPr>
                <w:t>inertialem</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Navigationssystem</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INS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verwendet</w:t>
            </w:r>
            <w:r w:rsidRPr="00D6059F">
              <w:rPr>
                <w:rFonts w:ascii="Times New Roman" w:hAnsi="Times New Roman" w:cs="Times New Roman"/>
                <w:lang w:val="de-DE"/>
              </w:rPr>
              <w:t>.</w:t>
            </w:r>
          </w:p>
        </w:tc>
      </w:tr>
      <w:tr w:rsidR="00273C61" w:rsidRPr="00D6059F" w:rsidTr="00273C61">
        <w:tc>
          <w:tcPr>
            <w:tcW w:w="46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rPr>
              <w:t>10</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hanging="6"/>
              <w:jc w:val="both"/>
              <w:rPr>
                <w:rFonts w:ascii="Times New Roman" w:hAnsi="Times New Roman" w:cs="Times New Roman"/>
                <w:bCs/>
                <w:lang w:val="de-DE"/>
              </w:rPr>
            </w:pPr>
            <w:r w:rsidRPr="00D6059F">
              <w:rPr>
                <w:rStyle w:val="w"/>
                <w:rFonts w:ascii="Times New Roman" w:hAnsi="Times New Roman" w:cs="Times New Roman"/>
                <w:lang w:val="de-DE"/>
              </w:rPr>
              <w:t>Für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korrekte</w:t>
            </w:r>
            <w:r w:rsidRPr="00D6059F">
              <w:rPr>
                <w:rFonts w:ascii="Times New Roman" w:hAnsi="Times New Roman" w:cs="Times New Roman"/>
                <w:lang w:val="de-DE"/>
              </w:rPr>
              <w:t xml:space="preserve"> </w:t>
            </w:r>
            <w:hyperlink r:id="rId474" w:history="1">
              <w:r w:rsidRPr="00D6059F">
                <w:rPr>
                  <w:rStyle w:val="w"/>
                  <w:rFonts w:ascii="Times New Roman" w:hAnsi="Times New Roman" w:cs="Times New Roman"/>
                  <w:lang w:val="de-DE"/>
                </w:rPr>
                <w:t>Georeferenzierung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Entfernungsmessung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erforderlich</w:t>
            </w:r>
            <w:r w:rsidRPr="00D6059F">
              <w:rPr>
                <w:rFonts w:ascii="Times New Roman" w:hAnsi="Times New Roman" w:cs="Times New Roman"/>
                <w:lang w:val="de-DE"/>
              </w:rPr>
              <w:t>, …</w:t>
            </w:r>
          </w:p>
        </w:tc>
        <w:tc>
          <w:tcPr>
            <w:tcW w:w="54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j</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b/>
                <w:bCs/>
                <w:lang w:val="de-DE"/>
              </w:rPr>
            </w:pPr>
            <w:r w:rsidRPr="00D6059F">
              <w:rPr>
                <w:rStyle w:val="w"/>
                <w:lang w:val="de-DE"/>
              </w:rPr>
              <w:t>zunehmend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klassische</w:t>
            </w:r>
            <w:r w:rsidRPr="00D6059F">
              <w:rPr>
                <w:lang w:val="de-DE"/>
              </w:rPr>
              <w:t xml:space="preserve"> </w:t>
            </w:r>
            <w:hyperlink r:id="rId475" w:history="1">
              <w:r w:rsidRPr="00D6059F">
                <w:rPr>
                  <w:rStyle w:val="w"/>
                  <w:lang w:val="de-DE"/>
                </w:rPr>
                <w:t>Photogrammetrie</w:t>
              </w:r>
            </w:hyperlink>
            <w:r w:rsidRPr="00D6059F">
              <w:rPr>
                <w:lang w:val="de-DE"/>
              </w:rPr>
              <w:t>.</w:t>
            </w:r>
          </w:p>
          <w:p w:rsidR="00273C61" w:rsidRPr="00D6059F" w:rsidRDefault="00273C61" w:rsidP="00273C61">
            <w:pPr>
              <w:widowControl w:val="0"/>
              <w:spacing w:after="0" w:line="240" w:lineRule="auto"/>
              <w:ind w:firstLine="29"/>
              <w:jc w:val="both"/>
              <w:rPr>
                <w:rFonts w:ascii="Times New Roman" w:hAnsi="Times New Roman" w:cs="Times New Roman"/>
                <w:b/>
                <w:bCs/>
                <w:lang w:val="de-DE"/>
              </w:rPr>
            </w:pPr>
          </w:p>
        </w:tc>
      </w:tr>
    </w:tbl>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pStyle w:val="ad"/>
        <w:spacing w:after="0" w:line="240" w:lineRule="auto"/>
        <w:ind w:firstLine="284"/>
        <w:jc w:val="both"/>
        <w:rPr>
          <w:rStyle w:val="w"/>
        </w:rPr>
      </w:pPr>
      <w:r w:rsidRPr="00D6059F">
        <w:rPr>
          <w:b/>
        </w:rPr>
        <w:t xml:space="preserve">7. Переведите выражения </w:t>
      </w:r>
      <w:r w:rsidRPr="00D6059F">
        <w:rPr>
          <w:b/>
          <w:lang w:val="de-DE"/>
        </w:rPr>
        <w:t>c</w:t>
      </w:r>
      <w:r w:rsidRPr="00D6059F">
        <w:rPr>
          <w:b/>
        </w:rPr>
        <w:t xml:space="preserve"> </w:t>
      </w:r>
      <w:r w:rsidRPr="00D6059F">
        <w:rPr>
          <w:b/>
          <w:lang w:val="de-DE"/>
        </w:rPr>
        <w:t>Partizip</w:t>
      </w:r>
      <w:r w:rsidRPr="00D6059F">
        <w:rPr>
          <w:b/>
        </w:rPr>
        <w:t xml:space="preserve"> </w:t>
      </w:r>
      <w:r w:rsidRPr="00D6059F">
        <w:rPr>
          <w:b/>
          <w:lang w:val="de-DE"/>
        </w:rPr>
        <w:t>I</w:t>
      </w:r>
      <w:r w:rsidRPr="00D6059F">
        <w:rPr>
          <w:b/>
        </w:rPr>
        <w:t xml:space="preserve"> </w:t>
      </w:r>
      <w:r w:rsidRPr="00D6059F">
        <w:rPr>
          <w:b/>
          <w:lang w:val="de-DE"/>
        </w:rPr>
        <w:t>mit</w:t>
      </w:r>
      <w:r w:rsidRPr="00D6059F">
        <w:rPr>
          <w:b/>
        </w:rPr>
        <w:t xml:space="preserve"> </w:t>
      </w:r>
      <w:r w:rsidRPr="00D6059F">
        <w:rPr>
          <w:b/>
          <w:lang w:val="de-DE"/>
        </w:rPr>
        <w:t>zu</w:t>
      </w:r>
      <w:r w:rsidRPr="00D6059F">
        <w:rPr>
          <w:b/>
        </w:rPr>
        <w:t>.</w:t>
      </w:r>
    </w:p>
    <w:p w:rsidR="00273C61" w:rsidRPr="00D6059F" w:rsidRDefault="00273C61" w:rsidP="00273C61">
      <w:pPr>
        <w:pStyle w:val="ad"/>
        <w:spacing w:after="0" w:line="240" w:lineRule="auto"/>
        <w:ind w:firstLine="284"/>
        <w:jc w:val="both"/>
        <w:rPr>
          <w:rStyle w:val="w"/>
          <w:lang w:val="de-DE"/>
        </w:rPr>
      </w:pPr>
      <w:r w:rsidRPr="00D6059F">
        <w:rPr>
          <w:rStyle w:val="w"/>
          <w:lang w:val="de-DE"/>
        </w:rPr>
        <w:t>1. Das zu</w:t>
      </w:r>
      <w:r w:rsidRPr="00D6059F">
        <w:rPr>
          <w:lang w:val="de-DE"/>
        </w:rPr>
        <w:t xml:space="preserve"> </w:t>
      </w:r>
      <w:r w:rsidRPr="00D6059F">
        <w:rPr>
          <w:rStyle w:val="w"/>
          <w:lang w:val="de-DE"/>
        </w:rPr>
        <w:t>erfassende</w:t>
      </w:r>
      <w:r w:rsidRPr="00D6059F">
        <w:rPr>
          <w:lang w:val="de-DE"/>
        </w:rPr>
        <w:t xml:space="preserve"> </w:t>
      </w:r>
      <w:r w:rsidRPr="00D6059F">
        <w:rPr>
          <w:rStyle w:val="w"/>
          <w:lang w:val="de-DE"/>
        </w:rPr>
        <w:t>Objekt</w:t>
      </w:r>
    </w:p>
    <w:p w:rsidR="00273C61" w:rsidRPr="00D6059F" w:rsidRDefault="00273C61" w:rsidP="00273C61">
      <w:pPr>
        <w:pStyle w:val="ad"/>
        <w:spacing w:after="0" w:line="240" w:lineRule="auto"/>
        <w:ind w:firstLine="284"/>
        <w:jc w:val="both"/>
        <w:rPr>
          <w:rStyle w:val="w"/>
          <w:lang w:val="de-DE"/>
        </w:rPr>
      </w:pPr>
      <w:r w:rsidRPr="00D6059F">
        <w:rPr>
          <w:rStyle w:val="w"/>
          <w:lang w:val="de-DE"/>
        </w:rPr>
        <w:t>2. das zu</w:t>
      </w:r>
      <w:r w:rsidRPr="00D6059F">
        <w:rPr>
          <w:lang w:val="de-DE"/>
        </w:rPr>
        <w:t xml:space="preserve"> </w:t>
      </w:r>
      <w:r w:rsidRPr="00D6059F">
        <w:rPr>
          <w:rStyle w:val="w"/>
          <w:lang w:val="de-DE"/>
        </w:rPr>
        <w:t>vermessende</w:t>
      </w:r>
      <w:r w:rsidRPr="00D6059F">
        <w:rPr>
          <w:lang w:val="de-DE"/>
        </w:rPr>
        <w:t xml:space="preserve"> </w:t>
      </w:r>
      <w:r w:rsidRPr="00D6059F">
        <w:rPr>
          <w:rStyle w:val="w"/>
          <w:lang w:val="de-DE"/>
        </w:rPr>
        <w:t>Objekt</w:t>
      </w:r>
    </w:p>
    <w:p w:rsidR="00273C61" w:rsidRPr="00D6059F" w:rsidRDefault="00273C61" w:rsidP="00273C61">
      <w:pPr>
        <w:pStyle w:val="ad"/>
        <w:spacing w:after="0" w:line="240" w:lineRule="auto"/>
        <w:ind w:firstLine="284"/>
        <w:jc w:val="both"/>
        <w:rPr>
          <w:lang w:val="de-DE"/>
        </w:rPr>
      </w:pPr>
      <w:r w:rsidRPr="00D6059F">
        <w:rPr>
          <w:rStyle w:val="w"/>
          <w:lang w:val="de-DE"/>
        </w:rPr>
        <w:t>3. die</w:t>
      </w:r>
      <w:r w:rsidRPr="00D6059F">
        <w:rPr>
          <w:lang w:val="de-DE"/>
        </w:rPr>
        <w:t xml:space="preserve"> </w:t>
      </w:r>
      <w:r w:rsidRPr="00D6059F">
        <w:rPr>
          <w:rStyle w:val="w"/>
          <w:lang w:val="de-DE"/>
        </w:rPr>
        <w:t>in</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Flugzeug</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Hubschrauber</w:t>
      </w:r>
      <w:r w:rsidRPr="00D6059F">
        <w:rPr>
          <w:lang w:val="de-DE"/>
        </w:rPr>
        <w:t xml:space="preserve"> zu </w:t>
      </w:r>
      <w:r w:rsidRPr="00D6059F">
        <w:rPr>
          <w:rStyle w:val="w"/>
          <w:lang w:val="de-DE"/>
        </w:rPr>
        <w:t>installierenden Sensoren</w:t>
      </w:r>
      <w:r w:rsidRPr="00D6059F">
        <w:rPr>
          <w:lang w:val="de-DE"/>
        </w:rPr>
        <w:t xml:space="preserve"> </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4. </w:t>
      </w:r>
      <w:r w:rsidRPr="00D6059F">
        <w:rPr>
          <w:rStyle w:val="w"/>
          <w:lang w:val="de-DE"/>
        </w:rPr>
        <w:t>das</w:t>
      </w:r>
      <w:r w:rsidRPr="00D6059F">
        <w:rPr>
          <w:lang w:val="de-DE"/>
        </w:rPr>
        <w:t xml:space="preserve"> </w:t>
      </w:r>
      <w:r w:rsidRPr="00D6059F">
        <w:rPr>
          <w:rStyle w:val="w"/>
          <w:lang w:val="de-DE"/>
        </w:rPr>
        <w:t>abzutastende Messwert</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5. </w:t>
      </w:r>
      <w:r w:rsidRPr="00D6059F">
        <w:rPr>
          <w:lang w:val="de-DE"/>
        </w:rPr>
        <w:t xml:space="preserve">das zu </w:t>
      </w:r>
      <w:r w:rsidRPr="00D6059F">
        <w:rPr>
          <w:rStyle w:val="w"/>
          <w:lang w:val="de-DE"/>
        </w:rPr>
        <w:t>verwendende</w:t>
      </w:r>
      <w:r w:rsidRPr="00D6059F">
        <w:rPr>
          <w:lang w:val="de-DE"/>
        </w:rPr>
        <w:t xml:space="preserve"> </w:t>
      </w:r>
      <w:r w:rsidRPr="00D6059F">
        <w:rPr>
          <w:rStyle w:val="w"/>
          <w:lang w:val="de-DE"/>
        </w:rPr>
        <w:t>Navigationssystem</w:t>
      </w:r>
    </w:p>
    <w:p w:rsidR="00273C61" w:rsidRPr="00D6059F" w:rsidRDefault="00273C61" w:rsidP="00273C61">
      <w:pPr>
        <w:pStyle w:val="ad"/>
        <w:spacing w:after="0" w:line="240" w:lineRule="auto"/>
        <w:ind w:firstLine="284"/>
        <w:jc w:val="both"/>
        <w:rPr>
          <w:rStyle w:val="w"/>
          <w:lang w:val="de-DE"/>
        </w:rPr>
      </w:pPr>
      <w:r w:rsidRPr="00D6059F">
        <w:rPr>
          <w:rStyle w:val="w"/>
          <w:lang w:val="de-DE"/>
        </w:rPr>
        <w:t>6. die zu reflektierende Strahlung</w:t>
      </w:r>
    </w:p>
    <w:p w:rsidR="00273C61" w:rsidRPr="00D6059F" w:rsidRDefault="00273C61" w:rsidP="00273C61">
      <w:pPr>
        <w:pStyle w:val="ad"/>
        <w:spacing w:after="0" w:line="240" w:lineRule="auto"/>
        <w:ind w:firstLine="284"/>
        <w:jc w:val="both"/>
        <w:rPr>
          <w:b/>
          <w:lang w:val="de-DE"/>
        </w:rPr>
      </w:pPr>
      <w:r w:rsidRPr="00D6059F">
        <w:rPr>
          <w:rStyle w:val="w"/>
          <w:lang w:val="de-DE"/>
        </w:rPr>
        <w:t>7. die zu erreichenden</w:t>
      </w:r>
      <w:r w:rsidRPr="00D6059F">
        <w:rPr>
          <w:lang w:val="de-DE"/>
        </w:rPr>
        <w:t xml:space="preserve"> </w:t>
      </w:r>
      <w:r w:rsidRPr="00D6059F">
        <w:rPr>
          <w:rStyle w:val="w"/>
          <w:lang w:val="de-DE"/>
        </w:rPr>
        <w:t>Genauigkeiten</w:t>
      </w:r>
      <w:r w:rsidRPr="00D6059F">
        <w:rPr>
          <w:lang w:val="de-DE"/>
        </w:rPr>
        <w:t xml:space="preserve"> </w:t>
      </w:r>
    </w:p>
    <w:p w:rsidR="00273C61" w:rsidRPr="00D6059F" w:rsidRDefault="00273C61" w:rsidP="00273C61">
      <w:pPr>
        <w:pStyle w:val="ad"/>
        <w:spacing w:after="0" w:line="240" w:lineRule="auto"/>
        <w:ind w:firstLine="284"/>
        <w:jc w:val="both"/>
        <w:rPr>
          <w:b/>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 xml:space="preserve">8. </w:t>
      </w:r>
      <w:r w:rsidRPr="00D6059F">
        <w:rPr>
          <w:rFonts w:ascii="Times New Roman" w:hAnsi="Times New Roman" w:cs="Times New Roman"/>
          <w:b/>
        </w:rPr>
        <w:t>Составьте из данных слов предложения.</w:t>
      </w:r>
      <w:r w:rsidRPr="00D6059F">
        <w:rPr>
          <w:rFonts w:ascii="Times New Roman" w:hAnsi="Times New Roman" w:cs="Times New Roman"/>
          <w:b/>
          <w:bCs/>
          <w:lang w:eastAsia="ar-SA"/>
        </w:rPr>
        <w:t xml:space="preserve"> Переведите полученные предложения на русский язык.</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Style w:val="w"/>
          <w:rFonts w:ascii="Times New Roman" w:hAnsi="Times New Roman" w:cs="Times New Roman"/>
          <w:lang w:val="de-DE"/>
        </w:rPr>
        <w:t xml:space="preserve"> Hubschrauber, oder,</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Laserscanning,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Flugzeug,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installiert,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wird</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w"/>
          <w:rFonts w:ascii="Times New Roman" w:hAnsi="Times New Roman" w:cs="Times New Roman"/>
          <w:lang w:val="de-DE"/>
        </w:rPr>
        <w:t xml:space="preserve"> Messwerte,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verschiedenen,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Sensoren,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über,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geeignete,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synchronisiert,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 Verfahren, unterschiedlichen,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können</w:t>
      </w:r>
      <w:r w:rsidRPr="00D6059F">
        <w:rPr>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bCs/>
          <w:lang w:val="de-DE"/>
        </w:rPr>
      </w:pPr>
      <w:r w:rsidRPr="00D6059F">
        <w:rPr>
          <w:bCs/>
          <w:lang w:val="de-DE"/>
        </w:rPr>
        <w:lastRenderedPageBreak/>
        <w:t>3.</w:t>
      </w:r>
      <w:r w:rsidRPr="00D6059F">
        <w:rPr>
          <w:rFonts w:eastAsia="Liberation Serif"/>
          <w:lang w:val="de-DE"/>
        </w:rPr>
        <w:t xml:space="preserve"> </w:t>
      </w:r>
      <w:r w:rsidRPr="00D6059F">
        <w:rPr>
          <w:rStyle w:val="w"/>
          <w:lang w:val="de-DE"/>
        </w:rPr>
        <w:t>Erfassung, dieses,</w:t>
      </w:r>
      <w:r w:rsidRPr="00D6059F">
        <w:rPr>
          <w:lang w:val="de-DE"/>
        </w:rPr>
        <w:t xml:space="preserve"> </w:t>
      </w:r>
      <w:r w:rsidRPr="00D6059F">
        <w:rPr>
          <w:rStyle w:val="w"/>
          <w:lang w:val="de-DE"/>
        </w:rPr>
        <w:t>auf, Verfahren,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von,</w:t>
      </w:r>
      <w:r w:rsidRPr="00D6059F">
        <w:rPr>
          <w:lang w:val="de-DE"/>
        </w:rPr>
        <w:t xml:space="preserve"> </w:t>
      </w:r>
      <w:r w:rsidRPr="00D6059F">
        <w:rPr>
          <w:rStyle w:val="w"/>
          <w:lang w:val="de-DE"/>
        </w:rPr>
        <w:t>Geländehöhen,</w:t>
      </w:r>
      <w:r w:rsidRPr="00D6059F">
        <w:rPr>
          <w:lang w:val="de-DE"/>
        </w:rPr>
        <w:t xml:space="preserve"> </w:t>
      </w:r>
      <w:r w:rsidRPr="00D6059F">
        <w:rPr>
          <w:rStyle w:val="w"/>
          <w:lang w:val="de-DE"/>
        </w:rPr>
        <w:t>dient,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Objekten,</w:t>
      </w:r>
      <w:r w:rsidRPr="00D6059F">
        <w:rPr>
          <w:lang w:val="de-DE"/>
        </w:rPr>
        <w:t xml:space="preserve"> </w:t>
      </w:r>
      <w:r w:rsidRPr="00D6059F">
        <w:rPr>
          <w:rStyle w:val="w"/>
          <w:lang w:val="de-DE"/>
        </w:rPr>
        <w:t>dem</w:t>
      </w:r>
      <w:r w:rsidRPr="00D6059F">
        <w:rPr>
          <w:lang w:val="de-DE"/>
        </w:rPr>
        <w:t xml:space="preserve"> </w:t>
      </w:r>
      <w:r w:rsidRPr="00D6059F">
        <w:rPr>
          <w:rStyle w:val="w"/>
          <w:lang w:val="de-DE"/>
        </w:rPr>
        <w:t>Gelände.</w:t>
      </w:r>
    </w:p>
    <w:p w:rsidR="00273C61" w:rsidRPr="00D6059F" w:rsidRDefault="00273C61" w:rsidP="00273C61">
      <w:pPr>
        <w:pStyle w:val="1f2"/>
        <w:spacing w:before="0"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lang w:val="de-DE"/>
        </w:rPr>
        <w:t>Pulsfolge,</w:t>
      </w:r>
      <w:r w:rsidRPr="00D6059F">
        <w:rPr>
          <w:rFonts w:eastAsia="Liberation Serif"/>
          <w:lang w:val="de-DE"/>
        </w:rPr>
        <w:t xml:space="preserve"> </w:t>
      </w:r>
      <w:r w:rsidRPr="00D6059F">
        <w:rPr>
          <w:rStyle w:val="w"/>
          <w:lang w:val="de-DE"/>
        </w:rPr>
        <w:t>für,</w:t>
      </w:r>
      <w:r w:rsidRPr="00D6059F">
        <w:rPr>
          <w:lang w:val="de-DE"/>
        </w:rPr>
        <w:t xml:space="preserve"> </w:t>
      </w:r>
      <w:r w:rsidRPr="00D6059F">
        <w:rPr>
          <w:rFonts w:eastAsia="Liberation Serif"/>
          <w:lang w:val="de-DE"/>
        </w:rPr>
        <w:t>d</w:t>
      </w:r>
      <w:r w:rsidRPr="00D6059F">
        <w:rPr>
          <w:rStyle w:val="w"/>
          <w:lang w:val="de-DE"/>
        </w:rPr>
        <w:t>ie,</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empfangener,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w:t>
      </w:r>
      <w:r w:rsidRPr="00D6059F">
        <w:rPr>
          <w:lang w:val="de-DE"/>
        </w:rPr>
        <w:t xml:space="preserve"> </w:t>
      </w:r>
      <w:r w:rsidRPr="00D6059F">
        <w:rPr>
          <w:rStyle w:val="w"/>
          <w:lang w:val="de-DE"/>
        </w:rPr>
        <w:t>Maß</w:t>
      </w:r>
      <w:r w:rsidRPr="00D6059F">
        <w:rPr>
          <w:lang w:val="de-DE"/>
        </w:rPr>
        <w:t xml:space="preserve">, </w:t>
      </w:r>
      <w:r w:rsidRPr="00D6059F">
        <w:rPr>
          <w:rStyle w:val="w"/>
          <w:lang w:val="de-DE"/>
        </w:rPr>
        <w:t>die</w:t>
      </w:r>
      <w:r w:rsidRPr="00D6059F">
        <w:rPr>
          <w:lang w:val="de-DE"/>
        </w:rPr>
        <w:t xml:space="preserve"> </w:t>
      </w:r>
      <w:r w:rsidRPr="00D6059F">
        <w:rPr>
          <w:rStyle w:val="w"/>
          <w:lang w:val="de-DE"/>
        </w:rPr>
        <w:t>Phasendifferenz, ausgesandter, Entfernung.</w:t>
      </w:r>
    </w:p>
    <w:p w:rsidR="00273C61" w:rsidRPr="00D6059F" w:rsidRDefault="00273C61" w:rsidP="00273C61">
      <w:pPr>
        <w:pStyle w:val="1f2"/>
        <w:spacing w:before="0" w:after="0" w:line="240" w:lineRule="auto"/>
        <w:ind w:firstLine="284"/>
        <w:jc w:val="both"/>
        <w:rPr>
          <w:rFonts w:eastAsia="Liberation Serif"/>
          <w:lang w:val="de-DE"/>
        </w:rPr>
      </w:pPr>
      <w:r w:rsidRPr="00D6059F">
        <w:rPr>
          <w:bCs/>
          <w:lang w:val="de-DE"/>
        </w:rPr>
        <w:t>5.</w:t>
      </w:r>
      <w:r w:rsidRPr="00D6059F">
        <w:rPr>
          <w:rFonts w:eastAsia="Liberation Serif"/>
          <w:lang w:val="de-DE"/>
        </w:rPr>
        <w:t xml:space="preserve"> Z</w:t>
      </w:r>
      <w:r w:rsidRPr="00D6059F">
        <w:rPr>
          <w:rStyle w:val="w"/>
          <w:lang w:val="de-DE"/>
        </w:rPr>
        <w:t>unehmend, klassische, Laserscanning,</w:t>
      </w:r>
      <w:r w:rsidRPr="00D6059F">
        <w:rPr>
          <w:lang w:val="de-DE"/>
        </w:rPr>
        <w:t xml:space="preserve"> </w:t>
      </w:r>
      <w:r w:rsidRPr="00D6059F">
        <w:rPr>
          <w:rStyle w:val="w"/>
          <w:lang w:val="de-DE"/>
        </w:rPr>
        <w:t>die</w:t>
      </w:r>
      <w:r w:rsidRPr="00D6059F">
        <w:rPr>
          <w:lang w:val="de-DE"/>
        </w:rPr>
        <w:t xml:space="preserve"> </w:t>
      </w:r>
      <w:hyperlink r:id="rId476" w:history="1">
        <w:r w:rsidRPr="00D6059F">
          <w:rPr>
            <w:rStyle w:val="w"/>
            <w:lang w:val="de-DE"/>
          </w:rPr>
          <w:t>Photogrammetrie</w:t>
        </w:r>
      </w:hyperlink>
      <w:r w:rsidRPr="00D6059F">
        <w:rPr>
          <w:rStyle w:val="w"/>
          <w:lang w:val="de-DE"/>
        </w:rPr>
        <w:t>, ersetzt</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pStyle w:val="ad"/>
        <w:spacing w:after="0" w:line="240" w:lineRule="auto"/>
        <w:ind w:firstLine="284"/>
        <w:jc w:val="both"/>
        <w:rPr>
          <w:bCs/>
        </w:rPr>
      </w:pPr>
      <w:r w:rsidRPr="00D6059F">
        <w:rPr>
          <w:b/>
          <w:bCs/>
        </w:rPr>
        <w:t xml:space="preserve">9. </w:t>
      </w:r>
      <w:r w:rsidRPr="00D6059F">
        <w:rPr>
          <w:rStyle w:val="w"/>
          <w:b/>
        </w:rPr>
        <w:t xml:space="preserve">Поставьте данные предложения во все временные формы </w:t>
      </w:r>
      <w:r w:rsidRPr="00D6059F">
        <w:rPr>
          <w:rStyle w:val="w"/>
          <w:b/>
          <w:lang w:val="de-DE"/>
        </w:rPr>
        <w:t>Passv</w:t>
      </w:r>
      <w:r w:rsidRPr="00D6059F">
        <w:rPr>
          <w:rStyle w:val="w"/>
          <w:b/>
        </w:rPr>
        <w:t>.</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Die </w:t>
      </w:r>
      <w:r w:rsidRPr="00D6059F">
        <w:rPr>
          <w:rStyle w:val="w"/>
          <w:lang w:val="de-DE"/>
        </w:rPr>
        <w:t>kurzen</w:t>
      </w:r>
      <w:r w:rsidRPr="00D6059F">
        <w:rPr>
          <w:lang w:val="de-DE"/>
        </w:rPr>
        <w:t xml:space="preserve"> </w:t>
      </w:r>
      <w:hyperlink r:id="rId477" w:history="1">
        <w:r w:rsidRPr="00D6059F">
          <w:rPr>
            <w:rStyle w:val="w"/>
            <w:lang w:val="de-DE"/>
          </w:rPr>
          <w:t>Laserpulse</w:t>
        </w:r>
      </w:hyperlink>
      <w:r w:rsidRPr="00D6059F">
        <w:rPr>
          <w:lang w:val="de-DE"/>
        </w:rPr>
        <w:t xml:space="preserve"> …  bei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 (</w:t>
      </w:r>
      <w:r w:rsidRPr="00D6059F">
        <w:rPr>
          <w:rStyle w:val="w"/>
          <w:lang w:val="de-DE"/>
        </w:rPr>
        <w:t>aussenden).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777BB6">
        <w:rPr>
          <w:rFonts w:ascii="Times New Roman" w:hAnsi="Times New Roman" w:cs="Times New Roman"/>
          <w:bCs/>
          <w:lang w:val="de-DE"/>
        </w:rPr>
        <w:t>.</w:t>
      </w:r>
      <w:r w:rsidRPr="00777BB6">
        <w:rPr>
          <w:rStyle w:val="13"/>
          <w:rFonts w:ascii="Times New Roman" w:hAnsi="Times New Roman" w:cs="Times New Roman"/>
          <w:b w:val="0"/>
          <w:bCs w:val="0"/>
          <w:color w:val="auto"/>
          <w:lang w:val="de-DE"/>
        </w:rPr>
        <w:t xml:space="preserve"> D</w:t>
      </w:r>
      <w:r w:rsidRPr="00777BB6">
        <w:rPr>
          <w:rStyle w:val="w"/>
          <w:rFonts w:ascii="Times New Roman" w:hAnsi="Times New Roman" w:cs="Times New Roman"/>
          <w:lang w:val="de-DE"/>
        </w:rPr>
        <w:t>as</w:t>
      </w:r>
      <w:r w:rsidRPr="00777BB6">
        <w:rPr>
          <w:rFonts w:ascii="Times New Roman" w:hAnsi="Times New Roman" w:cs="Times New Roman"/>
          <w:lang w:val="de-DE"/>
        </w:rPr>
        <w:t xml:space="preserve"> </w:t>
      </w:r>
      <w:r w:rsidRPr="00D6059F">
        <w:rPr>
          <w:rStyle w:val="w"/>
          <w:rFonts w:ascii="Times New Roman" w:hAnsi="Times New Roman" w:cs="Times New Roman"/>
          <w:lang w:val="de-DE"/>
        </w:rPr>
        <w:t>Objekt</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punktweise</w:t>
      </w:r>
      <w:r w:rsidRPr="00D6059F">
        <w:rPr>
          <w:rFonts w:ascii="Times New Roman" w:hAnsi="Times New Roman" w:cs="Times New Roman"/>
          <w:lang w:val="de-DE"/>
        </w:rPr>
        <w:t xml:space="preserve"> … (</w:t>
      </w:r>
      <w:r w:rsidRPr="00D6059F">
        <w:rPr>
          <w:rStyle w:val="w"/>
          <w:rFonts w:ascii="Times New Roman" w:hAnsi="Times New Roman" w:cs="Times New Roman"/>
          <w:lang w:val="de-DE"/>
        </w:rPr>
        <w:t>abtasten).</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Cs/>
          <w:lang w:val="de-DE"/>
        </w:rPr>
        <w:t xml:space="preserve">3. </w:t>
      </w:r>
      <w:r w:rsidRPr="00D6059F">
        <w:rPr>
          <w:rStyle w:val="w"/>
          <w:rFonts w:ascii="Times New Roman" w:hAnsi="Times New Roman" w:cs="Times New Roman"/>
          <w:lang w:val="de-DE"/>
        </w:rPr>
        <w:t>Die Reflexion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vermessenden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Objekt …</w:t>
      </w:r>
      <w:r w:rsidRPr="00D6059F">
        <w:rPr>
          <w:rFonts w:ascii="Times New Roman" w:hAnsi="Times New Roman" w:cs="Times New Roman"/>
          <w:lang w:val="de-DE"/>
        </w:rPr>
        <w:t xml:space="preserve"> … </w:t>
      </w:r>
      <w:r w:rsidRPr="00D6059F">
        <w:rPr>
          <w:rFonts w:ascii="Times New Roman" w:hAnsi="Times New Roman" w:cs="Times New Roman"/>
        </w:rPr>
        <w:t>(</w:t>
      </w:r>
      <w:r w:rsidRPr="00D6059F">
        <w:rPr>
          <w:rStyle w:val="w"/>
          <w:rFonts w:ascii="Times New Roman" w:hAnsi="Times New Roman" w:cs="Times New Roman"/>
          <w:lang w:val="de-DE"/>
        </w:rPr>
        <w:t>detektieren</w:t>
      </w:r>
      <w:r w:rsidRPr="00D6059F">
        <w:rPr>
          <w:rStyle w:val="w"/>
          <w:rFonts w:ascii="Times New Roman" w:hAnsi="Times New Roman" w:cs="Times New Roman"/>
        </w:rPr>
        <w:t>)</w:t>
      </w:r>
      <w:r w:rsidRPr="00D6059F">
        <w:rPr>
          <w:rFonts w:ascii="Times New Roman" w:hAnsi="Times New Roman" w:cs="Times New Roman"/>
        </w:rPr>
        <w:t>.</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Style w:val="w"/>
          <w:rFonts w:ascii="Times New Roman" w:hAnsi="Times New Roman" w:cs="Times New Roman"/>
          <w:bCs/>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rStyle w:val="w"/>
          <w:lang w:val="de-DE"/>
        </w:rPr>
      </w:pPr>
      <w:r w:rsidRPr="00D6059F">
        <w:rPr>
          <w:rStyle w:val="w"/>
          <w:bCs/>
          <w:lang w:val="de-DE"/>
        </w:rPr>
        <w:t>Laseraltimetrie</w:t>
      </w:r>
      <w:r w:rsidRPr="007D3741">
        <w:rPr>
          <w:lang w:val="de-DE"/>
        </w:rPr>
        <w:t xml:space="preserve"> </w:t>
      </w:r>
      <w:r w:rsidRPr="00D6059F">
        <w:rPr>
          <w:rStyle w:val="w"/>
          <w:lang w:val="de-DE"/>
        </w:rPr>
        <w:t>ist</w:t>
      </w:r>
      <w:r w:rsidRPr="007D3741">
        <w:rPr>
          <w:lang w:val="de-DE"/>
        </w:rPr>
        <w:t xml:space="preserve"> </w:t>
      </w:r>
      <w:r w:rsidRPr="00D6059F">
        <w:rPr>
          <w:rStyle w:val="w"/>
          <w:lang w:val="de-DE"/>
        </w:rPr>
        <w:t>eine</w:t>
      </w:r>
      <w:r w:rsidRPr="007D3741">
        <w:rPr>
          <w:lang w:val="de-DE"/>
        </w:rPr>
        <w:t xml:space="preserve"> … </w:t>
      </w:r>
      <w:r w:rsidRPr="00D6059F">
        <w:rPr>
          <w:rStyle w:val="w"/>
          <w:lang w:val="de-DE"/>
        </w:rPr>
        <w:t>der</w:t>
      </w:r>
      <w:r w:rsidRPr="007D3741">
        <w:rPr>
          <w:lang w:val="de-DE"/>
        </w:rPr>
        <w:t xml:space="preserve"> </w:t>
      </w:r>
      <w:hyperlink r:id="rId478" w:history="1">
        <w:r w:rsidRPr="00D6059F">
          <w:rPr>
            <w:rStyle w:val="w"/>
            <w:lang w:val="de-DE"/>
          </w:rPr>
          <w:t>Geodäsie</w:t>
        </w:r>
      </w:hyperlink>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 </w:t>
      </w:r>
      <w:r w:rsidRPr="00D6059F">
        <w:rPr>
          <w:rStyle w:val="w"/>
          <w:lang w:val="de-DE"/>
        </w:rPr>
        <w:t>mit</w:t>
      </w:r>
      <w:r w:rsidRPr="00D6059F">
        <w:rPr>
          <w:lang w:val="de-DE"/>
        </w:rPr>
        <w:t xml:space="preserve"> </w:t>
      </w:r>
      <w:r w:rsidRPr="00D6059F">
        <w:rPr>
          <w:rStyle w:val="w"/>
          <w:lang w:val="de-DE"/>
        </w:rPr>
        <w:t>Hilfe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punktweisen</w:t>
      </w:r>
      <w:r w:rsidRPr="00D6059F">
        <w:rPr>
          <w:lang w:val="de-DE"/>
        </w:rPr>
        <w:t xml:space="preserve"> … </w:t>
      </w:r>
      <w:r w:rsidRPr="00D6059F">
        <w:rPr>
          <w:rStyle w:val="w"/>
          <w:lang w:val="de-DE"/>
        </w:rPr>
        <w:t>erfasst</w:t>
      </w:r>
      <w:r w:rsidRPr="00D6059F">
        <w:rPr>
          <w:lang w:val="de-DE"/>
        </w:rPr>
        <w:t xml:space="preserve"> </w:t>
      </w:r>
      <w:r w:rsidRPr="00D6059F">
        <w:rPr>
          <w:rStyle w:val="w"/>
          <w:lang w:val="de-DE"/>
        </w:rPr>
        <w:t>werden</w:t>
      </w:r>
      <w:r w:rsidRPr="00D6059F">
        <w:rPr>
          <w:lang w:val="de-DE"/>
        </w:rPr>
        <w:t>.</w:t>
      </w:r>
      <w:r w:rsidRPr="00D6059F">
        <w:rPr>
          <w:rStyle w:val="w"/>
          <w:lang w:val="de-DE"/>
        </w:rPr>
        <w:t xml:space="preserve"> Es</w:t>
      </w:r>
      <w:r w:rsidRPr="00D6059F">
        <w:rPr>
          <w:lang w:val="de-DE"/>
        </w:rPr>
        <w:t xml:space="preserve"> </w:t>
      </w:r>
      <w:r w:rsidRPr="00D6059F">
        <w:rPr>
          <w:rStyle w:val="w"/>
          <w:lang w:val="de-DE"/>
        </w:rPr>
        <w:t>gibt</w:t>
      </w:r>
      <w:r w:rsidRPr="00D6059F">
        <w:rPr>
          <w:lang w:val="de-DE"/>
        </w:rPr>
        <w:t xml:space="preserve"> … </w:t>
      </w:r>
      <w:r w:rsidRPr="00D6059F">
        <w:rPr>
          <w:rStyle w:val="w"/>
          <w:lang w:val="de-DE"/>
        </w:rPr>
        <w:t>Laserscanning</w:t>
      </w:r>
      <w:r w:rsidRPr="00D6059F">
        <w:rPr>
          <w:lang w:val="de-DE"/>
        </w:rPr>
        <w:t xml:space="preserve"> und </w:t>
      </w:r>
      <w:r w:rsidRPr="00D6059F">
        <w:rPr>
          <w:rStyle w:val="w"/>
          <w:lang w:val="de-DE"/>
        </w:rPr>
        <w:t>das</w:t>
      </w:r>
      <w:r w:rsidRPr="00D6059F">
        <w:rPr>
          <w:lang w:val="de-DE"/>
        </w:rPr>
        <w:t xml:space="preserve"> </w:t>
      </w:r>
      <w:r w:rsidRPr="00D6059F">
        <w:rPr>
          <w:rStyle w:val="w"/>
          <w:lang w:val="de-DE"/>
        </w:rPr>
        <w:t>Luft</w:t>
      </w:r>
      <w:r w:rsidRPr="00D6059F">
        <w:rPr>
          <w:lang w:val="de-DE"/>
        </w:rPr>
        <w:t xml:space="preserve"> … </w:t>
      </w:r>
      <w:r w:rsidRPr="00D6059F">
        <w:rPr>
          <w:rStyle w:val="w"/>
          <w:lang w:val="de-DE"/>
        </w:rPr>
        <w:t>Laserscanning</w:t>
      </w:r>
      <w:r w:rsidRPr="00D6059F">
        <w:rPr>
          <w:lang w:val="de-DE"/>
        </w:rPr>
        <w:t>.</w:t>
      </w:r>
      <w:r w:rsidRPr="00D6059F">
        <w:rPr>
          <w:rStyle w:val="w"/>
          <w:lang w:val="de-DE"/>
        </w:rPr>
        <w:t xml:space="preserve"> Dieses</w:t>
      </w:r>
      <w:r w:rsidRPr="00D6059F">
        <w:rPr>
          <w:lang w:val="de-DE"/>
        </w:rPr>
        <w:t xml:space="preserve"> </w:t>
      </w:r>
      <w:r w:rsidRPr="00D6059F">
        <w:rPr>
          <w:rStyle w:val="w"/>
          <w:lang w:val="de-DE"/>
        </w:rPr>
        <w:t>Verfahren</w:t>
      </w:r>
      <w:r w:rsidRPr="00D6059F">
        <w:rPr>
          <w:lang w:val="de-DE"/>
        </w:rPr>
        <w:t xml:space="preserve"> </w:t>
      </w:r>
      <w:r w:rsidRPr="00D6059F">
        <w:rPr>
          <w:rStyle w:val="w"/>
          <w:lang w:val="de-DE"/>
        </w:rPr>
        <w:t>dient</w:t>
      </w:r>
      <w:r w:rsidRPr="00D6059F">
        <w:rPr>
          <w:lang w:val="de-DE"/>
        </w:rPr>
        <w:t xml:space="preserve"> </w:t>
      </w:r>
      <w:r w:rsidRPr="00D6059F">
        <w:rPr>
          <w:rStyle w:val="w"/>
          <w:lang w:val="de-DE"/>
        </w:rPr>
        <w:t>im</w:t>
      </w:r>
      <w:r w:rsidRPr="00D6059F">
        <w:rPr>
          <w:lang w:val="de-DE"/>
        </w:rPr>
        <w:t xml:space="preserve"> </w:t>
      </w:r>
      <w:r w:rsidRPr="00D6059F">
        <w:rPr>
          <w:rStyle w:val="w"/>
          <w:lang w:val="de-DE"/>
        </w:rPr>
        <w:t>Allgemeinen</w:t>
      </w:r>
      <w:r w:rsidRPr="00D6059F">
        <w:rPr>
          <w:lang w:val="de-DE"/>
        </w:rPr>
        <w:t xml:space="preserve"> </w:t>
      </w:r>
      <w:r w:rsidRPr="00D6059F">
        <w:rPr>
          <w:rStyle w:val="w"/>
          <w:lang w:val="de-DE"/>
        </w:rPr>
        <w:t>zur</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von</w:t>
      </w:r>
      <w:r w:rsidRPr="00D6059F">
        <w:rPr>
          <w:lang w:val="de-DE"/>
        </w:rPr>
        <w:t xml:space="preserve"> … </w:t>
      </w:r>
      <w:r w:rsidRPr="00D6059F">
        <w:rPr>
          <w:rStyle w:val="w"/>
          <w:lang w:val="de-DE"/>
        </w:rPr>
        <w:t>und</w:t>
      </w:r>
      <w:r w:rsidRPr="00D6059F">
        <w:rPr>
          <w:lang w:val="de-DE"/>
        </w:rPr>
        <w:t xml:space="preserve"> </w:t>
      </w:r>
      <w:r w:rsidRPr="00D6059F">
        <w:rPr>
          <w:rStyle w:val="w"/>
          <w:lang w:val="de-DE"/>
        </w:rPr>
        <w:t>Objekten</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dem</w:t>
      </w:r>
      <w:r w:rsidRPr="00D6059F">
        <w:rPr>
          <w:lang w:val="de-DE"/>
        </w:rPr>
        <w:t xml:space="preserve"> </w:t>
      </w:r>
      <w:r w:rsidRPr="00D6059F">
        <w:rPr>
          <w:rStyle w:val="w"/>
          <w:lang w:val="de-DE"/>
        </w:rPr>
        <w:t>Gelände. 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Entfernungsermittlung</w:t>
      </w:r>
      <w:r w:rsidRPr="00D6059F">
        <w:rPr>
          <w:lang w:val="de-DE"/>
        </w:rPr>
        <w:t xml:space="preserve"> </w:t>
      </w:r>
      <w:r w:rsidRPr="00D6059F">
        <w:rPr>
          <w:rStyle w:val="w"/>
          <w:lang w:val="de-DE"/>
        </w:rPr>
        <w:t>zum</w:t>
      </w:r>
      <w:r w:rsidRPr="00D6059F">
        <w:rPr>
          <w:lang w:val="de-DE"/>
        </w:rPr>
        <w:t xml:space="preserve"> </w:t>
      </w:r>
      <w:r w:rsidRPr="00D6059F">
        <w:rPr>
          <w:rStyle w:val="w"/>
          <w:lang w:val="de-DE"/>
        </w:rPr>
        <w:t>zu</w:t>
      </w:r>
      <w:r w:rsidRPr="00D6059F">
        <w:rPr>
          <w:lang w:val="de-DE"/>
        </w:rPr>
        <w:t xml:space="preserve"> … </w:t>
      </w:r>
      <w:r w:rsidRPr="00D6059F">
        <w:rPr>
          <w:rStyle w:val="w"/>
          <w:lang w:val="de-DE"/>
        </w:rPr>
        <w:t>Objekt</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unterschiedliche</w:t>
      </w:r>
      <w:r w:rsidRPr="00D6059F">
        <w:rPr>
          <w:lang w:val="de-DE"/>
        </w:rPr>
        <w:t xml:space="preserve"> </w:t>
      </w:r>
      <w:r w:rsidRPr="00D6059F">
        <w:rPr>
          <w:rStyle w:val="w"/>
          <w:lang w:val="de-DE"/>
        </w:rPr>
        <w:t>Messprinzipen</w:t>
      </w:r>
      <w:r w:rsidRPr="00D6059F">
        <w:rPr>
          <w:lang w:val="de-DE"/>
        </w:rPr>
        <w:t xml:space="preserve"> </w:t>
      </w:r>
      <w:r w:rsidRPr="00D6059F">
        <w:rPr>
          <w:rStyle w:val="w"/>
          <w:lang w:val="de-DE"/>
        </w:rPr>
        <w:t>zum</w:t>
      </w:r>
      <w:r w:rsidRPr="00D6059F">
        <w:rPr>
          <w:lang w:val="de-DE"/>
        </w:rPr>
        <w:t xml:space="preserve"> … </w:t>
      </w:r>
      <w:r w:rsidRPr="00D6059F">
        <w:rPr>
          <w:rStyle w:val="w"/>
          <w:lang w:val="de-DE"/>
        </w:rPr>
        <w:t>kommen</w:t>
      </w:r>
      <w:r w:rsidRPr="00D6059F">
        <w:rPr>
          <w:lang w:val="de-DE"/>
        </w:rPr>
        <w:t>.</w:t>
      </w:r>
      <w:r w:rsidRPr="00D6059F">
        <w:rPr>
          <w:rStyle w:val="w"/>
          <w:lang w:val="de-DE"/>
        </w:rPr>
        <w:t xml:space="preserve"> 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Ausnutzung</w:t>
      </w:r>
      <w:r w:rsidRPr="00D6059F">
        <w:rPr>
          <w:lang w:val="de-DE"/>
        </w:rPr>
        <w:t xml:space="preserve"> </w:t>
      </w:r>
      <w:r w:rsidRPr="00D6059F">
        <w:rPr>
          <w:rStyle w:val="w"/>
          <w:lang w:val="de-DE"/>
        </w:rPr>
        <w:t>der</w:t>
      </w:r>
      <w:r w:rsidRPr="00D6059F">
        <w:rPr>
          <w:lang w:val="de-DE"/>
        </w:rPr>
        <w:t xml:space="preserve"> … </w:t>
      </w:r>
      <w:r w:rsidRPr="00D6059F">
        <w:rPr>
          <w:rStyle w:val="w"/>
          <w:lang w:val="de-DE"/>
        </w:rPr>
        <w:t>werden</w:t>
      </w:r>
      <w:r w:rsidRPr="00D6059F">
        <w:rPr>
          <w:lang w:val="de-DE"/>
        </w:rPr>
        <w:t xml:space="preserve"> </w:t>
      </w:r>
      <w:r w:rsidRPr="00D6059F">
        <w:rPr>
          <w:rStyle w:val="w"/>
          <w:lang w:val="de-DE"/>
        </w:rPr>
        <w:t>einzelne</w:t>
      </w:r>
      <w:r w:rsidRPr="00D6059F">
        <w:rPr>
          <w:lang w:val="de-DE"/>
        </w:rPr>
        <w:t xml:space="preserve">, </w:t>
      </w:r>
      <w:r w:rsidRPr="00D6059F">
        <w:rPr>
          <w:rStyle w:val="w"/>
          <w:lang w:val="de-DE"/>
        </w:rPr>
        <w:t>kurze</w:t>
      </w:r>
      <w:r w:rsidRPr="00D6059F">
        <w:rPr>
          <w:lang w:val="de-DE"/>
        </w:rPr>
        <w:t xml:space="preserve"> </w:t>
      </w:r>
      <w:hyperlink r:id="rId479" w:history="1">
        <w:r w:rsidRPr="00D6059F">
          <w:rPr>
            <w:rStyle w:val="w"/>
            <w:lang w:val="de-DE"/>
          </w:rPr>
          <w:t>Laserpulse</w:t>
        </w:r>
      </w:hyperlink>
      <w:r w:rsidRPr="00D6059F">
        <w:rPr>
          <w:lang w:val="de-DE"/>
        </w:rPr>
        <w:t xml:space="preserve"> </w:t>
      </w:r>
      <w:r w:rsidRPr="00D6059F">
        <w:rPr>
          <w:rStyle w:val="w"/>
          <w:lang w:val="de-DE"/>
        </w:rPr>
        <w:t>ausgesandt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vom</w:t>
      </w:r>
      <w:r w:rsidRPr="00D6059F">
        <w:rPr>
          <w:lang w:val="de-DE"/>
        </w:rPr>
        <w:t xml:space="preserve"> </w:t>
      </w:r>
      <w:r w:rsidRPr="00D6059F">
        <w:rPr>
          <w:rStyle w:val="w"/>
          <w:lang w:val="de-DE"/>
        </w:rPr>
        <w:t>Objekt</w:t>
      </w:r>
      <w:r w:rsidRPr="00D6059F">
        <w:rPr>
          <w:lang w:val="de-DE"/>
        </w:rPr>
        <w:t xml:space="preserve"> </w:t>
      </w:r>
      <w:r w:rsidRPr="00D6059F">
        <w:rPr>
          <w:rStyle w:val="w"/>
          <w:lang w:val="de-DE"/>
        </w:rPr>
        <w:t>reflektierte</w:t>
      </w:r>
      <w:r w:rsidRPr="00D6059F">
        <w:rPr>
          <w:lang w:val="de-DE"/>
        </w:rPr>
        <w:t xml:space="preserve"> … </w:t>
      </w:r>
      <w:r w:rsidRPr="00D6059F">
        <w:rPr>
          <w:rStyle w:val="w"/>
          <w:lang w:val="de-DE"/>
        </w:rPr>
        <w:t>mit</w:t>
      </w:r>
      <w:r w:rsidRPr="00D6059F">
        <w:rPr>
          <w:lang w:val="de-DE"/>
        </w:rPr>
        <w:t xml:space="preserve"> </w:t>
      </w:r>
      <w:hyperlink r:id="rId480" w:history="1">
        <w:r w:rsidRPr="00D6059F">
          <w:rPr>
            <w:rStyle w:val="w"/>
            <w:lang w:val="de-DE"/>
          </w:rPr>
          <w:t>Sensor</w:t>
        </w:r>
      </w:hyperlink>
      <w:r w:rsidRPr="00D6059F">
        <w:rPr>
          <w:lang w:val="de-DE"/>
        </w:rPr>
        <w:t xml:space="preserve"> </w:t>
      </w:r>
      <w:r w:rsidRPr="00D6059F">
        <w:rPr>
          <w:rStyle w:val="w"/>
          <w:lang w:val="de-DE"/>
        </w:rPr>
        <w:t>registriert</w:t>
      </w:r>
      <w:r w:rsidRPr="00D6059F">
        <w:rPr>
          <w:lang w:val="de-DE"/>
        </w:rPr>
        <w:t>.</w:t>
      </w:r>
      <w:r w:rsidRPr="00D6059F">
        <w:rPr>
          <w:rStyle w:val="w"/>
          <w:lang w:val="de-DE"/>
        </w:rPr>
        <w:t xml:space="preserve"> Für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korrekte</w:t>
      </w:r>
      <w:r w:rsidRPr="00D6059F">
        <w:rPr>
          <w:lang w:val="de-DE"/>
        </w:rPr>
        <w:t xml:space="preserve"> </w:t>
      </w:r>
      <w:hyperlink r:id="rId481" w:history="1">
        <w:r w:rsidRPr="00D6059F">
          <w:rPr>
            <w:rStyle w:val="w"/>
            <w:lang w:val="de-DE"/>
          </w:rPr>
          <w:t>Georeferenzierung</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Entfernungsmessung</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es …</w:t>
      </w:r>
      <w:r w:rsidRPr="00D6059F">
        <w:rPr>
          <w:lang w:val="de-DE"/>
        </w:rPr>
        <w:t xml:space="preserve">, </w:t>
      </w:r>
      <w:r w:rsidRPr="00D6059F">
        <w:rPr>
          <w:rStyle w:val="w"/>
          <w:lang w:val="de-DE"/>
        </w:rPr>
        <w:t>dass</w:t>
      </w:r>
      <w:r w:rsidRPr="00D6059F">
        <w:rPr>
          <w:lang w:val="de-DE"/>
        </w:rPr>
        <w:t xml:space="preserve"> </w:t>
      </w:r>
      <w:hyperlink r:id="rId482" w:history="1">
        <w:r w:rsidRPr="00D6059F">
          <w:rPr>
            <w:rStyle w:val="w"/>
            <w:lang w:val="de-DE"/>
          </w:rPr>
          <w:t>Position</w:t>
        </w:r>
      </w:hyperlink>
      <w:r w:rsidRPr="00D6059F">
        <w:rPr>
          <w:lang w:val="de-DE"/>
        </w:rPr>
        <w:t xml:space="preserve"> </w:t>
      </w:r>
      <w:r w:rsidRPr="00D6059F">
        <w:rPr>
          <w:rStyle w:val="w"/>
          <w:lang w:val="de-DE"/>
        </w:rPr>
        <w:t>und</w:t>
      </w:r>
      <w:r w:rsidRPr="00D6059F">
        <w:rPr>
          <w:lang w:val="de-DE"/>
        </w:rPr>
        <w:t xml:space="preserve"> </w:t>
      </w:r>
      <w:hyperlink r:id="rId483" w:history="1">
        <w:r w:rsidRPr="00D6059F">
          <w:rPr>
            <w:rStyle w:val="w"/>
            <w:lang w:val="de-DE"/>
          </w:rPr>
          <w:t>Orientierung</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Sensors</w:t>
      </w:r>
      <w:r w:rsidRPr="00D6059F">
        <w:rPr>
          <w:lang w:val="de-DE"/>
        </w:rPr>
        <w:t xml:space="preserve"> </w:t>
      </w:r>
      <w:r w:rsidRPr="00D6059F">
        <w:rPr>
          <w:rStyle w:val="w"/>
          <w:lang w:val="de-DE"/>
        </w:rPr>
        <w:t>im</w:t>
      </w:r>
      <w:r w:rsidRPr="00D6059F">
        <w:rPr>
          <w:lang w:val="de-DE"/>
        </w:rPr>
        <w:t xml:space="preserve"> … </w:t>
      </w:r>
      <w:r w:rsidRPr="00D6059F">
        <w:rPr>
          <w:rStyle w:val="w"/>
          <w:lang w:val="de-DE"/>
        </w:rPr>
        <w:t>zum</w:t>
      </w:r>
      <w:r w:rsidRPr="00D6059F">
        <w:rPr>
          <w:lang w:val="de-DE"/>
        </w:rPr>
        <w:t xml:space="preserve"> </w:t>
      </w:r>
      <w:r w:rsidRPr="00D6059F">
        <w:rPr>
          <w:rStyle w:val="w"/>
          <w:lang w:val="de-DE"/>
        </w:rPr>
        <w:t>Zeitpunkt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bekannt</w:t>
      </w:r>
      <w:r w:rsidRPr="00D6059F">
        <w:rPr>
          <w:lang w:val="de-DE"/>
        </w:rPr>
        <w:t xml:space="preserve"> </w:t>
      </w:r>
      <w:r w:rsidRPr="00D6059F">
        <w:rPr>
          <w:rStyle w:val="w"/>
          <w:lang w:val="de-DE"/>
        </w:rPr>
        <w:t>sind</w:t>
      </w:r>
      <w:r w:rsidRPr="00D6059F">
        <w:rPr>
          <w:lang w:val="de-DE"/>
        </w:rPr>
        <w:t>.</w:t>
      </w:r>
      <w:r w:rsidRPr="00D6059F">
        <w:rPr>
          <w:rStyle w:val="w"/>
          <w:lang w:val="de-DE"/>
        </w:rPr>
        <w:t xml:space="preserve"> … </w:t>
      </w:r>
      <w:r w:rsidRPr="00D6059F">
        <w:rPr>
          <w:lang w:val="de-DE"/>
        </w:rPr>
        <w:t xml:space="preserve">können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Höhe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5</w:t>
      </w:r>
      <w:r w:rsidRPr="00D6059F">
        <w:rPr>
          <w:lang w:val="de-DE"/>
        </w:rPr>
        <w:t>–</w:t>
      </w:r>
      <w:r w:rsidRPr="00D6059F">
        <w:rPr>
          <w:rStyle w:val="w"/>
          <w:lang w:val="de-DE"/>
        </w:rPr>
        <w:t>15</w:t>
      </w:r>
      <w:r w:rsidRPr="00D6059F">
        <w:rPr>
          <w:lang w:val="de-DE"/>
        </w:rPr>
        <w:t> </w:t>
      </w:r>
      <w:r w:rsidRPr="00D6059F">
        <w:rPr>
          <w:rStyle w:val="w"/>
          <w:lang w:val="de-DE"/>
        </w:rPr>
        <w:t>cm</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Lage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30</w:t>
      </w:r>
      <w:r w:rsidRPr="00D6059F">
        <w:rPr>
          <w:lang w:val="de-DE"/>
        </w:rPr>
        <w:t xml:space="preserve"> </w:t>
      </w:r>
      <w:r w:rsidRPr="00D6059F">
        <w:rPr>
          <w:rStyle w:val="w"/>
          <w:lang w:val="de-DE"/>
        </w:rPr>
        <w:t>bis</w:t>
      </w:r>
      <w:r w:rsidRPr="00D6059F">
        <w:rPr>
          <w:lang w:val="de-DE"/>
        </w:rPr>
        <w:t xml:space="preserve"> </w:t>
      </w:r>
      <w:r w:rsidRPr="00D6059F">
        <w:rPr>
          <w:rStyle w:val="w"/>
          <w:lang w:val="de-DE"/>
        </w:rPr>
        <w:t>50</w:t>
      </w:r>
      <w:r w:rsidRPr="00D6059F">
        <w:rPr>
          <w:lang w:val="de-DE"/>
        </w:rPr>
        <w:t> </w:t>
      </w:r>
      <w:r w:rsidRPr="00D6059F">
        <w:rPr>
          <w:rStyle w:val="w"/>
          <w:lang w:val="de-DE"/>
        </w:rPr>
        <w:t>cm</w:t>
      </w:r>
      <w:r w:rsidRPr="00D6059F">
        <w:rPr>
          <w:lang w:val="de-DE"/>
        </w:rPr>
        <w:t xml:space="preserve"> </w:t>
      </w:r>
      <w:r w:rsidRPr="00D6059F">
        <w:rPr>
          <w:rStyle w:val="w"/>
          <w:lang w:val="de-DE"/>
        </w:rPr>
        <w:t>erreichen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Geländehöhen, erforderlich, Genauigkeiten, Raum, Licht</w:t>
      </w:r>
      <w:hyperlink r:id="rId484" w:history="1">
        <w:r w:rsidRPr="00D6059F">
          <w:rPr>
            <w:rStyle w:val="w"/>
            <w:lang w:val="de-DE"/>
          </w:rPr>
          <w:t>laufzeit</w:t>
        </w:r>
      </w:hyperlink>
      <w:r w:rsidRPr="00D6059F">
        <w:rPr>
          <w:rStyle w:val="w"/>
          <w:lang w:val="de-DE"/>
        </w:rPr>
        <w:t>, Entfernungsmessungen, erfassenden, gestützte, Methode, terrestrisches, Objekte, Einsatz, Strahlung.</w:t>
      </w:r>
    </w:p>
    <w:p w:rsidR="00273C61" w:rsidRPr="00D6059F" w:rsidRDefault="00273C61" w:rsidP="00273C61">
      <w:pPr>
        <w:pStyle w:val="1f2"/>
        <w:spacing w:before="0" w:after="0" w:line="240" w:lineRule="auto"/>
        <w:ind w:firstLine="284"/>
        <w:jc w:val="both"/>
        <w:rPr>
          <w:b/>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bCs/>
          <w:lang w:val="de-DE"/>
        </w:rPr>
        <w:t>TEXT 14. EINSATZ VON LASERSCANNERN</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In den vergangenen Jahrzehnten standen das konventionelle Aufmaß mittels Totalstation und Reflektoren sowie luftgestützte fotogrammetrische Verfahren zur Verfügung. Seit der J</w:t>
      </w:r>
      <w:r w:rsidR="00026C76">
        <w:rPr>
          <w:rFonts w:ascii="Times New Roman" w:hAnsi="Times New Roman" w:cs="Times New Roman"/>
          <w:lang w:val="de-DE"/>
        </w:rPr>
        <w:t>ahrtausendwende kommen</w:t>
      </w:r>
      <w:r w:rsidRPr="00D6059F">
        <w:rPr>
          <w:rFonts w:ascii="Times New Roman" w:hAnsi="Times New Roman" w:cs="Times New Roman"/>
          <w:lang w:val="de-DE"/>
        </w:rPr>
        <w:t xml:space="preserve"> auch GPS-Empfänger zum Einsatz.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Bei der flugzeug- oder satellitengestützter Fernerkundung der Erdoberfläche sind seit langem auch Laserscanner als etablierte </w:t>
      </w:r>
      <w:r w:rsidRPr="00D6059F">
        <w:rPr>
          <w:rFonts w:ascii="Times New Roman" w:hAnsi="Times New Roman" w:cs="Times New Roman"/>
          <w:lang w:val="de-DE"/>
        </w:rPr>
        <w:lastRenderedPageBreak/>
        <w:t>Messsysteme im Einsatz. Die bestehenden Hard- und Softwarelösungen sind in den letzten Jahren auch für einen terrestrischen Einsatz des Laserscannings weiterentwickelt und optimiert worden. Das terrestrische Laserscanning ist damit eine interessante Option für die Vermessung von Tagebauen geworden. In den</w:t>
      </w:r>
      <w:r w:rsidR="00026C76">
        <w:rPr>
          <w:rFonts w:ascii="Times New Roman" w:hAnsi="Times New Roman" w:cs="Times New Roman"/>
          <w:lang w:val="de-DE"/>
        </w:rPr>
        <w:t xml:space="preserve"> letzten</w:t>
      </w:r>
      <w:r w:rsidR="00026C76" w:rsidRPr="00026C76">
        <w:rPr>
          <w:rFonts w:ascii="Times New Roman" w:hAnsi="Times New Roman" w:cs="Times New Roman"/>
          <w:lang w:val="de-DE"/>
        </w:rPr>
        <w:t xml:space="preserve"> </w:t>
      </w:r>
      <w:r w:rsidRPr="00D6059F">
        <w:rPr>
          <w:rFonts w:ascii="Times New Roman" w:hAnsi="Times New Roman" w:cs="Times New Roman"/>
          <w:lang w:val="de-DE"/>
        </w:rPr>
        <w:t xml:space="preserve">Jahren wurden terrestrische Laserscanner für zahlreiche Aufmaße in unterschiedlichen Betrieben eingesetzt (Kalk- und Sandsteinbrüche, Tongruben). Die Größe der aufzumessenden Bereiche betrug zwischen 1 ha und 30 ha. Aus den Messdaten sollten ferner digitale </w:t>
      </w:r>
      <w:r w:rsidR="00777BB6">
        <w:rPr>
          <w:rFonts w:ascii="Times New Roman" w:hAnsi="Times New Roman" w:cs="Times New Roman"/>
          <w:lang w:val="de-DE"/>
        </w:rPr>
        <w:t xml:space="preserve">Gebäude- und </w:t>
      </w:r>
      <w:r w:rsidRPr="00D6059F">
        <w:rPr>
          <w:rFonts w:ascii="Times New Roman" w:hAnsi="Times New Roman" w:cs="Times New Roman"/>
          <w:lang w:val="de-DE"/>
        </w:rPr>
        <w:t>Geländemodelle erzeugt werden</w:t>
      </w:r>
      <w:r w:rsidR="00301438">
        <w:rPr>
          <w:rFonts w:ascii="Times New Roman" w:hAnsi="Times New Roman" w:cs="Times New Roman"/>
          <w:lang w:val="de-DE"/>
        </w:rPr>
        <w:t>,</w:t>
      </w:r>
      <w:r w:rsidRPr="00D6059F">
        <w:rPr>
          <w:rFonts w:ascii="Times New Roman" w:hAnsi="Times New Roman" w:cs="Times New Roman"/>
          <w:lang w:val="de-DE"/>
        </w:rPr>
        <w:t xml:space="preserve"> um die seit dem letzten Aufmaß gewonnenen Rohstoffm</w:t>
      </w:r>
      <w:r w:rsidR="00026C76">
        <w:rPr>
          <w:rFonts w:ascii="Times New Roman" w:hAnsi="Times New Roman" w:cs="Times New Roman"/>
          <w:lang w:val="de-DE"/>
        </w:rPr>
        <w:t>engen und das eingebrachte Verfa</w:t>
      </w:r>
      <w:r w:rsidRPr="00D6059F">
        <w:rPr>
          <w:rFonts w:ascii="Times New Roman" w:hAnsi="Times New Roman" w:cs="Times New Roman"/>
          <w:lang w:val="de-DE"/>
        </w:rPr>
        <w:t>llmaterial berechnen zu können.</w:t>
      </w:r>
    </w:p>
    <w:p w:rsidR="00273C61" w:rsidRPr="0085097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555240" cy="1709420"/>
            <wp:effectExtent l="0" t="0" r="0" b="508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5">
                      <a:extLst>
                        <a:ext uri="{28A0092B-C50C-407E-A947-70E740481C1C}">
                          <a14:useLocalDpi xmlns:a14="http://schemas.microsoft.com/office/drawing/2010/main" val="0"/>
                        </a:ext>
                      </a:extLst>
                    </a:blip>
                    <a:srcRect/>
                    <a:stretch>
                      <a:fillRect/>
                    </a:stretch>
                  </pic:blipFill>
                  <pic:spPr bwMode="auto">
                    <a:xfrm>
                      <a:off x="0" y="0"/>
                      <a:ext cx="2555240" cy="1709420"/>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Zur Messung wird der Laserscanner über dem gewünschten Punkt aufgestellt und horizontiert. Die Orientierung bzw. der Richtungsanschluss erfolgt mittels eingebauten Teleskopfernrohrs über einen Anschlusspunkt oder durch bekannte Passpunkte, die der Scanner </w:t>
      </w:r>
      <w:r w:rsidR="00301438" w:rsidRPr="00D6059F">
        <w:rPr>
          <w:rFonts w:ascii="Times New Roman" w:hAnsi="Times New Roman" w:cs="Times New Roman"/>
          <w:lang w:val="de-DE"/>
        </w:rPr>
        <w:t>miterfasst</w:t>
      </w:r>
      <w:r w:rsidRPr="00D6059F">
        <w:rPr>
          <w:rFonts w:ascii="Times New Roman" w:hAnsi="Times New Roman" w:cs="Times New Roman"/>
          <w:lang w:val="de-DE"/>
        </w:rPr>
        <w:t>. Ṻber die Softwaresteuerung erfolgt im Anschluss daran die Auswahl des zu scannenden Geländeausschnittes und die Auslösung der Messung.</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eigentliche Scannvorgang dauert wenige Minuten. </w:t>
      </w:r>
      <w:r w:rsidRPr="00D6059F">
        <w:rPr>
          <w:rFonts w:ascii="Times New Roman" w:hAnsi="Times New Roman" w:cs="Times New Roman"/>
          <w:lang w:val="de-DE"/>
        </w:rPr>
        <w:softHyphen/>
        <w:t>Insgesamt ist einschließlich Transport und Rüstzeit von etwa 30 min pro Aufstellung gerechnet worden. Eine erste Prüfung der Plausibilität der Ergebnisse und der Vollständigkeit der Messung erfolgt vor Ort auf einem Feldrechner. Die Auswertung erfolgt im Büro mit Hilfe entsprechender Softwarelösungen. Da der Laserscanner in der Regel mehr als notwendig erfasst, muss die Punktewolke zunächst auf den erwünschten Geländeausschnitt reduziert werden.</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lastRenderedPageBreak/>
        <w:drawing>
          <wp:inline distT="0" distB="0" distL="0" distR="0">
            <wp:extent cx="2324735" cy="1743075"/>
            <wp:effectExtent l="0" t="0" r="0" b="9525"/>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0" y="0"/>
                      <a:ext cx="2324735" cy="1743075"/>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Anhand des aus der bearbeiteten Punktewolke erstellten ersten Geländemodells erfolgt eine letzte Überarbeitung der Rohdaten.</w:t>
      </w:r>
    </w:p>
    <w:p w:rsidR="00273C61" w:rsidRPr="00026C76" w:rsidRDefault="00273C61" w:rsidP="00273C61">
      <w:pPr>
        <w:shd w:val="clear" w:color="auto" w:fill="FFFFFF"/>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 xml:space="preserve">So lassen sich beispielsweise Fehler erkennen und eliminieren, die beim Auftreffen des Laserstrahls auf eine Wasseroberfläche entstehen können. Mit Hilfe des fertigen Geländemodells lassen sich jetzt bereits sämtliche Volumenbestimmungen durchführen. Dazu werden im Computer zwei Oberflächen, z.B. zwei verschiedene Betriebszustände, </w:t>
      </w:r>
      <w:r w:rsidR="00301438">
        <w:rPr>
          <w:rFonts w:ascii="Times New Roman" w:hAnsi="Times New Roman" w:cs="Times New Roman"/>
          <w:lang w:val="de-DE"/>
        </w:rPr>
        <w:t xml:space="preserve">die </w:t>
      </w:r>
      <w:r w:rsidRPr="00D6059F">
        <w:rPr>
          <w:rFonts w:ascii="Times New Roman" w:hAnsi="Times New Roman" w:cs="Times New Roman"/>
          <w:lang w:val="de-DE"/>
        </w:rPr>
        <w:t xml:space="preserve">miteinander verschnitten </w:t>
      </w:r>
      <w:r w:rsidR="00026C76">
        <w:rPr>
          <w:rFonts w:ascii="Times New Roman" w:hAnsi="Times New Roman" w:cs="Times New Roman"/>
          <w:lang w:val="de-DE"/>
        </w:rPr>
        <w:t>und Verschneidungsvolumen</w:t>
      </w:r>
      <w:r w:rsidRPr="00D6059F">
        <w:rPr>
          <w:rFonts w:ascii="Times New Roman" w:hAnsi="Times New Roman" w:cs="Times New Roman"/>
          <w:lang w:val="de-DE"/>
        </w:rPr>
        <w:t xml:space="preserve"> bestimmt</w:t>
      </w:r>
      <w:r w:rsidR="00026C76" w:rsidRPr="00026C76">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Laserscanner – </w:t>
      </w:r>
      <w:r w:rsidRPr="00D6059F">
        <w:rPr>
          <w:rFonts w:ascii="Times New Roman" w:hAnsi="Times New Roman" w:cs="Times New Roman"/>
        </w:rPr>
        <w:t>лазерный</w:t>
      </w:r>
      <w:r w:rsidRPr="00D6059F">
        <w:rPr>
          <w:rFonts w:ascii="Times New Roman" w:hAnsi="Times New Roman" w:cs="Times New Roman"/>
          <w:lang w:val="de-DE"/>
        </w:rPr>
        <w:t xml:space="preserve"> </w:t>
      </w:r>
      <w:r w:rsidRPr="00D6059F">
        <w:rPr>
          <w:rFonts w:ascii="Times New Roman" w:hAnsi="Times New Roman" w:cs="Times New Roman"/>
        </w:rPr>
        <w:t>сканер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Laserscanning – </w:t>
      </w:r>
      <w:r w:rsidRPr="00D6059F">
        <w:rPr>
          <w:rFonts w:ascii="Times New Roman" w:hAnsi="Times New Roman" w:cs="Times New Roman"/>
        </w:rPr>
        <w:t>лазерное</w:t>
      </w:r>
      <w:r w:rsidRPr="00D6059F">
        <w:rPr>
          <w:rFonts w:ascii="Times New Roman" w:hAnsi="Times New Roman" w:cs="Times New Roman"/>
          <w:lang w:val="de-DE"/>
        </w:rPr>
        <w:t xml:space="preserve"> </w:t>
      </w:r>
      <w:r w:rsidRPr="00D6059F">
        <w:rPr>
          <w:rFonts w:ascii="Times New Roman" w:hAnsi="Times New Roman" w:cs="Times New Roman"/>
        </w:rPr>
        <w:t>сканирование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konventionelle Aufmaß – </w:t>
      </w:r>
      <w:r w:rsidRPr="00D6059F">
        <w:rPr>
          <w:rFonts w:ascii="Times New Roman" w:hAnsi="Times New Roman" w:cs="Times New Roman"/>
        </w:rPr>
        <w:t>обычная</w:t>
      </w:r>
      <w:r w:rsidRPr="00D6059F">
        <w:rPr>
          <w:rFonts w:ascii="Times New Roman" w:hAnsi="Times New Roman" w:cs="Times New Roman"/>
          <w:lang w:val="de-DE"/>
        </w:rPr>
        <w:t xml:space="preserve"> </w:t>
      </w:r>
      <w:r w:rsidRPr="00D6059F">
        <w:rPr>
          <w:rFonts w:ascii="Times New Roman" w:hAnsi="Times New Roman" w:cs="Times New Roman"/>
        </w:rPr>
        <w:t>съёмка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Totalstation – </w:t>
      </w:r>
      <w:r w:rsidRPr="00D6059F">
        <w:rPr>
          <w:rFonts w:ascii="Times New Roman" w:hAnsi="Times New Roman" w:cs="Times New Roman"/>
        </w:rPr>
        <w:t>электронный</w:t>
      </w:r>
      <w:r w:rsidRPr="00D6059F">
        <w:rPr>
          <w:rFonts w:ascii="Times New Roman" w:hAnsi="Times New Roman" w:cs="Times New Roman"/>
          <w:lang w:val="de-DE"/>
        </w:rPr>
        <w:t xml:space="preserve"> </w:t>
      </w:r>
      <w:r w:rsidRPr="00D6059F">
        <w:rPr>
          <w:rFonts w:ascii="Times New Roman" w:hAnsi="Times New Roman" w:cs="Times New Roman"/>
        </w:rPr>
        <w:t>тах</w:t>
      </w:r>
      <w:r w:rsidR="00855FBF">
        <w:rPr>
          <w:rFonts w:ascii="Times New Roman" w:hAnsi="Times New Roman" w:cs="Times New Roman"/>
        </w:rPr>
        <w:t>е</w:t>
      </w:r>
      <w:r w:rsidRPr="00D6059F">
        <w:rPr>
          <w:rFonts w:ascii="Times New Roman" w:hAnsi="Times New Roman" w:cs="Times New Roman"/>
        </w:rPr>
        <w:t>ометр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Retlektor – </w:t>
      </w:r>
      <w:r w:rsidRPr="00D6059F">
        <w:rPr>
          <w:rFonts w:ascii="Times New Roman" w:hAnsi="Times New Roman" w:cs="Times New Roman"/>
        </w:rPr>
        <w:t>отражатель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luftgestützte fotogrammetrische Verfahren – </w:t>
      </w:r>
      <w:r w:rsidRPr="00D6059F">
        <w:rPr>
          <w:rFonts w:ascii="Times New Roman" w:hAnsi="Times New Roman" w:cs="Times New Roman"/>
        </w:rPr>
        <w:t>фотограмметрическая</w:t>
      </w:r>
      <w:r w:rsidRPr="00D6059F">
        <w:rPr>
          <w:rFonts w:ascii="Times New Roman" w:hAnsi="Times New Roman" w:cs="Times New Roman"/>
          <w:lang w:val="de-DE"/>
        </w:rPr>
        <w:t xml:space="preserve"> </w:t>
      </w:r>
      <w:r w:rsidRPr="00D6059F">
        <w:rPr>
          <w:rFonts w:ascii="Times New Roman" w:hAnsi="Times New Roman" w:cs="Times New Roman"/>
        </w:rPr>
        <w:t>съёмка</w:t>
      </w:r>
      <w:r w:rsidRPr="00D6059F">
        <w:rPr>
          <w:rFonts w:ascii="Times New Roman" w:hAnsi="Times New Roman" w:cs="Times New Roman"/>
          <w:lang w:val="de-DE"/>
        </w:rPr>
        <w:t xml:space="preserve"> </w:t>
      </w:r>
      <w:r w:rsidRPr="00D6059F">
        <w:rPr>
          <w:rFonts w:ascii="Times New Roman" w:hAnsi="Times New Roman" w:cs="Times New Roman"/>
        </w:rPr>
        <w:t>с</w:t>
      </w:r>
      <w:r w:rsidRPr="00D6059F">
        <w:rPr>
          <w:rFonts w:ascii="Times New Roman" w:hAnsi="Times New Roman" w:cs="Times New Roman"/>
          <w:lang w:val="de-DE"/>
        </w:rPr>
        <w:t xml:space="preserve"> </w:t>
      </w:r>
      <w:r w:rsidRPr="00D6059F">
        <w:rPr>
          <w:rFonts w:ascii="Times New Roman" w:hAnsi="Times New Roman" w:cs="Times New Roman"/>
        </w:rPr>
        <w:t>воздуха</w:t>
      </w:r>
    </w:p>
    <w:p w:rsidR="00273C61" w:rsidRPr="0085097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GPS-Empfänger – GPS-</w:t>
      </w:r>
      <w:r w:rsidRPr="00D6059F">
        <w:rPr>
          <w:rFonts w:ascii="Times New Roman" w:hAnsi="Times New Roman" w:cs="Times New Roman"/>
        </w:rPr>
        <w:t>приёмник</w:t>
      </w:r>
    </w:p>
    <w:p w:rsidR="00026C76" w:rsidRPr="0085097F" w:rsidRDefault="00026C76"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zum Einsatz kommen – </w:t>
      </w:r>
      <w:r w:rsidR="00777BB6">
        <w:rPr>
          <w:rFonts w:ascii="Times New Roman" w:hAnsi="Times New Roman" w:cs="Times New Roman"/>
        </w:rPr>
        <w:t>ввести</w:t>
      </w:r>
      <w:r w:rsidR="00777BB6" w:rsidRPr="0085097F">
        <w:rPr>
          <w:rFonts w:ascii="Times New Roman" w:hAnsi="Times New Roman" w:cs="Times New Roman"/>
          <w:lang w:val="de-DE"/>
        </w:rPr>
        <w:t xml:space="preserve"> </w:t>
      </w:r>
      <w:r w:rsidR="00777BB6">
        <w:rPr>
          <w:rFonts w:ascii="Times New Roman" w:hAnsi="Times New Roman" w:cs="Times New Roman"/>
        </w:rPr>
        <w:t>в</w:t>
      </w:r>
      <w:r w:rsidR="00777BB6" w:rsidRPr="0085097F">
        <w:rPr>
          <w:rFonts w:ascii="Times New Roman" w:hAnsi="Times New Roman" w:cs="Times New Roman"/>
          <w:lang w:val="de-DE"/>
        </w:rPr>
        <w:t xml:space="preserve"> </w:t>
      </w:r>
      <w:r w:rsidR="00777BB6">
        <w:rPr>
          <w:rFonts w:ascii="Times New Roman" w:hAnsi="Times New Roman" w:cs="Times New Roman"/>
        </w:rPr>
        <w:t>эксплуатацию</w:t>
      </w:r>
    </w:p>
    <w:p w:rsidR="00026C76" w:rsidRPr="0085097F" w:rsidRDefault="00026C76"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etablieren –</w:t>
      </w:r>
      <w:r w:rsidR="00777BB6" w:rsidRPr="0085097F">
        <w:rPr>
          <w:rFonts w:ascii="Times New Roman" w:hAnsi="Times New Roman" w:cs="Times New Roman"/>
          <w:lang w:val="de-DE"/>
        </w:rPr>
        <w:t xml:space="preserve"> </w:t>
      </w:r>
      <w:r w:rsidR="00777BB6">
        <w:rPr>
          <w:rFonts w:ascii="Times New Roman" w:hAnsi="Times New Roman" w:cs="Times New Roman"/>
        </w:rPr>
        <w:t>основывать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flugzeug- oder satellitengestützte Fernerkundung – </w:t>
      </w:r>
      <w:r w:rsidRPr="00D6059F">
        <w:rPr>
          <w:rFonts w:ascii="Times New Roman" w:hAnsi="Times New Roman" w:cs="Times New Roman"/>
        </w:rPr>
        <w:t>дистанционное</w:t>
      </w:r>
      <w:r w:rsidRPr="00D6059F">
        <w:rPr>
          <w:rFonts w:ascii="Times New Roman" w:hAnsi="Times New Roman" w:cs="Times New Roman"/>
          <w:lang w:val="de-DE"/>
        </w:rPr>
        <w:t xml:space="preserve"> </w:t>
      </w:r>
      <w:r w:rsidRPr="00D6059F">
        <w:rPr>
          <w:rFonts w:ascii="Times New Roman" w:hAnsi="Times New Roman" w:cs="Times New Roman"/>
        </w:rPr>
        <w:t>зондирование</w:t>
      </w:r>
      <w:r w:rsidRPr="00D6059F">
        <w:rPr>
          <w:rFonts w:ascii="Times New Roman" w:hAnsi="Times New Roman" w:cs="Times New Roman"/>
          <w:lang w:val="de-DE"/>
        </w:rPr>
        <w:t xml:space="preserve"> </w:t>
      </w:r>
      <w:r w:rsidRPr="00D6059F">
        <w:rPr>
          <w:rFonts w:ascii="Times New Roman" w:hAnsi="Times New Roman" w:cs="Times New Roman"/>
        </w:rPr>
        <w:t>с</w:t>
      </w:r>
      <w:r w:rsidRPr="00D6059F">
        <w:rPr>
          <w:rFonts w:ascii="Times New Roman" w:hAnsi="Times New Roman" w:cs="Times New Roman"/>
          <w:lang w:val="de-DE"/>
        </w:rPr>
        <w:t xml:space="preserve"> </w:t>
      </w:r>
      <w:r w:rsidRPr="00D6059F">
        <w:rPr>
          <w:rFonts w:ascii="Times New Roman" w:hAnsi="Times New Roman" w:cs="Times New Roman"/>
        </w:rPr>
        <w:t>применением</w:t>
      </w:r>
      <w:r w:rsidRPr="00D6059F">
        <w:rPr>
          <w:rFonts w:ascii="Times New Roman" w:hAnsi="Times New Roman" w:cs="Times New Roman"/>
          <w:lang w:val="de-DE"/>
        </w:rPr>
        <w:t xml:space="preserve"> </w:t>
      </w:r>
      <w:r w:rsidRPr="00D6059F">
        <w:rPr>
          <w:rFonts w:ascii="Times New Roman" w:hAnsi="Times New Roman" w:cs="Times New Roman"/>
        </w:rPr>
        <w:t>самолётов</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спутников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Hard- und Softwarelösungen – компьютерное и техническое обеспечение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terrestrisch – наземный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aufmessen</w:t>
      </w:r>
      <w:r w:rsidRPr="00D6059F">
        <w:rPr>
          <w:rFonts w:ascii="Times New Roman" w:hAnsi="Times New Roman" w:cs="Times New Roman"/>
        </w:rPr>
        <w:t xml:space="preserve"> – производить (топографическую) фотосъёмку</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Messdaten – данные измерений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lastRenderedPageBreak/>
        <w:t>digital – цифровой</w:t>
      </w:r>
    </w:p>
    <w:p w:rsidR="00273C61"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85097F">
        <w:rPr>
          <w:rFonts w:ascii="Times New Roman" w:hAnsi="Times New Roman" w:cs="Times New Roman"/>
        </w:rPr>
        <w:t xml:space="preserve"> </w:t>
      </w:r>
      <w:r w:rsidRPr="00D6059F">
        <w:rPr>
          <w:rFonts w:ascii="Times New Roman" w:hAnsi="Times New Roman" w:cs="Times New Roman"/>
          <w:lang w:val="de-DE"/>
        </w:rPr>
        <w:t>Gel</w:t>
      </w:r>
      <w:r w:rsidRPr="0085097F">
        <w:rPr>
          <w:rFonts w:ascii="Times New Roman" w:hAnsi="Times New Roman" w:cs="Times New Roman"/>
        </w:rPr>
        <w:t>ä</w:t>
      </w:r>
      <w:r w:rsidRPr="00D6059F">
        <w:rPr>
          <w:rFonts w:ascii="Times New Roman" w:hAnsi="Times New Roman" w:cs="Times New Roman"/>
          <w:lang w:val="de-DE"/>
        </w:rPr>
        <w:t>ndemodell</w:t>
      </w:r>
      <w:r w:rsidRPr="0085097F">
        <w:rPr>
          <w:rFonts w:ascii="Times New Roman" w:hAnsi="Times New Roman" w:cs="Times New Roman"/>
        </w:rPr>
        <w:t xml:space="preserve"> – </w:t>
      </w:r>
      <w:r w:rsidRPr="00D6059F">
        <w:rPr>
          <w:rFonts w:ascii="Times New Roman" w:hAnsi="Times New Roman" w:cs="Times New Roman"/>
        </w:rPr>
        <w:t>модель</w:t>
      </w:r>
      <w:r w:rsidRPr="0085097F">
        <w:rPr>
          <w:rFonts w:ascii="Times New Roman" w:hAnsi="Times New Roman" w:cs="Times New Roman"/>
        </w:rPr>
        <w:t xml:space="preserve"> </w:t>
      </w:r>
      <w:r w:rsidRPr="00D6059F">
        <w:rPr>
          <w:rFonts w:ascii="Times New Roman" w:hAnsi="Times New Roman" w:cs="Times New Roman"/>
        </w:rPr>
        <w:t>местности</w:t>
      </w:r>
    </w:p>
    <w:p w:rsidR="00026C76" w:rsidRPr="0085097F"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einsetzen</w:t>
      </w:r>
      <w:r w:rsidRPr="0085097F">
        <w:rPr>
          <w:rFonts w:ascii="Times New Roman" w:hAnsi="Times New Roman" w:cs="Times New Roman"/>
        </w:rPr>
        <w:t xml:space="preserve"> –</w:t>
      </w:r>
      <w:r w:rsidR="004C58D3" w:rsidRPr="0085097F">
        <w:rPr>
          <w:rFonts w:ascii="Times New Roman" w:hAnsi="Times New Roman" w:cs="Times New Roman"/>
        </w:rPr>
        <w:t xml:space="preserve"> </w:t>
      </w:r>
      <w:r w:rsidR="004C58D3">
        <w:rPr>
          <w:rFonts w:ascii="Times New Roman" w:hAnsi="Times New Roman" w:cs="Times New Roman"/>
        </w:rPr>
        <w:t>ввести</w:t>
      </w:r>
      <w:r w:rsidR="004C58D3" w:rsidRPr="0085097F">
        <w:rPr>
          <w:rFonts w:ascii="Times New Roman" w:hAnsi="Times New Roman" w:cs="Times New Roman"/>
        </w:rPr>
        <w:t xml:space="preserve"> </w:t>
      </w:r>
      <w:r w:rsidR="004C58D3">
        <w:rPr>
          <w:rFonts w:ascii="Times New Roman" w:hAnsi="Times New Roman" w:cs="Times New Roman"/>
        </w:rPr>
        <w:t>в</w:t>
      </w:r>
      <w:r w:rsidR="004C58D3" w:rsidRPr="0085097F">
        <w:rPr>
          <w:rFonts w:ascii="Times New Roman" w:hAnsi="Times New Roman" w:cs="Times New Roman"/>
        </w:rPr>
        <w:t xml:space="preserve"> </w:t>
      </w:r>
      <w:r w:rsidR="004C58D3">
        <w:rPr>
          <w:rFonts w:ascii="Times New Roman" w:hAnsi="Times New Roman" w:cs="Times New Roman"/>
        </w:rPr>
        <w:t>действие</w:t>
      </w:r>
    </w:p>
    <w:p w:rsidR="00026C76" w:rsidRPr="0085097F"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der</w:t>
      </w:r>
      <w:r w:rsidRPr="0085097F">
        <w:rPr>
          <w:rFonts w:ascii="Times New Roman" w:hAnsi="Times New Roman" w:cs="Times New Roman"/>
        </w:rPr>
        <w:t xml:space="preserve"> </w:t>
      </w:r>
      <w:r>
        <w:rPr>
          <w:rFonts w:ascii="Times New Roman" w:hAnsi="Times New Roman" w:cs="Times New Roman"/>
          <w:lang w:val="de-DE"/>
        </w:rPr>
        <w:t>Kalk</w:t>
      </w:r>
      <w:r w:rsidRPr="0085097F">
        <w:rPr>
          <w:rFonts w:ascii="Times New Roman" w:hAnsi="Times New Roman" w:cs="Times New Roman"/>
        </w:rPr>
        <w:t xml:space="preserve">- </w:t>
      </w:r>
      <w:r>
        <w:rPr>
          <w:rFonts w:ascii="Times New Roman" w:hAnsi="Times New Roman" w:cs="Times New Roman"/>
          <w:lang w:val="de-DE"/>
        </w:rPr>
        <w:t>und</w:t>
      </w:r>
      <w:r w:rsidRPr="0085097F">
        <w:rPr>
          <w:rFonts w:ascii="Times New Roman" w:hAnsi="Times New Roman" w:cs="Times New Roman"/>
        </w:rPr>
        <w:t xml:space="preserve"> </w:t>
      </w:r>
      <w:r>
        <w:rPr>
          <w:rFonts w:ascii="Times New Roman" w:hAnsi="Times New Roman" w:cs="Times New Roman"/>
          <w:lang w:val="de-DE"/>
        </w:rPr>
        <w:t>Sandsteinbruch</w:t>
      </w:r>
      <w:r w:rsidRPr="0085097F">
        <w:rPr>
          <w:rFonts w:ascii="Times New Roman" w:hAnsi="Times New Roman" w:cs="Times New Roman"/>
        </w:rPr>
        <w:t xml:space="preserve"> –</w:t>
      </w:r>
      <w:r w:rsidR="004C58D3" w:rsidRPr="0085097F">
        <w:rPr>
          <w:rFonts w:ascii="Times New Roman" w:hAnsi="Times New Roman" w:cs="Times New Roman"/>
        </w:rPr>
        <w:t xml:space="preserve"> </w:t>
      </w:r>
      <w:r w:rsidR="004C58D3">
        <w:rPr>
          <w:rFonts w:ascii="Times New Roman" w:hAnsi="Times New Roman" w:cs="Times New Roman"/>
        </w:rPr>
        <w:t>известковый</w:t>
      </w:r>
      <w:r w:rsidR="004C58D3" w:rsidRPr="0085097F">
        <w:rPr>
          <w:rFonts w:ascii="Times New Roman" w:hAnsi="Times New Roman" w:cs="Times New Roman"/>
        </w:rPr>
        <w:t xml:space="preserve"> </w:t>
      </w:r>
      <w:r w:rsidR="004C58D3">
        <w:rPr>
          <w:rFonts w:ascii="Times New Roman" w:hAnsi="Times New Roman" w:cs="Times New Roman"/>
        </w:rPr>
        <w:t>и</w:t>
      </w:r>
      <w:r w:rsidR="004C58D3" w:rsidRPr="0085097F">
        <w:rPr>
          <w:rFonts w:ascii="Times New Roman" w:hAnsi="Times New Roman" w:cs="Times New Roman"/>
        </w:rPr>
        <w:t xml:space="preserve"> </w:t>
      </w:r>
      <w:r w:rsidR="004C58D3">
        <w:rPr>
          <w:rFonts w:ascii="Times New Roman" w:hAnsi="Times New Roman" w:cs="Times New Roman"/>
        </w:rPr>
        <w:t>песчаный</w:t>
      </w:r>
      <w:r w:rsidR="004C58D3" w:rsidRPr="0085097F">
        <w:rPr>
          <w:rFonts w:ascii="Times New Roman" w:hAnsi="Times New Roman" w:cs="Times New Roman"/>
        </w:rPr>
        <w:t xml:space="preserve"> </w:t>
      </w:r>
      <w:r w:rsidR="004C58D3">
        <w:rPr>
          <w:rFonts w:ascii="Times New Roman" w:hAnsi="Times New Roman" w:cs="Times New Roman"/>
        </w:rPr>
        <w:t>карьер</w:t>
      </w:r>
    </w:p>
    <w:p w:rsidR="00026C76" w:rsidRPr="0085097F"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85097F">
        <w:rPr>
          <w:rFonts w:ascii="Times New Roman" w:hAnsi="Times New Roman" w:cs="Times New Roman"/>
        </w:rPr>
        <w:t xml:space="preserve"> </w:t>
      </w:r>
      <w:r>
        <w:rPr>
          <w:rFonts w:ascii="Times New Roman" w:hAnsi="Times New Roman" w:cs="Times New Roman"/>
          <w:lang w:val="de-DE"/>
        </w:rPr>
        <w:t>Tongrube</w:t>
      </w:r>
      <w:r w:rsidRPr="0085097F">
        <w:rPr>
          <w:rFonts w:ascii="Times New Roman" w:hAnsi="Times New Roman" w:cs="Times New Roman"/>
        </w:rPr>
        <w:t xml:space="preserve"> –</w:t>
      </w:r>
      <w:r w:rsidR="004C58D3" w:rsidRPr="0085097F">
        <w:rPr>
          <w:rFonts w:ascii="Times New Roman" w:hAnsi="Times New Roman" w:cs="Times New Roman"/>
        </w:rPr>
        <w:t xml:space="preserve"> </w:t>
      </w:r>
      <w:r w:rsidR="004C58D3">
        <w:rPr>
          <w:rFonts w:ascii="Times New Roman" w:hAnsi="Times New Roman" w:cs="Times New Roman"/>
        </w:rPr>
        <w:t>глиняный</w:t>
      </w:r>
      <w:r w:rsidR="004C58D3" w:rsidRPr="0085097F">
        <w:rPr>
          <w:rFonts w:ascii="Times New Roman" w:hAnsi="Times New Roman" w:cs="Times New Roman"/>
        </w:rPr>
        <w:t xml:space="preserve"> </w:t>
      </w:r>
      <w:r w:rsidR="004C58D3">
        <w:rPr>
          <w:rFonts w:ascii="Times New Roman" w:hAnsi="Times New Roman" w:cs="Times New Roman"/>
        </w:rPr>
        <w:t>карьер</w:t>
      </w:r>
    </w:p>
    <w:p w:rsidR="004C58D3"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betragen</w:t>
      </w:r>
      <w:r w:rsidRPr="004C58D3">
        <w:rPr>
          <w:rFonts w:ascii="Times New Roman" w:hAnsi="Times New Roman" w:cs="Times New Roman"/>
        </w:rPr>
        <w:t xml:space="preserve"> – </w:t>
      </w:r>
      <w:r w:rsidR="004C58D3">
        <w:rPr>
          <w:rFonts w:ascii="Times New Roman" w:hAnsi="Times New Roman" w:cs="Times New Roman"/>
        </w:rPr>
        <w:t>составлять</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erzeugen</w:t>
      </w:r>
      <w:r w:rsidRPr="004C58D3">
        <w:rPr>
          <w:rFonts w:ascii="Times New Roman" w:hAnsi="Times New Roman" w:cs="Times New Roman"/>
        </w:rPr>
        <w:t xml:space="preserve"> –</w:t>
      </w:r>
      <w:r w:rsidR="004C58D3">
        <w:rPr>
          <w:rFonts w:ascii="Times New Roman" w:hAnsi="Times New Roman" w:cs="Times New Roman"/>
        </w:rPr>
        <w:t xml:space="preserve"> производить</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gewinnen</w:t>
      </w:r>
      <w:r w:rsidRPr="004C58D3">
        <w:rPr>
          <w:rFonts w:ascii="Times New Roman" w:hAnsi="Times New Roman" w:cs="Times New Roman"/>
        </w:rPr>
        <w:t xml:space="preserve"> –</w:t>
      </w:r>
      <w:r w:rsidR="004C58D3">
        <w:rPr>
          <w:rFonts w:ascii="Times New Roman" w:hAnsi="Times New Roman" w:cs="Times New Roman"/>
        </w:rPr>
        <w:t xml:space="preserve"> получать, добывать</w:t>
      </w:r>
    </w:p>
    <w:p w:rsidR="00026C76" w:rsidRPr="0085097F"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85097F">
        <w:rPr>
          <w:rFonts w:ascii="Times New Roman" w:hAnsi="Times New Roman" w:cs="Times New Roman"/>
        </w:rPr>
        <w:t xml:space="preserve"> </w:t>
      </w:r>
      <w:r>
        <w:rPr>
          <w:rFonts w:ascii="Times New Roman" w:hAnsi="Times New Roman" w:cs="Times New Roman"/>
          <w:lang w:val="de-DE"/>
        </w:rPr>
        <w:t>Rohstoffmenge</w:t>
      </w:r>
      <w:r w:rsidRPr="0085097F">
        <w:rPr>
          <w:rFonts w:ascii="Times New Roman" w:hAnsi="Times New Roman" w:cs="Times New Roman"/>
        </w:rPr>
        <w:t xml:space="preserve"> –</w:t>
      </w:r>
      <w:r w:rsidR="004C58D3" w:rsidRPr="0085097F">
        <w:rPr>
          <w:rFonts w:ascii="Times New Roman" w:hAnsi="Times New Roman" w:cs="Times New Roman"/>
        </w:rPr>
        <w:t xml:space="preserve"> </w:t>
      </w:r>
      <w:r w:rsidR="004C58D3">
        <w:rPr>
          <w:rFonts w:ascii="Times New Roman" w:hAnsi="Times New Roman" w:cs="Times New Roman"/>
        </w:rPr>
        <w:t>количество</w:t>
      </w:r>
      <w:r w:rsidR="004C58D3" w:rsidRPr="0085097F">
        <w:rPr>
          <w:rFonts w:ascii="Times New Roman" w:hAnsi="Times New Roman" w:cs="Times New Roman"/>
        </w:rPr>
        <w:t xml:space="preserve"> </w:t>
      </w:r>
      <w:r w:rsidR="004C58D3">
        <w:rPr>
          <w:rFonts w:ascii="Times New Roman" w:hAnsi="Times New Roman" w:cs="Times New Roman"/>
        </w:rPr>
        <w:t>сырья</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das</w:t>
      </w:r>
      <w:r w:rsidRPr="004C58D3">
        <w:rPr>
          <w:rFonts w:ascii="Times New Roman" w:hAnsi="Times New Roman" w:cs="Times New Roman"/>
        </w:rPr>
        <w:t xml:space="preserve"> </w:t>
      </w:r>
      <w:r>
        <w:rPr>
          <w:rFonts w:ascii="Times New Roman" w:hAnsi="Times New Roman" w:cs="Times New Roman"/>
          <w:lang w:val="de-DE"/>
        </w:rPr>
        <w:t>Verfallmaterial</w:t>
      </w:r>
      <w:r w:rsidRPr="004C58D3">
        <w:rPr>
          <w:rFonts w:ascii="Times New Roman" w:hAnsi="Times New Roman" w:cs="Times New Roman"/>
        </w:rPr>
        <w:t xml:space="preserve"> –</w:t>
      </w:r>
      <w:r w:rsidR="004C58D3" w:rsidRPr="004C58D3">
        <w:rPr>
          <w:rFonts w:ascii="Times New Roman" w:hAnsi="Times New Roman" w:cs="Times New Roman"/>
        </w:rPr>
        <w:t xml:space="preserve"> </w:t>
      </w:r>
      <w:r w:rsidR="004C58D3">
        <w:rPr>
          <w:rFonts w:ascii="Times New Roman" w:hAnsi="Times New Roman" w:cs="Times New Roman"/>
        </w:rPr>
        <w:t>разложившийся материал</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berechnen</w:t>
      </w:r>
      <w:r w:rsidRPr="004C58D3">
        <w:rPr>
          <w:rFonts w:ascii="Times New Roman" w:hAnsi="Times New Roman" w:cs="Times New Roman"/>
        </w:rPr>
        <w:t xml:space="preserve"> –</w:t>
      </w:r>
      <w:r w:rsidR="004C58D3">
        <w:rPr>
          <w:rFonts w:ascii="Times New Roman" w:hAnsi="Times New Roman" w:cs="Times New Roman"/>
        </w:rPr>
        <w:t xml:space="preserve"> рассчитывать</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aufstellen</w:t>
      </w:r>
      <w:r w:rsidRPr="004C58D3">
        <w:rPr>
          <w:rFonts w:ascii="Times New Roman" w:hAnsi="Times New Roman" w:cs="Times New Roman"/>
        </w:rPr>
        <w:t xml:space="preserve"> –</w:t>
      </w:r>
      <w:r w:rsidR="004C58D3">
        <w:rPr>
          <w:rFonts w:ascii="Times New Roman" w:hAnsi="Times New Roman" w:cs="Times New Roman"/>
        </w:rPr>
        <w:t xml:space="preserve"> устанавливать</w:t>
      </w:r>
    </w:p>
    <w:p w:rsidR="00026C76" w:rsidRPr="004C58D3"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der</w:t>
      </w:r>
      <w:r w:rsidRPr="004C58D3">
        <w:rPr>
          <w:rFonts w:ascii="Times New Roman" w:hAnsi="Times New Roman" w:cs="Times New Roman"/>
        </w:rPr>
        <w:t xml:space="preserve"> </w:t>
      </w:r>
      <w:r>
        <w:rPr>
          <w:rFonts w:ascii="Times New Roman" w:hAnsi="Times New Roman" w:cs="Times New Roman"/>
          <w:lang w:val="de-DE"/>
        </w:rPr>
        <w:t>Richtungsanschluss</w:t>
      </w:r>
      <w:r w:rsidRPr="004C58D3">
        <w:rPr>
          <w:rFonts w:ascii="Times New Roman" w:hAnsi="Times New Roman" w:cs="Times New Roman"/>
        </w:rPr>
        <w:t xml:space="preserve"> –</w:t>
      </w:r>
      <w:r w:rsidR="004C58D3">
        <w:rPr>
          <w:rFonts w:ascii="Times New Roman" w:hAnsi="Times New Roman" w:cs="Times New Roman"/>
        </w:rPr>
        <w:t xml:space="preserve"> направляющая опора</w:t>
      </w:r>
    </w:p>
    <w:p w:rsidR="00026C76" w:rsidRPr="0085097F"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erfolgen</w:t>
      </w:r>
      <w:r w:rsidRPr="0085097F">
        <w:rPr>
          <w:rFonts w:ascii="Times New Roman" w:hAnsi="Times New Roman" w:cs="Times New Roman"/>
        </w:rPr>
        <w:t xml:space="preserve"> –</w:t>
      </w:r>
      <w:r w:rsidR="004C58D3" w:rsidRPr="0085097F">
        <w:rPr>
          <w:rFonts w:ascii="Times New Roman" w:hAnsi="Times New Roman" w:cs="Times New Roman"/>
        </w:rPr>
        <w:t xml:space="preserve"> </w:t>
      </w:r>
      <w:r w:rsidR="00AB288A">
        <w:rPr>
          <w:rFonts w:ascii="Times New Roman" w:hAnsi="Times New Roman" w:cs="Times New Roman"/>
        </w:rPr>
        <w:t>происходить</w:t>
      </w:r>
    </w:p>
    <w:p w:rsidR="00AB288A" w:rsidRPr="0085097F" w:rsidRDefault="00026C76" w:rsidP="00AB288A">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einbauen</w:t>
      </w:r>
      <w:r w:rsidRPr="0085097F">
        <w:rPr>
          <w:rFonts w:ascii="Times New Roman" w:hAnsi="Times New Roman" w:cs="Times New Roman"/>
        </w:rPr>
        <w:t xml:space="preserve"> –</w:t>
      </w:r>
      <w:r w:rsidR="00AB288A" w:rsidRPr="0085097F">
        <w:rPr>
          <w:rFonts w:ascii="Times New Roman" w:hAnsi="Times New Roman" w:cs="Times New Roman"/>
        </w:rPr>
        <w:t xml:space="preserve"> </w:t>
      </w:r>
      <w:r w:rsidR="00AB288A">
        <w:rPr>
          <w:rFonts w:ascii="Times New Roman" w:hAnsi="Times New Roman" w:cs="Times New Roman"/>
        </w:rPr>
        <w:t>встраивать</w:t>
      </w:r>
      <w:r w:rsidR="00AB288A" w:rsidRPr="0085097F">
        <w:rPr>
          <w:rFonts w:ascii="Times New Roman" w:hAnsi="Times New Roman" w:cs="Times New Roman"/>
        </w:rPr>
        <w:t xml:space="preserve"> </w:t>
      </w:r>
    </w:p>
    <w:p w:rsidR="00AB288A" w:rsidRPr="0085097F" w:rsidRDefault="00AB288A" w:rsidP="00AB288A">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85097F">
        <w:rPr>
          <w:rFonts w:ascii="Times New Roman" w:hAnsi="Times New Roman" w:cs="Times New Roman"/>
        </w:rPr>
        <w:t xml:space="preserve"> </w:t>
      </w:r>
      <w:r w:rsidRPr="00D6059F">
        <w:rPr>
          <w:rFonts w:ascii="Times New Roman" w:hAnsi="Times New Roman" w:cs="Times New Roman"/>
          <w:lang w:val="de-DE"/>
        </w:rPr>
        <w:t>Anschlusspunkt</w:t>
      </w:r>
      <w:r w:rsidRPr="0085097F">
        <w:rPr>
          <w:rFonts w:ascii="Times New Roman" w:hAnsi="Times New Roman" w:cs="Times New Roman"/>
        </w:rPr>
        <w:t xml:space="preserve"> – </w:t>
      </w:r>
      <w:r w:rsidRPr="00D6059F">
        <w:rPr>
          <w:rFonts w:ascii="Times New Roman" w:hAnsi="Times New Roman" w:cs="Times New Roman"/>
        </w:rPr>
        <w:t>опорная</w:t>
      </w:r>
      <w:r w:rsidRPr="0085097F">
        <w:rPr>
          <w:rFonts w:ascii="Times New Roman" w:hAnsi="Times New Roman" w:cs="Times New Roman"/>
        </w:rPr>
        <w:t xml:space="preserve"> </w:t>
      </w:r>
      <w:r w:rsidRPr="00D6059F">
        <w:rPr>
          <w:rFonts w:ascii="Times New Roman" w:hAnsi="Times New Roman" w:cs="Times New Roman"/>
        </w:rPr>
        <w:t>точка</w:t>
      </w:r>
    </w:p>
    <w:p w:rsidR="00026C76" w:rsidRPr="00AB288A" w:rsidRDefault="00026C76" w:rsidP="00AB288A">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der Anschluss –</w:t>
      </w:r>
      <w:r w:rsidR="00AB288A" w:rsidRPr="00AB288A">
        <w:rPr>
          <w:rFonts w:ascii="Times New Roman" w:hAnsi="Times New Roman" w:cs="Times New Roman"/>
          <w:lang w:val="de-DE"/>
        </w:rPr>
        <w:t xml:space="preserve"> </w:t>
      </w:r>
      <w:r w:rsidR="00AB288A">
        <w:rPr>
          <w:rFonts w:ascii="Times New Roman" w:hAnsi="Times New Roman" w:cs="Times New Roman"/>
        </w:rPr>
        <w:t>присоединение</w:t>
      </w:r>
    </w:p>
    <w:p w:rsidR="00026C76" w:rsidRPr="00AB288A" w:rsidRDefault="00026C76"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Auswahl –</w:t>
      </w:r>
      <w:r w:rsidR="00AB288A" w:rsidRPr="00AB288A">
        <w:rPr>
          <w:rFonts w:ascii="Times New Roman" w:hAnsi="Times New Roman" w:cs="Times New Roman"/>
          <w:lang w:val="de-DE"/>
        </w:rPr>
        <w:t xml:space="preserve"> </w:t>
      </w:r>
      <w:r w:rsidR="00AB288A">
        <w:rPr>
          <w:rFonts w:ascii="Times New Roman" w:hAnsi="Times New Roman" w:cs="Times New Roman"/>
        </w:rPr>
        <w:t>выбор</w:t>
      </w:r>
    </w:p>
    <w:p w:rsidR="00026C76" w:rsidRPr="00AB288A" w:rsidRDefault="00026C7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AB288A">
        <w:rPr>
          <w:rFonts w:ascii="Times New Roman" w:hAnsi="Times New Roman" w:cs="Times New Roman"/>
        </w:rPr>
        <w:t xml:space="preserve"> </w:t>
      </w:r>
      <w:r>
        <w:rPr>
          <w:rFonts w:ascii="Times New Roman" w:hAnsi="Times New Roman" w:cs="Times New Roman"/>
          <w:lang w:val="de-DE"/>
        </w:rPr>
        <w:t>Ausl</w:t>
      </w:r>
      <w:r w:rsidRPr="00AB288A">
        <w:rPr>
          <w:rFonts w:ascii="Times New Roman" w:hAnsi="Times New Roman" w:cs="Times New Roman"/>
        </w:rPr>
        <w:t>ö</w:t>
      </w:r>
      <w:r>
        <w:rPr>
          <w:rFonts w:ascii="Times New Roman" w:hAnsi="Times New Roman" w:cs="Times New Roman"/>
          <w:lang w:val="de-DE"/>
        </w:rPr>
        <w:t>sung</w:t>
      </w:r>
      <w:r w:rsidRPr="00AB288A">
        <w:rPr>
          <w:rFonts w:ascii="Times New Roman" w:hAnsi="Times New Roman" w:cs="Times New Roman"/>
        </w:rPr>
        <w:t xml:space="preserve"> –</w:t>
      </w:r>
      <w:r w:rsidR="00AB288A">
        <w:rPr>
          <w:rFonts w:ascii="Times New Roman" w:hAnsi="Times New Roman" w:cs="Times New Roman"/>
        </w:rPr>
        <w:t xml:space="preserve"> приведение в действие, запуск</w:t>
      </w:r>
    </w:p>
    <w:p w:rsidR="00026C76"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der</w:t>
      </w:r>
      <w:r w:rsidRPr="00AB288A">
        <w:rPr>
          <w:rFonts w:ascii="Times New Roman" w:hAnsi="Times New Roman" w:cs="Times New Roman"/>
        </w:rPr>
        <w:t xml:space="preserve"> </w:t>
      </w:r>
      <w:r>
        <w:rPr>
          <w:rFonts w:ascii="Times New Roman" w:hAnsi="Times New Roman" w:cs="Times New Roman"/>
          <w:lang w:val="de-DE"/>
        </w:rPr>
        <w:t>Scannvorgang</w:t>
      </w:r>
      <w:r w:rsidRPr="00AB288A">
        <w:rPr>
          <w:rFonts w:ascii="Times New Roman" w:hAnsi="Times New Roman" w:cs="Times New Roman"/>
        </w:rPr>
        <w:t xml:space="preserve"> –</w:t>
      </w:r>
      <w:r w:rsidR="00AB288A">
        <w:rPr>
          <w:rFonts w:ascii="Times New Roman" w:hAnsi="Times New Roman" w:cs="Times New Roman"/>
        </w:rPr>
        <w:t xml:space="preserve"> процесс сканирования</w:t>
      </w:r>
    </w:p>
    <w:p w:rsidR="004C58D3"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dauern</w:t>
      </w:r>
      <w:r w:rsidRPr="00AB288A">
        <w:rPr>
          <w:rFonts w:ascii="Times New Roman" w:hAnsi="Times New Roman" w:cs="Times New Roman"/>
        </w:rPr>
        <w:t xml:space="preserve"> –</w:t>
      </w:r>
      <w:r w:rsidR="00AB288A">
        <w:rPr>
          <w:rFonts w:ascii="Times New Roman" w:hAnsi="Times New Roman" w:cs="Times New Roman"/>
        </w:rPr>
        <w:t xml:space="preserve"> длиться</w:t>
      </w:r>
    </w:p>
    <w:p w:rsidR="004C58D3"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AB288A">
        <w:rPr>
          <w:rFonts w:ascii="Times New Roman" w:hAnsi="Times New Roman" w:cs="Times New Roman"/>
        </w:rPr>
        <w:t xml:space="preserve"> </w:t>
      </w:r>
      <w:r>
        <w:rPr>
          <w:rFonts w:ascii="Times New Roman" w:hAnsi="Times New Roman" w:cs="Times New Roman"/>
          <w:lang w:val="de-DE"/>
        </w:rPr>
        <w:t>R</w:t>
      </w:r>
      <w:r w:rsidRPr="00AB288A">
        <w:rPr>
          <w:rFonts w:ascii="Times New Roman" w:hAnsi="Times New Roman" w:cs="Times New Roman"/>
        </w:rPr>
        <w:t>ü</w:t>
      </w:r>
      <w:r>
        <w:rPr>
          <w:rFonts w:ascii="Times New Roman" w:hAnsi="Times New Roman" w:cs="Times New Roman"/>
          <w:lang w:val="de-DE"/>
        </w:rPr>
        <w:t>stzeit</w:t>
      </w:r>
      <w:r w:rsidRPr="00AB288A">
        <w:rPr>
          <w:rFonts w:ascii="Times New Roman" w:hAnsi="Times New Roman" w:cs="Times New Roman"/>
        </w:rPr>
        <w:t xml:space="preserve"> –</w:t>
      </w:r>
      <w:r w:rsidR="00AB288A">
        <w:rPr>
          <w:rFonts w:ascii="Times New Roman" w:hAnsi="Times New Roman" w:cs="Times New Roman"/>
        </w:rPr>
        <w:t xml:space="preserve"> подготовительное время</w:t>
      </w:r>
    </w:p>
    <w:p w:rsidR="004C58D3"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AB288A">
        <w:rPr>
          <w:rFonts w:ascii="Times New Roman" w:hAnsi="Times New Roman" w:cs="Times New Roman"/>
        </w:rPr>
        <w:t xml:space="preserve"> </w:t>
      </w:r>
      <w:r>
        <w:rPr>
          <w:rFonts w:ascii="Times New Roman" w:hAnsi="Times New Roman" w:cs="Times New Roman"/>
          <w:lang w:val="de-DE"/>
        </w:rPr>
        <w:t>Aufstellung</w:t>
      </w:r>
      <w:r w:rsidRPr="00AB288A">
        <w:rPr>
          <w:rFonts w:ascii="Times New Roman" w:hAnsi="Times New Roman" w:cs="Times New Roman"/>
        </w:rPr>
        <w:t xml:space="preserve"> –</w:t>
      </w:r>
      <w:r w:rsidR="00AB288A">
        <w:rPr>
          <w:rFonts w:ascii="Times New Roman" w:hAnsi="Times New Roman" w:cs="Times New Roman"/>
        </w:rPr>
        <w:t xml:space="preserve"> установка</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Prüfung –</w:t>
      </w:r>
      <w:r w:rsidR="00AB288A" w:rsidRPr="00AB288A">
        <w:rPr>
          <w:rFonts w:ascii="Times New Roman" w:hAnsi="Times New Roman" w:cs="Times New Roman"/>
          <w:lang w:val="de-DE"/>
        </w:rPr>
        <w:t xml:space="preserve"> </w:t>
      </w:r>
      <w:r w:rsidR="00AB288A">
        <w:rPr>
          <w:rFonts w:ascii="Times New Roman" w:hAnsi="Times New Roman" w:cs="Times New Roman"/>
        </w:rPr>
        <w:t>контроль</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das Ergebnis –</w:t>
      </w:r>
      <w:r w:rsidR="00AB288A" w:rsidRPr="00AB288A">
        <w:rPr>
          <w:rFonts w:ascii="Times New Roman" w:hAnsi="Times New Roman" w:cs="Times New Roman"/>
          <w:lang w:val="de-DE"/>
        </w:rPr>
        <w:t xml:space="preserve"> </w:t>
      </w:r>
      <w:r w:rsidR="00AB288A">
        <w:rPr>
          <w:rFonts w:ascii="Times New Roman" w:hAnsi="Times New Roman" w:cs="Times New Roman"/>
        </w:rPr>
        <w:t>результат</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Vollständigkeit –</w:t>
      </w:r>
      <w:r w:rsidR="00AB288A" w:rsidRPr="00AB288A">
        <w:rPr>
          <w:rFonts w:ascii="Times New Roman" w:hAnsi="Times New Roman" w:cs="Times New Roman"/>
          <w:lang w:val="de-DE"/>
        </w:rPr>
        <w:t xml:space="preserve"> </w:t>
      </w:r>
      <w:r w:rsidR="00AB288A">
        <w:rPr>
          <w:rFonts w:ascii="Times New Roman" w:hAnsi="Times New Roman" w:cs="Times New Roman"/>
        </w:rPr>
        <w:t>точность</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der Feldrechner –</w:t>
      </w:r>
      <w:r w:rsidR="00AB288A" w:rsidRPr="00AB288A">
        <w:rPr>
          <w:rFonts w:ascii="Times New Roman" w:hAnsi="Times New Roman" w:cs="Times New Roman"/>
          <w:lang w:val="de-DE"/>
        </w:rPr>
        <w:t xml:space="preserve"> </w:t>
      </w:r>
      <w:r w:rsidR="00AB288A">
        <w:rPr>
          <w:rFonts w:ascii="Times New Roman" w:hAnsi="Times New Roman" w:cs="Times New Roman"/>
        </w:rPr>
        <w:t>полевой</w:t>
      </w:r>
      <w:r w:rsidR="00AB288A" w:rsidRPr="00AB288A">
        <w:rPr>
          <w:rFonts w:ascii="Times New Roman" w:hAnsi="Times New Roman" w:cs="Times New Roman"/>
          <w:lang w:val="de-DE"/>
        </w:rPr>
        <w:t xml:space="preserve"> </w:t>
      </w:r>
      <w:r w:rsidR="00AB288A">
        <w:rPr>
          <w:rFonts w:ascii="Times New Roman" w:hAnsi="Times New Roman" w:cs="Times New Roman"/>
        </w:rPr>
        <w:t>компьютер</w:t>
      </w:r>
    </w:p>
    <w:p w:rsidR="004C58D3"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AB288A">
        <w:rPr>
          <w:rFonts w:ascii="Times New Roman" w:hAnsi="Times New Roman" w:cs="Times New Roman"/>
        </w:rPr>
        <w:t xml:space="preserve"> </w:t>
      </w:r>
      <w:r>
        <w:rPr>
          <w:rFonts w:ascii="Times New Roman" w:hAnsi="Times New Roman" w:cs="Times New Roman"/>
          <w:lang w:val="de-DE"/>
        </w:rPr>
        <w:t>Auswertung</w:t>
      </w:r>
      <w:r w:rsidRPr="00AB288A">
        <w:rPr>
          <w:rFonts w:ascii="Times New Roman" w:hAnsi="Times New Roman" w:cs="Times New Roman"/>
        </w:rPr>
        <w:t xml:space="preserve"> –</w:t>
      </w:r>
      <w:r w:rsidR="00AB288A">
        <w:rPr>
          <w:rFonts w:ascii="Times New Roman" w:hAnsi="Times New Roman" w:cs="Times New Roman"/>
        </w:rPr>
        <w:t xml:space="preserve"> обработка</w:t>
      </w:r>
    </w:p>
    <w:p w:rsidR="004C58D3" w:rsidRPr="00AB288A" w:rsidRDefault="004C58D3"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erfassen</w:t>
      </w:r>
      <w:r w:rsidRPr="00AB288A">
        <w:rPr>
          <w:rFonts w:ascii="Times New Roman" w:hAnsi="Times New Roman" w:cs="Times New Roman"/>
        </w:rPr>
        <w:t xml:space="preserve"> –</w:t>
      </w:r>
      <w:r w:rsidR="00AB288A">
        <w:rPr>
          <w:rFonts w:ascii="Times New Roman" w:hAnsi="Times New Roman" w:cs="Times New Roman"/>
        </w:rPr>
        <w:t xml:space="preserve"> учитывать, охватывать</w:t>
      </w:r>
    </w:p>
    <w:p w:rsidR="004C58D3" w:rsidRPr="004C58D3" w:rsidRDefault="004C58D3" w:rsidP="004C58D3">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4C58D3">
        <w:rPr>
          <w:rFonts w:ascii="Times New Roman" w:hAnsi="Times New Roman" w:cs="Times New Roman"/>
        </w:rPr>
        <w:t xml:space="preserve"> </w:t>
      </w:r>
      <w:r w:rsidRPr="00D6059F">
        <w:rPr>
          <w:rFonts w:ascii="Times New Roman" w:hAnsi="Times New Roman" w:cs="Times New Roman"/>
          <w:lang w:val="de-DE"/>
        </w:rPr>
        <w:t>Passpunkt</w:t>
      </w:r>
      <w:r w:rsidRPr="004C58D3">
        <w:rPr>
          <w:rFonts w:ascii="Times New Roman" w:hAnsi="Times New Roman" w:cs="Times New Roman"/>
        </w:rPr>
        <w:t xml:space="preserve"> – </w:t>
      </w:r>
      <w:r w:rsidRPr="00D6059F">
        <w:rPr>
          <w:rFonts w:ascii="Times New Roman" w:hAnsi="Times New Roman" w:cs="Times New Roman"/>
        </w:rPr>
        <w:t>контрольная</w:t>
      </w:r>
      <w:r w:rsidRPr="004C58D3">
        <w:rPr>
          <w:rFonts w:ascii="Times New Roman" w:hAnsi="Times New Roman" w:cs="Times New Roman"/>
        </w:rPr>
        <w:t xml:space="preserve"> </w:t>
      </w:r>
      <w:r w:rsidRPr="00D6059F">
        <w:rPr>
          <w:rFonts w:ascii="Times New Roman" w:hAnsi="Times New Roman" w:cs="Times New Roman"/>
        </w:rPr>
        <w:t>точка</w:t>
      </w:r>
      <w:r w:rsidRPr="004C58D3">
        <w:rPr>
          <w:rFonts w:ascii="Times New Roman" w:hAnsi="Times New Roman" w:cs="Times New Roman"/>
        </w:rPr>
        <w:t xml:space="preserve">, </w:t>
      </w:r>
      <w:r w:rsidRPr="00D6059F">
        <w:rPr>
          <w:rFonts w:ascii="Times New Roman" w:hAnsi="Times New Roman" w:cs="Times New Roman"/>
        </w:rPr>
        <w:t>марка</w:t>
      </w:r>
    </w:p>
    <w:p w:rsidR="004C58D3" w:rsidRPr="0085097F" w:rsidRDefault="004C58D3" w:rsidP="004C58D3">
      <w:pPr>
        <w:shd w:val="clear" w:color="auto" w:fill="FFFFFF"/>
        <w:spacing w:after="0" w:line="240" w:lineRule="auto"/>
        <w:ind w:firstLine="284"/>
        <w:jc w:val="both"/>
        <w:rPr>
          <w:rFonts w:ascii="Times New Roman" w:hAnsi="Times New Roman" w:cs="Times New Roman"/>
        </w:rPr>
      </w:pPr>
      <w:r w:rsidRPr="00026C76">
        <w:rPr>
          <w:rFonts w:ascii="Times New Roman" w:hAnsi="Times New Roman" w:cs="Times New Roman"/>
          <w:lang w:val="de-DE"/>
        </w:rPr>
        <w:t>der</w:t>
      </w:r>
      <w:r w:rsidRPr="0085097F">
        <w:rPr>
          <w:rFonts w:ascii="Times New Roman" w:hAnsi="Times New Roman" w:cs="Times New Roman"/>
        </w:rPr>
        <w:t xml:space="preserve"> </w:t>
      </w:r>
      <w:r w:rsidRPr="00026C76">
        <w:rPr>
          <w:rFonts w:ascii="Times New Roman" w:hAnsi="Times New Roman" w:cs="Times New Roman"/>
          <w:lang w:val="de-DE"/>
        </w:rPr>
        <w:t>Gel</w:t>
      </w:r>
      <w:r w:rsidRPr="0085097F">
        <w:rPr>
          <w:rFonts w:ascii="Times New Roman" w:hAnsi="Times New Roman" w:cs="Times New Roman"/>
        </w:rPr>
        <w:t>ä</w:t>
      </w:r>
      <w:r w:rsidRPr="00026C76">
        <w:rPr>
          <w:rFonts w:ascii="Times New Roman" w:hAnsi="Times New Roman" w:cs="Times New Roman"/>
          <w:lang w:val="de-DE"/>
        </w:rPr>
        <w:t>ndeausschnitt</w:t>
      </w:r>
      <w:r w:rsidRPr="0085097F">
        <w:rPr>
          <w:rFonts w:ascii="Times New Roman" w:hAnsi="Times New Roman" w:cs="Times New Roman"/>
        </w:rPr>
        <w:t xml:space="preserve"> – </w:t>
      </w:r>
      <w:r w:rsidRPr="00D6059F">
        <w:rPr>
          <w:rFonts w:ascii="Times New Roman" w:hAnsi="Times New Roman" w:cs="Times New Roman"/>
        </w:rPr>
        <w:t>фрагмент</w:t>
      </w:r>
      <w:r w:rsidRPr="0085097F">
        <w:rPr>
          <w:rFonts w:ascii="Times New Roman" w:hAnsi="Times New Roman" w:cs="Times New Roman"/>
        </w:rPr>
        <w:t xml:space="preserve"> </w:t>
      </w:r>
      <w:r w:rsidRPr="00D6059F">
        <w:rPr>
          <w:rFonts w:ascii="Times New Roman" w:hAnsi="Times New Roman" w:cs="Times New Roman"/>
        </w:rPr>
        <w:t>местности</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reduzieren – </w:t>
      </w:r>
      <w:r w:rsidRPr="00D6059F">
        <w:rPr>
          <w:rFonts w:ascii="Times New Roman" w:hAnsi="Times New Roman" w:cs="Times New Roman"/>
        </w:rPr>
        <w:t>сокращать</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erstellen –</w:t>
      </w:r>
      <w:r w:rsidR="00AB288A" w:rsidRPr="0085097F">
        <w:rPr>
          <w:rFonts w:ascii="Times New Roman" w:hAnsi="Times New Roman" w:cs="Times New Roman"/>
          <w:lang w:val="de-DE"/>
        </w:rPr>
        <w:t xml:space="preserve"> </w:t>
      </w:r>
      <w:r w:rsidR="00AB288A">
        <w:rPr>
          <w:rFonts w:ascii="Times New Roman" w:hAnsi="Times New Roman" w:cs="Times New Roman"/>
        </w:rPr>
        <w:t>устанавливать</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Überarbeitung –</w:t>
      </w:r>
      <w:r w:rsidR="00AB288A" w:rsidRPr="0085097F">
        <w:rPr>
          <w:rFonts w:ascii="Times New Roman" w:hAnsi="Times New Roman" w:cs="Times New Roman"/>
          <w:lang w:val="de-DE"/>
        </w:rPr>
        <w:t xml:space="preserve"> </w:t>
      </w:r>
      <w:r w:rsidR="00AB288A">
        <w:rPr>
          <w:rFonts w:ascii="Times New Roman" w:hAnsi="Times New Roman" w:cs="Times New Roman"/>
        </w:rPr>
        <w:t>обработка</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Rohdaten – </w:t>
      </w:r>
      <w:r w:rsidRPr="00D6059F">
        <w:rPr>
          <w:rFonts w:ascii="Times New Roman" w:hAnsi="Times New Roman" w:cs="Times New Roman"/>
        </w:rPr>
        <w:t>первичные</w:t>
      </w:r>
      <w:r w:rsidRPr="00D6059F">
        <w:rPr>
          <w:rFonts w:ascii="Times New Roman" w:hAnsi="Times New Roman" w:cs="Times New Roman"/>
          <w:lang w:val="de-DE"/>
        </w:rPr>
        <w:t xml:space="preserve"> «</w:t>
      </w:r>
      <w:r w:rsidRPr="00D6059F">
        <w:rPr>
          <w:rFonts w:ascii="Times New Roman" w:hAnsi="Times New Roman" w:cs="Times New Roman"/>
        </w:rPr>
        <w:t>сырые</w:t>
      </w:r>
      <w:r w:rsidRPr="00D6059F">
        <w:rPr>
          <w:rFonts w:ascii="Times New Roman" w:hAnsi="Times New Roman" w:cs="Times New Roman"/>
          <w:lang w:val="de-DE"/>
        </w:rPr>
        <w:t>»</w:t>
      </w:r>
      <w:r w:rsidRPr="00D6059F">
        <w:rPr>
          <w:rFonts w:ascii="Times New Roman" w:hAnsi="Times New Roman" w:cs="Times New Roman"/>
        </w:rPr>
        <w:t>данные</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Teleskopfernrohr – </w:t>
      </w:r>
      <w:r w:rsidRPr="00D6059F">
        <w:rPr>
          <w:rFonts w:ascii="Times New Roman" w:hAnsi="Times New Roman" w:cs="Times New Roman"/>
        </w:rPr>
        <w:t>телескоп</w:t>
      </w:r>
      <w:r>
        <w:rPr>
          <w:rFonts w:ascii="Times New Roman" w:hAnsi="Times New Roman" w:cs="Times New Roman"/>
        </w:rPr>
        <w:t>ическая</w:t>
      </w:r>
      <w:r w:rsidRPr="00026C76">
        <w:rPr>
          <w:rFonts w:ascii="Times New Roman" w:hAnsi="Times New Roman" w:cs="Times New Roman"/>
          <w:lang w:val="de-DE"/>
        </w:rPr>
        <w:t xml:space="preserve"> </w:t>
      </w:r>
      <w:r>
        <w:rPr>
          <w:rFonts w:ascii="Times New Roman" w:hAnsi="Times New Roman" w:cs="Times New Roman"/>
        </w:rPr>
        <w:t>трубка</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Punktewolke – </w:t>
      </w:r>
      <w:r w:rsidRPr="00D6059F">
        <w:rPr>
          <w:rFonts w:ascii="Times New Roman" w:hAnsi="Times New Roman" w:cs="Times New Roman"/>
        </w:rPr>
        <w:t>облако</w:t>
      </w:r>
      <w:r w:rsidRPr="00D6059F">
        <w:rPr>
          <w:rFonts w:ascii="Times New Roman" w:hAnsi="Times New Roman" w:cs="Times New Roman"/>
          <w:lang w:val="de-DE"/>
        </w:rPr>
        <w:t xml:space="preserve"> </w:t>
      </w:r>
      <w:r w:rsidRPr="00D6059F">
        <w:rPr>
          <w:rFonts w:ascii="Times New Roman" w:hAnsi="Times New Roman" w:cs="Times New Roman"/>
        </w:rPr>
        <w:t>точек</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erkennen –</w:t>
      </w:r>
      <w:r w:rsidR="00AB288A" w:rsidRPr="0085097F">
        <w:rPr>
          <w:rFonts w:ascii="Times New Roman" w:hAnsi="Times New Roman" w:cs="Times New Roman"/>
          <w:lang w:val="de-DE"/>
        </w:rPr>
        <w:t xml:space="preserve"> </w:t>
      </w:r>
      <w:r w:rsidR="00AB288A">
        <w:rPr>
          <w:rFonts w:ascii="Times New Roman" w:hAnsi="Times New Roman" w:cs="Times New Roman"/>
        </w:rPr>
        <w:t>распознавать</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eliminieren – </w:t>
      </w:r>
      <w:r w:rsidRPr="00D6059F">
        <w:rPr>
          <w:rFonts w:ascii="Times New Roman" w:hAnsi="Times New Roman" w:cs="Times New Roman"/>
        </w:rPr>
        <w:t>устранять</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lastRenderedPageBreak/>
        <w:t>das Auftreffen –</w:t>
      </w:r>
      <w:r w:rsidR="00AB288A" w:rsidRPr="0085097F">
        <w:rPr>
          <w:rFonts w:ascii="Times New Roman" w:hAnsi="Times New Roman" w:cs="Times New Roman"/>
          <w:lang w:val="de-DE"/>
        </w:rPr>
        <w:t xml:space="preserve"> </w:t>
      </w:r>
      <w:r w:rsidR="00AB288A">
        <w:rPr>
          <w:rFonts w:ascii="Times New Roman" w:hAnsi="Times New Roman" w:cs="Times New Roman"/>
        </w:rPr>
        <w:t>попадание</w:t>
      </w:r>
    </w:p>
    <w:p w:rsidR="004C58D3" w:rsidRPr="00D6059F" w:rsidRDefault="004C58D3" w:rsidP="004C58D3">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Laserstrahl – </w:t>
      </w:r>
      <w:r w:rsidRPr="00D6059F">
        <w:rPr>
          <w:rFonts w:ascii="Times New Roman" w:hAnsi="Times New Roman" w:cs="Times New Roman"/>
        </w:rPr>
        <w:t>луч</w:t>
      </w:r>
      <w:r w:rsidRPr="00D6059F">
        <w:rPr>
          <w:rFonts w:ascii="Times New Roman" w:hAnsi="Times New Roman" w:cs="Times New Roman"/>
          <w:lang w:val="de-DE"/>
        </w:rPr>
        <w:t xml:space="preserve"> </w:t>
      </w:r>
      <w:r w:rsidRPr="00D6059F">
        <w:rPr>
          <w:rFonts w:ascii="Times New Roman" w:hAnsi="Times New Roman" w:cs="Times New Roman"/>
        </w:rPr>
        <w:t>лазера</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Wasseroberfläche –</w:t>
      </w:r>
      <w:r w:rsidR="00AB288A" w:rsidRPr="00AB288A">
        <w:rPr>
          <w:rFonts w:ascii="Times New Roman" w:hAnsi="Times New Roman" w:cs="Times New Roman"/>
          <w:lang w:val="de-DE"/>
        </w:rPr>
        <w:t xml:space="preserve"> </w:t>
      </w:r>
      <w:r w:rsidR="00AB288A">
        <w:rPr>
          <w:rFonts w:ascii="Times New Roman" w:hAnsi="Times New Roman" w:cs="Times New Roman"/>
        </w:rPr>
        <w:t>поверхность</w:t>
      </w:r>
      <w:r w:rsidR="00AB288A" w:rsidRPr="00AB288A">
        <w:rPr>
          <w:rFonts w:ascii="Times New Roman" w:hAnsi="Times New Roman" w:cs="Times New Roman"/>
          <w:lang w:val="de-DE"/>
        </w:rPr>
        <w:t xml:space="preserve"> </w:t>
      </w:r>
      <w:r w:rsidR="00AB288A">
        <w:rPr>
          <w:rFonts w:ascii="Times New Roman" w:hAnsi="Times New Roman" w:cs="Times New Roman"/>
        </w:rPr>
        <w:t>воды</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entstehen –</w:t>
      </w:r>
      <w:r w:rsidR="00AB288A" w:rsidRPr="00AB288A">
        <w:rPr>
          <w:rFonts w:ascii="Times New Roman" w:hAnsi="Times New Roman" w:cs="Times New Roman"/>
          <w:lang w:val="de-DE"/>
        </w:rPr>
        <w:t xml:space="preserve"> </w:t>
      </w:r>
      <w:r w:rsidR="00AB288A">
        <w:rPr>
          <w:rFonts w:ascii="Times New Roman" w:hAnsi="Times New Roman" w:cs="Times New Roman"/>
        </w:rPr>
        <w:t>возникать</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Volumenbestimmung –</w:t>
      </w:r>
      <w:r w:rsidR="00AB288A" w:rsidRPr="00AB288A">
        <w:rPr>
          <w:rFonts w:ascii="Times New Roman" w:hAnsi="Times New Roman" w:cs="Times New Roman"/>
          <w:lang w:val="de-DE"/>
        </w:rPr>
        <w:t xml:space="preserve"> </w:t>
      </w:r>
      <w:r w:rsidR="00AB288A">
        <w:rPr>
          <w:rFonts w:ascii="Times New Roman" w:hAnsi="Times New Roman" w:cs="Times New Roman"/>
        </w:rPr>
        <w:t>определение</w:t>
      </w:r>
      <w:r w:rsidR="00AB288A" w:rsidRPr="00AB288A">
        <w:rPr>
          <w:rFonts w:ascii="Times New Roman" w:hAnsi="Times New Roman" w:cs="Times New Roman"/>
          <w:lang w:val="de-DE"/>
        </w:rPr>
        <w:t xml:space="preserve"> </w:t>
      </w:r>
      <w:r w:rsidR="00AB288A">
        <w:rPr>
          <w:rFonts w:ascii="Times New Roman" w:hAnsi="Times New Roman" w:cs="Times New Roman"/>
        </w:rPr>
        <w:t>объёма</w:t>
      </w:r>
    </w:p>
    <w:p w:rsidR="004C58D3" w:rsidRPr="00AB288A"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durchführen –</w:t>
      </w:r>
      <w:r w:rsidR="00AB288A" w:rsidRPr="00AB288A">
        <w:rPr>
          <w:rFonts w:ascii="Times New Roman" w:hAnsi="Times New Roman" w:cs="Times New Roman"/>
          <w:lang w:val="de-DE"/>
        </w:rPr>
        <w:t xml:space="preserve"> </w:t>
      </w:r>
      <w:r w:rsidR="00AB288A">
        <w:rPr>
          <w:rFonts w:ascii="Times New Roman" w:hAnsi="Times New Roman" w:cs="Times New Roman"/>
        </w:rPr>
        <w:t>проводить</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der Betrieb</w:t>
      </w:r>
      <w:r w:rsidR="00AB288A">
        <w:rPr>
          <w:rFonts w:ascii="Times New Roman" w:hAnsi="Times New Roman" w:cs="Times New Roman"/>
          <w:lang w:val="de-DE"/>
        </w:rPr>
        <w:t>s</w:t>
      </w:r>
      <w:r>
        <w:rPr>
          <w:rFonts w:ascii="Times New Roman" w:hAnsi="Times New Roman" w:cs="Times New Roman"/>
          <w:lang w:val="de-DE"/>
        </w:rPr>
        <w:t>zustand –</w:t>
      </w:r>
      <w:r w:rsidR="00AB288A" w:rsidRPr="0085097F">
        <w:rPr>
          <w:rFonts w:ascii="Times New Roman" w:hAnsi="Times New Roman" w:cs="Times New Roman"/>
          <w:lang w:val="de-DE"/>
        </w:rPr>
        <w:t xml:space="preserve"> </w:t>
      </w:r>
      <w:r w:rsidR="00AB288A">
        <w:rPr>
          <w:rFonts w:ascii="Times New Roman" w:hAnsi="Times New Roman" w:cs="Times New Roman"/>
        </w:rPr>
        <w:t>уровень</w:t>
      </w:r>
      <w:r w:rsidR="00AB288A" w:rsidRPr="0085097F">
        <w:rPr>
          <w:rFonts w:ascii="Times New Roman" w:hAnsi="Times New Roman" w:cs="Times New Roman"/>
          <w:lang w:val="de-DE"/>
        </w:rPr>
        <w:t xml:space="preserve"> </w:t>
      </w:r>
      <w:r w:rsidR="00AB288A">
        <w:rPr>
          <w:rFonts w:ascii="Times New Roman" w:hAnsi="Times New Roman" w:cs="Times New Roman"/>
        </w:rPr>
        <w:t>производства</w:t>
      </w:r>
    </w:p>
    <w:p w:rsidR="004C58D3" w:rsidRPr="0085097F" w:rsidRDefault="004C58D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verschneiden –</w:t>
      </w:r>
      <w:r w:rsidR="00AB288A" w:rsidRPr="0085097F">
        <w:rPr>
          <w:rFonts w:ascii="Times New Roman" w:hAnsi="Times New Roman" w:cs="Times New Roman"/>
          <w:lang w:val="de-DE"/>
        </w:rPr>
        <w:t xml:space="preserve"> </w:t>
      </w:r>
      <w:r w:rsidR="00AB288A">
        <w:rPr>
          <w:rFonts w:ascii="Times New Roman" w:hAnsi="Times New Roman" w:cs="Times New Roman"/>
        </w:rPr>
        <w:t>смешивать</w:t>
      </w:r>
      <w:r w:rsidR="00AB288A" w:rsidRPr="0085097F">
        <w:rPr>
          <w:rFonts w:ascii="Times New Roman" w:hAnsi="Times New Roman" w:cs="Times New Roman"/>
          <w:lang w:val="de-DE"/>
        </w:rPr>
        <w:t>.</w:t>
      </w:r>
    </w:p>
    <w:p w:rsidR="004C58D3" w:rsidRDefault="004C58D3"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Найдите эквиваленты к следующим словам.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лазерное сканирование</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Totalstation</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опорная точка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Gel</w:t>
      </w:r>
      <w:r w:rsidRPr="00D6059F">
        <w:rPr>
          <w:rFonts w:ascii="Times New Roman" w:hAnsi="Times New Roman" w:cs="Times New Roman"/>
        </w:rPr>
        <w:t>ä</w:t>
      </w:r>
      <w:r w:rsidRPr="00D6059F">
        <w:rPr>
          <w:rFonts w:ascii="Times New Roman" w:hAnsi="Times New Roman" w:cs="Times New Roman"/>
          <w:lang w:val="de-DE"/>
        </w:rPr>
        <w:t>ndemodell</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объём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terrestrisch</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телескоп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Totalstation</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контрольная точка, марка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 xml:space="preserve">die Messdaten </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rPr>
        <w:t>запуск</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lang w:val="de-DE"/>
        </w:rPr>
        <w:t>das</w:t>
      </w:r>
      <w:r w:rsidRPr="00CA36E9">
        <w:rPr>
          <w:rFonts w:ascii="Times New Roman" w:hAnsi="Times New Roman" w:cs="Times New Roman"/>
          <w:lang w:val="de-DE"/>
        </w:rPr>
        <w:t xml:space="preserve"> </w:t>
      </w:r>
      <w:r w:rsidRPr="00D6059F">
        <w:rPr>
          <w:rFonts w:ascii="Times New Roman" w:hAnsi="Times New Roman" w:cs="Times New Roman"/>
          <w:lang w:val="de-DE"/>
        </w:rPr>
        <w:t>Laserscanning</w:t>
      </w:r>
      <w:r w:rsidRPr="00CA36E9">
        <w:rPr>
          <w:rFonts w:ascii="Times New Roman" w:hAnsi="Times New Roman" w:cs="Times New Roman"/>
          <w:lang w:val="de-DE"/>
        </w:rPr>
        <w:t xml:space="preserve"> </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rPr>
        <w:t>отражатель</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lang w:val="de-DE"/>
        </w:rPr>
        <w:tab/>
        <w:t>das</w:t>
      </w:r>
      <w:r w:rsidRPr="00CA36E9">
        <w:rPr>
          <w:rFonts w:ascii="Times New Roman" w:hAnsi="Times New Roman" w:cs="Times New Roman"/>
          <w:lang w:val="de-DE"/>
        </w:rPr>
        <w:t xml:space="preserve"> </w:t>
      </w:r>
      <w:r w:rsidRPr="00D6059F">
        <w:rPr>
          <w:rFonts w:ascii="Times New Roman" w:hAnsi="Times New Roman" w:cs="Times New Roman"/>
          <w:lang w:val="de-DE"/>
        </w:rPr>
        <w:t>Teleskopfernrohr</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электронный тахометр</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Volumen</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обработка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Passpunkt</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первичные «сырые» данные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verschneiden</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фрагмент местности</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Feldrechner</w:t>
      </w:r>
      <w:r w:rsidRPr="00D6059F">
        <w:rPr>
          <w:rFonts w:ascii="Times New Roman" w:hAnsi="Times New Roman" w:cs="Times New Roman"/>
        </w:rPr>
        <w:t xml:space="preserve"> </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rPr>
        <w:t>смешивать</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lang w:val="de-DE"/>
        </w:rPr>
        <w:t>die</w:t>
      </w:r>
      <w:r w:rsidRPr="00CA36E9">
        <w:rPr>
          <w:rFonts w:ascii="Times New Roman" w:hAnsi="Times New Roman" w:cs="Times New Roman"/>
          <w:lang w:val="de-DE"/>
        </w:rPr>
        <w:t xml:space="preserve"> </w:t>
      </w:r>
      <w:r w:rsidRPr="00D6059F">
        <w:rPr>
          <w:rFonts w:ascii="Times New Roman" w:hAnsi="Times New Roman" w:cs="Times New Roman"/>
          <w:lang w:val="de-DE"/>
        </w:rPr>
        <w:t>Rohdaten</w:t>
      </w:r>
      <w:r w:rsidRPr="00CA36E9">
        <w:rPr>
          <w:rFonts w:ascii="Times New Roman" w:hAnsi="Times New Roman" w:cs="Times New Roman"/>
          <w:lang w:val="de-DE"/>
        </w:rPr>
        <w:t xml:space="preserve">  </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rPr>
        <w:t>облако</w:t>
      </w:r>
      <w:r w:rsidRPr="00CA36E9">
        <w:rPr>
          <w:rFonts w:ascii="Times New Roman" w:hAnsi="Times New Roman" w:cs="Times New Roman"/>
          <w:lang w:val="de-DE"/>
        </w:rPr>
        <w:t xml:space="preserve"> </w:t>
      </w:r>
      <w:r w:rsidRPr="00D6059F">
        <w:rPr>
          <w:rFonts w:ascii="Times New Roman" w:hAnsi="Times New Roman" w:cs="Times New Roman"/>
        </w:rPr>
        <w:t>точек</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lang w:val="de-DE"/>
        </w:rPr>
        <w:t>die</w:t>
      </w:r>
      <w:r w:rsidRPr="00CA36E9">
        <w:rPr>
          <w:rFonts w:ascii="Times New Roman" w:hAnsi="Times New Roman" w:cs="Times New Roman"/>
          <w:lang w:val="de-DE"/>
        </w:rPr>
        <w:t xml:space="preserve"> </w:t>
      </w:r>
      <w:r w:rsidRPr="00D6059F">
        <w:rPr>
          <w:rFonts w:ascii="Times New Roman" w:hAnsi="Times New Roman" w:cs="Times New Roman"/>
          <w:lang w:val="de-DE"/>
        </w:rPr>
        <w:t>Ausl</w:t>
      </w:r>
      <w:r w:rsidRPr="00CA36E9">
        <w:rPr>
          <w:rFonts w:ascii="Times New Roman" w:hAnsi="Times New Roman" w:cs="Times New Roman"/>
          <w:lang w:val="de-DE"/>
        </w:rPr>
        <w:t>ö</w:t>
      </w:r>
      <w:r w:rsidRPr="00D6059F">
        <w:rPr>
          <w:rFonts w:ascii="Times New Roman" w:hAnsi="Times New Roman" w:cs="Times New Roman"/>
          <w:lang w:val="de-DE"/>
        </w:rPr>
        <w:t>sung</w:t>
      </w:r>
      <w:r w:rsidRPr="00CA36E9">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данные измерений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eliminieren</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модель местности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w:t>
      </w:r>
      <w:r w:rsidRPr="00D6059F">
        <w:rPr>
          <w:rFonts w:ascii="Times New Roman" w:hAnsi="Times New Roman" w:cs="Times New Roman"/>
        </w:rPr>
        <w:t>ü</w:t>
      </w:r>
      <w:r w:rsidRPr="00D6059F">
        <w:rPr>
          <w:rFonts w:ascii="Times New Roman" w:hAnsi="Times New Roman" w:cs="Times New Roman"/>
          <w:lang w:val="de-DE"/>
        </w:rPr>
        <w:t>stzeit</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подготовительно-заключительное время</w:t>
      </w:r>
      <w:r w:rsidRPr="00D6059F">
        <w:rPr>
          <w:rFonts w:ascii="Times New Roman" w:hAnsi="Times New Roman" w:cs="Times New Roman"/>
        </w:rPr>
        <w:tab/>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Reflektor</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наземный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Anschlusspunkt</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электронный тахометр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Punktewolke</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устранять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Auswertung</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полевой компьютер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Gel</w:t>
      </w:r>
      <w:r w:rsidRPr="00D6059F">
        <w:rPr>
          <w:rFonts w:ascii="Times New Roman" w:hAnsi="Times New Roman" w:cs="Times New Roman"/>
        </w:rPr>
        <w:t>ä</w:t>
      </w:r>
      <w:r w:rsidRPr="00D6059F">
        <w:rPr>
          <w:rFonts w:ascii="Times New Roman" w:hAnsi="Times New Roman" w:cs="Times New Roman"/>
          <w:lang w:val="de-DE"/>
        </w:rPr>
        <w:t>ndeausschnitt</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2. Составьте предложения из следующих слов словосочетаний.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Sowie; zur Verfügung stehen; das konventionelle Aufmaß; mittels Totalstation und Reflektoren; in den vergangenen Jahrzehnten; luftgestützte fotogrammetrische Verfahren.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Auch; GPS-Empfänger; sei; zum Einsatz kommen; zunehmend; die Jahrtausendwende.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Werden; die bestehenden Hard- und Softwarelösungen; optimiert.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4. Für; in den letzten Jahren; in unterschiedlichen Betrieben; terrestrische Laserscanner; einsetzten; werden; zahlreiche Aufmaße.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5. aufstellen; zur Messung; horizontieren; werden; der Laserscanner.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Erfolgen; die Auslösung der Messung; und; über die Softwaresteuerung; die Auswahl des zu scannenden Geländeausschnittes.</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Die Punktewolke; reduzieren; zunächst; müssen; auf den erwünschten Geländeausschnitt;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das fertige Geländemodell; durchführen; mit Hilfe; sich lassen; jetzt; sämtliche Volumenbestimmungen.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Im Computer; bestimmen; zwei Oberflächen; dazu; werden.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numPr>
          <w:ilvl w:val="0"/>
          <w:numId w:val="15"/>
        </w:numPr>
        <w:shd w:val="clear" w:color="auto" w:fill="FFFFFF"/>
        <w:spacing w:after="0" w:line="240" w:lineRule="auto"/>
        <w:jc w:val="both"/>
        <w:rPr>
          <w:rFonts w:ascii="Times New Roman" w:hAnsi="Times New Roman" w:cs="Times New Roman"/>
          <w:lang w:val="de-DE"/>
        </w:rPr>
      </w:pPr>
      <w:r w:rsidRPr="00D6059F">
        <w:rPr>
          <w:rFonts w:ascii="Times New Roman" w:hAnsi="Times New Roman" w:cs="Times New Roman"/>
          <w:b/>
        </w:rPr>
        <w:t>Найдите ошибки в предложениях.</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GPS-Empfänger kommen seit der Jahrtausendwende zum Einsatz.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Das terrestrische Laserscanning ist damit eine interessante Vermessung von Tagebauen geworden.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Zur Orientierung wird der Laserscanner über dem gewünschten Punkt aufgestellt und horizontiert.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Eine erste Prüfung der Plausibilität der Ergebnisse erfolgt vor Ort auf einem Feldrechner.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Die Größe der aufzumessenden Bereiche betrug zwischen 30 ha und 50 ha.</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Mit Hilfe der </w:t>
      </w:r>
      <w:r w:rsidR="00AB288A" w:rsidRPr="00D6059F">
        <w:rPr>
          <w:rFonts w:ascii="Times New Roman" w:hAnsi="Times New Roman" w:cs="Times New Roman"/>
          <w:lang w:val="de-DE"/>
        </w:rPr>
        <w:t>fertigen Messung</w:t>
      </w:r>
      <w:r w:rsidRPr="00D6059F">
        <w:rPr>
          <w:rFonts w:ascii="Times New Roman" w:hAnsi="Times New Roman" w:cs="Times New Roman"/>
          <w:lang w:val="de-DE"/>
        </w:rPr>
        <w:t xml:space="preserve"> lassen sich jetzt bereits sämtliche Volumenbestimmungen durchführen.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Das terrestrische Laserscanning ist damit eine interessante Auswertung für die Vermessung von Tagebauen geworden.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4. </w:t>
      </w:r>
      <w:r w:rsidRPr="00D6059F">
        <w:rPr>
          <w:rFonts w:ascii="Times New Roman" w:hAnsi="Times New Roman" w:cs="Times New Roman"/>
          <w:b/>
        </w:rPr>
        <w:t>Укажите</w:t>
      </w:r>
      <w:r w:rsidRPr="00D6059F">
        <w:rPr>
          <w:rFonts w:ascii="Times New Roman" w:hAnsi="Times New Roman" w:cs="Times New Roman"/>
          <w:b/>
          <w:lang w:val="de-DE"/>
        </w:rPr>
        <w:t xml:space="preserve"> </w:t>
      </w:r>
      <w:r w:rsidRPr="00D6059F">
        <w:rPr>
          <w:rFonts w:ascii="Times New Roman" w:hAnsi="Times New Roman" w:cs="Times New Roman"/>
          <w:b/>
        </w:rPr>
        <w:t>правильные</w:t>
      </w:r>
      <w:r w:rsidRPr="00D6059F">
        <w:rPr>
          <w:rFonts w:ascii="Times New Roman" w:hAnsi="Times New Roman" w:cs="Times New Roman"/>
          <w:b/>
          <w:lang w:val="de-DE"/>
        </w:rPr>
        <w:t xml:space="preserve"> </w:t>
      </w:r>
      <w:r w:rsidRPr="00D6059F">
        <w:rPr>
          <w:rFonts w:ascii="Times New Roman" w:hAnsi="Times New Roman" w:cs="Times New Roman"/>
          <w:b/>
        </w:rPr>
        <w:t>варианты</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I. Seit der Jahrtausendwende kommen GPS-Empfänger und Laserscanner zum Einsatz.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Jetzt werden Laserscanner nur für Femerkundung eingesetzt.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Die terrestrischen Laserscanner können in den Tagebauen nicht eingesetzt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Digitale Geländemodelle dienen zur Berechnung der seit dem letzten Aufmaß gewonnenen Rohstoffmengen.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Der eigentliche Scannvorgang dauert einige Stunden.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Die Prüfung der Vollständigkeit der Messung erfolgt nicht vor Ort, sondern im Büro.</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Der Laserscanner erfasst nur den gewünschten Geländeausschnitt.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8.1n den Rohdaten gibt es keine Fehler.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9. Zum Schluss werden zwei Geländemodelle verglichen.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5. Вставьте подходящие по смыслу слова, данные под чертой.</w:t>
      </w:r>
    </w:p>
    <w:p w:rsidR="00273C61" w:rsidRDefault="00221C3F"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1. In den vergangenen Jahrzehnten standen … mittels Totalstation und Reflektoren.</w:t>
      </w:r>
    </w:p>
    <w:p w:rsidR="00221C3F" w:rsidRDefault="00221C3F"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2. Seit der Jahrtausendwende kommen auch … zum Einsatz.</w:t>
      </w:r>
    </w:p>
    <w:p w:rsidR="00221C3F" w:rsidRDefault="00221C3F"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3. </w:t>
      </w:r>
      <w:r w:rsidRPr="00D6059F">
        <w:rPr>
          <w:rFonts w:ascii="Times New Roman" w:hAnsi="Times New Roman" w:cs="Times New Roman"/>
          <w:lang w:val="de-DE"/>
        </w:rPr>
        <w:t xml:space="preserve">Die bestehenden Hard- und Softwarelösungen sind in den letzten Jahren auch </w:t>
      </w:r>
      <w:r>
        <w:rPr>
          <w:rFonts w:ascii="Times New Roman" w:hAnsi="Times New Roman" w:cs="Times New Roman"/>
          <w:lang w:val="de-DE"/>
        </w:rPr>
        <w:t xml:space="preserve">… </w:t>
      </w:r>
      <w:r w:rsidRPr="00D6059F">
        <w:rPr>
          <w:rFonts w:ascii="Times New Roman" w:hAnsi="Times New Roman" w:cs="Times New Roman"/>
          <w:lang w:val="de-DE"/>
        </w:rPr>
        <w:t xml:space="preserve"> weiterentwickelt und optimiert worden.</w:t>
      </w:r>
    </w:p>
    <w:p w:rsidR="00221C3F" w:rsidRDefault="00221C3F" w:rsidP="00221C3F">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4. </w:t>
      </w:r>
      <w:r w:rsidRPr="00D6059F">
        <w:rPr>
          <w:rFonts w:ascii="Times New Roman" w:hAnsi="Times New Roman" w:cs="Times New Roman"/>
          <w:lang w:val="de-DE"/>
        </w:rPr>
        <w:t xml:space="preserve">Die Größe der aufzumessenden Bereiche </w:t>
      </w:r>
      <w:r>
        <w:rPr>
          <w:rFonts w:ascii="Times New Roman" w:hAnsi="Times New Roman" w:cs="Times New Roman"/>
          <w:lang w:val="de-DE"/>
        </w:rPr>
        <w:t xml:space="preserve">… </w:t>
      </w:r>
      <w:r w:rsidRPr="00D6059F">
        <w:rPr>
          <w:rFonts w:ascii="Times New Roman" w:hAnsi="Times New Roman" w:cs="Times New Roman"/>
          <w:lang w:val="de-DE"/>
        </w:rPr>
        <w:t xml:space="preserve">zwischen 1 ha und </w:t>
      </w:r>
      <w:r>
        <w:rPr>
          <w:rFonts w:ascii="Times New Roman" w:hAnsi="Times New Roman" w:cs="Times New Roman"/>
          <w:lang w:val="de-DE"/>
        </w:rPr>
        <w:t>30 ha.</w:t>
      </w:r>
    </w:p>
    <w:p w:rsidR="00221C3F" w:rsidRPr="0085097F" w:rsidRDefault="00221C3F" w:rsidP="00221C3F">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5. </w:t>
      </w:r>
      <w:r w:rsidRPr="00D6059F">
        <w:rPr>
          <w:rFonts w:ascii="Times New Roman" w:hAnsi="Times New Roman" w:cs="Times New Roman"/>
          <w:lang w:val="de-DE"/>
        </w:rPr>
        <w:t xml:space="preserve">Aus den Messdaten sollten ferner </w:t>
      </w:r>
      <w:r>
        <w:rPr>
          <w:rFonts w:ascii="Times New Roman" w:hAnsi="Times New Roman" w:cs="Times New Roman"/>
          <w:lang w:val="de-DE"/>
        </w:rPr>
        <w:t xml:space="preserve">… </w:t>
      </w:r>
      <w:r w:rsidRPr="00D6059F">
        <w:rPr>
          <w:rFonts w:ascii="Times New Roman" w:hAnsi="Times New Roman" w:cs="Times New Roman"/>
          <w:lang w:val="de-DE"/>
        </w:rPr>
        <w:t xml:space="preserve"> erzeugt</w:t>
      </w:r>
      <w:r w:rsidRPr="0085097F">
        <w:rPr>
          <w:rFonts w:ascii="Times New Roman" w:hAnsi="Times New Roman" w:cs="Times New Roman"/>
          <w:lang w:val="de-DE"/>
        </w:rPr>
        <w:t xml:space="preserve"> </w:t>
      </w:r>
      <w:r w:rsidRPr="00D6059F">
        <w:rPr>
          <w:rFonts w:ascii="Times New Roman" w:hAnsi="Times New Roman" w:cs="Times New Roman"/>
          <w:lang w:val="de-DE"/>
        </w:rPr>
        <w:t>werden</w:t>
      </w:r>
      <w:r w:rsidRPr="0085097F">
        <w:rPr>
          <w:rFonts w:ascii="Times New Roman" w:hAnsi="Times New Roman" w:cs="Times New Roman"/>
          <w:lang w:val="de-DE"/>
        </w:rPr>
        <w:t>.</w:t>
      </w:r>
    </w:p>
    <w:p w:rsidR="00221C3F" w:rsidRDefault="00221C3F" w:rsidP="00221C3F">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6. </w:t>
      </w:r>
      <w:r w:rsidRPr="00D6059F">
        <w:rPr>
          <w:rFonts w:ascii="Times New Roman" w:hAnsi="Times New Roman" w:cs="Times New Roman"/>
          <w:lang w:val="de-DE"/>
        </w:rPr>
        <w:t xml:space="preserve">Die Orientierung bzw. der Richtungsanschluss erfolgt mittels eingebauten Teleskopfernrohrs </w:t>
      </w:r>
      <w:r>
        <w:rPr>
          <w:rFonts w:ascii="Times New Roman" w:hAnsi="Times New Roman" w:cs="Times New Roman"/>
          <w:lang w:val="de-DE"/>
        </w:rPr>
        <w:t xml:space="preserve">… </w:t>
      </w:r>
      <w:r w:rsidRPr="00D6059F">
        <w:rPr>
          <w:rFonts w:ascii="Times New Roman" w:hAnsi="Times New Roman" w:cs="Times New Roman"/>
          <w:lang w:val="de-DE"/>
        </w:rPr>
        <w:t>oder durch bekannte Passpunkte, die der Scanner miterfasst.</w:t>
      </w:r>
    </w:p>
    <w:p w:rsidR="00221C3F" w:rsidRDefault="00221C3F" w:rsidP="00221C3F">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7. </w:t>
      </w:r>
      <w:r w:rsidRPr="00D6059F">
        <w:rPr>
          <w:rFonts w:ascii="Times New Roman" w:hAnsi="Times New Roman" w:cs="Times New Roman"/>
          <w:lang w:val="de-DE"/>
        </w:rPr>
        <w:t>Der eigentliche Scannvorgang dauert</w:t>
      </w:r>
      <w:r>
        <w:rPr>
          <w:rFonts w:ascii="Times New Roman" w:hAnsi="Times New Roman" w:cs="Times New Roman"/>
          <w:lang w:val="de-DE"/>
        </w:rPr>
        <w:t xml:space="preserve"> …</w:t>
      </w:r>
    </w:p>
    <w:p w:rsidR="00221C3F" w:rsidRDefault="00221C3F" w:rsidP="00221C3F">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8. </w:t>
      </w:r>
      <w:r w:rsidRPr="00D6059F">
        <w:rPr>
          <w:rFonts w:ascii="Times New Roman" w:hAnsi="Times New Roman" w:cs="Times New Roman"/>
          <w:lang w:val="de-DE"/>
        </w:rPr>
        <w:t xml:space="preserve">Da der Laserscanner in der Regel mehr als notwendig erfasst, muss die Punktewolke zunächst </w:t>
      </w:r>
      <w:r>
        <w:rPr>
          <w:rFonts w:ascii="Times New Roman" w:hAnsi="Times New Roman" w:cs="Times New Roman"/>
          <w:lang w:val="de-DE"/>
        </w:rPr>
        <w:t xml:space="preserve">… </w:t>
      </w:r>
      <w:r w:rsidRPr="00D6059F">
        <w:rPr>
          <w:rFonts w:ascii="Times New Roman" w:hAnsi="Times New Roman" w:cs="Times New Roman"/>
          <w:lang w:val="de-DE"/>
        </w:rPr>
        <w:t>reduziert werden.</w:t>
      </w:r>
    </w:p>
    <w:p w:rsidR="00221C3F" w:rsidRDefault="00221C3F" w:rsidP="008D49B7">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9.</w:t>
      </w:r>
      <w:r w:rsidR="008D49B7" w:rsidRPr="008D49B7">
        <w:rPr>
          <w:rFonts w:ascii="Times New Roman" w:hAnsi="Times New Roman" w:cs="Times New Roman"/>
          <w:lang w:val="de-DE"/>
        </w:rPr>
        <w:t xml:space="preserve"> </w:t>
      </w:r>
      <w:r w:rsidR="008D49B7" w:rsidRPr="00D6059F">
        <w:rPr>
          <w:rFonts w:ascii="Times New Roman" w:hAnsi="Times New Roman" w:cs="Times New Roman"/>
          <w:lang w:val="de-DE"/>
        </w:rPr>
        <w:t xml:space="preserve">Mit Hilfe des fertigen Geländemodells lassen sich jetzt bereits </w:t>
      </w:r>
      <w:r w:rsidR="008D49B7">
        <w:rPr>
          <w:rFonts w:ascii="Times New Roman" w:hAnsi="Times New Roman" w:cs="Times New Roman"/>
          <w:lang w:val="de-DE"/>
        </w:rPr>
        <w:t xml:space="preserve">… </w:t>
      </w:r>
      <w:r w:rsidR="008D49B7" w:rsidRPr="00D6059F">
        <w:rPr>
          <w:rFonts w:ascii="Times New Roman" w:hAnsi="Times New Roman" w:cs="Times New Roman"/>
          <w:lang w:val="de-DE"/>
        </w:rPr>
        <w:t>durchführen.</w:t>
      </w:r>
    </w:p>
    <w:p w:rsidR="008D49B7" w:rsidRPr="008D49B7" w:rsidRDefault="008D49B7" w:rsidP="008D49B7">
      <w:pPr>
        <w:shd w:val="clear" w:color="auto" w:fill="FFFFFF"/>
        <w:spacing w:after="0" w:line="240" w:lineRule="auto"/>
        <w:jc w:val="both"/>
        <w:rPr>
          <w:rFonts w:ascii="Times New Roman" w:hAnsi="Times New Roman" w:cs="Times New Roman"/>
          <w:lang w:val="de-DE"/>
        </w:rPr>
      </w:pPr>
      <w:r w:rsidRPr="008D49B7">
        <w:rPr>
          <w:rFonts w:ascii="Times New Roman" w:hAnsi="Times New Roman" w:cs="Times New Roman"/>
          <w:lang w:val="de-DE"/>
        </w:rPr>
        <w:t>_____________________________________________________________</w:t>
      </w:r>
    </w:p>
    <w:p w:rsidR="00221C3F" w:rsidRPr="00221C3F" w:rsidRDefault="008D49B7" w:rsidP="008D49B7">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Sämtliche Volumenbestimmungen; digitale Geländemodelle; </w:t>
      </w:r>
      <w:r w:rsidR="00221C3F" w:rsidRPr="00D6059F">
        <w:rPr>
          <w:rFonts w:ascii="Times New Roman" w:hAnsi="Times New Roman" w:cs="Times New Roman"/>
          <w:lang w:val="de-DE"/>
        </w:rPr>
        <w:t>über einen Anschlusspunkt</w:t>
      </w:r>
      <w:r>
        <w:rPr>
          <w:rFonts w:ascii="Times New Roman" w:hAnsi="Times New Roman" w:cs="Times New Roman"/>
          <w:lang w:val="de-DE"/>
        </w:rPr>
        <w:t>; GPS-Empfänger; betrug; auf den erwünschten Geländeausschnitt; für einen terrestrischen Einsatz des Laserscannings; das konventionelle Aufmaß;</w:t>
      </w:r>
      <w:r w:rsidR="00221C3F">
        <w:rPr>
          <w:rFonts w:ascii="Times New Roman" w:hAnsi="Times New Roman" w:cs="Times New Roman"/>
          <w:lang w:val="de-DE"/>
        </w:rPr>
        <w:t xml:space="preserve"> </w:t>
      </w:r>
      <w:r w:rsidR="00221C3F" w:rsidRPr="00D6059F">
        <w:rPr>
          <w:rFonts w:ascii="Times New Roman" w:hAnsi="Times New Roman" w:cs="Times New Roman"/>
          <w:lang w:val="de-DE"/>
        </w:rPr>
        <w:t>wenige Minuten</w:t>
      </w:r>
      <w:r>
        <w:rPr>
          <w:rFonts w:ascii="Times New Roman" w:hAnsi="Times New Roman" w:cs="Times New Roman"/>
          <w:lang w:val="de-DE"/>
        </w:rPr>
        <w:t>.</w:t>
      </w:r>
      <w:r w:rsidR="00221C3F" w:rsidRPr="00221C3F">
        <w:rPr>
          <w:rFonts w:ascii="Times New Roman" w:hAnsi="Times New Roman" w:cs="Times New Roman"/>
          <w:lang w:val="de-DE"/>
        </w:rPr>
        <w:t xml:space="preserve"> </w:t>
      </w:r>
    </w:p>
    <w:p w:rsidR="008D49B7" w:rsidRPr="0085097F" w:rsidRDefault="008D49B7"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6. Переведите предложения на немецкий язык.</w:t>
      </w:r>
    </w:p>
    <w:p w:rsidR="008D49B7" w:rsidRDefault="00273C61" w:rsidP="008D49B7">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 </w:t>
      </w:r>
      <w:r w:rsidR="008D49B7">
        <w:rPr>
          <w:rFonts w:ascii="Times New Roman" w:hAnsi="Times New Roman" w:cs="Times New Roman"/>
          <w:lang w:val="de-DE"/>
        </w:rPr>
        <w:t>GPS</w:t>
      </w:r>
      <w:r w:rsidR="008D49B7" w:rsidRPr="008D49B7">
        <w:rPr>
          <w:rFonts w:ascii="Times New Roman" w:hAnsi="Times New Roman" w:cs="Times New Roman"/>
        </w:rPr>
        <w:t>-</w:t>
      </w:r>
      <w:r w:rsidR="008D49B7">
        <w:rPr>
          <w:rFonts w:ascii="Times New Roman" w:hAnsi="Times New Roman" w:cs="Times New Roman"/>
        </w:rPr>
        <w:t>приёмники вводятся в эксплуатацию с начала нового тысячелетия.</w:t>
      </w:r>
    </w:p>
    <w:p w:rsidR="008D49B7" w:rsidRPr="008D49B7" w:rsidRDefault="008D49B7"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2. В последние годы наземные сканеры применяются на различных предприятиях и карьерах.</w:t>
      </w:r>
    </w:p>
    <w:p w:rsidR="00777BB6" w:rsidRDefault="008D49B7"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 xml:space="preserve">3. </w:t>
      </w:r>
      <w:r w:rsidR="00777BB6">
        <w:rPr>
          <w:rFonts w:ascii="Times New Roman" w:hAnsi="Times New Roman" w:cs="Times New Roman"/>
        </w:rPr>
        <w:t>Из полученных измерительных данных создаётся цифровая модель местности и зданий.</w:t>
      </w:r>
    </w:p>
    <w:p w:rsidR="008D49B7" w:rsidRDefault="00777BB6"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 xml:space="preserve">4. </w:t>
      </w:r>
      <w:r w:rsidR="008D49B7">
        <w:rPr>
          <w:rFonts w:ascii="Times New Roman" w:hAnsi="Times New Roman" w:cs="Times New Roman"/>
        </w:rPr>
        <w:t>Лазерный сканер устанавливается и горизонтируется для измерения в желаемой точке.</w:t>
      </w:r>
    </w:p>
    <w:p w:rsidR="008D49B7" w:rsidRDefault="00777BB6"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5</w:t>
      </w:r>
      <w:r w:rsidR="008D49B7">
        <w:rPr>
          <w:rFonts w:ascii="Times New Roman" w:hAnsi="Times New Roman" w:cs="Times New Roman"/>
        </w:rPr>
        <w:t>. Первый контроль за результатами осуществляется на полевом калькуляторе.</w:t>
      </w:r>
    </w:p>
    <w:p w:rsidR="00777BB6" w:rsidRDefault="00777BB6"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6. Подлинный процесс сканирования длится несколько минут.</w:t>
      </w:r>
    </w:p>
    <w:p w:rsidR="00777BB6" w:rsidRDefault="00777BB6"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7. Так ка лазерный сканер захватывает, как правило, больше, чем необходимо, облако точек должно быть уменьшено на определённый отрезок местности.</w:t>
      </w:r>
    </w:p>
    <w:p w:rsidR="00777BB6" w:rsidRDefault="00777BB6" w:rsidP="008D49B7">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lastRenderedPageBreak/>
        <w:t>8. При попадании лазерн</w:t>
      </w:r>
      <w:r w:rsidR="00D53393">
        <w:rPr>
          <w:rFonts w:ascii="Times New Roman" w:hAnsi="Times New Roman" w:cs="Times New Roman"/>
        </w:rPr>
        <w:t>ого луча на водную поверхность могут возникать оштбки, которые необходимо распознать и устранить.</w:t>
      </w:r>
    </w:p>
    <w:p w:rsidR="008D49B7" w:rsidRDefault="008D49B7" w:rsidP="008D49B7">
      <w:pPr>
        <w:shd w:val="clear" w:color="auto" w:fill="FFFFFF"/>
        <w:spacing w:after="0" w:line="240" w:lineRule="auto"/>
        <w:ind w:firstLine="284"/>
        <w:jc w:val="both"/>
        <w:rPr>
          <w:rFonts w:ascii="Times New Roman" w:hAnsi="Times New Roman" w:cs="Times New Roman"/>
        </w:rPr>
      </w:pPr>
    </w:p>
    <w:p w:rsidR="00273C61" w:rsidRPr="00D6059F" w:rsidRDefault="00273C61" w:rsidP="008D49B7">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7. Назовите все ступени лазерного сканирования.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8. </w:t>
      </w:r>
      <w:r w:rsidRPr="00D6059F">
        <w:rPr>
          <w:rFonts w:ascii="Times New Roman" w:hAnsi="Times New Roman" w:cs="Times New Roman"/>
          <w:b/>
        </w:rPr>
        <w:t>Образуйте</w:t>
      </w:r>
      <w:r w:rsidRPr="00D6059F">
        <w:rPr>
          <w:rFonts w:ascii="Times New Roman" w:hAnsi="Times New Roman" w:cs="Times New Roman"/>
          <w:b/>
          <w:lang w:val="de-DE"/>
        </w:rPr>
        <w:t xml:space="preserve"> </w:t>
      </w:r>
      <w:r w:rsidRPr="00D6059F">
        <w:rPr>
          <w:rFonts w:ascii="Times New Roman" w:hAnsi="Times New Roman" w:cs="Times New Roman"/>
          <w:b/>
        </w:rPr>
        <w:t>словосочетания</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vergangene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a. horizontieren</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konventionelle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b. durchführen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GPS-Empfänger</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 xml:space="preserve">c. für die Vermessung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die Hard- und Softwarelösungen </w:t>
      </w:r>
      <w:r w:rsidRPr="00D6059F">
        <w:rPr>
          <w:rFonts w:ascii="Times New Roman" w:hAnsi="Times New Roman" w:cs="Times New Roman"/>
          <w:lang w:val="de-DE"/>
        </w:rPr>
        <w:tab/>
        <w:t>d. dauern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5. eine interessante Option </w:t>
      </w:r>
      <w:r w:rsidRPr="00D6059F">
        <w:rPr>
          <w:rFonts w:ascii="Times New Roman" w:hAnsi="Times New Roman" w:cs="Times New Roman"/>
          <w:lang w:val="de-DE"/>
        </w:rPr>
        <w:tab/>
      </w:r>
      <w:r w:rsidRPr="00D6059F">
        <w:rPr>
          <w:rFonts w:ascii="Times New Roman" w:hAnsi="Times New Roman" w:cs="Times New Roman"/>
          <w:lang w:val="de-DE"/>
        </w:rPr>
        <w:tab/>
        <w:t>e. Jahrzehnte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in unterschiedlichen Betrieben </w:t>
      </w:r>
      <w:r w:rsidRPr="00D6059F">
        <w:rPr>
          <w:rFonts w:ascii="Times New Roman" w:hAnsi="Times New Roman" w:cs="Times New Roman"/>
          <w:lang w:val="de-DE"/>
        </w:rPr>
        <w:tab/>
        <w:t>f. einsetzten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7. über dem gewünschten Punkt </w:t>
      </w:r>
      <w:r w:rsidRPr="00D6059F">
        <w:rPr>
          <w:rFonts w:ascii="Times New Roman" w:hAnsi="Times New Roman" w:cs="Times New Roman"/>
          <w:lang w:val="de-DE"/>
        </w:rPr>
        <w:tab/>
        <w:t>g. erfolgen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8. wenige Minuten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h. optimieren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eine letzte Überarbeitung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Rohdaten</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i. zum Einsatz. kommen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10. sämtliche Volumenbestimmungen </w:t>
      </w:r>
      <w:r w:rsidRPr="00D6059F">
        <w:rPr>
          <w:rFonts w:ascii="Times New Roman" w:hAnsi="Times New Roman" w:cs="Times New Roman"/>
          <w:lang w:val="de-DE"/>
        </w:rPr>
        <w:tab/>
        <w:t>j. Aufmaß</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 xml:space="preserve">9. </w:t>
      </w:r>
      <w:r w:rsidRPr="00D6059F">
        <w:rPr>
          <w:rFonts w:ascii="Times New Roman" w:hAnsi="Times New Roman" w:cs="Times New Roman"/>
          <w:b/>
        </w:rPr>
        <w:t>Переведите</w:t>
      </w:r>
      <w:r w:rsidRPr="00D6059F">
        <w:rPr>
          <w:rFonts w:ascii="Times New Roman" w:hAnsi="Times New Roman" w:cs="Times New Roman"/>
          <w:b/>
          <w:lang w:val="de-DE"/>
        </w:rPr>
        <w:t xml:space="preserve"> </w:t>
      </w:r>
      <w:r w:rsidRPr="00D6059F">
        <w:rPr>
          <w:rFonts w:ascii="Times New Roman" w:hAnsi="Times New Roman" w:cs="Times New Roman"/>
          <w:b/>
        </w:rPr>
        <w:t>группы</w:t>
      </w:r>
      <w:r w:rsidRPr="00D6059F">
        <w:rPr>
          <w:rFonts w:ascii="Times New Roman" w:hAnsi="Times New Roman" w:cs="Times New Roman"/>
          <w:b/>
          <w:lang w:val="de-DE"/>
        </w:rPr>
        <w:t xml:space="preserve"> </w:t>
      </w:r>
      <w:r w:rsidRPr="00D6059F">
        <w:rPr>
          <w:rFonts w:ascii="Times New Roman" w:hAnsi="Times New Roman" w:cs="Times New Roman"/>
          <w:b/>
        </w:rPr>
        <w:t>однокоренных</w:t>
      </w:r>
      <w:r w:rsidRPr="00D6059F">
        <w:rPr>
          <w:rFonts w:ascii="Times New Roman" w:hAnsi="Times New Roman" w:cs="Times New Roman"/>
          <w:b/>
          <w:lang w:val="de-DE"/>
        </w:rPr>
        <w:t xml:space="preserve"> </w:t>
      </w:r>
      <w:r w:rsidRPr="00D6059F">
        <w:rPr>
          <w:rFonts w:ascii="Times New Roman" w:hAnsi="Times New Roman" w:cs="Times New Roman"/>
          <w:b/>
        </w:rPr>
        <w:t>слов</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1.Das Laserscanning, der Laserstrahl, die Laservermessung, der Laserscanner, die </w:t>
      </w:r>
      <w:r w:rsidR="00AB288A" w:rsidRPr="00D6059F">
        <w:rPr>
          <w:rFonts w:ascii="Times New Roman" w:hAnsi="Times New Roman" w:cs="Times New Roman"/>
          <w:lang w:val="de-DE"/>
        </w:rPr>
        <w:t>Laserphoto</w:t>
      </w:r>
      <w:r w:rsidR="00AB288A">
        <w:rPr>
          <w:rFonts w:ascii="Times New Roman" w:hAnsi="Times New Roman" w:cs="Times New Roman"/>
          <w:lang w:val="de-DE"/>
        </w:rPr>
        <w:t>ana</w:t>
      </w:r>
      <w:r w:rsidR="00AB288A" w:rsidRPr="00D6059F">
        <w:rPr>
          <w:rFonts w:ascii="Times New Roman" w:hAnsi="Times New Roman" w:cs="Times New Roman"/>
          <w:lang w:val="de-DE"/>
        </w:rPr>
        <w:t>lyse,</w:t>
      </w:r>
      <w:r w:rsidRPr="00D6059F">
        <w:rPr>
          <w:rFonts w:ascii="Times New Roman" w:hAnsi="Times New Roman" w:cs="Times New Roman"/>
          <w:lang w:val="de-DE"/>
        </w:rPr>
        <w:t xml:space="preserve"> das Lasermedium, der Laserreflektor, die Lasersonde, das Laserimpulsfluorimeter.</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2. </w:t>
      </w:r>
      <w:r w:rsidR="00273C61" w:rsidRPr="00D6059F">
        <w:rPr>
          <w:rFonts w:ascii="Times New Roman" w:hAnsi="Times New Roman" w:cs="Times New Roman"/>
          <w:lang w:val="de-DE"/>
        </w:rPr>
        <w:t>Die Fläche, die Oberfläche, das Oberflächen-Volume</w:t>
      </w:r>
      <w:r w:rsidR="00AB288A">
        <w:rPr>
          <w:rFonts w:ascii="Times New Roman" w:hAnsi="Times New Roman" w:cs="Times New Roman"/>
          <w:lang w:val="de-DE"/>
        </w:rPr>
        <w:t xml:space="preserve">n-Verhältnis, flach, </w:t>
      </w:r>
      <w:r w:rsidR="00273C61" w:rsidRPr="00D6059F">
        <w:rPr>
          <w:rFonts w:ascii="Times New Roman" w:hAnsi="Times New Roman" w:cs="Times New Roman"/>
          <w:lang w:val="de-DE"/>
        </w:rPr>
        <w:t>die Flächenbelastung, flächendeckend.</w:t>
      </w:r>
    </w:p>
    <w:p w:rsidR="00273C61" w:rsidRPr="00D6059F" w:rsidRDefault="00D53393"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 xml:space="preserve">3. </w:t>
      </w:r>
      <w:r w:rsidR="00AB288A">
        <w:rPr>
          <w:rFonts w:ascii="Times New Roman" w:hAnsi="Times New Roman" w:cs="Times New Roman"/>
          <w:lang w:val="de-DE"/>
        </w:rPr>
        <w:t>M</w:t>
      </w:r>
      <w:r w:rsidR="00273C61" w:rsidRPr="00D6059F">
        <w:rPr>
          <w:rFonts w:ascii="Times New Roman" w:hAnsi="Times New Roman" w:cs="Times New Roman"/>
          <w:lang w:val="de-DE"/>
        </w:rPr>
        <w:t>essen, vermessen, die Vermessung, die Vermessenheit, das Vermessungsamt, die Vermessungsarbeiten, der Vermessungsdienst, das Vermessungsfahrzeug, der Vermessungsfehler.</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Welche Messverfahren wurden in den vergangenen Jahrzehnten angewendet?</w:t>
      </w:r>
    </w:p>
    <w:p w:rsidR="00D53393" w:rsidRDefault="00D53393" w:rsidP="00D53393">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2</w:t>
      </w:r>
      <w:r w:rsidR="00273C61" w:rsidRPr="00D6059F">
        <w:rPr>
          <w:rFonts w:ascii="Times New Roman" w:hAnsi="Times New Roman" w:cs="Times New Roman"/>
          <w:lang w:val="de-DE"/>
        </w:rPr>
        <w:t>. In welchen Betrieben werden die terrestrischen Laserscanner eingesetzt?</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3</w:t>
      </w:r>
      <w:r w:rsidR="00273C61" w:rsidRPr="00D6059F">
        <w:rPr>
          <w:rFonts w:ascii="Times New Roman" w:hAnsi="Times New Roman" w:cs="Times New Roman"/>
          <w:lang w:val="de-DE"/>
        </w:rPr>
        <w:t>. Wie erfolgt die Orientierung des Scanners?</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4</w:t>
      </w:r>
      <w:r w:rsidR="00273C61" w:rsidRPr="00D6059F">
        <w:rPr>
          <w:rFonts w:ascii="Times New Roman" w:hAnsi="Times New Roman" w:cs="Times New Roman"/>
          <w:lang w:val="de-DE"/>
        </w:rPr>
        <w:t>. Wie wird der Messprozess gesteuert?</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5</w:t>
      </w:r>
      <w:r w:rsidR="00273C61" w:rsidRPr="00D6059F">
        <w:rPr>
          <w:rFonts w:ascii="Times New Roman" w:hAnsi="Times New Roman" w:cs="Times New Roman"/>
          <w:lang w:val="de-DE"/>
        </w:rPr>
        <w:t>. Wie lange dauert der ganze Messprozess einschließlich Rüstzeit?</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6</w:t>
      </w:r>
      <w:r w:rsidR="00273C61" w:rsidRPr="00D6059F">
        <w:rPr>
          <w:rFonts w:ascii="Times New Roman" w:hAnsi="Times New Roman" w:cs="Times New Roman"/>
          <w:lang w:val="de-DE"/>
        </w:rPr>
        <w:t>. Wie erfolgt die erste Prüfung der Vollständigkeit der Messung?</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7</w:t>
      </w:r>
      <w:r w:rsidR="00273C61" w:rsidRPr="00D6059F">
        <w:rPr>
          <w:rFonts w:ascii="Times New Roman" w:hAnsi="Times New Roman" w:cs="Times New Roman"/>
          <w:lang w:val="de-DE"/>
        </w:rPr>
        <w:t>. Wo und womit erfolgt die Auswertung der Ergebnisse?</w:t>
      </w:r>
    </w:p>
    <w:p w:rsidR="00273C61" w:rsidRPr="00CA36E9" w:rsidRDefault="00D53393" w:rsidP="00D53393">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8</w:t>
      </w:r>
      <w:r w:rsidR="00273C61" w:rsidRPr="00D6059F">
        <w:rPr>
          <w:rFonts w:ascii="Times New Roman" w:hAnsi="Times New Roman" w:cs="Times New Roman"/>
          <w:lang w:val="de-DE"/>
        </w:rPr>
        <w:t>. Was ist der erste Schritt der Auswe</w:t>
      </w:r>
      <w:r>
        <w:rPr>
          <w:rFonts w:ascii="Times New Roman" w:hAnsi="Times New Roman" w:cs="Times New Roman"/>
          <w:lang w:val="de-DE"/>
        </w:rPr>
        <w:t xml:space="preserve">rtung? </w:t>
      </w:r>
    </w:p>
    <w:p w:rsidR="00273C61" w:rsidRPr="00D6059F" w:rsidRDefault="00D53393"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lastRenderedPageBreak/>
        <w:t>9</w:t>
      </w:r>
      <w:r w:rsidR="00273C61" w:rsidRPr="00D6059F">
        <w:rPr>
          <w:rFonts w:ascii="Times New Roman" w:hAnsi="Times New Roman" w:cs="Times New Roman"/>
          <w:lang w:val="de-DE"/>
        </w:rPr>
        <w:t>. Worin besteht die letzte Überarbeitung der Rohdaten?</w:t>
      </w:r>
    </w:p>
    <w:p w:rsidR="00273C61" w:rsidRPr="00D6059F" w:rsidRDefault="00D53393"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10</w:t>
      </w:r>
      <w:r w:rsidR="00273C61" w:rsidRPr="00D6059F">
        <w:rPr>
          <w:rFonts w:ascii="Times New Roman" w:hAnsi="Times New Roman" w:cs="Times New Roman"/>
          <w:lang w:val="de-DE"/>
        </w:rPr>
        <w:t>. Wie werden die Volumenunterschiede bestimmt?</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TEXT 15. LUFTBILDPHOTOGRAMMETRIE</w:t>
      </w:r>
    </w:p>
    <w:p w:rsidR="00273C61" w:rsidRPr="00D6059F" w:rsidRDefault="00273C61" w:rsidP="00273C61">
      <w:pPr>
        <w:spacing w:after="0" w:line="240" w:lineRule="auto"/>
        <w:ind w:firstLine="284"/>
        <w:jc w:val="both"/>
        <w:rPr>
          <w:rFonts w:ascii="Times New Roman" w:hAnsi="Times New Roman" w:cs="Times New Roman"/>
          <w:bCs/>
          <w:lang w:val="de-DE"/>
        </w:rPr>
      </w:pPr>
    </w:p>
    <w:p w:rsidR="00273C61" w:rsidRPr="00D6059F" w:rsidRDefault="00273C61" w:rsidP="00273C61">
      <w:pPr>
        <w:pStyle w:val="1f2"/>
        <w:spacing w:before="0" w:after="0" w:line="240" w:lineRule="auto"/>
        <w:ind w:firstLine="284"/>
        <w:jc w:val="both"/>
        <w:rPr>
          <w:bCs/>
          <w:lang w:val="de-DE"/>
        </w:rPr>
      </w:pPr>
      <w:r w:rsidRPr="00D6059F">
        <w:rPr>
          <w:bCs/>
          <w:lang w:val="de-DE"/>
        </w:rPr>
        <w:t>Die Photogrammetrie befasst sich mit der Auswertung von Daten verschiedener Sensoren, die sowohl am Boden wie auch aus der Luft eingesetzt werden können. Zu den gängigsten Anwendungen zählen die Erstellung und Texturierung von digitalen Geländemodellen oder von 3D-Gebäudemodellen, die Erstellung von Stereobildern oder die Objektextraktion aus Bilddaten.</w:t>
      </w:r>
    </w:p>
    <w:p w:rsidR="00273C61" w:rsidRPr="00D6059F" w:rsidRDefault="00273C61" w:rsidP="00273C61">
      <w:pPr>
        <w:pStyle w:val="1f2"/>
        <w:spacing w:before="0" w:after="0" w:line="240" w:lineRule="auto"/>
        <w:ind w:firstLine="284"/>
        <w:jc w:val="both"/>
        <w:rPr>
          <w:lang w:val="de-DE"/>
        </w:rPr>
      </w:pPr>
      <w:r w:rsidRPr="00D6059F">
        <w:rPr>
          <w:lang w:val="de-DE"/>
        </w:rPr>
        <w:t>Die Luftbildphotogrammetrie befasst sich mit der Aufnahme von optischen Daten aus der Luft. Dabei kommen verschiedene Verfahren zum Einsatz, um mehrere Bilder zusammen zu setzen, z. B. die Aerotriangulation. Diese Daten werden eingesetzt, um Digitale Geländemodelle zu erstellen und zu texturieren. Aus Luftbildern können auch Stadtmodelle abgeleitet und Gebäude erstellt und texturiert werden. Höhenmodelle können auch aus Laser- und Radardaten aufgenommen werden. Mit einem Laserscanner kann man sogar durch Baumkronen hindurch auf die verdeckten Stämme oder unter den Bäumen geparkte Autos blicken! Zunehmend werden verschiedene Sensoren kombiniert.</w:t>
      </w:r>
    </w:p>
    <w:p w:rsidR="00273C61" w:rsidRPr="00D6059F" w:rsidRDefault="00273C61" w:rsidP="00273C61">
      <w:pPr>
        <w:pStyle w:val="1f2"/>
        <w:spacing w:before="0" w:after="0" w:line="240" w:lineRule="auto"/>
        <w:ind w:firstLine="284"/>
        <w:jc w:val="both"/>
        <w:rPr>
          <w:lang w:val="de-DE"/>
        </w:rPr>
      </w:pPr>
      <w:r w:rsidRPr="00D6059F">
        <w:rPr>
          <w:lang w:val="de-DE"/>
        </w:rPr>
        <w:t>Bei Bildern werden verschiedene Spektralkanäle betrachtet, um z.B. aus dem Roten und dem Nahen Infraroten Kanal Vegetation und ihren Zustand bestimmen zu können. Oder optische Bilddaten werden mit einer Punktwolke aus Laserdaten kombiniert, um detailreiche Oberflächemodelle zu erzeugen.</w:t>
      </w:r>
    </w:p>
    <w:p w:rsidR="00273C61" w:rsidRPr="00D6059F" w:rsidRDefault="00273C61" w:rsidP="00273C61">
      <w:pPr>
        <w:pStyle w:val="1f2"/>
        <w:spacing w:before="0" w:after="0" w:line="240" w:lineRule="auto"/>
        <w:ind w:firstLine="284"/>
        <w:jc w:val="both"/>
        <w:rPr>
          <w:lang w:val="de-DE"/>
        </w:rPr>
      </w:pPr>
      <w:r w:rsidRPr="00B1687D">
        <w:rPr>
          <w:lang w:val="de-DE"/>
        </w:rPr>
        <w:t>Klassische Anwendungen der luftgetragenen Photogrammetrie sind neben der Erstellung von Gelände- oder Stadtmodellen die Verkehrsüberwachung, Umwelt- und Gletschermonitoring oder die Archäologie.</w:t>
      </w:r>
    </w:p>
    <w:p w:rsidR="00273C61" w:rsidRPr="00D6059F" w:rsidRDefault="00273C61" w:rsidP="00273C61">
      <w:pPr>
        <w:pStyle w:val="1f2"/>
        <w:spacing w:before="0" w:after="0" w:line="240" w:lineRule="auto"/>
        <w:ind w:firstLine="284"/>
        <w:jc w:val="both"/>
        <w:rPr>
          <w:lang w:val="de-DE"/>
        </w:rPr>
      </w:pPr>
      <w:r w:rsidRPr="00D6059F">
        <w:rPr>
          <w:lang w:val="de-DE"/>
        </w:rPr>
        <w:t>Die Nahbereichsphotogrammetrie untersucht Objekte am Boden. Dabei geht es um die Aufnahme von Fassaden im sichtbaren Licht zur Erstellung von Texturen oder der Verfeinerung von Gebäudemodellen, der Untersuchung von Gebäuden im Infrarot oder der Abtastung des Gebäudes mit einem Laser.</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lastRenderedPageBreak/>
        <w:drawing>
          <wp:inline distT="0" distB="0" distL="0" distR="0">
            <wp:extent cx="1888490" cy="16662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7">
                      <a:extLst>
                        <a:ext uri="{28A0092B-C50C-407E-A947-70E740481C1C}">
                          <a14:useLocalDpi xmlns:a14="http://schemas.microsoft.com/office/drawing/2010/main" val="0"/>
                        </a:ext>
                      </a:extLst>
                    </a:blip>
                    <a:srcRect/>
                    <a:stretch>
                      <a:fillRect/>
                    </a:stretch>
                  </pic:blipFill>
                  <pic:spPr bwMode="auto">
                    <a:xfrm>
                      <a:off x="0" y="0"/>
                      <a:ext cx="1888490" cy="1666240"/>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Fonts w:ascii="Times New Roman" w:hAnsi="Times New Roman" w:cs="Times New Roman"/>
          <w:i/>
          <w:lang w:val="de-DE"/>
        </w:rPr>
      </w:pPr>
      <w:r w:rsidRPr="00D6059F">
        <w:rPr>
          <w:rFonts w:ascii="Times New Roman" w:hAnsi="Times New Roman" w:cs="Times New Roman"/>
          <w:i/>
          <w:lang w:val="de-DE"/>
        </w:rPr>
        <w:t>Digitales Geländemodell als Gitter in verschiedenen Auflösungen</w:t>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lang w:val="de-DE"/>
        </w:rPr>
      </w:pPr>
      <w:r w:rsidRPr="00D6059F">
        <w:rPr>
          <w:lang w:val="de-DE"/>
        </w:rPr>
        <w:t xml:space="preserve">Bei optischen Systemen kommt dabei sowohl die Auswertung von Einzelbildern, wie das Erstellen von Stereobildern oder die Auswertung ganzer Bildsequenzen vor, die die Rekonstruktion eines ganzen Straßenzuges erlauben. Ebenfalls in diesen Bereich fällt die geometrische und radiometrische Kalibrierung von Kameras. Dabei werden einer Kamera bekannte Muster aus verschiedenen Blickwinkeln gezeigt und daraus die Linsenverzerrung berechnet. Auch Unterschiede in der Farbdarstellung der Kamera können untersucht und korrigiert werden. </w:t>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i/>
          <w:lang w:val="de-DE"/>
        </w:rPr>
      </w:pPr>
    </w:p>
    <w:p w:rsidR="00273C61" w:rsidRPr="00D6059F" w:rsidRDefault="00273C61" w:rsidP="00273C61">
      <w:pPr>
        <w:pStyle w:val="1f2"/>
        <w:spacing w:before="0" w:after="0" w:line="240" w:lineRule="auto"/>
        <w:ind w:firstLine="284"/>
        <w:jc w:val="center"/>
        <w:rPr>
          <w:lang w:val="de-DE"/>
        </w:rPr>
      </w:pPr>
      <w:r>
        <w:rPr>
          <w:noProof/>
          <w:lang w:eastAsia="ru-RU"/>
        </w:rPr>
        <w:drawing>
          <wp:inline distT="0" distB="0" distL="0" distR="0">
            <wp:extent cx="1828800" cy="1332865"/>
            <wp:effectExtent l="0" t="0" r="0" b="635"/>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88">
                      <a:extLst>
                        <a:ext uri="{28A0092B-C50C-407E-A947-70E740481C1C}">
                          <a14:useLocalDpi xmlns:a14="http://schemas.microsoft.com/office/drawing/2010/main" val="0"/>
                        </a:ext>
                      </a:extLst>
                    </a:blip>
                    <a:srcRect/>
                    <a:stretch>
                      <a:fillRect/>
                    </a:stretch>
                  </pic:blipFill>
                  <pic:spPr bwMode="auto">
                    <a:xfrm>
                      <a:off x="0" y="0"/>
                      <a:ext cx="1828800" cy="1332865"/>
                    </a:xfrm>
                    <a:prstGeom prst="rect">
                      <a:avLst/>
                    </a:prstGeom>
                    <a:solidFill>
                      <a:srgbClr val="FFFFFF"/>
                    </a:solidFill>
                    <a:ln>
                      <a:noFill/>
                    </a:ln>
                  </pic:spPr>
                </pic:pic>
              </a:graphicData>
            </a:graphic>
          </wp:inline>
        </w:drawing>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center"/>
        <w:rPr>
          <w:rFonts w:ascii="Times New Roman" w:hAnsi="Times New Roman" w:cs="Times New Roman"/>
          <w:i/>
          <w:lang w:val="de-DE"/>
        </w:rPr>
      </w:pPr>
      <w:r w:rsidRPr="00D6059F">
        <w:rPr>
          <w:rFonts w:ascii="Times New Roman" w:hAnsi="Times New Roman" w:cs="Times New Roman"/>
          <w:i/>
          <w:lang w:val="de-DE"/>
        </w:rPr>
        <w:t>Infrarotaufnahme des TUM-Haupteinganges</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Nahbereichsphotogrammetrie kommt neben der Architektur und der Erzeugung von 3D-Gebäudemodellen auch bei der Verkehrsüberwachung und der Überwachung von Produktionsprozessen in der Industrie zum Einsatz. </w:t>
      </w:r>
    </w:p>
    <w:p w:rsidR="00273C61" w:rsidRPr="00D6059F" w:rsidRDefault="00273C61" w:rsidP="00273C61">
      <w:pPr>
        <w:pStyle w:val="1f2"/>
        <w:spacing w:before="0" w:after="0" w:line="240" w:lineRule="auto"/>
        <w:ind w:firstLine="284"/>
        <w:jc w:val="both"/>
        <w:rPr>
          <w:lang w:val="de-DE"/>
        </w:rPr>
      </w:pPr>
      <w:r w:rsidRPr="00D6059F">
        <w:rPr>
          <w:lang w:val="de-DE"/>
        </w:rPr>
        <w:lastRenderedPageBreak/>
        <w:t xml:space="preserve">Um die erzeugten Bilddaten auswerten zu können, sind die Verfahren der Digitalen Bildverarbeitung und der Computer Vision erforderlich. Sie ermöglichen die Extraktion von Fahrzeugen aus Luftbildern, von Fenstern aus Gebäudeaufnahmen, das Auslesen von Autokennzeichen oder die Überprüfung der Bestückung in der automatischen Fertigung. </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Die Photogrammetrie ist also ein weites Feld, das in vielen Bereichen des täglichen Lebens zum Einsatz kommt und interdisziplinär mit vielen anderen Wissenschaften verknüpft.</w:t>
      </w:r>
      <w:r w:rsidRPr="00D6059F">
        <w:rPr>
          <w:rFonts w:ascii="Times New Roman" w:hAnsi="Times New Roman" w:cs="Times New Roman"/>
          <w:b/>
          <w:bCs/>
          <w:lang w:val="de-DE"/>
        </w:rPr>
        <w:t xml:space="preserve"> </w:t>
      </w:r>
    </w:p>
    <w:p w:rsidR="00273C61" w:rsidRPr="00D6059F" w:rsidRDefault="00273C61"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bCs/>
          <w:lang w:val="de-DE"/>
        </w:rPr>
      </w:pPr>
      <w:r w:rsidRPr="00D6059F">
        <w:rPr>
          <w:b/>
          <w:lang w:val="de-DE"/>
        </w:rPr>
        <w:t>Aktiver Wortschatz</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die Auswertung –  </w:t>
      </w:r>
      <w:r w:rsidRPr="00D6059F">
        <w:rPr>
          <w:rFonts w:ascii="Times New Roman" w:hAnsi="Times New Roman" w:cs="Times New Roman"/>
          <w:bCs/>
        </w:rPr>
        <w:t>анализ</w:t>
      </w:r>
      <w:r w:rsidRPr="00D6059F">
        <w:rPr>
          <w:rFonts w:ascii="Times New Roman" w:hAnsi="Times New Roman" w:cs="Times New Roman"/>
          <w:bCs/>
          <w:lang w:val="de-DE"/>
        </w:rPr>
        <w:t xml:space="preserve">, </w:t>
      </w:r>
      <w:r w:rsidRPr="00D6059F">
        <w:rPr>
          <w:rFonts w:ascii="Times New Roman" w:hAnsi="Times New Roman" w:cs="Times New Roman"/>
          <w:bCs/>
        </w:rPr>
        <w:t>обработка</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die Daten – </w:t>
      </w:r>
      <w:r w:rsidRPr="00D6059F">
        <w:rPr>
          <w:rFonts w:ascii="Times New Roman" w:hAnsi="Times New Roman" w:cs="Times New Roman"/>
          <w:bCs/>
        </w:rPr>
        <w:t>данные</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befassen, sich – </w:t>
      </w:r>
      <w:r w:rsidRPr="00D6059F">
        <w:rPr>
          <w:rFonts w:ascii="Times New Roman" w:hAnsi="Times New Roman" w:cs="Times New Roman"/>
          <w:bCs/>
        </w:rPr>
        <w:t>заниматься</w:t>
      </w:r>
      <w:r w:rsidRPr="00D6059F">
        <w:rPr>
          <w:rFonts w:ascii="Times New Roman" w:hAnsi="Times New Roman" w:cs="Times New Roman"/>
          <w:bCs/>
          <w:lang w:val="de-DE"/>
        </w:rPr>
        <w:t xml:space="preserve"> </w:t>
      </w:r>
      <w:r w:rsidRPr="00D6059F">
        <w:rPr>
          <w:rFonts w:ascii="Times New Roman" w:hAnsi="Times New Roman" w:cs="Times New Roman"/>
          <w:bCs/>
        </w:rPr>
        <w:t>ч</w:t>
      </w:r>
      <w:r w:rsidRPr="00D6059F">
        <w:rPr>
          <w:rFonts w:ascii="Times New Roman" w:hAnsi="Times New Roman" w:cs="Times New Roman"/>
          <w:bCs/>
          <w:lang w:val="de-DE"/>
        </w:rPr>
        <w:t>-</w:t>
      </w:r>
      <w:r w:rsidRPr="00D6059F">
        <w:rPr>
          <w:rFonts w:ascii="Times New Roman" w:hAnsi="Times New Roman" w:cs="Times New Roman"/>
          <w:bCs/>
        </w:rPr>
        <w:t>л</w:t>
      </w:r>
    </w:p>
    <w:p w:rsidR="00273C61" w:rsidRPr="00CA36E9" w:rsidRDefault="00273C61" w:rsidP="00273C61">
      <w:pPr>
        <w:pStyle w:val="ad"/>
        <w:spacing w:after="0" w:line="240" w:lineRule="auto"/>
        <w:ind w:firstLine="284"/>
        <w:jc w:val="both"/>
        <w:rPr>
          <w:bCs/>
        </w:rPr>
      </w:pPr>
      <w:r w:rsidRPr="00D6059F">
        <w:rPr>
          <w:bCs/>
          <w:lang w:val="de-DE"/>
        </w:rPr>
        <w:t>einsetzen</w:t>
      </w:r>
      <w:r w:rsidRPr="00CA36E9">
        <w:rPr>
          <w:bCs/>
        </w:rPr>
        <w:t xml:space="preserve"> – </w:t>
      </w:r>
      <w:r w:rsidRPr="00D6059F">
        <w:rPr>
          <w:bCs/>
        </w:rPr>
        <w:t>использовать</w:t>
      </w:r>
    </w:p>
    <w:p w:rsidR="00273C61" w:rsidRPr="00D6059F" w:rsidRDefault="00273C61" w:rsidP="00273C61">
      <w:pPr>
        <w:pStyle w:val="ad"/>
        <w:spacing w:after="0" w:line="240" w:lineRule="auto"/>
        <w:ind w:firstLine="284"/>
        <w:jc w:val="both"/>
        <w:rPr>
          <w:bCs/>
        </w:rPr>
      </w:pPr>
      <w:r w:rsidRPr="00D6059F">
        <w:rPr>
          <w:bCs/>
          <w:lang w:val="de-DE"/>
        </w:rPr>
        <w:t>z</w:t>
      </w:r>
      <w:r w:rsidRPr="00D6059F">
        <w:rPr>
          <w:bCs/>
        </w:rPr>
        <w:t>ä</w:t>
      </w:r>
      <w:r w:rsidRPr="00D6059F">
        <w:rPr>
          <w:bCs/>
          <w:lang w:val="de-DE"/>
        </w:rPr>
        <w:t>hlen</w:t>
      </w:r>
      <w:r w:rsidRPr="00D6059F">
        <w:rPr>
          <w:bCs/>
        </w:rPr>
        <w:t xml:space="preserve"> </w:t>
      </w:r>
      <w:r w:rsidRPr="00D6059F">
        <w:rPr>
          <w:bCs/>
          <w:lang w:val="de-DE"/>
        </w:rPr>
        <w:t>zu</w:t>
      </w:r>
      <w:r w:rsidRPr="00D6059F">
        <w:rPr>
          <w:bCs/>
        </w:rPr>
        <w:t xml:space="preserve"> – относить к ч-л</w:t>
      </w:r>
    </w:p>
    <w:p w:rsidR="00273C61" w:rsidRPr="00D6059F" w:rsidRDefault="00273C61" w:rsidP="00273C61">
      <w:pPr>
        <w:pStyle w:val="ad"/>
        <w:spacing w:after="0" w:line="240" w:lineRule="auto"/>
        <w:ind w:firstLine="284"/>
        <w:jc w:val="both"/>
        <w:rPr>
          <w:bCs/>
        </w:rPr>
      </w:pPr>
      <w:r w:rsidRPr="00D6059F">
        <w:rPr>
          <w:bCs/>
          <w:lang w:val="de-DE"/>
        </w:rPr>
        <w:t>g</w:t>
      </w:r>
      <w:r w:rsidRPr="00D6059F">
        <w:rPr>
          <w:bCs/>
        </w:rPr>
        <w:t>ä</w:t>
      </w:r>
      <w:r w:rsidRPr="00D6059F">
        <w:rPr>
          <w:bCs/>
          <w:lang w:val="de-DE"/>
        </w:rPr>
        <w:t>ngig</w:t>
      </w:r>
      <w:r w:rsidRPr="00D6059F">
        <w:rPr>
          <w:bCs/>
        </w:rPr>
        <w:t xml:space="preserve"> – ходовой, распространённый</w:t>
      </w:r>
    </w:p>
    <w:p w:rsidR="00273C61" w:rsidRPr="00D6059F" w:rsidRDefault="00273C61" w:rsidP="00273C61">
      <w:pPr>
        <w:pStyle w:val="ad"/>
        <w:spacing w:after="0" w:line="240" w:lineRule="auto"/>
        <w:ind w:firstLine="284"/>
        <w:jc w:val="both"/>
        <w:rPr>
          <w:bCs/>
        </w:rPr>
      </w:pPr>
      <w:r w:rsidRPr="00D6059F">
        <w:rPr>
          <w:bCs/>
          <w:lang w:val="de-DE"/>
        </w:rPr>
        <w:t>die</w:t>
      </w:r>
      <w:r w:rsidRPr="00D6059F">
        <w:rPr>
          <w:bCs/>
        </w:rPr>
        <w:t xml:space="preserve"> </w:t>
      </w:r>
      <w:r w:rsidRPr="00D6059F">
        <w:rPr>
          <w:bCs/>
          <w:lang w:val="de-DE"/>
        </w:rPr>
        <w:t>Erstellung</w:t>
      </w:r>
      <w:r w:rsidRPr="00D6059F">
        <w:rPr>
          <w:bCs/>
        </w:rPr>
        <w:t xml:space="preserve"> – изготовление, составление, разработка</w:t>
      </w:r>
    </w:p>
    <w:p w:rsidR="00273C61" w:rsidRPr="00D6059F" w:rsidRDefault="00273C61" w:rsidP="00273C61">
      <w:pPr>
        <w:pStyle w:val="ad"/>
        <w:spacing w:after="0" w:line="240" w:lineRule="auto"/>
        <w:ind w:firstLine="284"/>
        <w:jc w:val="both"/>
        <w:rPr>
          <w:bCs/>
        </w:rPr>
      </w:pPr>
      <w:r w:rsidRPr="00D6059F">
        <w:rPr>
          <w:bCs/>
          <w:lang w:val="de-DE"/>
        </w:rPr>
        <w:t>die</w:t>
      </w:r>
      <w:r w:rsidRPr="00D6059F">
        <w:rPr>
          <w:bCs/>
        </w:rPr>
        <w:t xml:space="preserve"> </w:t>
      </w:r>
      <w:r w:rsidRPr="00D6059F">
        <w:rPr>
          <w:bCs/>
          <w:lang w:val="de-DE"/>
        </w:rPr>
        <w:t>Texturierung</w:t>
      </w:r>
      <w:r w:rsidRPr="00D6059F">
        <w:rPr>
          <w:bCs/>
        </w:rPr>
        <w:t xml:space="preserve"> – текстурирование</w:t>
      </w:r>
    </w:p>
    <w:p w:rsidR="00273C61" w:rsidRPr="00D6059F" w:rsidRDefault="00273C61" w:rsidP="00273C61">
      <w:pPr>
        <w:pStyle w:val="ad"/>
        <w:spacing w:after="0" w:line="240" w:lineRule="auto"/>
        <w:ind w:firstLine="284"/>
        <w:jc w:val="both"/>
        <w:rPr>
          <w:bCs/>
        </w:rPr>
      </w:pPr>
      <w:r w:rsidRPr="00D6059F">
        <w:rPr>
          <w:bCs/>
          <w:lang w:val="de-DE"/>
        </w:rPr>
        <w:t>das</w:t>
      </w:r>
      <w:r w:rsidRPr="00D6059F">
        <w:rPr>
          <w:bCs/>
        </w:rPr>
        <w:t xml:space="preserve"> </w:t>
      </w:r>
      <w:r w:rsidRPr="00D6059F">
        <w:rPr>
          <w:bCs/>
          <w:lang w:val="de-DE"/>
        </w:rPr>
        <w:t>Stereobild</w:t>
      </w:r>
      <w:r w:rsidRPr="00D6059F">
        <w:rPr>
          <w:bCs/>
        </w:rPr>
        <w:t xml:space="preserve"> – стереоскопическое изображение, стереоснимок</w:t>
      </w:r>
    </w:p>
    <w:p w:rsidR="00273C61" w:rsidRPr="00D6059F" w:rsidRDefault="00273C61" w:rsidP="00273C61">
      <w:pPr>
        <w:pStyle w:val="ad"/>
        <w:spacing w:after="0" w:line="240" w:lineRule="auto"/>
        <w:ind w:firstLine="284"/>
        <w:jc w:val="both"/>
        <w:rPr>
          <w:bCs/>
        </w:rPr>
      </w:pPr>
      <w:r w:rsidRPr="00D6059F">
        <w:rPr>
          <w:bCs/>
          <w:lang w:val="de-DE"/>
        </w:rPr>
        <w:t>die</w:t>
      </w:r>
      <w:r w:rsidRPr="00D6059F">
        <w:rPr>
          <w:bCs/>
        </w:rPr>
        <w:t xml:space="preserve"> </w:t>
      </w:r>
      <w:r w:rsidRPr="00D6059F">
        <w:rPr>
          <w:bCs/>
          <w:lang w:val="de-DE"/>
        </w:rPr>
        <w:t>Bilddaten</w:t>
      </w:r>
      <w:r w:rsidRPr="00D6059F">
        <w:rPr>
          <w:bCs/>
        </w:rPr>
        <w:t xml:space="preserve"> – видеоданные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Cs/>
          <w:lang w:val="de-DE"/>
        </w:rPr>
        <w:t>die</w:t>
      </w:r>
      <w:r w:rsidRPr="00D6059F">
        <w:rPr>
          <w:rFonts w:ascii="Times New Roman" w:hAnsi="Times New Roman" w:cs="Times New Roman"/>
          <w:bCs/>
        </w:rPr>
        <w:t xml:space="preserve"> </w:t>
      </w:r>
      <w:r w:rsidRPr="00D6059F">
        <w:rPr>
          <w:rFonts w:ascii="Times New Roman" w:hAnsi="Times New Roman" w:cs="Times New Roman"/>
          <w:bCs/>
          <w:lang w:val="de-DE"/>
        </w:rPr>
        <w:t>Objektextraktion</w:t>
      </w:r>
      <w:r w:rsidRPr="00D6059F">
        <w:rPr>
          <w:rFonts w:ascii="Times New Roman" w:hAnsi="Times New Roman" w:cs="Times New Roman"/>
          <w:bCs/>
        </w:rPr>
        <w:t xml:space="preserve"> – извлечение объекта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Aerotriangulation</w:t>
      </w:r>
      <w:r w:rsidRPr="00D6059F">
        <w:rPr>
          <w:rFonts w:ascii="Times New Roman" w:hAnsi="Times New Roman" w:cs="Times New Roman"/>
        </w:rPr>
        <w:t xml:space="preserve"> – пространственная триангуляция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ableiten</w:t>
      </w:r>
      <w:r w:rsidRPr="00D6059F">
        <w:rPr>
          <w:rFonts w:ascii="Times New Roman" w:hAnsi="Times New Roman" w:cs="Times New Roman"/>
        </w:rPr>
        <w:t xml:space="preserve"> – производиться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erstellen</w:t>
      </w:r>
      <w:r w:rsidRPr="00D6059F">
        <w:rPr>
          <w:rFonts w:ascii="Times New Roman" w:hAnsi="Times New Roman" w:cs="Times New Roman"/>
        </w:rPr>
        <w:t xml:space="preserve"> – составлять, разрабатывать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Luftbildphotogrammetrie</w:t>
      </w:r>
      <w:r w:rsidRPr="00D6059F">
        <w:rPr>
          <w:rFonts w:ascii="Times New Roman" w:hAnsi="Times New Roman" w:cs="Times New Roman"/>
        </w:rPr>
        <w:t xml:space="preserve"> – аэрофотограмметрия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Aufnahme</w:t>
      </w:r>
      <w:r w:rsidRPr="00D6059F">
        <w:rPr>
          <w:rFonts w:ascii="Times New Roman" w:hAnsi="Times New Roman" w:cs="Times New Roman"/>
        </w:rPr>
        <w:t xml:space="preserve"> – съемка, запись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Luftbild</w:t>
      </w:r>
      <w:r w:rsidRPr="00D6059F">
        <w:rPr>
          <w:rFonts w:ascii="Times New Roman" w:hAnsi="Times New Roman" w:cs="Times New Roman"/>
        </w:rPr>
        <w:t xml:space="preserve"> – аэрофотоснимок</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H</w:t>
      </w:r>
      <w:r w:rsidRPr="00D6059F">
        <w:rPr>
          <w:rFonts w:ascii="Times New Roman" w:hAnsi="Times New Roman" w:cs="Times New Roman"/>
        </w:rPr>
        <w:t>ö</w:t>
      </w:r>
      <w:r w:rsidRPr="00D6059F">
        <w:rPr>
          <w:rFonts w:ascii="Times New Roman" w:hAnsi="Times New Roman" w:cs="Times New Roman"/>
          <w:lang w:val="de-DE"/>
        </w:rPr>
        <w:t>henmodell</w:t>
      </w:r>
      <w:r w:rsidRPr="00D6059F">
        <w:rPr>
          <w:rFonts w:ascii="Times New Roman" w:hAnsi="Times New Roman" w:cs="Times New Roman"/>
        </w:rPr>
        <w:t xml:space="preserve"> – высотная модель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Baumkrone</w:t>
      </w:r>
      <w:r w:rsidRPr="00D6059F">
        <w:rPr>
          <w:rFonts w:ascii="Times New Roman" w:hAnsi="Times New Roman" w:cs="Times New Roman"/>
        </w:rPr>
        <w:t xml:space="preserve"> – крона дерева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Stamm – </w:t>
      </w:r>
      <w:r w:rsidRPr="00D6059F">
        <w:rPr>
          <w:rFonts w:ascii="Times New Roman" w:hAnsi="Times New Roman" w:cs="Times New Roman"/>
        </w:rPr>
        <w:t>ствол</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Spektralkanal – спектральный </w:t>
      </w:r>
      <w:r w:rsidRPr="00D6059F">
        <w:rPr>
          <w:rFonts w:ascii="Times New Roman" w:hAnsi="Times New Roman" w:cs="Times New Roman"/>
        </w:rPr>
        <w:t>канал</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Verkehrs</w:t>
      </w:r>
      <w:r w:rsidRPr="00D6059F">
        <w:rPr>
          <w:rFonts w:ascii="Times New Roman" w:hAnsi="Times New Roman" w:cs="Times New Roman"/>
        </w:rPr>
        <w:t>ü</w:t>
      </w:r>
      <w:r w:rsidRPr="00D6059F">
        <w:rPr>
          <w:rFonts w:ascii="Times New Roman" w:hAnsi="Times New Roman" w:cs="Times New Roman"/>
          <w:lang w:val="de-DE"/>
        </w:rPr>
        <w:t>berwachung</w:t>
      </w:r>
      <w:r w:rsidRPr="00D6059F">
        <w:rPr>
          <w:rFonts w:ascii="Times New Roman" w:hAnsi="Times New Roman" w:cs="Times New Roman"/>
        </w:rPr>
        <w:t xml:space="preserve"> – наблюдение за движением транспорта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Gletschermonitoring</w:t>
      </w:r>
      <w:r w:rsidRPr="00D6059F">
        <w:rPr>
          <w:rFonts w:ascii="Times New Roman" w:hAnsi="Times New Roman" w:cs="Times New Roman"/>
        </w:rPr>
        <w:t xml:space="preserve"> – мониторинг ледников</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Nahbereichsphotogrammetrie</w:t>
      </w:r>
      <w:r w:rsidRPr="00D6059F">
        <w:rPr>
          <w:rFonts w:ascii="Times New Roman" w:hAnsi="Times New Roman" w:cs="Times New Roman"/>
        </w:rPr>
        <w:t xml:space="preserve"> – фотограмметрия близкого диапазона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Verfeinerung – утонч</w:t>
      </w:r>
      <w:r w:rsidRPr="00D6059F">
        <w:rPr>
          <w:rFonts w:ascii="Times New Roman" w:hAnsi="Times New Roman" w:cs="Times New Roman"/>
        </w:rPr>
        <w:t>е</w:t>
      </w:r>
      <w:r w:rsidRPr="00D6059F">
        <w:rPr>
          <w:rFonts w:ascii="Times New Roman" w:hAnsi="Times New Roman" w:cs="Times New Roman"/>
          <w:lang w:val="de-DE"/>
        </w:rPr>
        <w:t>нность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Abtastung – </w:t>
      </w:r>
      <w:r w:rsidRPr="00D6059F">
        <w:rPr>
          <w:rFonts w:ascii="Times New Roman" w:hAnsi="Times New Roman" w:cs="Times New Roman"/>
        </w:rPr>
        <w:t>сканирование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vorkommen</w:t>
      </w:r>
      <w:r w:rsidRPr="00D6059F">
        <w:rPr>
          <w:rFonts w:ascii="Times New Roman" w:hAnsi="Times New Roman" w:cs="Times New Roman"/>
        </w:rPr>
        <w:t xml:space="preserve"> – происходить, иметь место</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Bildsequenz</w:t>
      </w:r>
      <w:r w:rsidRPr="00D6059F">
        <w:rPr>
          <w:rFonts w:ascii="Times New Roman" w:hAnsi="Times New Roman" w:cs="Times New Roman"/>
        </w:rPr>
        <w:t xml:space="preserve"> –  последовательность изображений</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der Straßenzug – трасса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Blickwinkel – угол зрения</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Linsenverzerrung – </w:t>
      </w:r>
      <w:r w:rsidRPr="00D6059F">
        <w:rPr>
          <w:rFonts w:ascii="Times New Roman" w:hAnsi="Times New Roman" w:cs="Times New Roman"/>
        </w:rPr>
        <w:t>искажение</w:t>
      </w:r>
      <w:r w:rsidRPr="00D6059F">
        <w:rPr>
          <w:rFonts w:ascii="Times New Roman" w:hAnsi="Times New Roman" w:cs="Times New Roman"/>
          <w:lang w:val="de-DE"/>
        </w:rPr>
        <w:t xml:space="preserve"> </w:t>
      </w:r>
      <w:r w:rsidRPr="00D6059F">
        <w:rPr>
          <w:rFonts w:ascii="Times New Roman" w:hAnsi="Times New Roman" w:cs="Times New Roman"/>
        </w:rPr>
        <w:t>линзы</w:t>
      </w:r>
    </w:p>
    <w:p w:rsidR="00273C61"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Bildverarbeitung – обработка изображений</w:t>
      </w:r>
    </w:p>
    <w:p w:rsidR="00D53393" w:rsidRPr="0085097F" w:rsidRDefault="00D53393"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erforderlich – </w:t>
      </w:r>
      <w:r>
        <w:rPr>
          <w:rFonts w:ascii="Times New Roman" w:hAnsi="Times New Roman" w:cs="Times New Roman"/>
        </w:rPr>
        <w:t>требуемый</w:t>
      </w:r>
      <w:r w:rsidRPr="0085097F">
        <w:rPr>
          <w:rFonts w:ascii="Times New Roman" w:hAnsi="Times New Roman" w:cs="Times New Roman"/>
          <w:lang w:val="de-DE"/>
        </w:rPr>
        <w:t xml:space="preserve">, </w:t>
      </w:r>
      <w:r>
        <w:rPr>
          <w:rFonts w:ascii="Times New Roman" w:hAnsi="Times New Roman" w:cs="Times New Roman"/>
        </w:rPr>
        <w:t>необходимый</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Extraktion – </w:t>
      </w:r>
      <w:r w:rsidRPr="00D6059F">
        <w:rPr>
          <w:rFonts w:ascii="Times New Roman" w:hAnsi="Times New Roman" w:cs="Times New Roman"/>
        </w:rPr>
        <w:t>извлечение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Bestückung – </w:t>
      </w:r>
      <w:r w:rsidRPr="00D6059F">
        <w:rPr>
          <w:rFonts w:ascii="Times New Roman" w:hAnsi="Times New Roman" w:cs="Times New Roman"/>
        </w:rPr>
        <w:t>оборудование</w:t>
      </w:r>
    </w:p>
    <w:p w:rsidR="00273C61" w:rsidRPr="0085097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85097F">
        <w:rPr>
          <w:rFonts w:ascii="Times New Roman" w:hAnsi="Times New Roman" w:cs="Times New Roman"/>
          <w:lang w:val="de-DE"/>
        </w:rPr>
        <w:t xml:space="preserve"> </w:t>
      </w:r>
      <w:r w:rsidRPr="00D6059F">
        <w:rPr>
          <w:rFonts w:ascii="Times New Roman" w:hAnsi="Times New Roman" w:cs="Times New Roman"/>
          <w:lang w:val="de-DE"/>
        </w:rPr>
        <w:t>Fertigung</w:t>
      </w:r>
      <w:r w:rsidRPr="0085097F">
        <w:rPr>
          <w:rFonts w:ascii="Times New Roman" w:hAnsi="Times New Roman" w:cs="Times New Roman"/>
          <w:lang w:val="de-DE"/>
        </w:rPr>
        <w:t xml:space="preserve"> – </w:t>
      </w:r>
      <w:r w:rsidRPr="00D6059F">
        <w:rPr>
          <w:rFonts w:ascii="Times New Roman" w:hAnsi="Times New Roman" w:cs="Times New Roman"/>
        </w:rPr>
        <w:t>технология</w:t>
      </w:r>
    </w:p>
    <w:p w:rsidR="00273C61" w:rsidRPr="0085097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verkn</w:t>
      </w:r>
      <w:r w:rsidRPr="0085097F">
        <w:rPr>
          <w:rFonts w:ascii="Times New Roman" w:hAnsi="Times New Roman" w:cs="Times New Roman"/>
          <w:lang w:val="de-DE"/>
        </w:rPr>
        <w:t>ü</w:t>
      </w:r>
      <w:r w:rsidRPr="00D6059F">
        <w:rPr>
          <w:rFonts w:ascii="Times New Roman" w:hAnsi="Times New Roman" w:cs="Times New Roman"/>
          <w:lang w:val="de-DE"/>
        </w:rPr>
        <w:t>pfen</w:t>
      </w:r>
      <w:r w:rsidRPr="0085097F">
        <w:rPr>
          <w:rFonts w:ascii="Times New Roman" w:hAnsi="Times New Roman" w:cs="Times New Roman"/>
          <w:lang w:val="de-DE"/>
        </w:rPr>
        <w:t xml:space="preserve"> – </w:t>
      </w:r>
      <w:r w:rsidRPr="00D6059F">
        <w:rPr>
          <w:rFonts w:ascii="Times New Roman" w:hAnsi="Times New Roman" w:cs="Times New Roman"/>
        </w:rPr>
        <w:t>связывать</w:t>
      </w:r>
      <w:r w:rsidRPr="0085097F">
        <w:rPr>
          <w:rFonts w:ascii="Times New Roman" w:hAnsi="Times New Roman" w:cs="Times New Roman"/>
          <w:lang w:val="de-DE"/>
        </w:rPr>
        <w:t xml:space="preserve">, </w:t>
      </w:r>
      <w:r w:rsidRPr="00D6059F">
        <w:rPr>
          <w:rFonts w:ascii="Times New Roman" w:hAnsi="Times New Roman" w:cs="Times New Roman"/>
        </w:rPr>
        <w:t>скреплять</w:t>
      </w:r>
    </w:p>
    <w:p w:rsidR="00273C61" w:rsidRPr="0085097F" w:rsidRDefault="00273C61" w:rsidP="00273C61">
      <w:pPr>
        <w:spacing w:after="0" w:line="240" w:lineRule="auto"/>
        <w:ind w:firstLine="284"/>
        <w:jc w:val="both"/>
        <w:rPr>
          <w:rFonts w:ascii="Times New Roman" w:hAnsi="Times New Roman" w:cs="Times New Roman"/>
          <w:b/>
          <w:bCs/>
          <w:lang w:val="de-DE"/>
        </w:rPr>
      </w:pPr>
    </w:p>
    <w:p w:rsidR="00273C61" w:rsidRPr="0085097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w:t>
      </w:r>
      <w:r w:rsidRPr="0085097F">
        <w:rPr>
          <w:rFonts w:ascii="Times New Roman" w:hAnsi="Times New Roman" w:cs="Times New Roman"/>
          <w:b/>
          <w:bCs/>
          <w:lang w:val="de-DE"/>
        </w:rPr>
        <w:t xml:space="preserve"> </w:t>
      </w:r>
      <w:r w:rsidRPr="00D6059F">
        <w:rPr>
          <w:rFonts w:ascii="Times New Roman" w:hAnsi="Times New Roman" w:cs="Times New Roman"/>
          <w:b/>
          <w:bCs/>
          <w:lang w:val="de-DE"/>
        </w:rPr>
        <w:t>zum</w:t>
      </w:r>
      <w:r w:rsidRPr="0085097F">
        <w:rPr>
          <w:rFonts w:ascii="Times New Roman" w:hAnsi="Times New Roman" w:cs="Times New Roman"/>
          <w:b/>
          <w:bCs/>
          <w:lang w:val="de-DE"/>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Ответьте на вопросы к тексту.</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lang w:val="de-DE"/>
        </w:rPr>
        <w:t xml:space="preserve">1. Womit </w:t>
      </w:r>
      <w:r w:rsidRPr="00D6059F">
        <w:rPr>
          <w:rFonts w:ascii="Times New Roman" w:hAnsi="Times New Roman" w:cs="Times New Roman"/>
          <w:bCs/>
          <w:lang w:val="de-DE"/>
        </w:rPr>
        <w:t>befasst sich die Photogrammetrie?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Wozu </w:t>
      </w:r>
      <w:r w:rsidRPr="00D6059F">
        <w:rPr>
          <w:rFonts w:ascii="Times New Roman" w:hAnsi="Times New Roman" w:cs="Times New Roman"/>
          <w:lang w:val="de-DE"/>
        </w:rPr>
        <w:t>werden</w:t>
      </w:r>
      <w:r w:rsidRPr="00D6059F">
        <w:rPr>
          <w:rFonts w:ascii="Times New Roman" w:hAnsi="Times New Roman" w:cs="Times New Roman"/>
          <w:bCs/>
          <w:lang w:val="de-DE"/>
        </w:rPr>
        <w:t xml:space="preserve"> </w:t>
      </w:r>
      <w:r w:rsidRPr="00D6059F">
        <w:rPr>
          <w:rFonts w:ascii="Times New Roman" w:hAnsi="Times New Roman" w:cs="Times New Roman"/>
          <w:lang w:val="de-DE"/>
        </w:rPr>
        <w:t>optische</w:t>
      </w:r>
      <w:r w:rsidRPr="00D6059F">
        <w:rPr>
          <w:rFonts w:ascii="Times New Roman" w:hAnsi="Times New Roman" w:cs="Times New Roman"/>
          <w:bCs/>
          <w:lang w:val="de-DE"/>
        </w:rPr>
        <w:t xml:space="preserve"> </w:t>
      </w:r>
      <w:r w:rsidRPr="00D6059F">
        <w:rPr>
          <w:rFonts w:ascii="Times New Roman" w:hAnsi="Times New Roman" w:cs="Times New Roman"/>
          <w:lang w:val="de-DE"/>
        </w:rPr>
        <w:t xml:space="preserve">Daten eingesetzt? </w:t>
      </w:r>
    </w:p>
    <w:p w:rsidR="00273C61" w:rsidRPr="00D6059F" w:rsidRDefault="00D53393" w:rsidP="00273C61">
      <w:pPr>
        <w:spacing w:after="0" w:line="240" w:lineRule="auto"/>
        <w:ind w:firstLine="284"/>
        <w:jc w:val="both"/>
        <w:rPr>
          <w:rFonts w:ascii="Times New Roman" w:hAnsi="Times New Roman" w:cs="Times New Roman"/>
          <w:bCs/>
          <w:lang w:val="de-DE"/>
        </w:rPr>
      </w:pPr>
      <w:r>
        <w:rPr>
          <w:rFonts w:ascii="Times New Roman" w:hAnsi="Times New Roman" w:cs="Times New Roman"/>
          <w:bCs/>
          <w:lang w:val="de-DE"/>
        </w:rPr>
        <w:t>3.</w:t>
      </w:r>
      <w:r w:rsidR="00273C61" w:rsidRPr="00D6059F">
        <w:rPr>
          <w:rFonts w:ascii="Times New Roman" w:hAnsi="Times New Roman" w:cs="Times New Roman"/>
          <w:bCs/>
          <w:lang w:val="de-DE"/>
        </w:rPr>
        <w:t>Was zählt man zu den gängigsten Anwendungen von Photogrammetrie?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4. Womit </w:t>
      </w:r>
      <w:r w:rsidRPr="00D6059F">
        <w:rPr>
          <w:rFonts w:ascii="Times New Roman" w:hAnsi="Times New Roman" w:cs="Times New Roman"/>
          <w:lang w:val="de-DE"/>
        </w:rPr>
        <w:t xml:space="preserve">befasst sich </w:t>
      </w:r>
      <w:r w:rsidRPr="00D6059F">
        <w:rPr>
          <w:rFonts w:ascii="Times New Roman" w:hAnsi="Times New Roman" w:cs="Times New Roman"/>
          <w:bCs/>
          <w:lang w:val="de-DE"/>
        </w:rPr>
        <w:t>d</w:t>
      </w:r>
      <w:r w:rsidRPr="00D6059F">
        <w:rPr>
          <w:rFonts w:ascii="Times New Roman" w:hAnsi="Times New Roman" w:cs="Times New Roman"/>
          <w:lang w:val="de-DE"/>
        </w:rPr>
        <w:t>ie Luftbildphotogrammetrie?</w:t>
      </w:r>
    </w:p>
    <w:p w:rsidR="00273C61" w:rsidRPr="00D6059F" w:rsidRDefault="00D53393" w:rsidP="00273C61">
      <w:pPr>
        <w:pStyle w:val="1f2"/>
        <w:spacing w:before="0" w:after="0" w:line="240" w:lineRule="auto"/>
        <w:ind w:firstLine="284"/>
        <w:jc w:val="both"/>
        <w:rPr>
          <w:lang w:val="de-DE"/>
        </w:rPr>
      </w:pPr>
      <w:r>
        <w:rPr>
          <w:lang w:val="de-DE"/>
        </w:rPr>
        <w:t>5.</w:t>
      </w:r>
      <w:r w:rsidR="00273C61" w:rsidRPr="00D6059F">
        <w:rPr>
          <w:lang w:val="de-DE"/>
        </w:rPr>
        <w:t>Welche klassische Anwendungen hat die luftgetragene Photogrammetrie?</w:t>
      </w:r>
    </w:p>
    <w:p w:rsidR="00273C61" w:rsidRPr="00D6059F" w:rsidRDefault="00273C61" w:rsidP="00273C61">
      <w:pPr>
        <w:pStyle w:val="1f2"/>
        <w:spacing w:before="0" w:after="0" w:line="240" w:lineRule="auto"/>
        <w:ind w:firstLine="284"/>
        <w:jc w:val="both"/>
        <w:rPr>
          <w:lang w:val="de-DE"/>
        </w:rPr>
      </w:pPr>
      <w:r w:rsidRPr="00D6059F">
        <w:rPr>
          <w:lang w:val="de-DE"/>
        </w:rPr>
        <w:t>6. Was untersucht die Nahbereichsphotogrammetrie?</w:t>
      </w:r>
    </w:p>
    <w:p w:rsidR="00273C61" w:rsidRPr="00D6059F" w:rsidRDefault="00273C61" w:rsidP="00273C61">
      <w:pPr>
        <w:pStyle w:val="1f2"/>
        <w:spacing w:before="0" w:after="0" w:line="240" w:lineRule="auto"/>
        <w:ind w:firstLine="284"/>
        <w:jc w:val="both"/>
        <w:rPr>
          <w:lang w:val="de-DE"/>
        </w:rPr>
      </w:pPr>
      <w:r w:rsidRPr="00D6059F">
        <w:rPr>
          <w:lang w:val="de-DE"/>
        </w:rPr>
        <w:t>7. Wobei kommt die Nahbereichsphotogrammetrie zum Einsatz?</w:t>
      </w:r>
    </w:p>
    <w:p w:rsidR="00273C61" w:rsidRPr="00D6059F" w:rsidRDefault="00273C61" w:rsidP="00273C61">
      <w:pPr>
        <w:pStyle w:val="1f2"/>
        <w:spacing w:before="0" w:after="0" w:line="240" w:lineRule="auto"/>
        <w:ind w:firstLine="284"/>
        <w:jc w:val="both"/>
        <w:rPr>
          <w:b/>
          <w:bCs/>
          <w:lang w:val="de-DE"/>
        </w:rPr>
      </w:pPr>
      <w:r w:rsidRPr="00D6059F">
        <w:rPr>
          <w:lang w:val="de-DE"/>
        </w:rPr>
        <w:t>8. Welche Verfahren der Digitalen Bildverarbeitung und der Computer Vision sind erforderlich?</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2. Подберите русские эквиваленты к следующим словам.</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lang w:val="de-DE"/>
        </w:rPr>
        <w:t>die Fertigung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Fonts w:ascii="Times New Roman" w:hAnsi="Times New Roman" w:cs="Times New Roman"/>
          <w:lang w:val="de-DE"/>
        </w:rPr>
        <w:t>die Abtastung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Fonts w:ascii="Times New Roman" w:hAnsi="Times New Roman" w:cs="Times New Roman"/>
          <w:bCs/>
          <w:lang w:val="de-DE"/>
        </w:rPr>
        <w:t>die Daten</w:t>
      </w:r>
    </w:p>
    <w:p w:rsidR="00273C61" w:rsidRPr="00D6059F" w:rsidRDefault="00273C61" w:rsidP="00273C61">
      <w:pPr>
        <w:pStyle w:val="ad"/>
        <w:spacing w:after="0" w:line="240" w:lineRule="auto"/>
        <w:ind w:firstLine="284"/>
        <w:jc w:val="both"/>
        <w:rPr>
          <w:bCs/>
          <w:lang w:val="de-DE"/>
        </w:rPr>
      </w:pPr>
      <w:r w:rsidRPr="00D6059F">
        <w:rPr>
          <w:lang w:val="de-DE"/>
        </w:rPr>
        <w:t>4.</w:t>
      </w:r>
      <w:r w:rsidRPr="00D6059F">
        <w:rPr>
          <w:rFonts w:eastAsia="Liberation Serif"/>
          <w:lang w:val="de-DE"/>
        </w:rPr>
        <w:t xml:space="preserve"> </w:t>
      </w:r>
      <w:r w:rsidRPr="00D6059F">
        <w:rPr>
          <w:lang w:val="de-DE"/>
        </w:rPr>
        <w:t>die Tex</w:t>
      </w:r>
      <w:r w:rsidR="00D53393">
        <w:rPr>
          <w:lang w:val="de-DE"/>
        </w:rPr>
        <w:t xml:space="preserve">turierung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hAnsi="Times New Roman" w:cs="Times New Roman"/>
          <w:lang w:val="de-DE"/>
        </w:rPr>
        <w:t xml:space="preserve"> die Bestückung</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t>
      </w:r>
      <w:r w:rsidRPr="00D6059F">
        <w:rPr>
          <w:lang w:val="de-DE"/>
        </w:rPr>
        <w:t>die Verfeinerung</w:t>
      </w:r>
    </w:p>
    <w:p w:rsidR="00273C61" w:rsidRPr="00D6059F" w:rsidRDefault="00273C61" w:rsidP="00273C61">
      <w:pPr>
        <w:pStyle w:val="ad"/>
        <w:spacing w:after="0" w:line="240" w:lineRule="auto"/>
        <w:ind w:firstLine="284"/>
        <w:jc w:val="both"/>
        <w:rPr>
          <w:bCs/>
          <w:lang w:val="de-DE"/>
        </w:rPr>
      </w:pPr>
      <w:r w:rsidRPr="00D6059F">
        <w:rPr>
          <w:bCs/>
          <w:lang w:val="de-DE"/>
        </w:rPr>
        <w:t xml:space="preserve">8. die </w:t>
      </w:r>
      <w:r w:rsidRPr="00D6059F">
        <w:rPr>
          <w:lang w:val="de-DE"/>
        </w:rPr>
        <w:t>Farbdarstellung</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bCs/>
          <w:lang w:val="de-DE"/>
        </w:rPr>
        <w:t>die Erstellung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die</w:t>
      </w:r>
      <w:r w:rsidRPr="00D6059F">
        <w:rPr>
          <w:rFonts w:ascii="Times New Roman" w:hAnsi="Times New Roman" w:cs="Times New Roman"/>
          <w:lang w:val="de-DE"/>
        </w:rPr>
        <w:t xml:space="preserve"> Untersuchung</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lang w:val="de-DE"/>
        </w:rPr>
        <w:t>betrachten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verknüpfen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der Stamm</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w:t>
      </w:r>
      <w:r w:rsidRPr="00D6059F">
        <w:rPr>
          <w:rFonts w:ascii="Times New Roman" w:hAnsi="Times New Roman" w:cs="Times New Roman"/>
          <w:bCs/>
          <w:lang w:val="de-DE"/>
        </w:rPr>
        <w:t>einsetzen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15. die </w:t>
      </w:r>
      <w:r w:rsidRPr="00D6059F">
        <w:rPr>
          <w:rFonts w:ascii="Times New Roman" w:hAnsi="Times New Roman" w:cs="Times New Roman"/>
          <w:lang w:val="de-DE"/>
        </w:rPr>
        <w:t>Erzeugung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lastRenderedPageBreak/>
        <w:t xml:space="preserve">16. </w:t>
      </w:r>
      <w:r w:rsidRPr="00D6059F">
        <w:rPr>
          <w:rFonts w:ascii="Times New Roman" w:hAnsi="Times New Roman" w:cs="Times New Roman"/>
          <w:lang w:val="de-DE"/>
        </w:rPr>
        <w:t>unversichtbar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17. die </w:t>
      </w:r>
      <w:r w:rsidR="00D53393">
        <w:rPr>
          <w:rFonts w:ascii="Times New Roman" w:hAnsi="Times New Roman" w:cs="Times New Roman"/>
          <w:lang w:val="de-DE"/>
        </w:rPr>
        <w:t>Aufnahme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18. die </w:t>
      </w:r>
      <w:r w:rsidRPr="00D6059F">
        <w:rPr>
          <w:rFonts w:ascii="Times New Roman" w:hAnsi="Times New Roman" w:cs="Times New Roman"/>
          <w:lang w:val="de-DE"/>
        </w:rPr>
        <w:t>Auswertung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19. </w:t>
      </w:r>
      <w:r w:rsidRPr="00D6059F">
        <w:rPr>
          <w:rFonts w:ascii="Times New Roman" w:hAnsi="Times New Roman" w:cs="Times New Roman"/>
          <w:lang w:val="de-DE"/>
        </w:rPr>
        <w:t>der Zustand</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hAnsi="Times New Roman" w:cs="Times New Roman"/>
          <w:bCs/>
        </w:rPr>
        <w:t>20.</w:t>
      </w:r>
      <w:r w:rsidRPr="00D6059F">
        <w:rPr>
          <w:rFonts w:ascii="Times New Roman" w:hAnsi="Times New Roman" w:cs="Times New Roman"/>
        </w:rPr>
        <w:t xml:space="preserve"> </w:t>
      </w:r>
      <w:r w:rsidRPr="00D6059F">
        <w:rPr>
          <w:rFonts w:ascii="Times New Roman" w:hAnsi="Times New Roman" w:cs="Times New Roman"/>
          <w:lang w:val="de-DE"/>
        </w:rPr>
        <w:t>detailreich</w:t>
      </w:r>
    </w:p>
    <w:p w:rsidR="00273C61" w:rsidRPr="00D6059F" w:rsidRDefault="00273C61" w:rsidP="00273C61">
      <w:pPr>
        <w:spacing w:after="0" w:line="240" w:lineRule="auto"/>
        <w:ind w:firstLine="284"/>
        <w:jc w:val="both"/>
        <w:rPr>
          <w:rFonts w:ascii="Times New Roman" w:eastAsia="Liberation Serif"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Подберите немецкие эквиваленты к следующим словам.</w:t>
      </w:r>
    </w:p>
    <w:p w:rsidR="00273C61" w:rsidRPr="00D6059F" w:rsidRDefault="00273C61" w:rsidP="00273C61">
      <w:pPr>
        <w:pStyle w:val="ad"/>
        <w:spacing w:after="0" w:line="240" w:lineRule="auto"/>
        <w:ind w:firstLine="284"/>
        <w:jc w:val="both"/>
        <w:rPr>
          <w:bCs/>
        </w:rPr>
      </w:pPr>
      <w:r w:rsidRPr="00D6059F">
        <w:rPr>
          <w:bCs/>
        </w:rPr>
        <w:t>1.</w:t>
      </w:r>
      <w:r w:rsidRPr="00D6059F">
        <w:rPr>
          <w:rFonts w:eastAsia="Liberation Serif"/>
        </w:rPr>
        <w:t xml:space="preserve"> </w:t>
      </w:r>
      <w:r w:rsidRPr="00D6059F">
        <w:t>мониторинг ледников</w:t>
      </w:r>
    </w:p>
    <w:p w:rsidR="00273C61" w:rsidRPr="00D53393"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2</w:t>
      </w:r>
      <w:r w:rsidRPr="00D53393">
        <w:rPr>
          <w:rFonts w:ascii="Times New Roman" w:hAnsi="Times New Roman" w:cs="Times New Roman"/>
          <w:bCs/>
        </w:rPr>
        <w:t>.</w:t>
      </w:r>
      <w:r w:rsidRPr="00D53393">
        <w:rPr>
          <w:rStyle w:val="13"/>
          <w:rFonts w:ascii="Times New Roman" w:hAnsi="Times New Roman" w:cs="Times New Roman"/>
          <w:b w:val="0"/>
          <w:bCs w:val="0"/>
          <w:color w:val="auto"/>
        </w:rPr>
        <w:t xml:space="preserve"> состояние</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3.</w:t>
      </w:r>
      <w:r w:rsidRPr="00D6059F">
        <w:rPr>
          <w:rFonts w:ascii="Times New Roman" w:eastAsia="Liberation Serif" w:hAnsi="Times New Roman" w:cs="Times New Roman"/>
        </w:rPr>
        <w:t xml:space="preserve"> производство</w:t>
      </w:r>
    </w:p>
    <w:p w:rsidR="00273C61" w:rsidRPr="00D6059F" w:rsidRDefault="00273C61" w:rsidP="00273C61">
      <w:pPr>
        <w:pStyle w:val="ad"/>
        <w:spacing w:after="0" w:line="240" w:lineRule="auto"/>
        <w:ind w:firstLine="284"/>
        <w:jc w:val="both"/>
        <w:rPr>
          <w:bCs/>
        </w:rPr>
      </w:pPr>
      <w:r w:rsidRPr="00D6059F">
        <w:rPr>
          <w:bCs/>
        </w:rPr>
        <w:t>4.</w:t>
      </w:r>
      <w:r w:rsidRPr="00D6059F">
        <w:rPr>
          <w:rFonts w:eastAsia="Liberation Serif"/>
        </w:rPr>
        <w:t xml:space="preserve"> использовать</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5.</w:t>
      </w:r>
      <w:r w:rsidRPr="00D6059F">
        <w:rPr>
          <w:rFonts w:ascii="Times New Roman" w:eastAsia="Liberation Serif" w:hAnsi="Times New Roman" w:cs="Times New Roman"/>
        </w:rPr>
        <w:t xml:space="preserve"> </w:t>
      </w:r>
      <w:r w:rsidRPr="00D6059F">
        <w:rPr>
          <w:rFonts w:ascii="Times New Roman" w:hAnsi="Times New Roman" w:cs="Times New Roman"/>
        </w:rPr>
        <w:t>технология</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6.</w:t>
      </w:r>
      <w:r w:rsidRPr="00D6059F">
        <w:rPr>
          <w:rFonts w:ascii="Times New Roman" w:eastAsia="Liberation Serif" w:hAnsi="Times New Roman" w:cs="Times New Roman"/>
        </w:rPr>
        <w:t xml:space="preserve"> </w:t>
      </w:r>
      <w:r w:rsidRPr="00D6059F">
        <w:rPr>
          <w:rFonts w:ascii="Times New Roman" w:hAnsi="Times New Roman" w:cs="Times New Roman"/>
          <w:bCs/>
        </w:rPr>
        <w:t>данные</w:t>
      </w:r>
    </w:p>
    <w:p w:rsidR="00273C61" w:rsidRPr="00D6059F" w:rsidRDefault="00273C61" w:rsidP="00273C61">
      <w:pPr>
        <w:pStyle w:val="ad"/>
        <w:spacing w:after="0" w:line="240" w:lineRule="auto"/>
        <w:ind w:firstLine="284"/>
        <w:jc w:val="both"/>
        <w:rPr>
          <w:bCs/>
        </w:rPr>
      </w:pPr>
      <w:r w:rsidRPr="00D6059F">
        <w:rPr>
          <w:bCs/>
        </w:rPr>
        <w:t>7.</w:t>
      </w:r>
      <w:r w:rsidRPr="00D6059F">
        <w:rPr>
          <w:rFonts w:eastAsia="Liberation Serif"/>
        </w:rPr>
        <w:t xml:space="preserve"> </w:t>
      </w:r>
      <w:r w:rsidRPr="00D6059F">
        <w:rPr>
          <w:bCs/>
        </w:rPr>
        <w:t>анализ</w:t>
      </w:r>
    </w:p>
    <w:p w:rsidR="00273C61" w:rsidRPr="00D6059F" w:rsidRDefault="00273C61" w:rsidP="00273C61">
      <w:pPr>
        <w:pStyle w:val="ad"/>
        <w:spacing w:after="0" w:line="240" w:lineRule="auto"/>
        <w:ind w:firstLine="284"/>
        <w:jc w:val="both"/>
        <w:rPr>
          <w:bCs/>
        </w:rPr>
      </w:pPr>
      <w:r w:rsidRPr="00D6059F">
        <w:rPr>
          <w:bCs/>
        </w:rPr>
        <w:t xml:space="preserve">8. </w:t>
      </w:r>
      <w:r w:rsidRPr="00D6059F">
        <w:t>оборудование</w:t>
      </w:r>
    </w:p>
    <w:p w:rsidR="00273C61" w:rsidRPr="00D6059F" w:rsidRDefault="00273C61" w:rsidP="00273C61">
      <w:pPr>
        <w:pStyle w:val="ad"/>
        <w:spacing w:after="0" w:line="240" w:lineRule="auto"/>
        <w:ind w:firstLine="284"/>
        <w:jc w:val="both"/>
        <w:rPr>
          <w:bCs/>
        </w:rPr>
      </w:pPr>
      <w:r w:rsidRPr="00D6059F">
        <w:rPr>
          <w:bCs/>
        </w:rPr>
        <w:t>9.</w:t>
      </w:r>
      <w:r w:rsidRPr="00D6059F">
        <w:rPr>
          <w:rStyle w:val="13"/>
          <w:rFonts w:eastAsia="Arial Unicode MS"/>
          <w:b w:val="0"/>
          <w:bCs w:val="0"/>
        </w:rPr>
        <w:t xml:space="preserve"> </w:t>
      </w:r>
      <w:r w:rsidRPr="00D6059F">
        <w:t>крона дерева</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10.</w:t>
      </w:r>
      <w:r w:rsidRPr="00D6059F">
        <w:rPr>
          <w:rFonts w:ascii="Times New Roman" w:hAnsi="Times New Roman" w:cs="Times New Roman"/>
        </w:rPr>
        <w:t xml:space="preserve"> сканирование</w:t>
      </w:r>
    </w:p>
    <w:p w:rsidR="00273C61" w:rsidRPr="00CA36E9" w:rsidRDefault="00273C61" w:rsidP="00273C61">
      <w:pPr>
        <w:pStyle w:val="ad"/>
        <w:spacing w:after="0" w:line="240" w:lineRule="auto"/>
        <w:ind w:firstLine="284"/>
        <w:jc w:val="both"/>
        <w:rPr>
          <w:bCs/>
        </w:rPr>
      </w:pPr>
      <w:r w:rsidRPr="00D6059F">
        <w:rPr>
          <w:bCs/>
        </w:rPr>
        <w:t>11.</w:t>
      </w:r>
      <w:r w:rsidRPr="00D6059F">
        <w:rPr>
          <w:rStyle w:val="13"/>
          <w:rFonts w:eastAsia="Arial Unicode MS"/>
          <w:b w:val="0"/>
          <w:bCs w:val="0"/>
        </w:rPr>
        <w:t xml:space="preserve"> </w:t>
      </w:r>
      <w:r w:rsidRPr="00D6059F">
        <w:rPr>
          <w:bCs/>
        </w:rPr>
        <w:t>видеоданные</w:t>
      </w:r>
    </w:p>
    <w:p w:rsidR="00273C61" w:rsidRPr="00CA36E9"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12. ходовой</w:t>
      </w:r>
    </w:p>
    <w:p w:rsidR="00273C61" w:rsidRPr="00CA36E9"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Cs/>
        </w:rPr>
        <w:t>13.</w:t>
      </w:r>
      <w:r w:rsidRPr="00D6059F">
        <w:rPr>
          <w:rFonts w:ascii="Times New Roman" w:eastAsia="Liberation Serif" w:hAnsi="Times New Roman" w:cs="Times New Roman"/>
        </w:rPr>
        <w:t xml:space="preserve"> транспортное средство</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hAnsi="Times New Roman" w:cs="Times New Roman"/>
          <w:bCs/>
        </w:rPr>
        <w:t>14.</w:t>
      </w:r>
      <w:r w:rsidRPr="00D6059F">
        <w:rPr>
          <w:rFonts w:ascii="Times New Roman" w:eastAsia="Liberation Serif" w:hAnsi="Times New Roman" w:cs="Times New Roman"/>
        </w:rPr>
        <w:t xml:space="preserve"> заниматься</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15.</w:t>
      </w:r>
      <w:r w:rsidRPr="00D6059F">
        <w:rPr>
          <w:rFonts w:ascii="Times New Roman" w:hAnsi="Times New Roman" w:cs="Times New Roman"/>
        </w:rPr>
        <w:t xml:space="preserve"> утончённость</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17.</w:t>
      </w:r>
      <w:r w:rsidRPr="00D6059F">
        <w:rPr>
          <w:rFonts w:ascii="Times New Roman" w:hAnsi="Times New Roman" w:cs="Times New Roman"/>
        </w:rPr>
        <w:t xml:space="preserve"> последовательность</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18.</w:t>
      </w:r>
      <w:r w:rsidRPr="00D6059F">
        <w:rPr>
          <w:rFonts w:ascii="Times New Roman" w:hAnsi="Times New Roman" w:cs="Times New Roman"/>
        </w:rPr>
        <w:t xml:space="preserve"> происходить</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19.</w:t>
      </w:r>
      <w:r w:rsidRPr="00D6059F">
        <w:rPr>
          <w:rFonts w:ascii="Times New Roman" w:hAnsi="Times New Roman" w:cs="Times New Roman"/>
        </w:rPr>
        <w:t xml:space="preserve"> рассматривать</w:t>
      </w:r>
    </w:p>
    <w:p w:rsidR="00273C61" w:rsidRPr="00D6059F" w:rsidRDefault="00273C61" w:rsidP="00273C61">
      <w:pPr>
        <w:spacing w:after="0" w:line="240" w:lineRule="auto"/>
        <w:ind w:firstLine="284"/>
        <w:jc w:val="both"/>
        <w:rPr>
          <w:rFonts w:ascii="Times New Roman" w:eastAsia="Liberation Serif" w:hAnsi="Times New Roman" w:cs="Times New Roman"/>
        </w:rPr>
      </w:pPr>
      <w:r w:rsidRPr="00D6059F">
        <w:rPr>
          <w:rFonts w:ascii="Times New Roman" w:eastAsia="Liberation Serif" w:hAnsi="Times New Roman" w:cs="Times New Roman"/>
        </w:rPr>
        <w:t>20. окружающая среда</w:t>
      </w:r>
    </w:p>
    <w:p w:rsidR="00273C61" w:rsidRPr="00D6059F" w:rsidRDefault="00273C61" w:rsidP="00273C61">
      <w:pPr>
        <w:spacing w:after="0" w:line="240" w:lineRule="auto"/>
        <w:ind w:firstLine="284"/>
        <w:jc w:val="both"/>
        <w:rPr>
          <w:rFonts w:ascii="Times New Roman" w:eastAsia="Liberation Serif"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 xml:space="preserve">4. Укажите </w:t>
      </w:r>
      <w:r w:rsidRPr="00D6059F">
        <w:rPr>
          <w:rFonts w:ascii="Times New Roman" w:hAnsi="Times New Roman" w:cs="Times New Roman"/>
          <w:b/>
          <w:bCs/>
          <w:lang w:val="de-DE"/>
        </w:rPr>
        <w:t>Infinitiv</w:t>
      </w:r>
      <w:r w:rsidRPr="00D6059F">
        <w:rPr>
          <w:rFonts w:ascii="Times New Roman" w:hAnsi="Times New Roman" w:cs="Times New Roman"/>
          <w:b/>
          <w:bCs/>
        </w:rPr>
        <w:t xml:space="preserve"> следующих глаголов.</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Eingesetzt, betrachtet, verknüpft, vorgekommen, befasst, erstellt, gezählt, </w:t>
      </w:r>
      <w:r w:rsidRPr="00D6059F">
        <w:rPr>
          <w:rFonts w:ascii="Times New Roman" w:hAnsi="Times New Roman" w:cs="Times New Roman"/>
          <w:lang w:val="de-DE"/>
        </w:rPr>
        <w:t>korrigiert, abgeleitet, texturiert, berechnet, ausgewertet.</w:t>
      </w:r>
    </w:p>
    <w:p w:rsidR="00273C61" w:rsidRPr="00D6059F" w:rsidRDefault="00273C61" w:rsidP="00273C61">
      <w:pPr>
        <w:spacing w:after="0" w:line="240" w:lineRule="auto"/>
        <w:ind w:firstLine="284"/>
        <w:jc w:val="both"/>
        <w:rPr>
          <w:rFonts w:ascii="Times New Roman" w:hAnsi="Times New Roman" w:cs="Times New Roman"/>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Образуйте при помощи следующих слов сложные имена существительные и переведите их.</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lang w:val="de-DE"/>
        </w:rPr>
        <w:t>die Bild-</w:t>
      </w:r>
      <w:r w:rsidRPr="00D6059F">
        <w:rPr>
          <w:rFonts w:eastAsia="Liberation Serif"/>
          <w:lang w:val="de-DE"/>
        </w:rPr>
        <w:t xml:space="preserve">                                                  a. </w:t>
      </w:r>
      <w:r w:rsidRPr="00D6059F">
        <w:rPr>
          <w:lang w:val="de-DE"/>
        </w:rPr>
        <w:t>überwachung</w:t>
      </w:r>
    </w:p>
    <w:p w:rsidR="00273C61" w:rsidRPr="00A25ABB" w:rsidRDefault="00273C61" w:rsidP="00273C61">
      <w:pPr>
        <w:spacing w:after="0" w:line="240" w:lineRule="auto"/>
        <w:ind w:firstLine="284"/>
        <w:jc w:val="both"/>
        <w:rPr>
          <w:rFonts w:ascii="Times New Roman" w:hAnsi="Times New Roman" w:cs="Times New Roman"/>
          <w:bCs/>
          <w:kern w:val="20"/>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Fonts w:ascii="Times New Roman" w:hAnsi="Times New Roman" w:cs="Times New Roman"/>
          <w:lang w:val="de-DE"/>
        </w:rPr>
        <w:t>der Spektral</w:t>
      </w:r>
      <w:r w:rsidRPr="00A25ABB">
        <w:rPr>
          <w:rFonts w:ascii="Times New Roman" w:hAnsi="Times New Roman" w:cs="Times New Roman"/>
          <w:kern w:val="20"/>
          <w:lang w:val="de-DE"/>
        </w:rPr>
        <w:t>-</w:t>
      </w:r>
      <w:r w:rsidRPr="00A25ABB">
        <w:rPr>
          <w:rStyle w:val="13"/>
          <w:rFonts w:ascii="Times New Roman" w:hAnsi="Times New Roman" w:cs="Times New Roman"/>
          <w:b w:val="0"/>
          <w:bCs w:val="0"/>
          <w:color w:val="auto"/>
          <w:kern w:val="20"/>
          <w:lang w:val="de-DE"/>
        </w:rPr>
        <w:t xml:space="preserve">                                           b.</w:t>
      </w:r>
      <w:r w:rsidRPr="00A25ABB">
        <w:rPr>
          <w:rFonts w:ascii="Times New Roman" w:eastAsia="Liberation Serif" w:hAnsi="Times New Roman" w:cs="Times New Roman"/>
          <w:kern w:val="20"/>
          <w:lang w:val="de-DE"/>
        </w:rPr>
        <w:t xml:space="preserve"> </w:t>
      </w:r>
      <w:r w:rsidRPr="00A25ABB">
        <w:rPr>
          <w:rFonts w:ascii="Times New Roman" w:hAnsi="Times New Roman" w:cs="Times New Roman"/>
          <w:kern w:val="20"/>
          <w:lang w:val="de-DE"/>
        </w:rPr>
        <w:t>verzerrung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der Straßen-</w:t>
      </w:r>
      <w:r w:rsidRPr="00D6059F">
        <w:rPr>
          <w:rFonts w:ascii="Times New Roman" w:eastAsia="Liberation Serif" w:hAnsi="Times New Roman" w:cs="Times New Roman"/>
          <w:lang w:val="de-DE"/>
        </w:rPr>
        <w:t xml:space="preserve">                                            c. </w:t>
      </w:r>
      <w:r w:rsidRPr="00D6059F">
        <w:rPr>
          <w:rFonts w:ascii="Times New Roman" w:hAnsi="Times New Roman" w:cs="Times New Roman"/>
          <w:lang w:val="de-DE"/>
        </w:rPr>
        <w:t>photogrammetrie</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lang w:val="de-DE"/>
        </w:rPr>
        <w:t>der Blick-</w:t>
      </w:r>
      <w:r w:rsidRPr="00D6059F">
        <w:rPr>
          <w:rFonts w:eastAsia="Liberation Serif"/>
          <w:lang w:val="de-DE"/>
        </w:rPr>
        <w:t xml:space="preserve">                                               d. </w:t>
      </w:r>
      <w:r w:rsidRPr="00D6059F">
        <w:rPr>
          <w:lang w:val="de-DE"/>
        </w:rPr>
        <w:t>kanal</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die Verkehrs-</w:t>
      </w:r>
      <w:r w:rsidRPr="00D6059F">
        <w:rPr>
          <w:rFonts w:ascii="Times New Roman" w:eastAsia="Liberation Serif" w:hAnsi="Times New Roman" w:cs="Times New Roman"/>
          <w:lang w:val="de-DE"/>
        </w:rPr>
        <w:t xml:space="preserve">                                          e. </w:t>
      </w:r>
      <w:r w:rsidRPr="00D6059F">
        <w:rPr>
          <w:rFonts w:ascii="Times New Roman" w:hAnsi="Times New Roman" w:cs="Times New Roman"/>
          <w:lang w:val="de-DE"/>
        </w:rPr>
        <w:t>verarbeitung</w:t>
      </w:r>
      <w:r w:rsidRPr="00D6059F">
        <w:rPr>
          <w:rFonts w:ascii="Times New Roman" w:eastAsia="Liberation Serif"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Fonts w:ascii="Times New Roman" w:hAnsi="Times New Roman" w:cs="Times New Roman"/>
          <w:bCs/>
          <w:lang w:val="de-DE"/>
        </w:rPr>
        <w:t>das Stereo-</w:t>
      </w:r>
      <w:r w:rsidRPr="00D6059F">
        <w:rPr>
          <w:rFonts w:ascii="Times New Roman" w:eastAsia="Liberation Serif" w:hAnsi="Times New Roman" w:cs="Times New Roman"/>
          <w:lang w:val="de-DE"/>
        </w:rPr>
        <w:t xml:space="preserve">                                              f.</w:t>
      </w:r>
      <w:r w:rsidRPr="00D6059F">
        <w:rPr>
          <w:rFonts w:ascii="Times New Roman" w:hAnsi="Times New Roman" w:cs="Times New Roman"/>
          <w:lang w:val="de-DE"/>
        </w:rPr>
        <w:t xml:space="preserve"> darstellung</w:t>
      </w:r>
    </w:p>
    <w:p w:rsidR="00273C61" w:rsidRPr="00D6059F" w:rsidRDefault="00273C61" w:rsidP="00273C61">
      <w:pPr>
        <w:pStyle w:val="ad"/>
        <w:spacing w:after="0" w:line="240" w:lineRule="auto"/>
        <w:ind w:firstLine="284"/>
        <w:jc w:val="both"/>
        <w:rPr>
          <w:bCs/>
          <w:lang w:val="de-DE"/>
        </w:rPr>
      </w:pPr>
      <w:r w:rsidRPr="00D6059F">
        <w:rPr>
          <w:bCs/>
          <w:lang w:val="de-DE"/>
        </w:rPr>
        <w:lastRenderedPageBreak/>
        <w:t>7.</w:t>
      </w:r>
      <w:r w:rsidRPr="00D6059F">
        <w:rPr>
          <w:rFonts w:eastAsia="Liberation Serif"/>
          <w:lang w:val="de-DE"/>
        </w:rPr>
        <w:t xml:space="preserve"> </w:t>
      </w:r>
      <w:r w:rsidRPr="00D6059F">
        <w:rPr>
          <w:lang w:val="de-DE"/>
        </w:rPr>
        <w:t>das Gletscher-</w:t>
      </w:r>
      <w:r w:rsidRPr="00D6059F">
        <w:rPr>
          <w:rFonts w:eastAsia="Liberation Serif"/>
          <w:lang w:val="de-DE"/>
        </w:rPr>
        <w:t xml:space="preserve">                                         g.</w:t>
      </w:r>
      <w:r w:rsidRPr="00D6059F">
        <w:rPr>
          <w:lang w:val="de-DE"/>
        </w:rPr>
        <w:t xml:space="preserve"> sequenz</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lang w:val="de-DE"/>
        </w:rPr>
        <w:t>die Linsen-</w:t>
      </w:r>
      <w:r w:rsidRPr="00D6059F">
        <w:rPr>
          <w:bCs/>
          <w:lang w:val="de-DE"/>
        </w:rPr>
        <w:t xml:space="preserve">                                              </w:t>
      </w:r>
      <w:r w:rsidRPr="00D6059F">
        <w:rPr>
          <w:rFonts w:eastAsia="Liberation Serif"/>
          <w:lang w:val="de-DE"/>
        </w:rPr>
        <w:t>h.</w:t>
      </w:r>
      <w:r w:rsidRPr="00D6059F">
        <w:rPr>
          <w:rStyle w:val="13"/>
          <w:rFonts w:eastAsia="Arial Unicode MS"/>
          <w:b w:val="0"/>
          <w:bCs w:val="0"/>
          <w:lang w:val="de-DE"/>
        </w:rPr>
        <w:t xml:space="preserve"> </w:t>
      </w:r>
      <w:r w:rsidRPr="00D6059F">
        <w:rPr>
          <w:lang w:val="de-DE"/>
        </w:rPr>
        <w:t>winkel</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lang w:val="de-DE"/>
        </w:rPr>
        <w:t>die Aero-</w:t>
      </w:r>
      <w:r w:rsidRPr="00D6059F">
        <w:rPr>
          <w:rStyle w:val="13"/>
          <w:rFonts w:eastAsia="Arial Unicode MS"/>
          <w:b w:val="0"/>
          <w:bCs w:val="0"/>
          <w:lang w:val="de-DE"/>
        </w:rPr>
        <w:t xml:space="preserve">                                                 i.</w:t>
      </w:r>
      <w:r w:rsidRPr="00D6059F">
        <w:rPr>
          <w:lang w:val="de-DE"/>
        </w:rPr>
        <w:t xml:space="preserve"> bilder</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hAnsi="Times New Roman" w:cs="Times New Roman"/>
          <w:lang w:val="de-DE"/>
        </w:rPr>
        <w:t xml:space="preserve"> die Nahbereichs-</w:t>
      </w:r>
      <w:r w:rsidRPr="00D6059F">
        <w:rPr>
          <w:rFonts w:ascii="Times New Roman" w:eastAsia="Liberation Serif" w:hAnsi="Times New Roman" w:cs="Times New Roman"/>
          <w:lang w:val="de-DE"/>
        </w:rPr>
        <w:t xml:space="preserve">                                   j.</w:t>
      </w:r>
      <w:r w:rsidRPr="00D6059F">
        <w:rPr>
          <w:rStyle w:val="13"/>
          <w:rFonts w:ascii="Times New Roman" w:hAnsi="Times New Roman" w:cs="Times New Roman"/>
          <w:b w:val="0"/>
          <w:bCs w:val="0"/>
          <w:lang w:val="de-DE"/>
        </w:rPr>
        <w:t xml:space="preserve"> </w:t>
      </w:r>
      <w:r w:rsidRPr="00D6059F">
        <w:rPr>
          <w:rFonts w:ascii="Times New Roman" w:hAnsi="Times New Roman" w:cs="Times New Roman"/>
          <w:lang w:val="de-DE"/>
        </w:rPr>
        <w:t>aufnahme</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bCs/>
          <w:lang w:val="de-DE"/>
        </w:rPr>
        <w:t xml:space="preserve">die </w:t>
      </w:r>
      <w:r w:rsidRPr="00D6059F">
        <w:rPr>
          <w:lang w:val="de-DE"/>
        </w:rPr>
        <w:t>Farb-</w:t>
      </w:r>
      <w:r w:rsidRPr="00D6059F">
        <w:rPr>
          <w:rStyle w:val="13"/>
          <w:rFonts w:eastAsia="Arial Unicode MS"/>
          <w:b w:val="0"/>
          <w:bCs w:val="0"/>
          <w:lang w:val="de-DE"/>
        </w:rPr>
        <w:t xml:space="preserve">                                               k. </w:t>
      </w:r>
      <w:r w:rsidRPr="00D6059F">
        <w:rPr>
          <w:lang w:val="de-DE"/>
        </w:rPr>
        <w:t>monitoring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die </w:t>
      </w:r>
      <w:r w:rsidRPr="00D6059F">
        <w:rPr>
          <w:rFonts w:ascii="Times New Roman" w:hAnsi="Times New Roman" w:cs="Times New Roman"/>
          <w:lang w:val="de-DE"/>
        </w:rPr>
        <w:t>Bild-</w:t>
      </w:r>
      <w:r w:rsidRPr="00D6059F">
        <w:rPr>
          <w:rFonts w:ascii="Times New Roman" w:eastAsia="Liberation Serif" w:hAnsi="Times New Roman" w:cs="Times New Roman"/>
          <w:lang w:val="de-DE"/>
        </w:rPr>
        <w:t xml:space="preserve">                                                l. </w:t>
      </w:r>
      <w:r w:rsidRPr="00D6059F">
        <w:rPr>
          <w:rFonts w:ascii="Times New Roman" w:hAnsi="Times New Roman" w:cs="Times New Roman"/>
          <w:lang w:val="de-DE"/>
        </w:rPr>
        <w:t>triangulation</w:t>
      </w:r>
    </w:p>
    <w:p w:rsidR="00273C61" w:rsidRPr="00D6059F" w:rsidRDefault="00B1687D" w:rsidP="00273C61">
      <w:pPr>
        <w:tabs>
          <w:tab w:val="right" w:pos="6124"/>
        </w:tabs>
        <w:spacing w:after="0" w:line="240" w:lineRule="auto"/>
        <w:ind w:firstLine="284"/>
        <w:jc w:val="both"/>
        <w:rPr>
          <w:rFonts w:ascii="Times New Roman" w:hAnsi="Times New Roman" w:cs="Times New Roman"/>
          <w:bCs/>
          <w:lang w:val="de-DE"/>
        </w:rPr>
      </w:pPr>
      <w:r>
        <w:rPr>
          <w:rFonts w:ascii="Times New Roman" w:hAnsi="Times New Roman" w:cs="Times New Roman"/>
          <w:bCs/>
          <w:lang w:val="de-DE"/>
        </w:rPr>
        <w:t>13. die</w:t>
      </w:r>
      <w:r w:rsidR="00273C61" w:rsidRPr="00D6059F">
        <w:rPr>
          <w:rFonts w:ascii="Times New Roman" w:eastAsia="Liberation Serif" w:hAnsi="Times New Roman" w:cs="Times New Roman"/>
          <w:lang w:val="de-DE"/>
        </w:rPr>
        <w:t xml:space="preserve"> </w:t>
      </w:r>
      <w:r w:rsidR="00273C61" w:rsidRPr="00D6059F">
        <w:rPr>
          <w:rFonts w:ascii="Times New Roman" w:hAnsi="Times New Roman" w:cs="Times New Roman"/>
          <w:lang w:val="de-DE"/>
        </w:rPr>
        <w:t>Gebäude-</w:t>
      </w:r>
      <w:r w:rsidR="00273C61" w:rsidRPr="00D6059F">
        <w:rPr>
          <w:rFonts w:ascii="Times New Roman" w:eastAsia="Liberation Serif" w:hAnsi="Times New Roman" w:cs="Times New Roman"/>
          <w:lang w:val="de-DE"/>
        </w:rPr>
        <w:t xml:space="preserve">                                        m. </w:t>
      </w:r>
      <w:r w:rsidR="00273C61" w:rsidRPr="00D6059F">
        <w:rPr>
          <w:rFonts w:ascii="Times New Roman" w:hAnsi="Times New Roman" w:cs="Times New Roman"/>
          <w:lang w:val="de-DE"/>
        </w:rPr>
        <w:t>zug</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14.</w:t>
      </w:r>
      <w:r w:rsidRPr="00D6059F">
        <w:rPr>
          <w:rFonts w:ascii="Times New Roman" w:eastAsia="Liberation Serif" w:hAnsi="Times New Roman" w:cs="Times New Roman"/>
          <w:lang w:val="de-DE"/>
        </w:rPr>
        <w:t xml:space="preserve"> die </w:t>
      </w:r>
      <w:r w:rsidRPr="00D6059F">
        <w:rPr>
          <w:rFonts w:ascii="Times New Roman" w:hAnsi="Times New Roman" w:cs="Times New Roman"/>
          <w:lang w:val="de-DE"/>
        </w:rPr>
        <w:t>Einzel-</w:t>
      </w:r>
      <w:r w:rsidRPr="00D6059F">
        <w:rPr>
          <w:rFonts w:ascii="Times New Roman" w:eastAsia="Liberation Serif" w:hAnsi="Times New Roman" w:cs="Times New Roman"/>
          <w:lang w:val="de-DE"/>
        </w:rPr>
        <w:t xml:space="preserve">                                             n. </w:t>
      </w:r>
      <w:r w:rsidRPr="00D6059F">
        <w:rPr>
          <w:rFonts w:ascii="Times New Roman" w:hAnsi="Times New Roman" w:cs="Times New Roman"/>
          <w:bCs/>
          <w:lang w:val="de-DE"/>
        </w:rPr>
        <w:t>bild</w:t>
      </w:r>
    </w:p>
    <w:p w:rsidR="00273C61" w:rsidRPr="00D6059F" w:rsidRDefault="00273C61" w:rsidP="00273C61">
      <w:pPr>
        <w:spacing w:after="0" w:line="240" w:lineRule="auto"/>
        <w:jc w:val="both"/>
        <w:rPr>
          <w:rFonts w:ascii="Times New Roman" w:hAnsi="Times New Roman" w:cs="Times New Roman"/>
          <w:b/>
          <w:bCs/>
          <w:lang w:val="de-DE"/>
        </w:rPr>
      </w:pPr>
    </w:p>
    <w:p w:rsidR="00273C61" w:rsidRPr="00252CFA" w:rsidRDefault="00A25ABB" w:rsidP="00C354C6">
      <w:pPr>
        <w:spacing w:after="0"/>
        <w:ind w:firstLine="284"/>
        <w:jc w:val="both"/>
        <w:rPr>
          <w:rFonts w:ascii="Times New Roman" w:hAnsi="Times New Roman" w:cs="Times New Roman"/>
          <w:b/>
          <w:bCs/>
        </w:rPr>
      </w:pPr>
      <w:r w:rsidRPr="00252CFA">
        <w:rPr>
          <w:rFonts w:ascii="Times New Roman" w:hAnsi="Times New Roman" w:cs="Times New Roman"/>
          <w:b/>
          <w:bCs/>
        </w:rPr>
        <w:t xml:space="preserve">6. </w:t>
      </w:r>
      <w:r w:rsidR="00273C61" w:rsidRPr="00252CFA">
        <w:rPr>
          <w:rFonts w:ascii="Times New Roman" w:hAnsi="Times New Roman" w:cs="Times New Roman"/>
          <w:b/>
          <w:bCs/>
        </w:rPr>
        <w:t>Соедините части предложений и переведите их.</w:t>
      </w:r>
    </w:p>
    <w:tbl>
      <w:tblPr>
        <w:tblW w:w="6303" w:type="dxa"/>
        <w:tblInd w:w="108" w:type="dxa"/>
        <w:tblLayout w:type="fixed"/>
        <w:tblCellMar>
          <w:left w:w="113" w:type="dxa"/>
        </w:tblCellMar>
        <w:tblLook w:val="0000" w:firstRow="0" w:lastRow="0" w:firstColumn="0" w:lastColumn="0" w:noHBand="0" w:noVBand="0"/>
      </w:tblPr>
      <w:tblGrid>
        <w:gridCol w:w="482"/>
        <w:gridCol w:w="2756"/>
        <w:gridCol w:w="453"/>
        <w:gridCol w:w="2612"/>
      </w:tblGrid>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CA36E9">
              <w:rPr>
                <w:rFonts w:ascii="Times New Roman" w:hAnsi="Times New Roman" w:cs="Times New Roman"/>
                <w:bCs/>
              </w:rPr>
              <w:br/>
              <w:t xml:space="preserve">  </w:t>
            </w:r>
            <w:r w:rsidRPr="00D6059F">
              <w:rPr>
                <w:rFonts w:ascii="Times New Roman" w:hAnsi="Times New Roman" w:cs="Times New Roman"/>
                <w:bCs/>
                <w:lang w:val="de-DE"/>
              </w:rPr>
              <w:t>1.</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lang w:val="de-DE"/>
              </w:rPr>
              <w:t>Höhenmodelle können auch aus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a.</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der Aufnahme von optischen Daten aus der Luft.</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br/>
              <w:t xml:space="preserve">  2.</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bCs/>
                <w:lang w:val="de-DE"/>
              </w:rPr>
              <w:t>Die Photogrammetrie befasst sich mit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b.</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die verdeckten Stämme oder unter den Bäumen geparkte Autos blicken.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3.</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ad"/>
              <w:widowControl w:val="0"/>
              <w:spacing w:after="0" w:line="240" w:lineRule="auto"/>
              <w:jc w:val="both"/>
              <w:rPr>
                <w:bCs/>
                <w:lang w:val="de-DE"/>
              </w:rPr>
            </w:pPr>
            <w:r w:rsidRPr="00D6059F">
              <w:rPr>
                <w:lang w:val="de-DE"/>
              </w:rPr>
              <w:t>Die Luftbildphotogrammetrie befasst sich mit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c.</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lang w:val="de-DE"/>
              </w:rPr>
            </w:pPr>
            <w:r w:rsidRPr="00D6059F">
              <w:rPr>
                <w:lang w:val="de-DE"/>
              </w:rPr>
              <w:t>um detailreiche Oberflächemodelle zu erzeugen.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br/>
              <w:t xml:space="preserve">  4.</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bCs/>
                <w:lang w:val="de-DE"/>
              </w:rPr>
            </w:pPr>
            <w:r w:rsidRPr="00D6059F">
              <w:rPr>
                <w:bCs/>
                <w:lang w:val="de-DE"/>
              </w:rPr>
              <w:t>Zu den gängigsten Anwendungen zählen die Erstellung und Texturierung von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d.</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Laser- und Radardaten aufgenommen werden.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5.</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lang w:val="de-DE"/>
              </w:rPr>
              <w:t>Mit einem Laserscanner kann man sogar durch Baumkronen hindurch auf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e.</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die Extraktion von Fahrzeugen aus Luftbildern, von Fenstern aus Gebäudeaufnahmen, das Auslesen von Autokennzeichen.</w:t>
            </w:r>
          </w:p>
        </w:tc>
      </w:tr>
      <w:tr w:rsidR="00273C61" w:rsidRPr="00D6059F"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6.</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bCs/>
                <w:lang w:val="de-DE"/>
              </w:rPr>
            </w:pPr>
            <w:r w:rsidRPr="00D6059F">
              <w:rPr>
                <w:lang w:val="de-DE"/>
              </w:rPr>
              <w:t>Optische Bilddaten werden aus Laserdaten kombiniert,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f.</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rPr>
            </w:pPr>
            <w:r w:rsidRPr="00D6059F">
              <w:rPr>
                <w:rFonts w:ascii="Times New Roman" w:hAnsi="Times New Roman" w:cs="Times New Roman"/>
                <w:lang w:val="de-DE"/>
              </w:rPr>
              <w:t>Objekte am Boden.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7.</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1f2"/>
              <w:spacing w:before="0" w:after="0" w:line="240" w:lineRule="auto"/>
              <w:jc w:val="both"/>
              <w:rPr>
                <w:lang w:val="de-DE"/>
              </w:rPr>
            </w:pPr>
            <w:r w:rsidRPr="00D6059F">
              <w:rPr>
                <w:lang w:val="de-DE"/>
              </w:rPr>
              <w:t>Klassische Anwendungen der luftgetragenen Photogrammetrie sind …</w:t>
            </w:r>
          </w:p>
          <w:p w:rsidR="00273C61" w:rsidRPr="00CA36E9" w:rsidRDefault="00273C61" w:rsidP="00273C61">
            <w:pPr>
              <w:pStyle w:val="1f2"/>
              <w:spacing w:before="0" w:after="0" w:line="240" w:lineRule="auto"/>
              <w:jc w:val="both"/>
              <w:rPr>
                <w:bCs/>
                <w:lang w:val="de-DE"/>
              </w:rPr>
            </w:pP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br/>
              <w:t xml:space="preserve">  g.</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Fonts w:ascii="Times New Roman" w:hAnsi="Times New Roman" w:cs="Times New Roman"/>
                <w:bCs/>
                <w:lang w:val="de-DE"/>
              </w:rPr>
              <w:t>der Auswertung von Daten verschiedener Sensoren.</w:t>
            </w:r>
          </w:p>
        </w:tc>
      </w:tr>
      <w:tr w:rsidR="00273C61" w:rsidRPr="00D6059F"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8.</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rPr>
            </w:pPr>
            <w:r w:rsidRPr="00D6059F">
              <w:rPr>
                <w:rFonts w:ascii="Times New Roman" w:hAnsi="Times New Roman" w:cs="Times New Roman"/>
                <w:lang w:val="de-DE"/>
              </w:rPr>
              <w:t>Die Nahbereichsphotogrammetrie untersucht …</w:t>
            </w:r>
          </w:p>
          <w:p w:rsidR="00273C61" w:rsidRPr="00D6059F" w:rsidRDefault="00273C61" w:rsidP="00273C61">
            <w:pPr>
              <w:widowControl w:val="0"/>
              <w:spacing w:after="0" w:line="240" w:lineRule="auto"/>
              <w:jc w:val="both"/>
              <w:rPr>
                <w:rFonts w:ascii="Times New Roman" w:hAnsi="Times New Roman" w:cs="Times New Roman"/>
                <w:bCs/>
              </w:rPr>
            </w:pP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lastRenderedPageBreak/>
              <w:br/>
              <w:t xml:space="preserve">  h.</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pPr>
            <w:r w:rsidRPr="00D6059F">
              <w:rPr>
                <w:lang w:val="de-DE"/>
              </w:rPr>
              <w:t>untersucht und korrigiert werden.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lastRenderedPageBreak/>
              <w:br/>
              <w:t xml:space="preserve">  </w:t>
            </w:r>
            <w:r w:rsidRPr="00D6059F">
              <w:rPr>
                <w:rFonts w:ascii="Times New Roman" w:hAnsi="Times New Roman" w:cs="Times New Roman"/>
                <w:bCs/>
              </w:rPr>
              <w:t>9.</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lang w:val="de-DE"/>
              </w:rPr>
            </w:pPr>
            <w:r w:rsidRPr="00D6059F">
              <w:rPr>
                <w:lang w:val="de-DE"/>
              </w:rPr>
              <w:t>Auch Unterschiede in der Farbdarstellung der Kamera</w:t>
            </w:r>
          </w:p>
          <w:p w:rsidR="00273C61" w:rsidRPr="00D6059F" w:rsidRDefault="00273C61" w:rsidP="00273C61">
            <w:pPr>
              <w:pStyle w:val="1f2"/>
              <w:spacing w:before="0" w:after="0" w:line="240" w:lineRule="auto"/>
              <w:jc w:val="both"/>
              <w:rPr>
                <w:bCs/>
                <w:lang w:val="de-DE"/>
              </w:rPr>
            </w:pPr>
            <w:r w:rsidRPr="00D6059F">
              <w:rPr>
                <w:lang w:val="de-DE"/>
              </w:rPr>
              <w:t xml:space="preserve"> können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br/>
              <w:t xml:space="preserve">  i</w:t>
            </w:r>
            <w:r w:rsidRPr="00D6059F">
              <w:rPr>
                <w:rFonts w:ascii="Times New Roman" w:hAnsi="Times New Roman" w:cs="Times New Roman"/>
                <w:bCs/>
              </w:rPr>
              <w:t>.</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lang w:val="de-DE"/>
              </w:rPr>
            </w:pPr>
            <w:r w:rsidRPr="00D6059F">
              <w:rPr>
                <w:bCs/>
                <w:lang w:val="de-DE"/>
              </w:rPr>
              <w:t>digitalen Geländemodellen oder von 3D-Gebäudemodellen.</w:t>
            </w:r>
          </w:p>
        </w:tc>
      </w:tr>
      <w:tr w:rsidR="00273C61" w:rsidRPr="006A4932" w:rsidTr="00273C61">
        <w:tc>
          <w:tcPr>
            <w:tcW w:w="48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rPr>
              <w:t>10.</w:t>
            </w:r>
          </w:p>
        </w:tc>
        <w:tc>
          <w:tcPr>
            <w:tcW w:w="275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jc w:val="both"/>
              <w:rPr>
                <w:rFonts w:ascii="Times New Roman" w:hAnsi="Times New Roman" w:cs="Times New Roman"/>
                <w:bCs/>
                <w:lang w:val="de-DE"/>
              </w:rPr>
            </w:pPr>
            <w:r w:rsidRPr="00D6059F">
              <w:rPr>
                <w:rFonts w:ascii="Times New Roman" w:hAnsi="Times New Roman" w:cs="Times New Roman"/>
                <w:lang w:val="de-DE"/>
              </w:rPr>
              <w:t>Die Verfahren der Digitalen Bildverarbeitung ermöglichen …</w:t>
            </w:r>
          </w:p>
        </w:tc>
        <w:tc>
          <w:tcPr>
            <w:tcW w:w="45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br/>
              <w:t xml:space="preserve">  j</w:t>
            </w:r>
            <w:r w:rsidRPr="00D6059F">
              <w:rPr>
                <w:rFonts w:ascii="Times New Roman" w:hAnsi="Times New Roman" w:cs="Times New Roman"/>
                <w:bCs/>
              </w:rPr>
              <w:t>.</w:t>
            </w:r>
          </w:p>
        </w:tc>
        <w:tc>
          <w:tcPr>
            <w:tcW w:w="261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jc w:val="both"/>
              <w:rPr>
                <w:lang w:val="de-DE"/>
              </w:rPr>
            </w:pPr>
            <w:r w:rsidRPr="00D6059F">
              <w:rPr>
                <w:lang w:val="de-DE"/>
              </w:rPr>
              <w:t>die Verkehrsüberwachung, Umwelt- und Gletschermonitoring oder die Archäologie.</w:t>
            </w:r>
          </w:p>
        </w:tc>
      </w:tr>
    </w:tbl>
    <w:p w:rsidR="00273C61" w:rsidRPr="00D6059F" w:rsidRDefault="00273C61" w:rsidP="00273C61">
      <w:pPr>
        <w:spacing w:after="0" w:line="240" w:lineRule="auto"/>
        <w:ind w:firstLine="284"/>
        <w:jc w:val="both"/>
        <w:rPr>
          <w:rFonts w:ascii="Times New Roman" w:hAnsi="Times New Roman" w:cs="Times New Roman"/>
          <w:bCs/>
          <w:lang w:val="de-DE"/>
        </w:rPr>
      </w:pPr>
    </w:p>
    <w:p w:rsidR="00273C61" w:rsidRPr="00D6059F" w:rsidRDefault="00273C61" w:rsidP="00273C61">
      <w:pPr>
        <w:pStyle w:val="ad"/>
        <w:spacing w:after="0" w:line="240" w:lineRule="auto"/>
        <w:ind w:firstLine="284"/>
        <w:jc w:val="both"/>
        <w:rPr>
          <w:bCs/>
        </w:rPr>
      </w:pPr>
      <w:r w:rsidRPr="00D6059F">
        <w:rPr>
          <w:b/>
          <w:bCs/>
        </w:rPr>
        <w:t xml:space="preserve">7. Переведите предложения с инфинитивным оборотом </w:t>
      </w:r>
      <w:r w:rsidRPr="00D6059F">
        <w:rPr>
          <w:b/>
          <w:bCs/>
          <w:lang w:val="de-DE"/>
        </w:rPr>
        <w:t>um</w:t>
      </w:r>
      <w:r w:rsidRPr="00D6059F">
        <w:rPr>
          <w:b/>
          <w:bCs/>
        </w:rPr>
        <w:t>…</w:t>
      </w:r>
      <w:r w:rsidRPr="00D6059F">
        <w:rPr>
          <w:b/>
          <w:bCs/>
          <w:lang w:val="de-DE"/>
        </w:rPr>
        <w:t>zu</w:t>
      </w:r>
      <w:r w:rsidRPr="00D6059F">
        <w:rPr>
          <w:b/>
          <w:bCs/>
        </w:rPr>
        <w:t xml:space="preserve"> + </w:t>
      </w:r>
      <w:r w:rsidRPr="00D6059F">
        <w:rPr>
          <w:b/>
          <w:bCs/>
          <w:lang w:val="de-DE"/>
        </w:rPr>
        <w:t>Infinitiv</w:t>
      </w:r>
      <w:r w:rsidRPr="00D6059F">
        <w:rPr>
          <w:b/>
          <w:bCs/>
        </w:rPr>
        <w:t>.</w:t>
      </w:r>
    </w:p>
    <w:p w:rsidR="00273C61" w:rsidRPr="00D6059F" w:rsidRDefault="00273C61" w:rsidP="00273C61">
      <w:pPr>
        <w:pStyle w:val="ad"/>
        <w:spacing w:after="0" w:line="240" w:lineRule="auto"/>
        <w:ind w:firstLine="284"/>
        <w:jc w:val="both"/>
        <w:rPr>
          <w:bCs/>
          <w:lang w:val="de-DE"/>
        </w:rPr>
      </w:pPr>
      <w:r w:rsidRPr="00D6059F">
        <w:rPr>
          <w:bCs/>
          <w:lang w:val="de-DE"/>
        </w:rPr>
        <w:t>1.</w:t>
      </w:r>
      <w:r w:rsidRPr="00D6059F">
        <w:rPr>
          <w:rFonts w:eastAsia="Liberation Serif"/>
          <w:lang w:val="de-DE"/>
        </w:rPr>
        <w:t xml:space="preserve"> </w:t>
      </w:r>
      <w:r w:rsidRPr="00D6059F">
        <w:rPr>
          <w:lang w:val="de-DE"/>
        </w:rPr>
        <w:t>Diese Daten werden eingesetzt, um Digitale Geländemodelle zu erstellen und zu texturieren.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Fonts w:ascii="Times New Roman" w:hAnsi="Times New Roman" w:cs="Times New Roman"/>
          <w:lang w:val="de-DE"/>
        </w:rPr>
        <w:t>Dabei kommen verschiedene Verfahren zum Einsatz, um mehrere Bilder zusammen zu setzen.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Bei Bildern werden verschiedene Spektralkanäle betrachtet, um z.B. aus dem Roten und dem Nahen Infraroten Kanal Vegetation und ihren Zustand bestimmen zu können.</w:t>
      </w:r>
    </w:p>
    <w:p w:rsidR="00273C61" w:rsidRPr="00D6059F" w:rsidRDefault="00273C61" w:rsidP="00273C61">
      <w:pPr>
        <w:pStyle w:val="1f2"/>
        <w:spacing w:before="0"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lang w:val="de-DE"/>
        </w:rPr>
        <w:t>Optische Bilddaten werden mit einer Punktwolke aus Laserdaten kombiniert, um detailreiche Oberflächemodelle zu erzeugen.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Fonts w:ascii="Times New Roman" w:hAnsi="Times New Roman" w:cs="Times New Roman"/>
          <w:lang w:val="de-DE"/>
        </w:rPr>
        <w:t>Um die erzeugten Bilddaten auswerten zu können, sind die Verfahren der Digitalen Bildverarbeitung und der Computer Vision unversichtbar.</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 xml:space="preserve">8. </w:t>
      </w:r>
      <w:r w:rsidRPr="00D6059F">
        <w:rPr>
          <w:rFonts w:ascii="Times New Roman" w:hAnsi="Times New Roman" w:cs="Times New Roman"/>
          <w:b/>
        </w:rPr>
        <w:t xml:space="preserve">Составьте из данных слов предложение. </w:t>
      </w:r>
      <w:r w:rsidRPr="00D6059F">
        <w:rPr>
          <w:rFonts w:ascii="Times New Roman" w:hAnsi="Times New Roman" w:cs="Times New Roman"/>
          <w:b/>
          <w:bCs/>
          <w:lang w:eastAsia="ar-SA"/>
        </w:rPr>
        <w:t xml:space="preserve">Поставьте полученное предложение во все временные формы </w:t>
      </w:r>
      <w:r w:rsidRPr="00D6059F">
        <w:rPr>
          <w:rFonts w:ascii="Times New Roman" w:hAnsi="Times New Roman" w:cs="Times New Roman"/>
          <w:b/>
          <w:bCs/>
          <w:lang w:val="de-DE" w:eastAsia="ar-SA"/>
        </w:rPr>
        <w:t>Aktiv</w:t>
      </w:r>
      <w:r w:rsidRPr="00D6059F">
        <w:rPr>
          <w:rFonts w:ascii="Times New Roman" w:hAnsi="Times New Roman" w:cs="Times New Roman"/>
          <w:b/>
          <w:bCs/>
          <w:lang w:eastAsia="ar-SA"/>
        </w:rPr>
        <w:t>.</w:t>
      </w:r>
    </w:p>
    <w:p w:rsidR="00273C61" w:rsidRPr="00D6059F" w:rsidRDefault="00273C61" w:rsidP="00273C61">
      <w:pPr>
        <w:pStyle w:val="ad"/>
        <w:spacing w:after="0" w:line="240" w:lineRule="auto"/>
        <w:ind w:firstLine="284"/>
        <w:jc w:val="both"/>
        <w:rPr>
          <w:rFonts w:eastAsia="Liberation Serif"/>
          <w:lang w:val="de-DE"/>
        </w:rPr>
      </w:pPr>
      <w:r w:rsidRPr="00D6059F">
        <w:rPr>
          <w:bCs/>
          <w:lang w:val="de-DE"/>
        </w:rPr>
        <w:t>1.</w:t>
      </w:r>
      <w:r w:rsidRPr="00D6059F">
        <w:rPr>
          <w:rFonts w:eastAsia="Liberation Serif"/>
          <w:lang w:val="de-DE"/>
        </w:rPr>
        <w:t xml:space="preserve"> </w:t>
      </w:r>
      <w:r w:rsidRPr="00D6059F">
        <w:rPr>
          <w:lang w:val="de-DE"/>
        </w:rPr>
        <w:t>Objekte,</w:t>
      </w:r>
      <w:r w:rsidRPr="00D6059F">
        <w:rPr>
          <w:rFonts w:eastAsia="Liberation Serif"/>
          <w:lang w:val="de-DE"/>
        </w:rPr>
        <w:t xml:space="preserve"> </w:t>
      </w:r>
      <w:r w:rsidRPr="00D6059F">
        <w:rPr>
          <w:lang w:val="de-DE"/>
        </w:rPr>
        <w:t>untersucht, am, man, Boden.</w:t>
      </w:r>
    </w:p>
    <w:p w:rsidR="00273C61" w:rsidRPr="00D6059F" w:rsidRDefault="00273C61" w:rsidP="00273C61">
      <w:pPr>
        <w:spacing w:after="0" w:line="240" w:lineRule="auto"/>
        <w:ind w:firstLine="284"/>
        <w:jc w:val="both"/>
        <w:rPr>
          <w:rFonts w:ascii="Times New Roman" w:eastAsia="Liberation Serif"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Cs/>
          <w:lang w:val="de-DE" w:eastAsia="ar-SA"/>
        </w:rPr>
      </w:pPr>
      <w:r w:rsidRPr="00D6059F">
        <w:rPr>
          <w:rFonts w:ascii="Times New Roman" w:hAnsi="Times New Roman" w:cs="Times New Roman"/>
          <w:b/>
          <w:bCs/>
        </w:rPr>
        <w:t xml:space="preserve">9. Образуйте от данных глаголов имена существительные с помощью суффикса </w:t>
      </w:r>
      <w:r w:rsidRPr="00D6059F">
        <w:rPr>
          <w:rFonts w:ascii="Times New Roman" w:hAnsi="Times New Roman" w:cs="Times New Roman"/>
          <w:b/>
          <w:bCs/>
          <w:i/>
        </w:rPr>
        <w:t>-</w:t>
      </w:r>
      <w:r w:rsidRPr="00D6059F">
        <w:rPr>
          <w:rFonts w:ascii="Times New Roman" w:hAnsi="Times New Roman" w:cs="Times New Roman"/>
          <w:b/>
          <w:bCs/>
          <w:i/>
          <w:lang w:val="de-DE"/>
        </w:rPr>
        <w:t>ung</w:t>
      </w:r>
      <w:r w:rsidRPr="00D6059F">
        <w:rPr>
          <w:rFonts w:ascii="Times New Roman" w:hAnsi="Times New Roman" w:cs="Times New Roman"/>
          <w:b/>
          <w:bCs/>
        </w:rPr>
        <w:t>. Определите</w:t>
      </w:r>
      <w:r w:rsidRPr="00D6059F">
        <w:rPr>
          <w:rFonts w:ascii="Times New Roman" w:hAnsi="Times New Roman" w:cs="Times New Roman"/>
          <w:b/>
          <w:bCs/>
          <w:lang w:val="de-DE"/>
        </w:rPr>
        <w:t xml:space="preserve"> </w:t>
      </w:r>
      <w:r w:rsidRPr="00D6059F">
        <w:rPr>
          <w:rFonts w:ascii="Times New Roman" w:hAnsi="Times New Roman" w:cs="Times New Roman"/>
          <w:b/>
          <w:bCs/>
        </w:rPr>
        <w:t>их</w:t>
      </w:r>
      <w:r w:rsidRPr="00D6059F">
        <w:rPr>
          <w:rFonts w:ascii="Times New Roman" w:hAnsi="Times New Roman" w:cs="Times New Roman"/>
          <w:b/>
          <w:bCs/>
          <w:lang w:val="de-DE"/>
        </w:rPr>
        <w:t xml:space="preserve"> </w:t>
      </w:r>
      <w:r w:rsidRPr="00D6059F">
        <w:rPr>
          <w:rFonts w:ascii="Times New Roman" w:hAnsi="Times New Roman" w:cs="Times New Roman"/>
          <w:b/>
          <w:bCs/>
        </w:rPr>
        <w:t>род</w:t>
      </w:r>
      <w:r w:rsidRPr="00D6059F">
        <w:rPr>
          <w:rFonts w:ascii="Times New Roman" w:hAnsi="Times New Roman" w:cs="Times New Roman"/>
          <w:b/>
          <w:bCs/>
          <w:lang w:val="de-DE"/>
        </w:rPr>
        <w:t xml:space="preserve"> </w:t>
      </w:r>
      <w:r w:rsidRPr="00D6059F">
        <w:rPr>
          <w:rFonts w:ascii="Times New Roman" w:hAnsi="Times New Roman" w:cs="Times New Roman"/>
          <w:b/>
          <w:bCs/>
        </w:rPr>
        <w:t>и</w:t>
      </w:r>
      <w:r w:rsidRPr="00D6059F">
        <w:rPr>
          <w:rFonts w:ascii="Times New Roman" w:hAnsi="Times New Roman" w:cs="Times New Roman"/>
          <w:b/>
          <w:bCs/>
          <w:lang w:val="de-DE"/>
        </w:rPr>
        <w:t xml:space="preserve"> </w:t>
      </w:r>
      <w:r w:rsidRPr="00D6059F">
        <w:rPr>
          <w:rFonts w:ascii="Times New Roman" w:hAnsi="Times New Roman" w:cs="Times New Roman"/>
          <w:b/>
          <w:bCs/>
        </w:rPr>
        <w:t>значение</w:t>
      </w:r>
      <w:r w:rsidRPr="00D6059F">
        <w:rPr>
          <w:rFonts w:ascii="Times New Roman" w:hAnsi="Times New Roman" w:cs="Times New Roman"/>
          <w:b/>
          <w:bCs/>
          <w:lang w:val="de-DE" w:eastAsia="ar-SA"/>
        </w:rPr>
        <w:t>.</w:t>
      </w:r>
    </w:p>
    <w:p w:rsidR="00273C61" w:rsidRPr="00D6059F" w:rsidRDefault="00273C61" w:rsidP="00273C61">
      <w:pPr>
        <w:spacing w:after="0" w:line="240" w:lineRule="auto"/>
        <w:ind w:firstLine="284"/>
        <w:jc w:val="both"/>
        <w:rPr>
          <w:rFonts w:ascii="Times New Roman" w:hAnsi="Times New Roman" w:cs="Times New Roman"/>
          <w:bCs/>
          <w:lang w:val="de-DE" w:eastAsia="ar-SA"/>
        </w:rPr>
      </w:pPr>
      <w:r w:rsidRPr="00D6059F">
        <w:rPr>
          <w:rFonts w:ascii="Times New Roman" w:hAnsi="Times New Roman" w:cs="Times New Roman"/>
          <w:bCs/>
          <w:lang w:val="de-DE" w:eastAsia="ar-SA"/>
        </w:rPr>
        <w:t xml:space="preserve">Erzeugen, </w:t>
      </w:r>
      <w:r w:rsidRPr="00D6059F">
        <w:rPr>
          <w:rFonts w:ascii="Times New Roman" w:hAnsi="Times New Roman" w:cs="Times New Roman"/>
          <w:lang w:val="de-DE"/>
        </w:rPr>
        <w:t xml:space="preserve">betrachten, setzen, einsetzen, erstellen, ableiten, auswerten, </w:t>
      </w:r>
      <w:r w:rsidRPr="00D6059F">
        <w:rPr>
          <w:rFonts w:ascii="Times New Roman" w:hAnsi="Times New Roman" w:cs="Times New Roman"/>
          <w:bCs/>
          <w:lang w:val="de-DE"/>
        </w:rPr>
        <w:t xml:space="preserve">befassen, verfeinern, </w:t>
      </w:r>
      <w:r w:rsidRPr="00D6059F">
        <w:rPr>
          <w:rFonts w:ascii="Times New Roman" w:hAnsi="Times New Roman" w:cs="Times New Roman"/>
          <w:lang w:val="de-DE"/>
        </w:rPr>
        <w:t xml:space="preserve">texturieren, </w:t>
      </w:r>
      <w:r w:rsidRPr="00811A6F">
        <w:rPr>
          <w:rFonts w:ascii="Times New Roman" w:hAnsi="Times New Roman" w:cs="Times New Roman"/>
          <w:lang w:val="de-DE"/>
        </w:rPr>
        <w:t>berechnen,</w:t>
      </w:r>
      <w:r w:rsidR="00811A6F" w:rsidRPr="00811A6F">
        <w:rPr>
          <w:rFonts w:ascii="Times New Roman" w:hAnsi="Times New Roman" w:cs="Times New Roman"/>
          <w:lang w:val="de-DE"/>
        </w:rPr>
        <w:t xml:space="preserve"> </w:t>
      </w:r>
      <w:r w:rsidRPr="00811A6F">
        <w:rPr>
          <w:rFonts w:ascii="Times New Roman" w:hAnsi="Times New Roman" w:cs="Times New Roman"/>
          <w:lang w:val="de-DE"/>
        </w:rPr>
        <w:t>darstellen</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Cs/>
          <w:lang w:val="de-DE" w:eastAsia="ar-SA"/>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273C61" w:rsidRPr="00D6059F" w:rsidRDefault="00273C61" w:rsidP="00273C61">
      <w:pPr>
        <w:pStyle w:val="1f2"/>
        <w:spacing w:before="0" w:after="0" w:line="240" w:lineRule="auto"/>
        <w:ind w:firstLine="284"/>
        <w:jc w:val="both"/>
        <w:rPr>
          <w:lang w:val="de-DE"/>
        </w:rPr>
      </w:pPr>
      <w:r w:rsidRPr="00D6059F">
        <w:rPr>
          <w:bCs/>
          <w:lang w:val="de-DE"/>
        </w:rPr>
        <w:t>Die … befasst sich mit der … von Daten verschiedener Sensoren, die sowohl am … wie auch aus der Luft eingesetzt werden können. Zu den gängigsten … zählen die Erstellung und Texturierung von … Geländemodellen oder von 3D-Gebäudemodellen.</w:t>
      </w:r>
      <w:r w:rsidRPr="00D6059F">
        <w:rPr>
          <w:lang w:val="de-DE"/>
        </w:rPr>
        <w:t xml:space="preserve"> Die … befasst sich mit der Aufnahme von … Daten aus der Luft. Dabei kommen verschiedene </w:t>
      </w:r>
      <w:r w:rsidRPr="00D6059F">
        <w:rPr>
          <w:lang w:val="de-DE"/>
        </w:rPr>
        <w:lastRenderedPageBreak/>
        <w:t>Verfahren zum …, um Bilder zusammen zu setzen. Klassische Anwendungen der … Photogrammetrie sind neben d</w:t>
      </w:r>
      <w:r w:rsidR="00B1687D">
        <w:rPr>
          <w:lang w:val="de-DE"/>
        </w:rPr>
        <w:t>er Erstellung von Gelände- oder Stadtmodellen die …</w:t>
      </w:r>
      <w:r w:rsidR="00B1687D" w:rsidRPr="00B1687D">
        <w:rPr>
          <w:lang w:val="de-DE"/>
        </w:rPr>
        <w:t xml:space="preserve"> </w:t>
      </w:r>
      <w:r w:rsidRPr="00D6059F">
        <w:rPr>
          <w:lang w:val="de-DE"/>
        </w:rPr>
        <w:t xml:space="preserve">oder die Archäologie. Die Nahbereichsphotogrammetrie untersucht … am Boden. Die Nahbereichsphotogrammetrie kommt neben der Architektur und der Erzeugung von 3D-Gebäudemodellen auch bei der Verkehrsüberwachung und der Überwachung von … in der Industrie zum Einsatz. </w:t>
      </w:r>
    </w:p>
    <w:p w:rsidR="00273C61" w:rsidRPr="00D6059F" w:rsidRDefault="00273C61" w:rsidP="00273C61">
      <w:pPr>
        <w:pStyle w:val="1f2"/>
        <w:spacing w:before="0" w:after="0" w:line="240" w:lineRule="auto"/>
        <w:ind w:firstLine="284"/>
        <w:jc w:val="both"/>
        <w:rPr>
          <w:bCs/>
          <w:lang w:val="de-DE"/>
        </w:rPr>
      </w:pPr>
      <w:r w:rsidRPr="00D6059F">
        <w:rPr>
          <w:lang w:val="de-DE"/>
        </w:rPr>
        <w:t>––––––––––––––––––––––––––––––––––––––––––––––––––––––––––</w:t>
      </w:r>
    </w:p>
    <w:p w:rsidR="00273C61" w:rsidRPr="00B1687D"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Boden, digitalen, Photogrammetrie,</w:t>
      </w:r>
      <w:r w:rsidRPr="00D6059F">
        <w:rPr>
          <w:rFonts w:ascii="Times New Roman" w:hAnsi="Times New Roman" w:cs="Times New Roman"/>
          <w:lang w:val="de-DE"/>
        </w:rPr>
        <w:t xml:space="preserve"> Verkehrsüberwachung, Einsatz,</w:t>
      </w:r>
      <w:r w:rsidRPr="00D6059F">
        <w:rPr>
          <w:rFonts w:ascii="Times New Roman" w:hAnsi="Times New Roman" w:cs="Times New Roman"/>
          <w:bCs/>
          <w:lang w:val="de-DE"/>
        </w:rPr>
        <w:t xml:space="preserve"> </w:t>
      </w:r>
      <w:r w:rsidRPr="00D6059F">
        <w:rPr>
          <w:rFonts w:ascii="Times New Roman" w:hAnsi="Times New Roman" w:cs="Times New Roman"/>
          <w:lang w:val="de-DE"/>
        </w:rPr>
        <w:t xml:space="preserve">optischen, Objekte, Produktionsprozessen, Luftbildphotogrammetrie, </w:t>
      </w:r>
      <w:r w:rsidRPr="00D6059F">
        <w:rPr>
          <w:rFonts w:ascii="Times New Roman" w:hAnsi="Times New Roman" w:cs="Times New Roman"/>
          <w:bCs/>
          <w:lang w:val="de-DE"/>
        </w:rPr>
        <w:t xml:space="preserve">Anwendungen, Auswertung, </w:t>
      </w:r>
      <w:r w:rsidRPr="00D6059F">
        <w:rPr>
          <w:rFonts w:ascii="Times New Roman" w:hAnsi="Times New Roman" w:cs="Times New Roman"/>
          <w:lang w:val="de-DE"/>
        </w:rPr>
        <w:t xml:space="preserve">luftgetragenen, </w:t>
      </w:r>
      <w:r w:rsidR="00B1687D" w:rsidRPr="00B1687D">
        <w:rPr>
          <w:rFonts w:ascii="Times New Roman" w:hAnsi="Times New Roman" w:cs="Times New Roman"/>
          <w:lang w:val="de-DE"/>
        </w:rPr>
        <w:t xml:space="preserve">Umwelt- und </w:t>
      </w:r>
      <w:r w:rsidRPr="00B1687D">
        <w:rPr>
          <w:rFonts w:ascii="Times New Roman" w:hAnsi="Times New Roman" w:cs="Times New Roman"/>
          <w:lang w:val="de-DE"/>
        </w:rPr>
        <w:t>Gletschermonitoring.</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center"/>
        <w:rPr>
          <w:rStyle w:val="w"/>
          <w:rFonts w:ascii="Times New Roman" w:hAnsi="Times New Roman" w:cs="Times New Roman"/>
          <w:lang w:val="de-DE"/>
        </w:rPr>
      </w:pPr>
      <w:r w:rsidRPr="00D6059F">
        <w:rPr>
          <w:rStyle w:val="w"/>
          <w:rFonts w:ascii="Times New Roman" w:hAnsi="Times New Roman" w:cs="Times New Roman"/>
          <w:b/>
          <w:lang w:val="de-DE"/>
        </w:rPr>
        <w:t>TEXT 16. AUFLICHTVERFAHREN</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Bei</w:t>
      </w:r>
      <w:r w:rsidRPr="00D6059F">
        <w:rPr>
          <w:lang w:val="de-DE"/>
        </w:rPr>
        <w:t xml:space="preserve"> </w:t>
      </w:r>
      <w:r w:rsidRPr="00D6059F">
        <w:rPr>
          <w:rStyle w:val="w"/>
          <w:lang w:val="de-DE"/>
        </w:rPr>
        <w:t>elektronischen</w:t>
      </w:r>
      <w:r w:rsidRPr="00D6059F">
        <w:rPr>
          <w:lang w:val="de-DE"/>
        </w:rPr>
        <w:t xml:space="preserve"> </w:t>
      </w:r>
      <w:r w:rsidRPr="00D6059F">
        <w:rPr>
          <w:rStyle w:val="w"/>
          <w:lang w:val="de-DE"/>
        </w:rPr>
        <w:t>Theodoliten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Teilkreise</w:t>
      </w:r>
      <w:r w:rsidRPr="00D6059F">
        <w:rPr>
          <w:lang w:val="de-DE"/>
        </w:rPr>
        <w:t xml:space="preserve"> </w:t>
      </w:r>
      <w:r w:rsidRPr="00D6059F">
        <w:rPr>
          <w:rStyle w:val="w"/>
          <w:lang w:val="de-DE"/>
        </w:rPr>
        <w:t>elektronisch</w:t>
      </w:r>
      <w:r w:rsidRPr="00D6059F">
        <w:rPr>
          <w:lang w:val="de-DE"/>
        </w:rPr>
        <w:t xml:space="preserve"> </w:t>
      </w:r>
      <w:r w:rsidRPr="00D6059F">
        <w:rPr>
          <w:rStyle w:val="w"/>
          <w:lang w:val="de-DE"/>
        </w:rPr>
        <w:t>abgetastet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analogen</w:t>
      </w:r>
      <w:r w:rsidRPr="00D6059F">
        <w:rPr>
          <w:lang w:val="de-DE"/>
        </w:rPr>
        <w:t xml:space="preserve"> </w:t>
      </w:r>
      <w:r w:rsidRPr="00D6059F">
        <w:rPr>
          <w:rStyle w:val="w"/>
          <w:lang w:val="de-DE"/>
        </w:rPr>
        <w:t>Winkelwerte</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Analog</w:t>
      </w:r>
      <w:r w:rsidRPr="00D6059F">
        <w:rPr>
          <w:lang w:val="de-DE"/>
        </w:rPr>
        <w:t>-</w:t>
      </w:r>
      <w:r w:rsidRPr="00D6059F">
        <w:rPr>
          <w:rStyle w:val="w"/>
          <w:lang w:val="de-DE"/>
        </w:rPr>
        <w:t>Digital</w:t>
      </w:r>
      <w:r w:rsidRPr="00D6059F">
        <w:rPr>
          <w:lang w:val="de-DE"/>
        </w:rPr>
        <w:t>-</w:t>
      </w:r>
      <w:r w:rsidRPr="00D6059F">
        <w:rPr>
          <w:rStyle w:val="w"/>
          <w:lang w:val="de-DE"/>
        </w:rPr>
        <w:t>Wandlung</w:t>
      </w:r>
      <w:r w:rsidRPr="00D6059F">
        <w:rPr>
          <w:lang w:val="de-DE"/>
        </w:rPr>
        <w:t xml:space="preserve"> </w:t>
      </w:r>
      <w:r w:rsidRPr="00D6059F">
        <w:rPr>
          <w:rStyle w:val="w"/>
          <w:lang w:val="de-DE"/>
        </w:rPr>
        <w:t>in</w:t>
      </w:r>
      <w:r w:rsidRPr="00D6059F">
        <w:rPr>
          <w:lang w:val="de-DE"/>
        </w:rPr>
        <w:t xml:space="preserve"> </w:t>
      </w:r>
      <w:r w:rsidRPr="00D6059F">
        <w:rPr>
          <w:rStyle w:val="w"/>
          <w:lang w:val="de-DE"/>
        </w:rPr>
        <w:t>Ziffern</w:t>
      </w:r>
      <w:r w:rsidRPr="00D6059F">
        <w:rPr>
          <w:lang w:val="de-DE"/>
        </w:rPr>
        <w:t xml:space="preserve"> </w:t>
      </w:r>
      <w:r w:rsidRPr="00D6059F">
        <w:rPr>
          <w:rStyle w:val="w"/>
          <w:lang w:val="de-DE"/>
        </w:rPr>
        <w:t>umgewandelt</w:t>
      </w:r>
      <w:r w:rsidRPr="00D6059F">
        <w:rPr>
          <w:lang w:val="de-DE"/>
        </w:rPr>
        <w:t xml:space="preserve">, </w:t>
      </w:r>
      <w:r w:rsidRPr="00D6059F">
        <w:rPr>
          <w:rStyle w:val="w"/>
          <w:lang w:val="de-DE"/>
        </w:rPr>
        <w:t>angezeigt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gespeichert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Vorteile</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automatischen</w:t>
      </w:r>
      <w:r w:rsidRPr="00D6059F">
        <w:rPr>
          <w:lang w:val="de-DE"/>
        </w:rPr>
        <w:t xml:space="preserve"> </w:t>
      </w:r>
      <w:r w:rsidRPr="00D6059F">
        <w:rPr>
          <w:rStyle w:val="w"/>
          <w:lang w:val="de-DE"/>
        </w:rPr>
        <w:t>Teilkreisablesung</w:t>
      </w:r>
      <w:r w:rsidRPr="00D6059F">
        <w:rPr>
          <w:lang w:val="de-DE"/>
        </w:rPr>
        <w:t xml:space="preserve"> </w:t>
      </w:r>
      <w:r w:rsidRPr="00D6059F">
        <w:rPr>
          <w:rStyle w:val="w"/>
          <w:lang w:val="de-DE"/>
        </w:rPr>
        <w:t>bestehen</w:t>
      </w:r>
      <w:r w:rsidRPr="00D6059F">
        <w:rPr>
          <w:lang w:val="de-DE"/>
        </w:rPr>
        <w:t xml:space="preserve"> </w:t>
      </w:r>
      <w:r w:rsidRPr="00D6059F">
        <w:rPr>
          <w:rStyle w:val="w"/>
          <w:lang w:val="de-DE"/>
        </w:rPr>
        <w:t>darin</w:t>
      </w:r>
      <w:r w:rsidRPr="00D6059F">
        <w:rPr>
          <w:lang w:val="de-DE"/>
        </w:rPr>
        <w:t xml:space="preserve">, </w:t>
      </w:r>
      <w:r w:rsidRPr="00D6059F">
        <w:rPr>
          <w:rStyle w:val="w"/>
          <w:lang w:val="de-DE"/>
        </w:rPr>
        <w:t>dass</w:t>
      </w:r>
      <w:r w:rsidRPr="00D6059F">
        <w:rPr>
          <w:lang w:val="de-DE"/>
        </w:rPr>
        <w:t xml:space="preserve"> </w:t>
      </w:r>
      <w:r w:rsidRPr="00D6059F">
        <w:rPr>
          <w:rStyle w:val="w"/>
          <w:lang w:val="de-DE"/>
        </w:rPr>
        <w:t>Beobachtungszeiten</w:t>
      </w:r>
      <w:r w:rsidRPr="00D6059F">
        <w:rPr>
          <w:lang w:val="de-DE"/>
        </w:rPr>
        <w:t xml:space="preserve"> </w:t>
      </w:r>
      <w:r w:rsidRPr="00D6059F">
        <w:rPr>
          <w:rStyle w:val="w"/>
          <w:lang w:val="de-DE"/>
        </w:rPr>
        <w:t>kürzer</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Irrtümer</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weniger</w:t>
      </w:r>
      <w:r w:rsidRPr="00D6059F">
        <w:rPr>
          <w:lang w:val="de-DE"/>
        </w:rPr>
        <w:t xml:space="preserve"> </w:t>
      </w:r>
      <w:r w:rsidRPr="00D6059F">
        <w:rPr>
          <w:rStyle w:val="w"/>
          <w:lang w:val="de-DE"/>
        </w:rPr>
        <w:t>auftreten</w:t>
      </w:r>
      <w:r w:rsidRPr="00D6059F">
        <w:rPr>
          <w:lang w:val="de-DE"/>
        </w:rPr>
        <w:t xml:space="preserve">. </w:t>
      </w:r>
      <w:r w:rsidRPr="00D6059F">
        <w:rPr>
          <w:rStyle w:val="w"/>
          <w:lang w:val="de-DE"/>
        </w:rPr>
        <w:t>Daher</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diese</w:t>
      </w:r>
      <w:r w:rsidRPr="00D6059F">
        <w:rPr>
          <w:lang w:val="de-DE"/>
        </w:rPr>
        <w:t xml:space="preserve"> </w:t>
      </w:r>
      <w:r w:rsidRPr="00D6059F">
        <w:rPr>
          <w:rStyle w:val="w"/>
          <w:lang w:val="de-DE"/>
        </w:rPr>
        <w:t>Methode</w:t>
      </w:r>
      <w:r w:rsidRPr="00D6059F">
        <w:rPr>
          <w:lang w:val="de-DE"/>
        </w:rPr>
        <w:t xml:space="preserve"> </w:t>
      </w:r>
      <w:r w:rsidRPr="00D6059F">
        <w:rPr>
          <w:rStyle w:val="w"/>
          <w:lang w:val="de-DE"/>
        </w:rPr>
        <w:t>weniger</w:t>
      </w:r>
      <w:r w:rsidRPr="00D6059F">
        <w:rPr>
          <w:lang w:val="de-DE"/>
        </w:rPr>
        <w:t xml:space="preserve"> </w:t>
      </w:r>
      <w:r w:rsidRPr="00D6059F">
        <w:rPr>
          <w:rStyle w:val="w"/>
          <w:lang w:val="de-DE"/>
        </w:rPr>
        <w:t>ermüdend</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den</w:t>
      </w:r>
      <w:r w:rsidRPr="00D6059F">
        <w:rPr>
          <w:lang w:val="de-DE"/>
        </w:rPr>
        <w:t xml:space="preserve"> </w:t>
      </w:r>
      <w:r w:rsidRPr="00D6059F">
        <w:rPr>
          <w:rStyle w:val="w"/>
          <w:lang w:val="de-DE"/>
        </w:rPr>
        <w:t>Beobachter</w:t>
      </w:r>
      <w:r w:rsidRPr="00D6059F">
        <w:rPr>
          <w:lang w:val="de-DE"/>
        </w:rPr>
        <w:t xml:space="preserve">, </w:t>
      </w:r>
      <w:r w:rsidRPr="00D6059F">
        <w:rPr>
          <w:rStyle w:val="w"/>
          <w:lang w:val="de-DE"/>
        </w:rPr>
        <w:t>zumal</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Daten</w:t>
      </w:r>
      <w:r w:rsidRPr="00D6059F">
        <w:rPr>
          <w:lang w:val="de-DE"/>
        </w:rPr>
        <w:t xml:space="preserve"> </w:t>
      </w:r>
      <w:r w:rsidRPr="00D6059F">
        <w:rPr>
          <w:rStyle w:val="w"/>
          <w:lang w:val="de-DE"/>
        </w:rPr>
        <w:t>direkt</w:t>
      </w:r>
      <w:r w:rsidRPr="00D6059F">
        <w:rPr>
          <w:lang w:val="de-DE"/>
        </w:rPr>
        <w:t xml:space="preserve"> </w:t>
      </w:r>
      <w:r w:rsidRPr="00D6059F">
        <w:rPr>
          <w:rStyle w:val="w"/>
          <w:lang w:val="de-DE"/>
        </w:rPr>
        <w:t>abgespeichert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später</w:t>
      </w:r>
      <w:r w:rsidRPr="00D6059F">
        <w:rPr>
          <w:lang w:val="de-DE"/>
        </w:rPr>
        <w:t xml:space="preserve"> </w:t>
      </w:r>
      <w:r w:rsidRPr="00D6059F">
        <w:rPr>
          <w:rStyle w:val="w"/>
          <w:lang w:val="de-DE"/>
        </w:rPr>
        <w:t>digital</w:t>
      </w:r>
      <w:r w:rsidRPr="00D6059F">
        <w:rPr>
          <w:lang w:val="de-DE"/>
        </w:rPr>
        <w:t xml:space="preserve"> </w:t>
      </w:r>
      <w:r w:rsidRPr="00D6059F">
        <w:rPr>
          <w:rStyle w:val="w"/>
          <w:lang w:val="de-DE"/>
        </w:rPr>
        <w:t>weiterverarbeitet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können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Zur</w:t>
      </w:r>
      <w:r w:rsidRPr="00D6059F">
        <w:rPr>
          <w:lang w:val="de-DE"/>
        </w:rPr>
        <w:t xml:space="preserve"> </w:t>
      </w:r>
      <w:r w:rsidRPr="00D6059F">
        <w:rPr>
          <w:rStyle w:val="w"/>
          <w:lang w:val="de-DE"/>
        </w:rPr>
        <w:t>automatischen</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Teilkreis</w:t>
      </w:r>
      <w:r w:rsidRPr="00D6059F">
        <w:rPr>
          <w:lang w:val="de-DE"/>
        </w:rPr>
        <w:t xml:space="preserve"> </w:t>
      </w:r>
      <w:r w:rsidRPr="00D6059F">
        <w:rPr>
          <w:rStyle w:val="w"/>
          <w:lang w:val="de-DE"/>
        </w:rPr>
        <w:t>codiert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mit</w:t>
      </w:r>
      <w:r w:rsidRPr="00D6059F">
        <w:rPr>
          <w:lang w:val="de-DE"/>
        </w:rPr>
        <w:t xml:space="preserve"> </w:t>
      </w:r>
      <w:r w:rsidRPr="00D6059F">
        <w:rPr>
          <w:rStyle w:val="w"/>
          <w:lang w:val="de-DE"/>
        </w:rPr>
        <w:t>unterschiedlichen</w:t>
      </w:r>
      <w:r w:rsidRPr="00D6059F">
        <w:rPr>
          <w:lang w:val="de-DE"/>
        </w:rPr>
        <w:t xml:space="preserve"> </w:t>
      </w:r>
      <w:r w:rsidRPr="00D6059F">
        <w:rPr>
          <w:rStyle w:val="w"/>
          <w:lang w:val="de-DE"/>
        </w:rPr>
        <w:t>Techniken</w:t>
      </w:r>
      <w:r w:rsidRPr="00D6059F">
        <w:rPr>
          <w:lang w:val="de-DE"/>
        </w:rPr>
        <w:t xml:space="preserve"> </w:t>
      </w:r>
      <w:r w:rsidRPr="00D6059F">
        <w:rPr>
          <w:rStyle w:val="w"/>
          <w:lang w:val="de-DE"/>
        </w:rPr>
        <w:t>abgetastet</w:t>
      </w:r>
      <w:r w:rsidRPr="00D6059F">
        <w:rPr>
          <w:lang w:val="de-DE"/>
        </w:rPr>
        <w:t xml:space="preserve"> (</w:t>
      </w:r>
      <w:r w:rsidRPr="00D6059F">
        <w:rPr>
          <w:rStyle w:val="w"/>
          <w:lang w:val="de-DE"/>
        </w:rPr>
        <w:t>optisch</w:t>
      </w:r>
      <w:r w:rsidRPr="00D6059F">
        <w:rPr>
          <w:lang w:val="de-DE"/>
        </w:rPr>
        <w:t>-</w:t>
      </w:r>
      <w:r w:rsidRPr="00D6059F">
        <w:rPr>
          <w:rStyle w:val="w"/>
          <w:lang w:val="de-DE"/>
        </w:rPr>
        <w:t>elektronisch</w:t>
      </w:r>
      <w:r w:rsidRPr="00D6059F">
        <w:rPr>
          <w:lang w:val="de-DE"/>
        </w:rPr>
        <w:t xml:space="preserve">, </w:t>
      </w:r>
      <w:r w:rsidRPr="00D6059F">
        <w:rPr>
          <w:rStyle w:val="w"/>
          <w:lang w:val="de-DE"/>
        </w:rPr>
        <w:t>elektrisch</w:t>
      </w:r>
      <w:r w:rsidRPr="00D6059F">
        <w:rPr>
          <w:lang w:val="de-DE"/>
        </w:rPr>
        <w:t xml:space="preserve">, </w:t>
      </w:r>
      <w:r w:rsidRPr="00D6059F">
        <w:rPr>
          <w:rStyle w:val="w"/>
          <w:lang w:val="de-DE"/>
        </w:rPr>
        <w:t>magnetisch</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elektrische</w:t>
      </w:r>
      <w:r w:rsidRPr="00D6059F">
        <w:rPr>
          <w:lang w:val="de-DE"/>
        </w:rPr>
        <w:t xml:space="preserve"> </w:t>
      </w:r>
      <w:r w:rsidRPr="00D6059F">
        <w:rPr>
          <w:rStyle w:val="w"/>
          <w:lang w:val="de-DE"/>
        </w:rPr>
        <w:t>Abtastung</w:t>
      </w:r>
      <w:r w:rsidRPr="00D6059F">
        <w:rPr>
          <w:lang w:val="de-DE"/>
        </w:rPr>
        <w:t xml:space="preserve"> </w:t>
      </w:r>
      <w:r w:rsidRPr="00D6059F">
        <w:rPr>
          <w:rStyle w:val="w"/>
          <w:lang w:val="de-DE"/>
        </w:rPr>
        <w:t>ist</w:t>
      </w:r>
      <w:r w:rsidRPr="00D6059F">
        <w:rPr>
          <w:lang w:val="de-DE"/>
        </w:rPr>
        <w:t xml:space="preserve"> </w:t>
      </w:r>
      <w:r w:rsidRPr="00D6059F">
        <w:rPr>
          <w:rStyle w:val="w"/>
          <w:lang w:val="de-DE"/>
        </w:rPr>
        <w:t>technologisch</w:t>
      </w:r>
      <w:r w:rsidRPr="00D6059F">
        <w:rPr>
          <w:lang w:val="de-DE"/>
        </w:rPr>
        <w:t xml:space="preserve"> </w:t>
      </w:r>
      <w:r w:rsidRPr="00D6059F">
        <w:rPr>
          <w:rStyle w:val="w"/>
          <w:lang w:val="de-DE"/>
        </w:rPr>
        <w:t>veraltet</w:t>
      </w:r>
      <w:r w:rsidRPr="00D6059F">
        <w:rPr>
          <w:lang w:val="de-DE"/>
        </w:rPr>
        <w:t xml:space="preserve">. </w:t>
      </w:r>
      <w:r w:rsidRPr="00D6059F">
        <w:rPr>
          <w:rStyle w:val="w"/>
          <w:lang w:val="de-DE"/>
        </w:rPr>
        <w:t>Weit</w:t>
      </w:r>
      <w:r w:rsidRPr="00D6059F">
        <w:rPr>
          <w:lang w:val="de-DE"/>
        </w:rPr>
        <w:t xml:space="preserve"> </w:t>
      </w:r>
      <w:r w:rsidRPr="00D6059F">
        <w:rPr>
          <w:rStyle w:val="w"/>
          <w:lang w:val="de-DE"/>
        </w:rPr>
        <w:t>verbreitet</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heute</w:t>
      </w:r>
      <w:r w:rsidRPr="00D6059F">
        <w:rPr>
          <w:lang w:val="de-DE"/>
        </w:rPr>
        <w:t xml:space="preserve"> </w:t>
      </w:r>
      <w:r w:rsidRPr="00D6059F">
        <w:rPr>
          <w:rStyle w:val="w"/>
          <w:lang w:val="de-DE"/>
        </w:rPr>
        <w:t>dagegen</w:t>
      </w:r>
      <w:r w:rsidRPr="00D6059F">
        <w:rPr>
          <w:lang w:val="de-DE"/>
        </w:rPr>
        <w:t xml:space="preserve"> </w:t>
      </w:r>
      <w:r w:rsidRPr="00D6059F">
        <w:rPr>
          <w:rStyle w:val="w"/>
          <w:lang w:val="de-DE"/>
        </w:rPr>
        <w:t>optisch</w:t>
      </w:r>
      <w:r w:rsidRPr="00D6059F">
        <w:rPr>
          <w:lang w:val="de-DE"/>
        </w:rPr>
        <w:t>-</w:t>
      </w:r>
      <w:r w:rsidRPr="00D6059F">
        <w:rPr>
          <w:rStyle w:val="w"/>
          <w:lang w:val="de-DE"/>
        </w:rPr>
        <w:t>elektronische</w:t>
      </w:r>
      <w:r w:rsidRPr="00D6059F">
        <w:rPr>
          <w:lang w:val="de-DE"/>
        </w:rPr>
        <w:t xml:space="preserve"> </w:t>
      </w:r>
      <w:r w:rsidRPr="00D6059F">
        <w:rPr>
          <w:rStyle w:val="w"/>
          <w:lang w:val="de-DE"/>
        </w:rPr>
        <w:t>Abtastverfahren</w:t>
      </w:r>
      <w:r w:rsidRPr="00D6059F">
        <w:rPr>
          <w:lang w:val="de-DE"/>
        </w:rPr>
        <w:t xml:space="preserve">. </w:t>
      </w:r>
      <w:r w:rsidRPr="00D6059F">
        <w:rPr>
          <w:rStyle w:val="w"/>
          <w:lang w:val="de-DE"/>
        </w:rPr>
        <w:t>Dabei</w:t>
      </w:r>
      <w:r w:rsidRPr="00D6059F">
        <w:rPr>
          <w:lang w:val="de-DE"/>
        </w:rPr>
        <w:t xml:space="preserve"> </w:t>
      </w:r>
      <w:r w:rsidRPr="00D6059F">
        <w:rPr>
          <w:rStyle w:val="w"/>
          <w:lang w:val="de-DE"/>
        </w:rPr>
        <w:t>ist</w:t>
      </w:r>
      <w:r w:rsidRPr="00D6059F">
        <w:rPr>
          <w:lang w:val="de-DE"/>
        </w:rPr>
        <w:t xml:space="preserve"> </w:t>
      </w:r>
      <w:r w:rsidRPr="00D6059F">
        <w:rPr>
          <w:rStyle w:val="w"/>
          <w:lang w:val="de-DE"/>
        </w:rPr>
        <w:t>zu</w:t>
      </w:r>
      <w:r w:rsidRPr="00D6059F">
        <w:rPr>
          <w:lang w:val="de-DE"/>
        </w:rPr>
        <w:t xml:space="preserve"> </w:t>
      </w:r>
      <w:r w:rsidRPr="00D6059F">
        <w:rPr>
          <w:rStyle w:val="w"/>
          <w:lang w:val="de-DE"/>
        </w:rPr>
        <w:t>unterscheiden</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Durchlicht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Auflichttechnik</w:t>
      </w:r>
      <w:r w:rsidRPr="00D6059F">
        <w:rPr>
          <w:lang w:val="de-DE"/>
        </w:rPr>
        <w:t xml:space="preserve">. </w:t>
      </w:r>
      <w:r w:rsidRPr="00D6059F">
        <w:rPr>
          <w:rStyle w:val="w"/>
          <w:lang w:val="de-DE"/>
        </w:rPr>
        <w:t>Beim</w:t>
      </w:r>
      <w:r w:rsidRPr="00D6059F">
        <w:rPr>
          <w:lang w:val="de-DE"/>
        </w:rPr>
        <w:t xml:space="preserve"> </w:t>
      </w:r>
      <w:r w:rsidRPr="00D6059F">
        <w:rPr>
          <w:rStyle w:val="w"/>
          <w:lang w:val="de-DE"/>
        </w:rPr>
        <w:t>Durchlichtverfahren</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mittels</w:t>
      </w:r>
      <w:r w:rsidRPr="00D6059F">
        <w:rPr>
          <w:lang w:val="de-DE"/>
        </w:rPr>
        <w:t xml:space="preserve"> </w:t>
      </w:r>
      <w:r w:rsidRPr="00D6059F">
        <w:rPr>
          <w:rStyle w:val="w"/>
          <w:lang w:val="de-DE"/>
        </w:rPr>
        <w:t>Schwärzung</w:t>
      </w:r>
      <w:r w:rsidRPr="00D6059F">
        <w:rPr>
          <w:lang w:val="de-DE"/>
        </w:rPr>
        <w:t xml:space="preserve"> </w:t>
      </w:r>
      <w:r w:rsidRPr="00D6059F">
        <w:rPr>
          <w:rStyle w:val="w"/>
          <w:lang w:val="de-DE"/>
        </w:rPr>
        <w:t>codiert</w:t>
      </w:r>
      <w:r w:rsidRPr="00D6059F">
        <w:rPr>
          <w:lang w:val="de-DE"/>
        </w:rPr>
        <w:t xml:space="preserve">, </w:t>
      </w:r>
      <w:r w:rsidRPr="00D6059F">
        <w:rPr>
          <w:rStyle w:val="w"/>
          <w:lang w:val="de-DE"/>
        </w:rPr>
        <w:t>dadurch</w:t>
      </w:r>
      <w:r w:rsidRPr="00D6059F">
        <w:rPr>
          <w:lang w:val="de-DE"/>
        </w:rPr>
        <w:t xml:space="preserve"> </w:t>
      </w:r>
      <w:r w:rsidRPr="00D6059F">
        <w:rPr>
          <w:rStyle w:val="w"/>
          <w:lang w:val="de-DE"/>
        </w:rPr>
        <w:t>entstehen</w:t>
      </w:r>
      <w:r w:rsidRPr="00D6059F">
        <w:rPr>
          <w:lang w:val="de-DE"/>
        </w:rPr>
        <w:t xml:space="preserve"> </w:t>
      </w:r>
      <w:r w:rsidRPr="00D6059F">
        <w:rPr>
          <w:rStyle w:val="w"/>
          <w:lang w:val="de-DE"/>
        </w:rPr>
        <w:t>lichtdurchlässige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lichtundurchlässige</w:t>
      </w:r>
      <w:r w:rsidRPr="00D6059F">
        <w:rPr>
          <w:lang w:val="de-DE"/>
        </w:rPr>
        <w:t xml:space="preserve"> </w:t>
      </w:r>
      <w:r w:rsidRPr="00D6059F">
        <w:rPr>
          <w:rStyle w:val="w"/>
          <w:lang w:val="de-DE"/>
        </w:rPr>
        <w:t>Bereiche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Codierung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von</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Seite</w:t>
      </w:r>
      <w:r w:rsidRPr="00D6059F">
        <w:rPr>
          <w:lang w:val="de-DE"/>
        </w:rPr>
        <w:t xml:space="preserve"> </w:t>
      </w:r>
      <w:r w:rsidRPr="00D6059F">
        <w:rPr>
          <w:rStyle w:val="w"/>
          <w:lang w:val="de-DE"/>
        </w:rPr>
        <w:t>beleuchtet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anderen</w:t>
      </w:r>
      <w:r w:rsidRPr="00D6059F">
        <w:rPr>
          <w:lang w:val="de-DE"/>
        </w:rPr>
        <w:t xml:space="preserve"> </w:t>
      </w:r>
      <w:r w:rsidRPr="00D6059F">
        <w:rPr>
          <w:rStyle w:val="w"/>
          <w:lang w:val="de-DE"/>
        </w:rPr>
        <w:t>Seite</w:t>
      </w:r>
      <w:r w:rsidRPr="00D6059F">
        <w:rPr>
          <w:lang w:val="de-DE"/>
        </w:rPr>
        <w:t xml:space="preserve"> </w:t>
      </w:r>
      <w:r w:rsidRPr="00D6059F">
        <w:rPr>
          <w:rStyle w:val="w"/>
          <w:lang w:val="de-DE"/>
        </w:rPr>
        <w:t>ist</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Fotodiode</w:t>
      </w:r>
      <w:r w:rsidRPr="00D6059F">
        <w:rPr>
          <w:lang w:val="de-DE"/>
        </w:rPr>
        <w:t xml:space="preserve"> </w:t>
      </w:r>
      <w:r w:rsidRPr="00D6059F">
        <w:rPr>
          <w:rStyle w:val="w"/>
          <w:lang w:val="de-DE"/>
        </w:rPr>
        <w:t>als</w:t>
      </w:r>
      <w:r w:rsidRPr="00D6059F">
        <w:rPr>
          <w:lang w:val="de-DE"/>
        </w:rPr>
        <w:t xml:space="preserve"> </w:t>
      </w:r>
      <w:r w:rsidRPr="00D6059F">
        <w:rPr>
          <w:rStyle w:val="w"/>
          <w:lang w:val="de-DE"/>
        </w:rPr>
        <w:t>Empfänger</w:t>
      </w:r>
      <w:r w:rsidRPr="00D6059F">
        <w:rPr>
          <w:lang w:val="de-DE"/>
        </w:rPr>
        <w:t xml:space="preserve"> </w:t>
      </w:r>
      <w:r w:rsidRPr="00D6059F">
        <w:rPr>
          <w:rStyle w:val="w"/>
          <w:lang w:val="de-DE"/>
        </w:rPr>
        <w:t>angebracht</w:t>
      </w:r>
      <w:r w:rsidRPr="00D6059F">
        <w:rPr>
          <w:lang w:val="de-DE"/>
        </w:rPr>
        <w:t xml:space="preserve">. </w:t>
      </w:r>
      <w:r w:rsidRPr="00D6059F">
        <w:rPr>
          <w:rStyle w:val="w"/>
          <w:lang w:val="de-DE"/>
        </w:rPr>
        <w:t>Beim</w:t>
      </w:r>
      <w:r w:rsidRPr="00D6059F">
        <w:rPr>
          <w:lang w:val="de-DE"/>
        </w:rPr>
        <w:t xml:space="preserve"> </w:t>
      </w:r>
      <w:r w:rsidRPr="00D6059F">
        <w:rPr>
          <w:rStyle w:val="w"/>
          <w:lang w:val="de-DE"/>
        </w:rPr>
        <w:t>Auflichtverfahren</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Sender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Empfänger</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gleichen</w:t>
      </w:r>
      <w:r w:rsidRPr="00D6059F">
        <w:rPr>
          <w:lang w:val="de-DE"/>
        </w:rPr>
        <w:t xml:space="preserve"> </w:t>
      </w:r>
      <w:r w:rsidRPr="00D6059F">
        <w:rPr>
          <w:rStyle w:val="w"/>
          <w:lang w:val="de-DE"/>
        </w:rPr>
        <w:t>Seite</w:t>
      </w:r>
      <w:r w:rsidRPr="00D6059F">
        <w:rPr>
          <w:lang w:val="de-DE"/>
        </w:rPr>
        <w:t xml:space="preserve"> </w:t>
      </w:r>
      <w:r w:rsidRPr="00D6059F">
        <w:rPr>
          <w:rStyle w:val="w"/>
          <w:lang w:val="de-DE"/>
        </w:rPr>
        <w:t>angeordnet</w:t>
      </w:r>
      <w:r w:rsidRPr="00D6059F">
        <w:rPr>
          <w:lang w:val="de-DE"/>
        </w:rPr>
        <w:t xml:space="preserve">. </w:t>
      </w:r>
      <w:r w:rsidRPr="00D6059F">
        <w:rPr>
          <w:rStyle w:val="w"/>
          <w:lang w:val="de-DE"/>
        </w:rPr>
        <w:t>Da</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Teilkreis</w:t>
      </w:r>
      <w:r w:rsidRPr="00D6059F">
        <w:rPr>
          <w:lang w:val="de-DE"/>
        </w:rPr>
        <w:t xml:space="preserve"> </w:t>
      </w:r>
      <w:r w:rsidRPr="00D6059F">
        <w:rPr>
          <w:rStyle w:val="w"/>
          <w:lang w:val="de-DE"/>
        </w:rPr>
        <w:t>unterschiedliche</w:t>
      </w:r>
      <w:r w:rsidRPr="00D6059F">
        <w:rPr>
          <w:lang w:val="de-DE"/>
        </w:rPr>
        <w:t xml:space="preserve"> </w:t>
      </w:r>
      <w:r w:rsidRPr="00D6059F">
        <w:rPr>
          <w:rStyle w:val="w"/>
          <w:lang w:val="de-DE"/>
        </w:rPr>
        <w:t>Reflexionseigenschaften</w:t>
      </w:r>
      <w:r w:rsidRPr="00D6059F">
        <w:rPr>
          <w:lang w:val="de-DE"/>
        </w:rPr>
        <w:t xml:space="preserve"> </w:t>
      </w:r>
      <w:r w:rsidRPr="00D6059F">
        <w:rPr>
          <w:rStyle w:val="w"/>
          <w:lang w:val="de-DE"/>
        </w:rPr>
        <w:t>aufweist</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unterschiedlich</w:t>
      </w:r>
      <w:r w:rsidRPr="00D6059F">
        <w:rPr>
          <w:lang w:val="de-DE"/>
        </w:rPr>
        <w:t xml:space="preserve"> </w:t>
      </w:r>
      <w:r w:rsidRPr="00D6059F">
        <w:rPr>
          <w:rStyle w:val="w"/>
          <w:lang w:val="de-DE"/>
        </w:rPr>
        <w:t>starke</w:t>
      </w:r>
      <w:r w:rsidRPr="00D6059F">
        <w:rPr>
          <w:lang w:val="de-DE"/>
        </w:rPr>
        <w:t xml:space="preserve"> </w:t>
      </w:r>
      <w:r w:rsidRPr="00D6059F">
        <w:rPr>
          <w:rStyle w:val="w"/>
          <w:lang w:val="de-DE"/>
        </w:rPr>
        <w:t>Lichtstrahlen</w:t>
      </w:r>
      <w:r w:rsidRPr="00D6059F">
        <w:rPr>
          <w:lang w:val="de-DE"/>
        </w:rPr>
        <w:t xml:space="preserve"> </w:t>
      </w:r>
      <w:r w:rsidRPr="00D6059F">
        <w:rPr>
          <w:rStyle w:val="w"/>
          <w:lang w:val="de-DE"/>
        </w:rPr>
        <w:t>registriert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Codierscheiben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üblicherweise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hyperlink r:id="rId489" w:history="1">
        <w:r w:rsidRPr="00D6059F">
          <w:rPr>
            <w:rStyle w:val="w"/>
            <w:lang w:val="de-DE"/>
          </w:rPr>
          <w:t>Code</w:t>
        </w:r>
      </w:hyperlink>
      <w:r w:rsidRPr="00D6059F">
        <w:rPr>
          <w:lang w:val="de-DE"/>
        </w:rPr>
        <w:t xml:space="preserve"> </w:t>
      </w:r>
      <w:r w:rsidRPr="00D6059F">
        <w:rPr>
          <w:rStyle w:val="w"/>
          <w:lang w:val="de-DE"/>
        </w:rPr>
        <w:t>versehen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Der</w:t>
      </w:r>
      <w:r w:rsidRPr="00D6059F">
        <w:rPr>
          <w:lang w:val="de-DE"/>
        </w:rPr>
        <w:t xml:space="preserve"> </w:t>
      </w:r>
      <w:r w:rsidRPr="00D6059F">
        <w:rPr>
          <w:rStyle w:val="w"/>
          <w:lang w:val="de-DE"/>
        </w:rPr>
        <w:t>Winkel</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zwei</w:t>
      </w:r>
      <w:r w:rsidRPr="00D6059F">
        <w:rPr>
          <w:lang w:val="de-DE"/>
        </w:rPr>
        <w:t xml:space="preserve"> </w:t>
      </w:r>
      <w:r w:rsidRPr="00D6059F">
        <w:rPr>
          <w:rStyle w:val="w"/>
          <w:lang w:val="de-DE"/>
        </w:rPr>
        <w:t>Zielpunkten</w:t>
      </w:r>
      <w:r w:rsidRPr="00D6059F">
        <w:rPr>
          <w:lang w:val="de-DE"/>
        </w:rPr>
        <w:t xml:space="preserve"> </w:t>
      </w:r>
      <w:r w:rsidRPr="00D6059F">
        <w:rPr>
          <w:rStyle w:val="w"/>
          <w:lang w:val="de-DE"/>
        </w:rPr>
        <w:t>bezüglich</w:t>
      </w:r>
      <w:r w:rsidRPr="00D6059F">
        <w:rPr>
          <w:lang w:val="de-DE"/>
        </w:rPr>
        <w:t xml:space="preserve"> </w:t>
      </w:r>
      <w:r w:rsidRPr="00D6059F">
        <w:rPr>
          <w:rStyle w:val="w"/>
          <w:lang w:val="de-DE"/>
        </w:rPr>
        <w:t>des</w:t>
      </w:r>
      <w:r w:rsidRPr="00D6059F">
        <w:rPr>
          <w:lang w:val="de-DE"/>
        </w:rPr>
        <w:t xml:space="preserve"> </w:t>
      </w:r>
      <w:r w:rsidRPr="00D6059F">
        <w:rPr>
          <w:rStyle w:val="w"/>
          <w:lang w:val="de-DE"/>
        </w:rPr>
        <w:t>Instrumentenstandpunkts</w:t>
      </w:r>
      <w:r w:rsidRPr="00D6059F">
        <w:rPr>
          <w:lang w:val="de-DE"/>
        </w:rPr>
        <w:t xml:space="preserve"> </w:t>
      </w:r>
      <w:r w:rsidRPr="00D6059F">
        <w:rPr>
          <w:rStyle w:val="w"/>
          <w:lang w:val="de-DE"/>
        </w:rPr>
        <w:t>errechnet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nun</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Differenz</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zwei</w:t>
      </w:r>
      <w:r w:rsidRPr="00D6059F">
        <w:rPr>
          <w:lang w:val="de-DE"/>
        </w:rPr>
        <w:t xml:space="preserve"> </w:t>
      </w:r>
      <w:r w:rsidRPr="00D6059F">
        <w:rPr>
          <w:rStyle w:val="w"/>
          <w:lang w:val="de-DE"/>
        </w:rPr>
        <w:t>gemessenen</w:t>
      </w:r>
      <w:r w:rsidRPr="00D6059F">
        <w:rPr>
          <w:lang w:val="de-DE"/>
        </w:rPr>
        <w:t xml:space="preserve"> </w:t>
      </w:r>
      <w:r w:rsidRPr="00D6059F">
        <w:rPr>
          <w:rStyle w:val="w"/>
          <w:lang w:val="de-DE"/>
        </w:rPr>
        <w:t>Richtungen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lastRenderedPageBreak/>
        <w:t>Man</w:t>
      </w:r>
      <w:r w:rsidRPr="00D6059F">
        <w:rPr>
          <w:lang w:val="de-DE"/>
        </w:rPr>
        <w:t xml:space="preserve"> </w:t>
      </w:r>
      <w:r w:rsidRPr="00D6059F">
        <w:rPr>
          <w:rStyle w:val="w"/>
          <w:lang w:val="de-DE"/>
        </w:rPr>
        <w:t>unterscheidet</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Ablesungen</w:t>
      </w:r>
      <w:r w:rsidRPr="00D6059F">
        <w:rPr>
          <w:lang w:val="de-DE"/>
        </w:rPr>
        <w:t xml:space="preserve"> </w:t>
      </w:r>
      <w:r w:rsidRPr="00D6059F">
        <w:rPr>
          <w:rStyle w:val="w"/>
          <w:lang w:val="de-DE"/>
        </w:rPr>
        <w:t>am</w:t>
      </w:r>
      <w:r w:rsidRPr="00D6059F">
        <w:rPr>
          <w:lang w:val="de-DE"/>
        </w:rPr>
        <w:t xml:space="preserve"> </w:t>
      </w:r>
      <w:r w:rsidRPr="00D6059F">
        <w:rPr>
          <w:rStyle w:val="w"/>
          <w:lang w:val="de-DE"/>
        </w:rPr>
        <w:t>Horizontal</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Bezugsrichtung</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horizontalen</w:t>
      </w:r>
      <w:r w:rsidRPr="00D6059F">
        <w:rPr>
          <w:lang w:val="de-DE"/>
        </w:rPr>
        <w:t xml:space="preserve"> </w:t>
      </w:r>
      <w:r w:rsidRPr="00D6059F">
        <w:rPr>
          <w:rStyle w:val="w"/>
          <w:lang w:val="de-DE"/>
        </w:rPr>
        <w:t>Richtungsmessung</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Richtung</w:t>
      </w:r>
      <w:r w:rsidRPr="00D6059F">
        <w:rPr>
          <w:lang w:val="de-DE"/>
        </w:rPr>
        <w:t xml:space="preserve"> </w:t>
      </w:r>
      <w:r w:rsidRPr="00D6059F">
        <w:rPr>
          <w:rStyle w:val="w"/>
          <w:lang w:val="de-DE"/>
        </w:rPr>
        <w:t>zu</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beliebigen</w:t>
      </w:r>
      <w:r w:rsidRPr="00D6059F">
        <w:rPr>
          <w:lang w:val="de-DE"/>
        </w:rPr>
        <w:t xml:space="preserve"> </w:t>
      </w:r>
      <w:r w:rsidRPr="00D6059F">
        <w:rPr>
          <w:rStyle w:val="w"/>
          <w:lang w:val="de-DE"/>
        </w:rPr>
        <w:t>Zielpunkt</w:t>
      </w:r>
      <w:r w:rsidRPr="00D6059F">
        <w:rPr>
          <w:lang w:val="de-DE"/>
        </w:rPr>
        <w:t xml:space="preserve">. </w:t>
      </w:r>
      <w:r w:rsidRPr="00D6059F">
        <w:rPr>
          <w:rStyle w:val="w"/>
          <w:lang w:val="de-DE"/>
        </w:rPr>
        <w:t>Daher</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diese</w:t>
      </w:r>
      <w:r w:rsidRPr="00D6059F">
        <w:rPr>
          <w:lang w:val="de-DE"/>
        </w:rPr>
        <w:t xml:space="preserve"> </w:t>
      </w:r>
      <w:r w:rsidRPr="00D6059F">
        <w:rPr>
          <w:rStyle w:val="w"/>
          <w:lang w:val="de-DE"/>
        </w:rPr>
        <w:t>Richtungen</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Magnetisch</w:t>
      </w:r>
      <w:r w:rsidRPr="00D6059F">
        <w:rPr>
          <w:lang w:val="de-DE"/>
        </w:rPr>
        <w:t xml:space="preserve">-, </w:t>
      </w:r>
      <w:r w:rsidRPr="00D6059F">
        <w:rPr>
          <w:rStyle w:val="w"/>
          <w:lang w:val="de-DE"/>
        </w:rPr>
        <w:t>Geographisch</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Gitter</w:t>
      </w:r>
      <w:r w:rsidRPr="00D6059F">
        <w:rPr>
          <w:lang w:val="de-DE"/>
        </w:rPr>
        <w:t>-</w:t>
      </w:r>
      <w:r w:rsidRPr="00D6059F">
        <w:rPr>
          <w:rStyle w:val="w"/>
          <w:lang w:val="de-DE"/>
        </w:rPr>
        <w:t>Nord</w:t>
      </w:r>
      <w:r w:rsidRPr="00D6059F">
        <w:rPr>
          <w:lang w:val="de-DE"/>
        </w:rPr>
        <w:t xml:space="preserve"> </w:t>
      </w:r>
      <w:r w:rsidRPr="00D6059F">
        <w:rPr>
          <w:rStyle w:val="w"/>
          <w:lang w:val="de-DE"/>
        </w:rPr>
        <w:t>orientierten</w:t>
      </w:r>
      <w:r w:rsidRPr="00D6059F">
        <w:rPr>
          <w:lang w:val="de-DE"/>
        </w:rPr>
        <w:t xml:space="preserve"> </w:t>
      </w:r>
      <w:r w:rsidRPr="00D6059F">
        <w:rPr>
          <w:rStyle w:val="w"/>
          <w:lang w:val="de-DE"/>
        </w:rPr>
        <w:t>Nordrichtungen</w:t>
      </w:r>
      <w:r w:rsidRPr="00D6059F">
        <w:rPr>
          <w:lang w:val="de-DE"/>
        </w:rPr>
        <w:t xml:space="preserve"> </w:t>
      </w:r>
      <w:r w:rsidRPr="00D6059F">
        <w:rPr>
          <w:rStyle w:val="w"/>
          <w:lang w:val="de-DE"/>
        </w:rPr>
        <w:t>vergleichbar</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Bezugsrichtung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Ablesungen</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der</w:t>
      </w:r>
      <w:r w:rsidRPr="00D6059F">
        <w:rPr>
          <w:lang w:val="de-DE"/>
        </w:rPr>
        <w:t xml:space="preserve"> </w:t>
      </w:r>
      <w:hyperlink r:id="rId490" w:history="1">
        <w:r w:rsidRPr="00D6059F">
          <w:rPr>
            <w:rStyle w:val="w"/>
            <w:lang w:val="de-DE"/>
          </w:rPr>
          <w:t>Zenit</w:t>
        </w:r>
      </w:hyperlink>
      <w:r w:rsidRPr="00D6059F">
        <w:rPr>
          <w:lang w:val="de-DE"/>
        </w:rPr>
        <w:t xml:space="preserve">, </w:t>
      </w:r>
      <w:r w:rsidRPr="00D6059F">
        <w:rPr>
          <w:rStyle w:val="w"/>
          <w:lang w:val="de-DE"/>
        </w:rPr>
        <w:t>welche</w:t>
      </w:r>
      <w:r w:rsidRPr="00D6059F">
        <w:rPr>
          <w:lang w:val="de-DE"/>
        </w:rPr>
        <w:t xml:space="preserve"> </w:t>
      </w:r>
      <w:r w:rsidRPr="00D6059F">
        <w:rPr>
          <w:rStyle w:val="w"/>
          <w:lang w:val="de-DE"/>
        </w:rPr>
        <w:t>bei</w:t>
      </w:r>
      <w:r w:rsidRPr="00D6059F">
        <w:rPr>
          <w:lang w:val="de-DE"/>
        </w:rPr>
        <w:t xml:space="preserve"> </w:t>
      </w:r>
      <w:r w:rsidRPr="00D6059F">
        <w:rPr>
          <w:rStyle w:val="w"/>
          <w:lang w:val="de-DE"/>
        </w:rPr>
        <w:t>korrekter</w:t>
      </w:r>
      <w:r w:rsidRPr="00D6059F">
        <w:rPr>
          <w:lang w:val="de-DE"/>
        </w:rPr>
        <w:t xml:space="preserve"> </w:t>
      </w:r>
      <w:r w:rsidRPr="00D6059F">
        <w:rPr>
          <w:rStyle w:val="w"/>
          <w:lang w:val="de-DE"/>
        </w:rPr>
        <w:t>Horizontierung</w:t>
      </w:r>
      <w:r w:rsidRPr="00D6059F">
        <w:rPr>
          <w:lang w:val="de-DE"/>
        </w:rPr>
        <w:t xml:space="preserve"> </w:t>
      </w:r>
      <w:r w:rsidRPr="00D6059F">
        <w:rPr>
          <w:rStyle w:val="w"/>
          <w:lang w:val="de-DE"/>
        </w:rPr>
        <w:t>parallel</w:t>
      </w:r>
      <w:r w:rsidRPr="00D6059F">
        <w:rPr>
          <w:lang w:val="de-DE"/>
        </w:rPr>
        <w:t xml:space="preserve"> </w:t>
      </w:r>
      <w:r w:rsidRPr="00D6059F">
        <w:rPr>
          <w:rStyle w:val="w"/>
          <w:lang w:val="de-DE"/>
        </w:rPr>
        <w:t>zur</w:t>
      </w:r>
      <w:r w:rsidRPr="00D6059F">
        <w:rPr>
          <w:lang w:val="de-DE"/>
        </w:rPr>
        <w:t xml:space="preserve"> </w:t>
      </w:r>
      <w:r w:rsidRPr="00D6059F">
        <w:rPr>
          <w:rStyle w:val="w"/>
          <w:lang w:val="de-DE"/>
        </w:rPr>
        <w:t>Schwerkraftrichtung</w:t>
      </w:r>
      <w:r w:rsidRPr="00D6059F">
        <w:rPr>
          <w:lang w:val="de-DE"/>
        </w:rPr>
        <w:t xml:space="preserve"> </w:t>
      </w:r>
      <w:r w:rsidRPr="00D6059F">
        <w:rPr>
          <w:rStyle w:val="w"/>
          <w:lang w:val="de-DE"/>
        </w:rPr>
        <w:t>verläuft</w:t>
      </w:r>
      <w:r w:rsidRPr="00D6059F">
        <w:rPr>
          <w:lang w:val="de-DE"/>
        </w:rPr>
        <w:t xml:space="preserve">. </w:t>
      </w:r>
      <w:r w:rsidRPr="00D6059F">
        <w:rPr>
          <w:rStyle w:val="w"/>
          <w:lang w:val="de-DE"/>
        </w:rPr>
        <w:t>Da</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vertikale</w:t>
      </w:r>
      <w:r w:rsidRPr="00D6059F">
        <w:rPr>
          <w:lang w:val="de-DE"/>
        </w:rPr>
        <w:t xml:space="preserve"> </w:t>
      </w:r>
      <w:r w:rsidRPr="00D6059F">
        <w:rPr>
          <w:rStyle w:val="w"/>
          <w:lang w:val="de-DE"/>
        </w:rPr>
        <w:t>Bezugsrichtung</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diese</w:t>
      </w:r>
      <w:r w:rsidRPr="00D6059F">
        <w:rPr>
          <w:lang w:val="de-DE"/>
        </w:rPr>
        <w:t xml:space="preserve"> </w:t>
      </w:r>
      <w:r w:rsidRPr="00D6059F">
        <w:rPr>
          <w:rStyle w:val="w"/>
          <w:lang w:val="de-DE"/>
        </w:rPr>
        <w:t>Weise</w:t>
      </w:r>
      <w:r w:rsidRPr="00D6059F">
        <w:rPr>
          <w:lang w:val="de-DE"/>
        </w:rPr>
        <w:t xml:space="preserve"> </w:t>
      </w:r>
      <w:r w:rsidRPr="00D6059F">
        <w:rPr>
          <w:rStyle w:val="w"/>
          <w:lang w:val="de-DE"/>
        </w:rPr>
        <w:t>fest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auf</w:t>
      </w:r>
      <w:r w:rsidRPr="00D6059F">
        <w:rPr>
          <w:lang w:val="de-DE"/>
        </w:rPr>
        <w:t xml:space="preserve"> </w:t>
      </w:r>
      <w:r w:rsidRPr="00D6059F">
        <w:rPr>
          <w:rStyle w:val="w"/>
          <w:lang w:val="de-DE"/>
        </w:rPr>
        <w:t>jedem</w:t>
      </w:r>
      <w:r w:rsidRPr="00D6059F">
        <w:rPr>
          <w:lang w:val="de-DE"/>
        </w:rPr>
        <w:t xml:space="preserve"> </w:t>
      </w:r>
      <w:r w:rsidRPr="00D6059F">
        <w:rPr>
          <w:rStyle w:val="w"/>
          <w:lang w:val="de-DE"/>
        </w:rPr>
        <w:t>Standpunkt</w:t>
      </w:r>
      <w:r w:rsidRPr="00D6059F">
        <w:rPr>
          <w:lang w:val="de-DE"/>
        </w:rPr>
        <w:t xml:space="preserve"> </w:t>
      </w:r>
      <w:r w:rsidRPr="00D6059F">
        <w:rPr>
          <w:rStyle w:val="w"/>
          <w:lang w:val="de-DE"/>
        </w:rPr>
        <w:t>gleich</w:t>
      </w:r>
      <w:r w:rsidRPr="00D6059F">
        <w:rPr>
          <w:lang w:val="de-DE"/>
        </w:rPr>
        <w:t xml:space="preserve"> </w:t>
      </w:r>
      <w:r w:rsidRPr="00D6059F">
        <w:rPr>
          <w:rStyle w:val="w"/>
          <w:lang w:val="de-DE"/>
        </w:rPr>
        <w:t>ist</w:t>
      </w:r>
      <w:r w:rsidRPr="00D6059F">
        <w:rPr>
          <w:lang w:val="de-DE"/>
        </w:rPr>
        <w:t xml:space="preserve">, </w:t>
      </w:r>
      <w:r w:rsidRPr="00D6059F">
        <w:rPr>
          <w:rStyle w:val="w"/>
          <w:lang w:val="de-DE"/>
        </w:rPr>
        <w:t>müssen</w:t>
      </w:r>
      <w:r w:rsidRPr="00D6059F">
        <w:rPr>
          <w:lang w:val="de-DE"/>
        </w:rPr>
        <w:t xml:space="preserve"> </w:t>
      </w:r>
      <w:r w:rsidRPr="00D6059F">
        <w:rPr>
          <w:rStyle w:val="w"/>
          <w:lang w:val="de-DE"/>
        </w:rPr>
        <w:t>Ablesungen</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orientiert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Sie</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bereits</w:t>
      </w:r>
      <w:r w:rsidRPr="00D6059F">
        <w:rPr>
          <w:lang w:val="de-DE"/>
        </w:rPr>
        <w:t xml:space="preserve"> </w:t>
      </w:r>
      <w:r w:rsidRPr="00D6059F">
        <w:rPr>
          <w:rStyle w:val="w"/>
          <w:lang w:val="de-DE"/>
        </w:rPr>
        <w:t>orientiert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Ablesungen</w:t>
      </w:r>
      <w:r w:rsidRPr="00D6059F">
        <w:rPr>
          <w:lang w:val="de-DE"/>
        </w:rPr>
        <w:t xml:space="preserve"> </w:t>
      </w:r>
      <w:r w:rsidRPr="00D6059F">
        <w:rPr>
          <w:rStyle w:val="w"/>
          <w:lang w:val="de-DE"/>
        </w:rPr>
        <w:t>entsprechen</w:t>
      </w:r>
      <w:r w:rsidRPr="00D6059F">
        <w:rPr>
          <w:lang w:val="de-DE"/>
        </w:rPr>
        <w:t xml:space="preserve"> </w:t>
      </w:r>
      <w:r w:rsidRPr="00D6059F">
        <w:rPr>
          <w:rStyle w:val="w"/>
          <w:lang w:val="de-DE"/>
        </w:rPr>
        <w:t>Winkeln</w:t>
      </w:r>
      <w:r w:rsidRPr="00D6059F">
        <w:rPr>
          <w:lang w:val="de-DE"/>
        </w:rPr>
        <w:t xml:space="preserve">. </w:t>
      </w:r>
      <w:r w:rsidRPr="00D6059F">
        <w:rPr>
          <w:rStyle w:val="w"/>
          <w:lang w:val="de-DE"/>
        </w:rPr>
        <w:t>Bei</w:t>
      </w:r>
      <w:r w:rsidRPr="00D6059F">
        <w:rPr>
          <w:lang w:val="de-DE"/>
        </w:rPr>
        <w:t xml:space="preserve"> </w:t>
      </w:r>
      <w:r w:rsidRPr="00D6059F">
        <w:rPr>
          <w:rStyle w:val="w"/>
          <w:lang w:val="de-DE"/>
        </w:rPr>
        <w:t>horizontal</w:t>
      </w:r>
      <w:r w:rsidRPr="00D6059F">
        <w:rPr>
          <w:lang w:val="de-DE"/>
        </w:rPr>
        <w:t xml:space="preserve"> </w:t>
      </w:r>
      <w:r w:rsidRPr="00D6059F">
        <w:rPr>
          <w:rStyle w:val="w"/>
          <w:lang w:val="de-DE"/>
        </w:rPr>
        <w:t>ausgerichtetem</w:t>
      </w:r>
      <w:r w:rsidRPr="00D6059F">
        <w:rPr>
          <w:lang w:val="de-DE"/>
        </w:rPr>
        <w:t xml:space="preserve"> </w:t>
      </w:r>
      <w:r w:rsidRPr="00D6059F">
        <w:rPr>
          <w:rStyle w:val="w"/>
          <w:lang w:val="de-DE"/>
        </w:rPr>
        <w:t>Messfernrohr</w:t>
      </w:r>
      <w:r w:rsidRPr="00D6059F">
        <w:rPr>
          <w:lang w:val="de-DE"/>
        </w:rPr>
        <w:t xml:space="preserve"> </w:t>
      </w:r>
      <w:r w:rsidRPr="00D6059F">
        <w:rPr>
          <w:rStyle w:val="w"/>
          <w:lang w:val="de-DE"/>
        </w:rPr>
        <w:t>beträgt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Zenitwinkel</w:t>
      </w:r>
      <w:r w:rsidRPr="00D6059F">
        <w:rPr>
          <w:lang w:val="de-DE"/>
        </w:rPr>
        <w:t xml:space="preserve"> </w:t>
      </w:r>
      <w:r w:rsidRPr="00D6059F">
        <w:rPr>
          <w:rStyle w:val="w"/>
          <w:lang w:val="de-DE"/>
        </w:rPr>
        <w:t>genau</w:t>
      </w:r>
      <w:r w:rsidRPr="00D6059F">
        <w:rPr>
          <w:lang w:val="de-DE"/>
        </w:rPr>
        <w:t xml:space="preserve"> </w:t>
      </w:r>
      <w:r w:rsidRPr="00D6059F">
        <w:rPr>
          <w:rStyle w:val="w"/>
          <w:lang w:val="de-DE"/>
        </w:rPr>
        <w:t>100</w:t>
      </w:r>
      <w:r w:rsidRPr="00D6059F">
        <w:rPr>
          <w:lang w:val="de-DE"/>
        </w:rPr>
        <w:t xml:space="preserve"> </w:t>
      </w:r>
      <w:r w:rsidRPr="00D6059F">
        <w:rPr>
          <w:rStyle w:val="w"/>
          <w:lang w:val="de-DE"/>
        </w:rPr>
        <w:t>Gon</w:t>
      </w:r>
      <w:r w:rsidRPr="00D6059F">
        <w:rPr>
          <w:lang w:val="de-DE"/>
        </w:rPr>
        <w:t xml:space="preserve"> (</w:t>
      </w:r>
      <w:r w:rsidRPr="00D6059F">
        <w:rPr>
          <w:rStyle w:val="w"/>
          <w:lang w:val="de-DE"/>
        </w:rPr>
        <w:t>90</w:t>
      </w:r>
      <w:r w:rsidRPr="00D6059F">
        <w:rPr>
          <w:lang w:val="de-DE"/>
        </w:rPr>
        <w:t xml:space="preserve">°). </w:t>
      </w:r>
      <w:r w:rsidRPr="00D6059F">
        <w:rPr>
          <w:rStyle w:val="w"/>
          <w:lang w:val="de-DE"/>
        </w:rPr>
        <w:t>Hierbei</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vom</w:t>
      </w:r>
      <w:r w:rsidRPr="00D6059F">
        <w:rPr>
          <w:lang w:val="de-DE"/>
        </w:rPr>
        <w:t xml:space="preserve"> </w:t>
      </w:r>
      <w:r w:rsidRPr="00D6059F">
        <w:rPr>
          <w:rStyle w:val="w"/>
          <w:lang w:val="de-DE"/>
        </w:rPr>
        <w:t>Nivellierblick</w:t>
      </w:r>
      <w:r w:rsidRPr="00D6059F">
        <w:rPr>
          <w:lang w:val="de-DE"/>
        </w:rPr>
        <w:t xml:space="preserve"> </w:t>
      </w:r>
      <w:r w:rsidRPr="00D6059F">
        <w:rPr>
          <w:rStyle w:val="w"/>
          <w:lang w:val="de-DE"/>
        </w:rPr>
        <w:t>gesprochen</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lang w:val="de-DE"/>
        </w:rPr>
        <w:t xml:space="preserve">das Auflicht – </w:t>
      </w:r>
      <w:r w:rsidRPr="00D6059F">
        <w:t>падающий</w:t>
      </w:r>
      <w:r w:rsidRPr="00D6059F">
        <w:rPr>
          <w:lang w:val="de-DE"/>
        </w:rPr>
        <w:t xml:space="preserve"> </w:t>
      </w:r>
      <w:r w:rsidRPr="00D6059F">
        <w:t>свет</w:t>
      </w:r>
      <w:r w:rsidRPr="00D6059F">
        <w:rPr>
          <w:lang w:val="de-DE"/>
        </w:rPr>
        <w:t xml:space="preserve"> </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Teilkreis – </w:t>
      </w:r>
      <w:r w:rsidRPr="00D6059F">
        <w:rPr>
          <w:rStyle w:val="w"/>
        </w:rPr>
        <w:t>лимб</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abtasten – </w:t>
      </w:r>
      <w:r w:rsidRPr="00D6059F">
        <w:rPr>
          <w:rStyle w:val="w"/>
        </w:rPr>
        <w:t>считывать</w:t>
      </w:r>
      <w:r w:rsidRPr="00D6059F">
        <w:rPr>
          <w:rStyle w:val="w"/>
          <w:lang w:val="de-DE"/>
        </w:rPr>
        <w:t xml:space="preserve">, </w:t>
      </w:r>
      <w:r w:rsidRPr="00D6059F">
        <w:rPr>
          <w:rStyle w:val="w"/>
        </w:rPr>
        <w:t>снимать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Winkelwert – </w:t>
      </w:r>
      <w:r w:rsidRPr="00D6059F">
        <w:rPr>
          <w:rStyle w:val="w"/>
        </w:rPr>
        <w:t>угловой</w:t>
      </w:r>
      <w:r w:rsidRPr="00D6059F">
        <w:rPr>
          <w:rStyle w:val="w"/>
          <w:lang w:val="de-DE"/>
        </w:rPr>
        <w:t xml:space="preserve"> </w:t>
      </w:r>
      <w:r w:rsidRPr="00D6059F">
        <w:rPr>
          <w:rStyle w:val="w"/>
        </w:rPr>
        <w:t>радиус</w:t>
      </w:r>
    </w:p>
    <w:p w:rsidR="00273C61" w:rsidRPr="00D6059F" w:rsidRDefault="00273C61" w:rsidP="00273C61">
      <w:pPr>
        <w:pStyle w:val="ad"/>
        <w:spacing w:after="0" w:line="240" w:lineRule="auto"/>
        <w:ind w:firstLine="284"/>
        <w:jc w:val="both"/>
        <w:rPr>
          <w:rStyle w:val="w"/>
          <w:lang w:val="de-DE"/>
        </w:rPr>
      </w:pPr>
      <w:r w:rsidRPr="00D6059F">
        <w:rPr>
          <w:rStyle w:val="w"/>
          <w:lang w:val="de-DE"/>
        </w:rPr>
        <w:t>die Analog</w:t>
      </w:r>
      <w:r w:rsidRPr="00D6059F">
        <w:rPr>
          <w:lang w:val="de-DE"/>
        </w:rPr>
        <w:t>-</w:t>
      </w:r>
      <w:r w:rsidRPr="00D6059F">
        <w:rPr>
          <w:rStyle w:val="w"/>
          <w:lang w:val="de-DE"/>
        </w:rPr>
        <w:t>Digital</w:t>
      </w:r>
      <w:r w:rsidRPr="00D6059F">
        <w:rPr>
          <w:lang w:val="de-DE"/>
        </w:rPr>
        <w:t>-</w:t>
      </w:r>
      <w:r w:rsidRPr="00D6059F">
        <w:rPr>
          <w:rStyle w:val="w"/>
          <w:lang w:val="de-DE"/>
        </w:rPr>
        <w:t xml:space="preserve">Wandlung – </w:t>
      </w:r>
      <w:r w:rsidRPr="00D6059F">
        <w:rPr>
          <w:rStyle w:val="w"/>
        </w:rPr>
        <w:t>аналого</w:t>
      </w:r>
      <w:r w:rsidRPr="00D6059F">
        <w:rPr>
          <w:rStyle w:val="w"/>
          <w:lang w:val="de-DE"/>
        </w:rPr>
        <w:t>-</w:t>
      </w:r>
      <w:r w:rsidRPr="00D6059F">
        <w:rPr>
          <w:rStyle w:val="w"/>
        </w:rPr>
        <w:t>цифровое</w:t>
      </w:r>
      <w:r w:rsidRPr="00D6059F">
        <w:rPr>
          <w:rStyle w:val="w"/>
          <w:lang w:val="de-DE"/>
        </w:rPr>
        <w:t xml:space="preserve"> </w:t>
      </w:r>
      <w:r w:rsidRPr="00D6059F">
        <w:rPr>
          <w:rStyle w:val="w"/>
        </w:rPr>
        <w:t>преобразование</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Vorteil – </w:t>
      </w:r>
      <w:r w:rsidRPr="00D6059F">
        <w:rPr>
          <w:rStyle w:val="w"/>
        </w:rPr>
        <w:t>преимущество</w:t>
      </w:r>
    </w:p>
    <w:p w:rsidR="00273C61" w:rsidRPr="00D6059F" w:rsidRDefault="00273C61" w:rsidP="00273C61">
      <w:pPr>
        <w:pStyle w:val="ad"/>
        <w:spacing w:after="0" w:line="240" w:lineRule="auto"/>
        <w:ind w:firstLine="284"/>
        <w:jc w:val="both"/>
        <w:rPr>
          <w:rStyle w:val="w"/>
          <w:lang w:val="de-DE"/>
        </w:rPr>
      </w:pPr>
      <w:r w:rsidRPr="00D6059F">
        <w:rPr>
          <w:rStyle w:val="w"/>
          <w:lang w:val="de-DE"/>
        </w:rPr>
        <w:t>das Irrtum –  ошибка</w:t>
      </w:r>
    </w:p>
    <w:p w:rsidR="00273C61" w:rsidRPr="0068696C" w:rsidRDefault="00273C61" w:rsidP="00273C61">
      <w:pPr>
        <w:pStyle w:val="ad"/>
        <w:spacing w:after="0" w:line="240" w:lineRule="auto"/>
        <w:ind w:firstLine="284"/>
        <w:jc w:val="both"/>
        <w:rPr>
          <w:rStyle w:val="w"/>
        </w:rPr>
      </w:pPr>
      <w:r w:rsidRPr="00D6059F">
        <w:rPr>
          <w:rStyle w:val="w"/>
          <w:lang w:val="de-DE"/>
        </w:rPr>
        <w:t>die</w:t>
      </w:r>
      <w:r w:rsidRPr="0068696C">
        <w:rPr>
          <w:rStyle w:val="w"/>
        </w:rPr>
        <w:t xml:space="preserve"> </w:t>
      </w:r>
      <w:r w:rsidRPr="00D6059F">
        <w:rPr>
          <w:rStyle w:val="w"/>
          <w:lang w:val="de-DE"/>
        </w:rPr>
        <w:t>Erfassung</w:t>
      </w:r>
      <w:r w:rsidRPr="0068696C">
        <w:rPr>
          <w:rStyle w:val="w"/>
        </w:rPr>
        <w:t xml:space="preserve"> – </w:t>
      </w:r>
      <w:r w:rsidRPr="00D6059F">
        <w:rPr>
          <w:rStyle w:val="w"/>
        </w:rPr>
        <w:t>сбор</w:t>
      </w:r>
      <w:r w:rsidRPr="0068696C">
        <w:rPr>
          <w:rStyle w:val="w"/>
        </w:rPr>
        <w:t xml:space="preserve"> </w:t>
      </w:r>
      <w:r w:rsidRPr="00D6059F">
        <w:rPr>
          <w:rStyle w:val="w"/>
        </w:rPr>
        <w:t>данных</w:t>
      </w:r>
      <w:r w:rsidRPr="0068696C">
        <w:rPr>
          <w:rStyle w:val="w"/>
        </w:rPr>
        <w:t xml:space="preserve">, </w:t>
      </w:r>
      <w:r w:rsidRPr="00D6059F">
        <w:rPr>
          <w:rStyle w:val="w"/>
        </w:rPr>
        <w:t>учёт</w:t>
      </w:r>
    </w:p>
    <w:p w:rsidR="00273C61" w:rsidRPr="0068696C" w:rsidRDefault="00273C61" w:rsidP="00273C61">
      <w:pPr>
        <w:pStyle w:val="ad"/>
        <w:spacing w:after="0" w:line="240" w:lineRule="auto"/>
        <w:ind w:firstLine="284"/>
        <w:jc w:val="both"/>
        <w:rPr>
          <w:rStyle w:val="w"/>
        </w:rPr>
      </w:pPr>
      <w:r w:rsidRPr="00D6059F">
        <w:rPr>
          <w:rStyle w:val="w"/>
          <w:lang w:val="de-DE"/>
        </w:rPr>
        <w:t>erm</w:t>
      </w:r>
      <w:r w:rsidRPr="0068696C">
        <w:rPr>
          <w:rStyle w:val="w"/>
        </w:rPr>
        <w:t>ü</w:t>
      </w:r>
      <w:r w:rsidRPr="00D6059F">
        <w:rPr>
          <w:rStyle w:val="w"/>
          <w:lang w:val="de-DE"/>
        </w:rPr>
        <w:t>dend</w:t>
      </w:r>
      <w:r w:rsidRPr="0068696C">
        <w:rPr>
          <w:rStyle w:val="w"/>
        </w:rPr>
        <w:t xml:space="preserve"> – </w:t>
      </w:r>
      <w:r w:rsidRPr="00D6059F">
        <w:rPr>
          <w:rStyle w:val="w"/>
        </w:rPr>
        <w:t>утомительный</w:t>
      </w:r>
    </w:p>
    <w:p w:rsidR="00273C61" w:rsidRPr="0068696C" w:rsidRDefault="00273C61" w:rsidP="00273C61">
      <w:pPr>
        <w:pStyle w:val="ad"/>
        <w:spacing w:after="0" w:line="240" w:lineRule="auto"/>
        <w:ind w:firstLine="284"/>
        <w:jc w:val="both"/>
        <w:rPr>
          <w:rStyle w:val="w"/>
        </w:rPr>
      </w:pPr>
      <w:r w:rsidRPr="00D6059F">
        <w:rPr>
          <w:rStyle w:val="w"/>
          <w:lang w:val="de-DE"/>
        </w:rPr>
        <w:t>zumal</w:t>
      </w:r>
      <w:r w:rsidRPr="0068696C">
        <w:rPr>
          <w:rStyle w:val="w"/>
        </w:rPr>
        <w:t xml:space="preserve"> –</w:t>
      </w:r>
      <w:r w:rsidRPr="0068696C">
        <w:t xml:space="preserve"> </w:t>
      </w:r>
      <w:r w:rsidRPr="00D6059F">
        <w:rPr>
          <w:rStyle w:val="w"/>
        </w:rPr>
        <w:t>одновременно</w:t>
      </w:r>
    </w:p>
    <w:p w:rsidR="00273C61" w:rsidRPr="0068696C" w:rsidRDefault="00273C61" w:rsidP="00273C61">
      <w:pPr>
        <w:pStyle w:val="ad"/>
        <w:spacing w:after="0" w:line="240" w:lineRule="auto"/>
        <w:ind w:firstLine="284"/>
        <w:jc w:val="both"/>
        <w:rPr>
          <w:rStyle w:val="w"/>
        </w:rPr>
      </w:pPr>
      <w:r w:rsidRPr="00D6059F">
        <w:rPr>
          <w:rStyle w:val="w"/>
          <w:lang w:val="de-DE"/>
        </w:rPr>
        <w:t>der</w:t>
      </w:r>
      <w:r w:rsidRPr="0068696C">
        <w:t xml:space="preserve"> </w:t>
      </w:r>
      <w:r w:rsidRPr="00D6059F">
        <w:rPr>
          <w:rStyle w:val="w"/>
          <w:lang w:val="de-DE"/>
        </w:rPr>
        <w:t>Durchlicht</w:t>
      </w:r>
      <w:r w:rsidRPr="0068696C">
        <w:t xml:space="preserve">- </w:t>
      </w:r>
      <w:r w:rsidRPr="00D6059F">
        <w:rPr>
          <w:rStyle w:val="w"/>
          <w:lang w:val="de-DE"/>
        </w:rPr>
        <w:t>und</w:t>
      </w:r>
      <w:r w:rsidRPr="0068696C">
        <w:t xml:space="preserve"> </w:t>
      </w:r>
      <w:r w:rsidRPr="00D6059F">
        <w:rPr>
          <w:rStyle w:val="w"/>
          <w:lang w:val="de-DE"/>
        </w:rPr>
        <w:t>der</w:t>
      </w:r>
      <w:r w:rsidRPr="0068696C">
        <w:t xml:space="preserve"> </w:t>
      </w:r>
      <w:r w:rsidRPr="00D6059F">
        <w:rPr>
          <w:rStyle w:val="w"/>
          <w:lang w:val="de-DE"/>
        </w:rPr>
        <w:t>Auflichttechnik</w:t>
      </w:r>
      <w:r w:rsidRPr="0068696C">
        <w:rPr>
          <w:rStyle w:val="w"/>
        </w:rPr>
        <w:t xml:space="preserve"> – </w:t>
      </w:r>
      <w:r w:rsidRPr="00D6059F">
        <w:rPr>
          <w:rStyle w:val="w"/>
        </w:rPr>
        <w:t>техника</w:t>
      </w:r>
      <w:r w:rsidRPr="0068696C">
        <w:rPr>
          <w:rStyle w:val="w"/>
        </w:rPr>
        <w:t xml:space="preserve">, </w:t>
      </w:r>
      <w:r w:rsidRPr="00D6059F">
        <w:rPr>
          <w:rStyle w:val="w"/>
        </w:rPr>
        <w:t>пропускающая</w:t>
      </w:r>
      <w:r w:rsidRPr="0068696C">
        <w:rPr>
          <w:rStyle w:val="w"/>
        </w:rPr>
        <w:t xml:space="preserve"> </w:t>
      </w:r>
      <w:r w:rsidRPr="00D6059F">
        <w:rPr>
          <w:rStyle w:val="w"/>
        </w:rPr>
        <w:t>и</w:t>
      </w:r>
      <w:r w:rsidRPr="0068696C">
        <w:rPr>
          <w:rStyle w:val="w"/>
        </w:rPr>
        <w:t xml:space="preserve"> </w:t>
      </w:r>
      <w:r w:rsidRPr="00D6059F">
        <w:rPr>
          <w:rStyle w:val="w"/>
        </w:rPr>
        <w:t>задерживающая</w:t>
      </w:r>
      <w:r w:rsidRPr="0068696C">
        <w:rPr>
          <w:rStyle w:val="w"/>
        </w:rPr>
        <w:t xml:space="preserve"> </w:t>
      </w:r>
      <w:r w:rsidRPr="00D6059F">
        <w:rPr>
          <w:rStyle w:val="w"/>
        </w:rPr>
        <w:t>свет</w:t>
      </w:r>
    </w:p>
    <w:p w:rsidR="00273C61" w:rsidRPr="0068696C" w:rsidRDefault="00273C61" w:rsidP="00273C61">
      <w:pPr>
        <w:pStyle w:val="ad"/>
        <w:spacing w:after="0" w:line="240" w:lineRule="auto"/>
        <w:ind w:firstLine="284"/>
        <w:jc w:val="both"/>
        <w:rPr>
          <w:rStyle w:val="w"/>
        </w:rPr>
      </w:pPr>
      <w:r w:rsidRPr="00D6059F">
        <w:rPr>
          <w:rStyle w:val="w"/>
          <w:lang w:val="de-DE"/>
        </w:rPr>
        <w:t>die</w:t>
      </w:r>
      <w:r w:rsidRPr="0068696C">
        <w:rPr>
          <w:rStyle w:val="w"/>
        </w:rPr>
        <w:t xml:space="preserve"> </w:t>
      </w:r>
      <w:r w:rsidRPr="00D6059F">
        <w:rPr>
          <w:rStyle w:val="w"/>
          <w:lang w:val="de-DE"/>
        </w:rPr>
        <w:t>Schw</w:t>
      </w:r>
      <w:r w:rsidRPr="0068696C">
        <w:rPr>
          <w:rStyle w:val="w"/>
        </w:rPr>
        <w:t>ä</w:t>
      </w:r>
      <w:r w:rsidRPr="00D6059F">
        <w:rPr>
          <w:rStyle w:val="w"/>
          <w:lang w:val="de-DE"/>
        </w:rPr>
        <w:t>rzung</w:t>
      </w:r>
      <w:r w:rsidRPr="0068696C">
        <w:rPr>
          <w:rStyle w:val="w"/>
        </w:rPr>
        <w:t xml:space="preserve"> – </w:t>
      </w:r>
      <w:r w:rsidRPr="00D6059F">
        <w:rPr>
          <w:rStyle w:val="w"/>
        </w:rPr>
        <w:t>чернение</w:t>
      </w:r>
    </w:p>
    <w:p w:rsidR="00273C61" w:rsidRPr="0068696C" w:rsidRDefault="00273C61" w:rsidP="00273C61">
      <w:pPr>
        <w:pStyle w:val="ad"/>
        <w:spacing w:after="0" w:line="240" w:lineRule="auto"/>
        <w:ind w:firstLine="284"/>
        <w:jc w:val="both"/>
        <w:rPr>
          <w:rStyle w:val="w"/>
        </w:rPr>
      </w:pPr>
      <w:r w:rsidRPr="00D6059F">
        <w:rPr>
          <w:rStyle w:val="w"/>
          <w:lang w:val="de-DE"/>
        </w:rPr>
        <w:t>lichtdurchl</w:t>
      </w:r>
      <w:r w:rsidRPr="0068696C">
        <w:rPr>
          <w:rStyle w:val="w"/>
        </w:rPr>
        <w:t>ä</w:t>
      </w:r>
      <w:r w:rsidRPr="00D6059F">
        <w:rPr>
          <w:rStyle w:val="w"/>
          <w:lang w:val="de-DE"/>
        </w:rPr>
        <w:t>ssig</w:t>
      </w:r>
      <w:r w:rsidRPr="0068696C">
        <w:rPr>
          <w:rStyle w:val="w"/>
        </w:rPr>
        <w:t xml:space="preserve"> – </w:t>
      </w:r>
      <w:r w:rsidRPr="00D6059F">
        <w:rPr>
          <w:rStyle w:val="w"/>
        </w:rPr>
        <w:t>светопроницаемый</w:t>
      </w:r>
    </w:p>
    <w:p w:rsidR="00273C61" w:rsidRPr="0068696C" w:rsidRDefault="00273C61" w:rsidP="00273C61">
      <w:pPr>
        <w:pStyle w:val="ad"/>
        <w:spacing w:after="0" w:line="240" w:lineRule="auto"/>
        <w:ind w:firstLine="284"/>
        <w:jc w:val="both"/>
        <w:rPr>
          <w:rStyle w:val="w"/>
        </w:rPr>
      </w:pPr>
      <w:r w:rsidRPr="00D6059F">
        <w:rPr>
          <w:rStyle w:val="w"/>
          <w:lang w:val="de-DE"/>
        </w:rPr>
        <w:t>die</w:t>
      </w:r>
      <w:r w:rsidRPr="0068696C">
        <w:rPr>
          <w:rStyle w:val="w"/>
        </w:rPr>
        <w:t xml:space="preserve"> </w:t>
      </w:r>
      <w:r w:rsidRPr="00D6059F">
        <w:rPr>
          <w:rStyle w:val="w"/>
          <w:lang w:val="de-DE"/>
        </w:rPr>
        <w:t>Codierung</w:t>
      </w:r>
      <w:r w:rsidRPr="0068696C">
        <w:rPr>
          <w:rStyle w:val="w"/>
        </w:rPr>
        <w:t xml:space="preserve"> – </w:t>
      </w:r>
      <w:r w:rsidRPr="00D6059F">
        <w:rPr>
          <w:rStyle w:val="w"/>
        </w:rPr>
        <w:t>кодирование</w:t>
      </w:r>
    </w:p>
    <w:p w:rsidR="00273C61" w:rsidRPr="0068696C" w:rsidRDefault="00273C61" w:rsidP="00273C61">
      <w:pPr>
        <w:pStyle w:val="ad"/>
        <w:spacing w:after="0" w:line="240" w:lineRule="auto"/>
        <w:ind w:firstLine="284"/>
        <w:jc w:val="both"/>
        <w:rPr>
          <w:rStyle w:val="w"/>
        </w:rPr>
      </w:pPr>
      <w:r w:rsidRPr="00D6059F">
        <w:rPr>
          <w:rStyle w:val="w"/>
          <w:lang w:val="de-DE"/>
        </w:rPr>
        <w:t>beleuchten</w:t>
      </w:r>
      <w:r w:rsidRPr="0068696C">
        <w:rPr>
          <w:rStyle w:val="w"/>
        </w:rPr>
        <w:t xml:space="preserve"> – </w:t>
      </w:r>
      <w:r w:rsidRPr="00D6059F">
        <w:rPr>
          <w:rStyle w:val="w"/>
        </w:rPr>
        <w:t>освещать</w:t>
      </w:r>
    </w:p>
    <w:p w:rsidR="00273C61" w:rsidRPr="0068696C" w:rsidRDefault="00273C61" w:rsidP="00273C61">
      <w:pPr>
        <w:pStyle w:val="ad"/>
        <w:spacing w:after="0" w:line="240" w:lineRule="auto"/>
        <w:ind w:firstLine="284"/>
        <w:jc w:val="both"/>
        <w:rPr>
          <w:rStyle w:val="w"/>
        </w:rPr>
      </w:pPr>
      <w:r w:rsidRPr="00D6059F">
        <w:rPr>
          <w:rStyle w:val="w"/>
          <w:lang w:val="de-DE"/>
        </w:rPr>
        <w:t>anbringen</w:t>
      </w:r>
      <w:r w:rsidRPr="0068696C">
        <w:rPr>
          <w:rStyle w:val="w"/>
        </w:rPr>
        <w:t xml:space="preserve"> – </w:t>
      </w:r>
      <w:r w:rsidRPr="00D6059F">
        <w:rPr>
          <w:rStyle w:val="w"/>
        </w:rPr>
        <w:t>размещать</w:t>
      </w:r>
    </w:p>
    <w:p w:rsidR="00273C61" w:rsidRPr="0068696C" w:rsidRDefault="00273C61" w:rsidP="00273C61">
      <w:pPr>
        <w:pStyle w:val="ad"/>
        <w:spacing w:after="0" w:line="240" w:lineRule="auto"/>
        <w:ind w:firstLine="284"/>
        <w:jc w:val="both"/>
        <w:rPr>
          <w:rStyle w:val="w"/>
        </w:rPr>
      </w:pPr>
      <w:r w:rsidRPr="00D6059F">
        <w:rPr>
          <w:rStyle w:val="w"/>
          <w:lang w:val="de-DE"/>
        </w:rPr>
        <w:t>der</w:t>
      </w:r>
      <w:r w:rsidRPr="0068696C">
        <w:rPr>
          <w:rStyle w:val="w"/>
        </w:rPr>
        <w:t xml:space="preserve"> </w:t>
      </w:r>
      <w:r w:rsidRPr="00D6059F">
        <w:rPr>
          <w:rStyle w:val="w"/>
          <w:lang w:val="de-DE"/>
        </w:rPr>
        <w:t>Bereich</w:t>
      </w:r>
      <w:r w:rsidRPr="0068696C">
        <w:rPr>
          <w:rStyle w:val="w"/>
        </w:rPr>
        <w:t xml:space="preserve"> – </w:t>
      </w:r>
      <w:r w:rsidRPr="00D6059F">
        <w:rPr>
          <w:rStyle w:val="w"/>
        </w:rPr>
        <w:t>диапазон</w:t>
      </w:r>
      <w:r w:rsidRPr="0068696C">
        <w:rPr>
          <w:rStyle w:val="w"/>
        </w:rPr>
        <w:t xml:space="preserve">, </w:t>
      </w:r>
      <w:r w:rsidRPr="00D6059F">
        <w:rPr>
          <w:rStyle w:val="w"/>
        </w:rPr>
        <w:t>сектор</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der Sender – </w:t>
      </w:r>
      <w:r w:rsidRPr="00D6059F">
        <w:rPr>
          <w:rStyle w:val="w"/>
        </w:rPr>
        <w:t>передатчик</w:t>
      </w:r>
    </w:p>
    <w:p w:rsidR="00273C61" w:rsidRPr="00D6059F" w:rsidRDefault="00273C61" w:rsidP="00273C61">
      <w:pPr>
        <w:pStyle w:val="ad"/>
        <w:spacing w:after="0" w:line="240" w:lineRule="auto"/>
        <w:ind w:firstLine="284"/>
        <w:jc w:val="both"/>
        <w:rPr>
          <w:rStyle w:val="w"/>
          <w:lang w:val="de-DE"/>
        </w:rPr>
      </w:pPr>
      <w:r w:rsidRPr="00D6059F">
        <w:rPr>
          <w:rStyle w:val="w"/>
          <w:lang w:val="de-DE"/>
        </w:rPr>
        <w:t>der</w:t>
      </w:r>
      <w:r w:rsidRPr="00D6059F">
        <w:rPr>
          <w:lang w:val="de-DE"/>
        </w:rPr>
        <w:t xml:space="preserve"> </w:t>
      </w:r>
      <w:r w:rsidRPr="00D6059F">
        <w:rPr>
          <w:rStyle w:val="w"/>
          <w:lang w:val="de-DE"/>
        </w:rPr>
        <w:t xml:space="preserve">Empfänger – </w:t>
      </w:r>
      <w:r w:rsidRPr="00D6059F">
        <w:rPr>
          <w:rStyle w:val="w"/>
        </w:rPr>
        <w:t>приёмник</w:t>
      </w:r>
    </w:p>
    <w:p w:rsidR="00273C61" w:rsidRPr="00D6059F" w:rsidRDefault="00273C61" w:rsidP="00273C61">
      <w:pPr>
        <w:pStyle w:val="ad"/>
        <w:spacing w:after="0" w:line="240" w:lineRule="auto"/>
        <w:ind w:firstLine="284"/>
        <w:jc w:val="both"/>
        <w:rPr>
          <w:rStyle w:val="w"/>
          <w:lang w:val="de-DE"/>
        </w:rPr>
      </w:pPr>
      <w:r w:rsidRPr="00D6059F">
        <w:rPr>
          <w:rStyle w:val="w"/>
          <w:lang w:val="de-DE"/>
        </w:rPr>
        <w:t>anordnen – упорядочивать; располагать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versehen –  снабжать</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die Reflexionseigenschaft – </w:t>
      </w:r>
      <w:r w:rsidRPr="00D6059F">
        <w:rPr>
          <w:rStyle w:val="w"/>
        </w:rPr>
        <w:t>свойство</w:t>
      </w:r>
      <w:r w:rsidRPr="00D6059F">
        <w:rPr>
          <w:rStyle w:val="w"/>
          <w:lang w:val="de-DE"/>
        </w:rPr>
        <w:t xml:space="preserve"> отражения</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aufweisen – </w:t>
      </w:r>
      <w:r w:rsidRPr="00D6059F">
        <w:rPr>
          <w:rStyle w:val="w"/>
        </w:rPr>
        <w:t>показывать</w:t>
      </w:r>
      <w:r w:rsidRPr="00D6059F">
        <w:rPr>
          <w:lang w:val="de-DE"/>
        </w:rPr>
        <w:t xml:space="preserve"> </w:t>
      </w:r>
    </w:p>
    <w:p w:rsidR="00273C61" w:rsidRPr="00D6059F" w:rsidRDefault="00273C61" w:rsidP="00273C61">
      <w:pPr>
        <w:pStyle w:val="ad"/>
        <w:spacing w:after="0" w:line="240" w:lineRule="auto"/>
        <w:ind w:firstLine="284"/>
        <w:jc w:val="both"/>
        <w:rPr>
          <w:rStyle w:val="w"/>
          <w:lang w:val="de-DE"/>
        </w:rPr>
      </w:pPr>
      <w:r w:rsidRPr="00D6059F">
        <w:rPr>
          <w:rStyle w:val="w"/>
          <w:lang w:val="de-DE"/>
        </w:rPr>
        <w:lastRenderedPageBreak/>
        <w:t xml:space="preserve">die Codierscheibe – </w:t>
      </w:r>
      <w:r w:rsidRPr="00D6059F">
        <w:rPr>
          <w:rStyle w:val="w"/>
        </w:rPr>
        <w:t>кодировочный</w:t>
      </w:r>
      <w:r w:rsidRPr="00D6059F">
        <w:rPr>
          <w:rStyle w:val="w"/>
          <w:lang w:val="de-DE"/>
        </w:rPr>
        <w:t xml:space="preserve"> </w:t>
      </w:r>
      <w:r w:rsidRPr="00D6059F">
        <w:rPr>
          <w:rStyle w:val="w"/>
        </w:rPr>
        <w:t>диск</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Zielpunkt</w:t>
      </w:r>
      <w:r w:rsidRPr="00D6059F">
        <w:rPr>
          <w:rStyle w:val="w"/>
        </w:rPr>
        <w:t xml:space="preserve"> – точка визирования</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Bezugsrichtung</w:t>
      </w:r>
      <w:r w:rsidRPr="00D6059F">
        <w:rPr>
          <w:rStyle w:val="w"/>
        </w:rPr>
        <w:t xml:space="preserve"> – направление проекции</w:t>
      </w:r>
    </w:p>
    <w:p w:rsidR="00273C61" w:rsidRPr="00D6059F" w:rsidRDefault="00273C61" w:rsidP="00273C61">
      <w:pPr>
        <w:pStyle w:val="ad"/>
        <w:spacing w:after="0" w:line="240" w:lineRule="auto"/>
        <w:ind w:firstLine="284"/>
        <w:jc w:val="both"/>
      </w:pPr>
      <w:r w:rsidRPr="00D6059F">
        <w:rPr>
          <w:rStyle w:val="w"/>
          <w:lang w:val="de-DE"/>
        </w:rPr>
        <w:t>der</w:t>
      </w:r>
      <w:r w:rsidRPr="00D6059F">
        <w:rPr>
          <w:rStyle w:val="w"/>
        </w:rPr>
        <w:t xml:space="preserve"> </w:t>
      </w:r>
      <w:r w:rsidRPr="00D6059F">
        <w:rPr>
          <w:rStyle w:val="w"/>
          <w:lang w:val="de-DE"/>
        </w:rPr>
        <w:t>Instrumentenstandpunkt</w:t>
      </w:r>
      <w:r w:rsidRPr="00D6059F">
        <w:rPr>
          <w:rStyle w:val="w"/>
        </w:rPr>
        <w:t xml:space="preserve"> – место установки инструмента</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Vertikalkreis</w:t>
      </w:r>
      <w:r w:rsidRPr="00D6059F">
        <w:rPr>
          <w:rStyle w:val="w"/>
        </w:rPr>
        <w:t xml:space="preserve"> – вертикальный круг</w:t>
      </w:r>
    </w:p>
    <w:p w:rsidR="00273C61" w:rsidRPr="00D6059F" w:rsidRDefault="00273C61" w:rsidP="00273C61">
      <w:pPr>
        <w:pStyle w:val="ad"/>
        <w:spacing w:after="0" w:line="240" w:lineRule="auto"/>
        <w:ind w:firstLine="284"/>
        <w:jc w:val="both"/>
        <w:rPr>
          <w:rStyle w:val="w"/>
        </w:rPr>
      </w:pPr>
      <w:r w:rsidRPr="00D6059F">
        <w:rPr>
          <w:rStyle w:val="w"/>
          <w:lang w:val="de-DE"/>
        </w:rPr>
        <w:t>bez</w:t>
      </w:r>
      <w:r w:rsidRPr="00D6059F">
        <w:rPr>
          <w:rStyle w:val="w"/>
        </w:rPr>
        <w:t>ü</w:t>
      </w:r>
      <w:r w:rsidRPr="00D6059F">
        <w:rPr>
          <w:rStyle w:val="w"/>
          <w:lang w:val="de-DE"/>
        </w:rPr>
        <w:t>glich</w:t>
      </w:r>
      <w:r w:rsidRPr="00D6059F">
        <w:rPr>
          <w:rStyle w:val="w"/>
        </w:rPr>
        <w:t xml:space="preserve"> – относительно</w:t>
      </w:r>
    </w:p>
    <w:p w:rsidR="00273C61" w:rsidRPr="00D6059F" w:rsidRDefault="00273C61" w:rsidP="00273C61">
      <w:pPr>
        <w:pStyle w:val="ad"/>
        <w:spacing w:after="0" w:line="240" w:lineRule="auto"/>
        <w:ind w:firstLine="284"/>
        <w:jc w:val="both"/>
        <w:rPr>
          <w:rStyle w:val="w"/>
        </w:rPr>
      </w:pPr>
      <w:r w:rsidRPr="00D6059F">
        <w:rPr>
          <w:rStyle w:val="w"/>
          <w:lang w:val="de-DE"/>
        </w:rPr>
        <w:t>sich</w:t>
      </w:r>
      <w:r w:rsidRPr="00D6059F">
        <w:rPr>
          <w:rStyle w:val="w"/>
        </w:rPr>
        <w:t xml:space="preserve"> </w:t>
      </w:r>
      <w:r w:rsidRPr="00D6059F">
        <w:rPr>
          <w:rStyle w:val="w"/>
          <w:lang w:val="de-DE"/>
        </w:rPr>
        <w:t>errechnen</w:t>
      </w:r>
      <w:r w:rsidRPr="00D6059F">
        <w:rPr>
          <w:rStyle w:val="w"/>
        </w:rPr>
        <w:t xml:space="preserve"> – </w:t>
      </w:r>
      <w:r w:rsidRPr="00D6059F">
        <w:t xml:space="preserve"> вычисляться</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Gitter</w:t>
      </w:r>
      <w:r w:rsidRPr="00D6059F">
        <w:t>-</w:t>
      </w:r>
      <w:r w:rsidRPr="00D6059F">
        <w:rPr>
          <w:rStyle w:val="w"/>
          <w:lang w:val="de-DE"/>
        </w:rPr>
        <w:t>Nord</w:t>
      </w:r>
      <w:r w:rsidRPr="00D6059F">
        <w:rPr>
          <w:rStyle w:val="w"/>
        </w:rPr>
        <w:t xml:space="preserve"> – север системы координат</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Schwerkraftrichtung</w:t>
      </w:r>
      <w:r w:rsidRPr="00D6059F">
        <w:rPr>
          <w:rStyle w:val="w"/>
        </w:rPr>
        <w:t xml:space="preserve"> – направление гравитации</w:t>
      </w:r>
    </w:p>
    <w:p w:rsidR="00273C61" w:rsidRPr="00D6059F" w:rsidRDefault="00273C61" w:rsidP="00273C61">
      <w:pPr>
        <w:pStyle w:val="ad"/>
        <w:spacing w:after="0" w:line="240" w:lineRule="auto"/>
        <w:ind w:firstLine="284"/>
        <w:jc w:val="both"/>
        <w:rPr>
          <w:rStyle w:val="w"/>
        </w:rPr>
      </w:pPr>
      <w:r w:rsidRPr="00D6059F">
        <w:rPr>
          <w:rStyle w:val="w"/>
          <w:lang w:val="de-DE"/>
        </w:rPr>
        <w:t>verlaufen</w:t>
      </w:r>
      <w:r w:rsidRPr="00D6059F">
        <w:rPr>
          <w:rStyle w:val="w"/>
        </w:rPr>
        <w:t xml:space="preserve"> – протекать, проходить</w:t>
      </w:r>
    </w:p>
    <w:p w:rsidR="00273C61" w:rsidRPr="00D6059F" w:rsidRDefault="00273C61" w:rsidP="00273C61">
      <w:pPr>
        <w:pStyle w:val="ad"/>
        <w:spacing w:after="0" w:line="240" w:lineRule="auto"/>
        <w:ind w:firstLine="284"/>
        <w:jc w:val="both"/>
        <w:rPr>
          <w:lang w:val="de-DE"/>
        </w:rPr>
      </w:pPr>
      <w:r w:rsidRPr="00D6059F">
        <w:rPr>
          <w:rStyle w:val="w"/>
          <w:lang w:val="de-DE"/>
        </w:rPr>
        <w:t xml:space="preserve">der Nivellierblick – </w:t>
      </w:r>
      <w:r w:rsidRPr="00D6059F">
        <w:rPr>
          <w:rStyle w:val="w"/>
        </w:rPr>
        <w:t>визирование</w:t>
      </w:r>
      <w:r w:rsidRPr="00D6059F">
        <w:rPr>
          <w:rStyle w:val="w"/>
          <w:lang w:val="de-DE"/>
        </w:rPr>
        <w:t xml:space="preserve"> </w:t>
      </w:r>
      <w:r w:rsidRPr="00D6059F">
        <w:rPr>
          <w:rStyle w:val="w"/>
        </w:rPr>
        <w:t>нивелиром</w:t>
      </w:r>
    </w:p>
    <w:p w:rsidR="00273C61" w:rsidRPr="00D6059F" w:rsidRDefault="00273C61" w:rsidP="00273C61">
      <w:pPr>
        <w:pStyle w:val="ad"/>
        <w:spacing w:after="0" w:line="240" w:lineRule="auto"/>
        <w:ind w:firstLine="284"/>
        <w:jc w:val="both"/>
        <w:rPr>
          <w:lang w:val="de-DE"/>
        </w:rPr>
      </w:pPr>
    </w:p>
    <w:p w:rsidR="00273C61" w:rsidRPr="00D6059F" w:rsidRDefault="00273C61" w:rsidP="00273C61">
      <w:pPr>
        <w:tabs>
          <w:tab w:val="center" w:pos="2920"/>
        </w:tabs>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1. Ответьте на вопросы к тексту.</w:t>
      </w:r>
    </w:p>
    <w:p w:rsidR="00273C61" w:rsidRPr="00D6059F" w:rsidRDefault="00273C61" w:rsidP="00273C61">
      <w:pPr>
        <w:pStyle w:val="ad"/>
        <w:spacing w:after="0" w:line="240" w:lineRule="auto"/>
        <w:ind w:firstLine="284"/>
        <w:jc w:val="both"/>
        <w:rPr>
          <w:bCs/>
          <w:lang w:val="de-DE"/>
        </w:rPr>
      </w:pPr>
      <w:r w:rsidRPr="00D6059F">
        <w:rPr>
          <w:bCs/>
          <w:lang w:val="de-DE"/>
        </w:rPr>
        <w:t xml:space="preserve">1. Wie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Teilkreise</w:t>
      </w:r>
      <w:r w:rsidRPr="00D6059F">
        <w:rPr>
          <w:rFonts w:eastAsia="Liberation Serif"/>
          <w:lang w:val="de-DE"/>
        </w:rPr>
        <w:t xml:space="preserve"> </w:t>
      </w:r>
      <w:r w:rsidRPr="00D6059F">
        <w:rPr>
          <w:rStyle w:val="w"/>
          <w:lang w:val="de-DE"/>
        </w:rPr>
        <w:t>bei</w:t>
      </w:r>
      <w:r w:rsidRPr="00D6059F">
        <w:rPr>
          <w:lang w:val="de-DE"/>
        </w:rPr>
        <w:t xml:space="preserve"> </w:t>
      </w:r>
      <w:r w:rsidRPr="00D6059F">
        <w:rPr>
          <w:rStyle w:val="w"/>
          <w:lang w:val="de-DE"/>
        </w:rPr>
        <w:t>elektronischen</w:t>
      </w:r>
      <w:r w:rsidRPr="00D6059F">
        <w:rPr>
          <w:lang w:val="de-DE"/>
        </w:rPr>
        <w:t xml:space="preserve"> </w:t>
      </w:r>
      <w:r w:rsidRPr="00D6059F">
        <w:rPr>
          <w:rStyle w:val="w"/>
          <w:lang w:val="de-DE"/>
        </w:rPr>
        <w:t>Theodoliten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abgetastet</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Style w:val="w"/>
          <w:rFonts w:ascii="Times New Roman" w:hAnsi="Times New Roman" w:cs="Times New Roman"/>
          <w:lang w:val="de-DE"/>
        </w:rPr>
        <w:t>Wodurch</w:t>
      </w:r>
      <w:r w:rsidRPr="00D6059F">
        <w:rPr>
          <w:rStyle w:val="13"/>
          <w:rFonts w:ascii="Times New Roman" w:hAnsi="Times New Roman" w:cs="Times New Roman"/>
          <w:b w:val="0"/>
          <w:bCs w:val="0"/>
          <w:lang w:val="de-DE"/>
        </w:rPr>
        <w:t xml:space="preserve"> </w:t>
      </w:r>
      <w:r w:rsidRPr="0057159D">
        <w:rPr>
          <w:rStyle w:val="w"/>
          <w:rFonts w:ascii="Times New Roman" w:hAnsi="Times New Roman" w:cs="Times New Roman"/>
          <w:kern w:val="20"/>
          <w:lang w:val="de-DE"/>
        </w:rPr>
        <w:t>werden</w:t>
      </w:r>
      <w:r w:rsidRPr="0057159D">
        <w:rPr>
          <w:rStyle w:val="13"/>
          <w:rFonts w:ascii="Times New Roman" w:hAnsi="Times New Roman" w:cs="Times New Roman"/>
          <w:b w:val="0"/>
          <w:bCs w:val="0"/>
          <w:color w:val="auto"/>
          <w:kern w:val="20"/>
          <w:lang w:val="de-DE"/>
        </w:rPr>
        <w:t xml:space="preserve"> d</w:t>
      </w:r>
      <w:r w:rsidRPr="0057159D">
        <w:rPr>
          <w:rStyle w:val="w"/>
          <w:rFonts w:ascii="Times New Roman" w:hAnsi="Times New Roman" w:cs="Times New Roman"/>
          <w:kern w:val="20"/>
          <w:lang w:val="de-DE"/>
        </w:rPr>
        <w:t>ie</w:t>
      </w:r>
      <w:r w:rsidRPr="0057159D">
        <w:rPr>
          <w:rFonts w:ascii="Times New Roman" w:hAnsi="Times New Roman" w:cs="Times New Roman"/>
          <w:kern w:val="20"/>
          <w:lang w:val="de-DE"/>
        </w:rPr>
        <w:t xml:space="preserve"> </w:t>
      </w:r>
      <w:r w:rsidRPr="0057159D">
        <w:rPr>
          <w:rStyle w:val="w"/>
          <w:rFonts w:ascii="Times New Roman" w:hAnsi="Times New Roman" w:cs="Times New Roman"/>
          <w:kern w:val="20"/>
          <w:lang w:val="de-DE"/>
        </w:rPr>
        <w:t>analogen</w:t>
      </w:r>
      <w:r w:rsidRPr="0057159D">
        <w:rPr>
          <w:rFonts w:ascii="Times New Roman" w:hAnsi="Times New Roman" w:cs="Times New Roman"/>
          <w:lang w:val="de-DE"/>
        </w:rPr>
        <w:t xml:space="preserve"> </w:t>
      </w:r>
      <w:r w:rsidRPr="00D6059F">
        <w:rPr>
          <w:rStyle w:val="w"/>
          <w:rFonts w:ascii="Times New Roman" w:hAnsi="Times New Roman" w:cs="Times New Roman"/>
          <w:lang w:val="de-DE"/>
        </w:rPr>
        <w:t>Winkelwerte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Ziffern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umgewandelt</w:t>
      </w:r>
      <w:r w:rsidRPr="00D6059F">
        <w:rPr>
          <w:rStyle w:val="13"/>
          <w:rFonts w:ascii="Times New Roman" w:hAnsi="Times New Roman" w:cs="Times New Roman"/>
          <w:b w:val="0"/>
          <w:bCs w:val="0"/>
          <w:lang w:val="de-DE"/>
        </w:rPr>
        <w: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Pr="00D6059F">
        <w:rPr>
          <w:rFonts w:ascii="Times New Roman" w:eastAsia="Liberation Serif" w:hAnsi="Times New Roman" w:cs="Times New Roman"/>
          <w:lang w:val="de-DE"/>
        </w:rPr>
        <w:t xml:space="preserve"> Worin </w:t>
      </w:r>
      <w:r w:rsidRPr="00D6059F">
        <w:rPr>
          <w:rStyle w:val="w"/>
          <w:rFonts w:ascii="Times New Roman" w:hAnsi="Times New Roman" w:cs="Times New Roman"/>
          <w:lang w:val="de-DE"/>
        </w:rPr>
        <w:t>bestehen</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Vorteile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automatischen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Teilkreisablesung</w:t>
      </w:r>
      <w:r w:rsidRPr="00D6059F">
        <w:rPr>
          <w:rFonts w:ascii="Times New Roman" w:hAnsi="Times New Roman" w:cs="Times New Roman"/>
          <w:lang w:val="de-DE"/>
        </w:rPr>
        <w:t>?</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Wozu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Teilkreis</w:t>
      </w:r>
      <w:r w:rsidRPr="00D6059F">
        <w:rPr>
          <w:lang w:val="de-DE"/>
        </w:rPr>
        <w:t xml:space="preserve"> </w:t>
      </w:r>
      <w:r w:rsidRPr="00D6059F">
        <w:rPr>
          <w:rStyle w:val="w"/>
          <w:lang w:val="de-DE"/>
        </w:rPr>
        <w:t>codiert?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Welche </w:t>
      </w:r>
      <w:r w:rsidRPr="00D6059F">
        <w:rPr>
          <w:rStyle w:val="w"/>
          <w:rFonts w:ascii="Times New Roman" w:hAnsi="Times New Roman" w:cs="Times New Roman"/>
          <w:lang w:val="de-DE"/>
        </w:rPr>
        <w:t>Abtastung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technologisch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veraltet?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Welche </w:t>
      </w:r>
      <w:r w:rsidRPr="00D6059F">
        <w:rPr>
          <w:rStyle w:val="w"/>
          <w:rFonts w:ascii="Times New Roman" w:hAnsi="Times New Roman" w:cs="Times New Roman"/>
          <w:lang w:val="de-DE"/>
        </w:rPr>
        <w:t>Abtastverfahren</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sind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heute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verbreitet?</w:t>
      </w:r>
    </w:p>
    <w:p w:rsidR="00273C61" w:rsidRPr="00D6059F" w:rsidRDefault="00273C61" w:rsidP="00273C61">
      <w:pPr>
        <w:pStyle w:val="ad"/>
        <w:spacing w:after="0" w:line="240" w:lineRule="auto"/>
        <w:ind w:firstLine="284"/>
        <w:jc w:val="both"/>
        <w:rPr>
          <w:bCs/>
          <w:lang w:val="de-DE"/>
        </w:rPr>
      </w:pPr>
      <w:r w:rsidRPr="00D6059F">
        <w:rPr>
          <w:bCs/>
          <w:lang w:val="de-DE"/>
        </w:rPr>
        <w:t>7.</w:t>
      </w:r>
      <w:r w:rsidRPr="00D6059F">
        <w:rPr>
          <w:rFonts w:eastAsia="Liberation Serif"/>
          <w:lang w:val="de-DE"/>
        </w:rPr>
        <w:t xml:space="preserve"> Welche </w:t>
      </w:r>
      <w:r w:rsidRPr="00D6059F">
        <w:rPr>
          <w:rStyle w:val="w"/>
          <w:lang w:val="de-DE"/>
        </w:rPr>
        <w:t>Ablesungen</w:t>
      </w:r>
      <w:r w:rsidRPr="00D6059F">
        <w:rPr>
          <w:rFonts w:eastAsia="Liberation Serif"/>
          <w:lang w:val="de-DE"/>
        </w:rPr>
        <w:t xml:space="preserve"> </w:t>
      </w:r>
      <w:r w:rsidRPr="00D6059F">
        <w:rPr>
          <w:rStyle w:val="w"/>
          <w:lang w:val="de-DE"/>
        </w:rPr>
        <w:t>unterscheidet man?</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Wie  </w:t>
      </w:r>
      <w:r w:rsidRPr="00D6059F">
        <w:rPr>
          <w:rStyle w:val="w"/>
          <w:lang w:val="de-DE"/>
        </w:rPr>
        <w:t>verläuft</w:t>
      </w:r>
      <w:r w:rsidRPr="00D6059F">
        <w:rPr>
          <w:bCs/>
          <w:lang w:val="de-DE"/>
        </w:rPr>
        <w:t xml:space="preserve"> </w:t>
      </w:r>
      <w:r w:rsidRPr="00D6059F">
        <w:rPr>
          <w:rStyle w:val="w"/>
          <w:lang w:val="de-DE"/>
        </w:rPr>
        <w:t>der</w:t>
      </w:r>
      <w:r w:rsidRPr="00D6059F">
        <w:rPr>
          <w:lang w:val="de-DE"/>
        </w:rPr>
        <w:t xml:space="preserve"> </w:t>
      </w:r>
      <w:hyperlink r:id="rId491" w:history="1">
        <w:r w:rsidRPr="00D6059F">
          <w:rPr>
            <w:rStyle w:val="w"/>
            <w:lang w:val="de-DE"/>
          </w:rPr>
          <w:t>Zenit</w:t>
        </w:r>
      </w:hyperlink>
      <w:r w:rsidRPr="00D6059F">
        <w:rPr>
          <w:lang w:val="de-DE"/>
        </w:rPr>
        <w:t xml:space="preserve"> </w:t>
      </w:r>
      <w:r w:rsidRPr="00D6059F">
        <w:rPr>
          <w:rStyle w:val="w"/>
          <w:lang w:val="de-DE"/>
        </w:rPr>
        <w:t>bei</w:t>
      </w:r>
      <w:r w:rsidRPr="00D6059F">
        <w:rPr>
          <w:lang w:val="de-DE"/>
        </w:rPr>
        <w:t xml:space="preserve"> </w:t>
      </w:r>
      <w:r w:rsidRPr="00D6059F">
        <w:rPr>
          <w:rStyle w:val="w"/>
          <w:lang w:val="de-DE"/>
        </w:rPr>
        <w:t>korrekter</w:t>
      </w:r>
      <w:r w:rsidRPr="00D6059F">
        <w:rPr>
          <w:lang w:val="de-DE"/>
        </w:rPr>
        <w:t xml:space="preserve"> </w:t>
      </w:r>
      <w:r w:rsidRPr="00D6059F">
        <w:rPr>
          <w:rStyle w:val="w"/>
          <w:lang w:val="de-DE"/>
        </w:rPr>
        <w:t>Horizontierung</w:t>
      </w:r>
      <w:r w:rsidRPr="00D6059F">
        <w:rPr>
          <w:lang w:val="de-DE"/>
        </w:rPr>
        <w:t>?</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B1687D">
        <w:rPr>
          <w:bCs/>
          <w:lang w:val="de-DE"/>
        </w:rPr>
        <w:t>.</w:t>
      </w:r>
      <w:r w:rsidRPr="00B1687D">
        <w:rPr>
          <w:rStyle w:val="13"/>
          <w:rFonts w:eastAsia="Arial Unicode MS"/>
          <w:b w:val="0"/>
          <w:bCs w:val="0"/>
          <w:color w:val="auto"/>
          <w:lang w:val="de-DE"/>
        </w:rPr>
        <w:t xml:space="preserve"> Warum </w:t>
      </w:r>
      <w:r w:rsidRPr="00D6059F">
        <w:rPr>
          <w:rStyle w:val="w"/>
          <w:lang w:val="de-DE"/>
        </w:rPr>
        <w:t>werden</w:t>
      </w:r>
      <w:r w:rsidRPr="00D6059F">
        <w:rPr>
          <w:rStyle w:val="13"/>
          <w:rFonts w:eastAsia="Arial Unicode MS"/>
          <w:b w:val="0"/>
          <w:bCs w:val="0"/>
          <w:lang w:val="de-DE"/>
        </w:rPr>
        <w:t xml:space="preserve"> </w:t>
      </w:r>
      <w:r w:rsidRPr="00D6059F">
        <w:rPr>
          <w:rStyle w:val="w"/>
          <w:lang w:val="de-DE"/>
        </w:rPr>
        <w:t>Ablesungen</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orientiert</w:t>
      </w:r>
      <w:r w:rsidRPr="00D6059F">
        <w:rPr>
          <w:rStyle w:val="13"/>
          <w:rFonts w:eastAsia="Arial Unicode MS"/>
          <w:b w:val="0"/>
          <w:bCs w:val="0"/>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Wie groß ist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Zenitwinkel</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ausgerichtetem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Messfernrohr?</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B1687D" w:rsidRDefault="00273C61" w:rsidP="00273C61">
      <w:pPr>
        <w:pStyle w:val="ad"/>
        <w:spacing w:after="0" w:line="240" w:lineRule="auto"/>
        <w:ind w:firstLine="284"/>
        <w:jc w:val="both"/>
        <w:rPr>
          <w:bCs/>
        </w:rPr>
      </w:pPr>
      <w:r w:rsidRPr="00B1687D">
        <w:rPr>
          <w:b/>
          <w:bCs/>
        </w:rPr>
        <w:t>2. Подберите русские эквиваленты к следующим словам.</w:t>
      </w:r>
    </w:p>
    <w:p w:rsidR="00273C61" w:rsidRPr="00B1687D" w:rsidRDefault="00273C61" w:rsidP="00273C61">
      <w:pPr>
        <w:pStyle w:val="ad"/>
        <w:spacing w:after="0" w:line="240" w:lineRule="auto"/>
        <w:ind w:firstLine="284"/>
        <w:jc w:val="both"/>
        <w:rPr>
          <w:bCs/>
          <w:lang w:val="de-DE"/>
        </w:rPr>
      </w:pPr>
      <w:r w:rsidRPr="00B1687D">
        <w:rPr>
          <w:bCs/>
          <w:lang w:val="de-DE"/>
        </w:rPr>
        <w:t>1.</w:t>
      </w:r>
      <w:r w:rsidRPr="00B1687D">
        <w:rPr>
          <w:rFonts w:eastAsia="Liberation Serif"/>
          <w:lang w:val="de-DE"/>
        </w:rPr>
        <w:t xml:space="preserve"> </w:t>
      </w:r>
      <w:r w:rsidRPr="00B1687D">
        <w:rPr>
          <w:rStyle w:val="w"/>
          <w:lang w:val="de-DE"/>
        </w:rPr>
        <w:t>anzeigen</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2.</w:t>
      </w:r>
      <w:r w:rsidRPr="00B1687D">
        <w:rPr>
          <w:rStyle w:val="13"/>
          <w:rFonts w:ascii="Times New Roman" w:hAnsi="Times New Roman" w:cs="Times New Roman"/>
          <w:b w:val="0"/>
          <w:bCs w:val="0"/>
          <w:color w:val="auto"/>
          <w:lang w:val="de-DE"/>
        </w:rPr>
        <w:t xml:space="preserve"> die </w:t>
      </w:r>
      <w:r w:rsidRPr="00B1687D">
        <w:rPr>
          <w:rStyle w:val="w"/>
          <w:rFonts w:ascii="Times New Roman" w:hAnsi="Times New Roman" w:cs="Times New Roman"/>
          <w:lang w:val="de-DE"/>
        </w:rPr>
        <w:t>Teilkreisablesung</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3.</w:t>
      </w:r>
      <w:r w:rsidRPr="00B1687D">
        <w:rPr>
          <w:rFonts w:ascii="Times New Roman" w:eastAsia="Liberation Serif" w:hAnsi="Times New Roman" w:cs="Times New Roman"/>
          <w:lang w:val="de-DE"/>
        </w:rPr>
        <w:t xml:space="preserve"> </w:t>
      </w:r>
      <w:r w:rsidRPr="00B1687D">
        <w:rPr>
          <w:rStyle w:val="w"/>
          <w:rFonts w:ascii="Times New Roman" w:hAnsi="Times New Roman" w:cs="Times New Roman"/>
          <w:lang w:val="de-DE"/>
        </w:rPr>
        <w:t>speichern</w:t>
      </w:r>
    </w:p>
    <w:p w:rsidR="00273C61" w:rsidRPr="00B1687D" w:rsidRDefault="00273C61" w:rsidP="00273C61">
      <w:pPr>
        <w:pStyle w:val="ad"/>
        <w:spacing w:after="0" w:line="240" w:lineRule="auto"/>
        <w:ind w:firstLine="284"/>
        <w:jc w:val="both"/>
        <w:rPr>
          <w:bCs/>
          <w:lang w:val="de-DE"/>
        </w:rPr>
      </w:pPr>
      <w:r w:rsidRPr="00B1687D">
        <w:rPr>
          <w:bCs/>
          <w:lang w:val="de-DE"/>
        </w:rPr>
        <w:t>4.</w:t>
      </w:r>
      <w:r w:rsidRPr="00B1687D">
        <w:rPr>
          <w:rFonts w:eastAsia="Liberation Serif"/>
          <w:lang w:val="de-DE"/>
        </w:rPr>
        <w:t xml:space="preserve"> </w:t>
      </w:r>
      <w:r w:rsidRPr="00B1687D">
        <w:rPr>
          <w:rStyle w:val="w"/>
          <w:lang w:val="de-DE"/>
        </w:rPr>
        <w:t>der</w:t>
      </w:r>
      <w:r w:rsidRPr="00B1687D">
        <w:rPr>
          <w:lang w:val="de-DE"/>
        </w:rPr>
        <w:t xml:space="preserve"> </w:t>
      </w:r>
      <w:r w:rsidRPr="00B1687D">
        <w:rPr>
          <w:rStyle w:val="w"/>
          <w:lang w:val="de-DE"/>
        </w:rPr>
        <w:t>Zenitwinkel</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5.</w:t>
      </w:r>
      <w:r w:rsidRPr="00B1687D">
        <w:rPr>
          <w:rFonts w:ascii="Times New Roman" w:eastAsia="Liberation Serif" w:hAnsi="Times New Roman" w:cs="Times New Roman"/>
          <w:lang w:val="de-DE"/>
        </w:rPr>
        <w:t xml:space="preserve"> das </w:t>
      </w:r>
      <w:r w:rsidRPr="00B1687D">
        <w:rPr>
          <w:rStyle w:val="w"/>
          <w:rFonts w:ascii="Times New Roman" w:hAnsi="Times New Roman" w:cs="Times New Roman"/>
          <w:lang w:val="de-DE"/>
        </w:rPr>
        <w:t>Messfernrohr</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6.</w:t>
      </w:r>
      <w:r w:rsidRPr="00B1687D">
        <w:rPr>
          <w:rFonts w:ascii="Times New Roman" w:eastAsia="Liberation Serif" w:hAnsi="Times New Roman" w:cs="Times New Roman"/>
          <w:lang w:val="de-DE"/>
        </w:rPr>
        <w:t xml:space="preserve"> umwandeln</w:t>
      </w:r>
    </w:p>
    <w:p w:rsidR="00273C61" w:rsidRPr="00B1687D" w:rsidRDefault="00273C61" w:rsidP="00273C61">
      <w:pPr>
        <w:pStyle w:val="ad"/>
        <w:spacing w:after="0" w:line="240" w:lineRule="auto"/>
        <w:ind w:firstLine="284"/>
        <w:jc w:val="both"/>
        <w:rPr>
          <w:bCs/>
          <w:lang w:val="de-DE"/>
        </w:rPr>
      </w:pPr>
      <w:r w:rsidRPr="00B1687D">
        <w:rPr>
          <w:bCs/>
          <w:lang w:val="de-DE"/>
        </w:rPr>
        <w:t>7.</w:t>
      </w:r>
      <w:r w:rsidRPr="00B1687D">
        <w:rPr>
          <w:rFonts w:eastAsia="Liberation Serif"/>
          <w:lang w:val="de-DE"/>
        </w:rPr>
        <w:t xml:space="preserve"> </w:t>
      </w:r>
      <w:r w:rsidRPr="00B1687D">
        <w:rPr>
          <w:rStyle w:val="w"/>
          <w:lang w:val="de-DE"/>
        </w:rPr>
        <w:t>der Winkelwert</w:t>
      </w:r>
    </w:p>
    <w:p w:rsidR="00273C61" w:rsidRPr="00B1687D" w:rsidRDefault="00273C61" w:rsidP="00273C61">
      <w:pPr>
        <w:pStyle w:val="ad"/>
        <w:spacing w:after="0" w:line="240" w:lineRule="auto"/>
        <w:ind w:firstLine="284"/>
        <w:jc w:val="both"/>
        <w:rPr>
          <w:bCs/>
          <w:lang w:val="de-DE"/>
        </w:rPr>
      </w:pPr>
      <w:r w:rsidRPr="00B1687D">
        <w:rPr>
          <w:bCs/>
          <w:lang w:val="de-DE"/>
        </w:rPr>
        <w:t xml:space="preserve">8. </w:t>
      </w:r>
      <w:r w:rsidRPr="00B1687D">
        <w:rPr>
          <w:rStyle w:val="w"/>
          <w:lang w:val="de-DE"/>
        </w:rPr>
        <w:t>der Gitter</w:t>
      </w:r>
      <w:r w:rsidRPr="00B1687D">
        <w:rPr>
          <w:lang w:val="de-DE"/>
        </w:rPr>
        <w:t>-</w:t>
      </w:r>
      <w:r w:rsidRPr="00B1687D">
        <w:rPr>
          <w:rStyle w:val="w"/>
          <w:lang w:val="de-DE"/>
        </w:rPr>
        <w:t>Nord</w:t>
      </w:r>
    </w:p>
    <w:p w:rsidR="00273C61" w:rsidRPr="00B1687D" w:rsidRDefault="00273C61" w:rsidP="00273C61">
      <w:pPr>
        <w:pStyle w:val="ad"/>
        <w:spacing w:after="0" w:line="240" w:lineRule="auto"/>
        <w:ind w:firstLine="284"/>
        <w:jc w:val="both"/>
        <w:rPr>
          <w:bCs/>
          <w:lang w:val="de-DE"/>
        </w:rPr>
      </w:pPr>
      <w:r w:rsidRPr="00B1687D">
        <w:rPr>
          <w:bCs/>
          <w:lang w:val="de-DE"/>
        </w:rPr>
        <w:t>9.</w:t>
      </w:r>
      <w:r w:rsidRPr="00B1687D">
        <w:rPr>
          <w:rStyle w:val="13"/>
          <w:rFonts w:eastAsia="Arial Unicode MS"/>
          <w:b w:val="0"/>
          <w:bCs w:val="0"/>
          <w:color w:val="auto"/>
          <w:lang w:val="de-DE"/>
        </w:rPr>
        <w:t xml:space="preserve"> das </w:t>
      </w:r>
      <w:r w:rsidRPr="00B1687D">
        <w:rPr>
          <w:rStyle w:val="w"/>
          <w:lang w:val="de-DE"/>
        </w:rPr>
        <w:t>Abtastverfahren</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10.</w:t>
      </w:r>
      <w:r w:rsidRPr="00B1687D">
        <w:rPr>
          <w:rFonts w:ascii="Times New Roman" w:eastAsia="Liberation Serif" w:hAnsi="Times New Roman" w:cs="Times New Roman"/>
          <w:lang w:val="de-DE"/>
        </w:rPr>
        <w:t xml:space="preserve"> </w:t>
      </w:r>
      <w:r w:rsidRPr="00B1687D">
        <w:rPr>
          <w:rStyle w:val="w"/>
          <w:rFonts w:ascii="Times New Roman" w:hAnsi="Times New Roman" w:cs="Times New Roman"/>
          <w:lang w:val="de-DE"/>
        </w:rPr>
        <w:t>der Zielpunkt</w:t>
      </w:r>
    </w:p>
    <w:p w:rsidR="00273C61" w:rsidRPr="00B1687D" w:rsidRDefault="00273C61" w:rsidP="00273C61">
      <w:pPr>
        <w:pStyle w:val="ad"/>
        <w:spacing w:after="0" w:line="240" w:lineRule="auto"/>
        <w:ind w:firstLine="284"/>
        <w:jc w:val="both"/>
        <w:rPr>
          <w:bCs/>
          <w:lang w:val="de-DE"/>
        </w:rPr>
      </w:pPr>
      <w:r w:rsidRPr="00B1687D">
        <w:rPr>
          <w:bCs/>
          <w:lang w:val="de-DE"/>
        </w:rPr>
        <w:t>11.</w:t>
      </w:r>
      <w:r w:rsidRPr="00B1687D">
        <w:rPr>
          <w:rStyle w:val="13"/>
          <w:rFonts w:eastAsia="Arial Unicode MS"/>
          <w:b w:val="0"/>
          <w:bCs w:val="0"/>
          <w:color w:val="auto"/>
          <w:lang w:val="de-DE"/>
        </w:rPr>
        <w:t xml:space="preserve"> </w:t>
      </w:r>
      <w:r w:rsidRPr="00B1687D">
        <w:rPr>
          <w:rStyle w:val="w"/>
          <w:lang w:val="de-DE"/>
        </w:rPr>
        <w:t>der Sender</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lastRenderedPageBreak/>
        <w:t>12.</w:t>
      </w:r>
      <w:r w:rsidRPr="00B1687D">
        <w:rPr>
          <w:rFonts w:ascii="Times New Roman" w:eastAsia="Liberation Serif" w:hAnsi="Times New Roman" w:cs="Times New Roman"/>
          <w:lang w:val="de-DE"/>
        </w:rPr>
        <w:t xml:space="preserve"> </w:t>
      </w:r>
      <w:r w:rsidRPr="00B1687D">
        <w:rPr>
          <w:rStyle w:val="w"/>
          <w:rFonts w:ascii="Times New Roman" w:hAnsi="Times New Roman" w:cs="Times New Roman"/>
          <w:lang w:val="de-DE"/>
        </w:rPr>
        <w:t>lichtdurchlässig</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hAnsi="Times New Roman" w:cs="Times New Roman"/>
          <w:bCs/>
          <w:lang w:val="de-DE"/>
        </w:rPr>
        <w:t>13.</w:t>
      </w:r>
      <w:r w:rsidRPr="00B1687D">
        <w:rPr>
          <w:rStyle w:val="w"/>
          <w:rFonts w:ascii="Times New Roman" w:hAnsi="Times New Roman" w:cs="Times New Roman"/>
          <w:lang w:val="de-DE"/>
        </w:rPr>
        <w:t xml:space="preserve"> sich errechnen</w:t>
      </w:r>
    </w:p>
    <w:p w:rsidR="00273C61" w:rsidRPr="00B1687D" w:rsidRDefault="00273C61" w:rsidP="00273C61">
      <w:pPr>
        <w:spacing w:after="0" w:line="240" w:lineRule="auto"/>
        <w:ind w:firstLine="284"/>
        <w:jc w:val="both"/>
        <w:rPr>
          <w:rFonts w:ascii="Times New Roman" w:eastAsia="Liberation Serif" w:hAnsi="Times New Roman" w:cs="Times New Roman"/>
          <w:lang w:val="de-DE"/>
        </w:rPr>
      </w:pPr>
      <w:r w:rsidRPr="00B1687D">
        <w:rPr>
          <w:rFonts w:ascii="Times New Roman" w:hAnsi="Times New Roman" w:cs="Times New Roman"/>
          <w:bCs/>
          <w:lang w:val="de-DE"/>
        </w:rPr>
        <w:t>14.</w:t>
      </w:r>
      <w:r w:rsidRPr="00B1687D">
        <w:rPr>
          <w:rFonts w:ascii="Times New Roman" w:eastAsia="Liberation Serif" w:hAnsi="Times New Roman" w:cs="Times New Roman"/>
          <w:lang w:val="de-DE"/>
        </w:rPr>
        <w:t xml:space="preserve"> </w:t>
      </w:r>
      <w:r w:rsidRPr="00B1687D">
        <w:rPr>
          <w:rStyle w:val="w"/>
          <w:rFonts w:ascii="Times New Roman" w:hAnsi="Times New Roman" w:cs="Times New Roman"/>
          <w:lang w:val="de-DE"/>
        </w:rPr>
        <w:t>beleuchten</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Fonts w:ascii="Times New Roman" w:eastAsia="Liberation Serif" w:hAnsi="Times New Roman" w:cs="Times New Roman"/>
          <w:lang w:val="de-DE"/>
        </w:rPr>
        <w:t xml:space="preserve">15. </w:t>
      </w:r>
      <w:r w:rsidRPr="00B1687D">
        <w:rPr>
          <w:rStyle w:val="w"/>
          <w:rFonts w:ascii="Times New Roman" w:hAnsi="Times New Roman" w:cs="Times New Roman"/>
          <w:lang w:val="de-DE"/>
        </w:rPr>
        <w:t>der Winkelwert</w:t>
      </w:r>
    </w:p>
    <w:p w:rsidR="00273C61" w:rsidRPr="00B1687D" w:rsidRDefault="00273C61" w:rsidP="00273C61">
      <w:pPr>
        <w:spacing w:after="0" w:line="240" w:lineRule="auto"/>
        <w:ind w:firstLine="284"/>
        <w:jc w:val="both"/>
        <w:rPr>
          <w:rStyle w:val="w"/>
          <w:rFonts w:ascii="Times New Roman" w:hAnsi="Times New Roman" w:cs="Times New Roman"/>
          <w:lang w:val="de-DE"/>
        </w:rPr>
      </w:pPr>
      <w:r w:rsidRPr="00B1687D">
        <w:rPr>
          <w:rFonts w:ascii="Times New Roman" w:hAnsi="Times New Roman" w:cs="Times New Roman"/>
          <w:bCs/>
          <w:lang w:val="de-DE"/>
        </w:rPr>
        <w:t>16.</w:t>
      </w:r>
      <w:r w:rsidRPr="00B1687D">
        <w:rPr>
          <w:rFonts w:ascii="Times New Roman" w:hAnsi="Times New Roman" w:cs="Times New Roman"/>
          <w:b/>
          <w:bCs/>
          <w:lang w:val="de-DE"/>
        </w:rPr>
        <w:t xml:space="preserve"> </w:t>
      </w:r>
      <w:r w:rsidRPr="00B1687D">
        <w:rPr>
          <w:rStyle w:val="w"/>
          <w:rFonts w:ascii="Times New Roman" w:hAnsi="Times New Roman" w:cs="Times New Roman"/>
          <w:lang w:val="de-DE"/>
        </w:rPr>
        <w:t>aufweisen</w:t>
      </w:r>
    </w:p>
    <w:p w:rsidR="00273C61" w:rsidRPr="00B1687D" w:rsidRDefault="00273C61" w:rsidP="00273C61">
      <w:pPr>
        <w:spacing w:after="0" w:line="240" w:lineRule="auto"/>
        <w:ind w:firstLine="284"/>
        <w:jc w:val="both"/>
        <w:rPr>
          <w:rStyle w:val="w"/>
          <w:rFonts w:ascii="Times New Roman" w:hAnsi="Times New Roman" w:cs="Times New Roman"/>
          <w:lang w:val="de-DE"/>
        </w:rPr>
      </w:pPr>
      <w:r w:rsidRPr="00B1687D">
        <w:rPr>
          <w:rStyle w:val="w"/>
          <w:rFonts w:ascii="Times New Roman" w:hAnsi="Times New Roman" w:cs="Times New Roman"/>
          <w:lang w:val="de-DE"/>
        </w:rPr>
        <w:t>17. die Differenz</w:t>
      </w:r>
    </w:p>
    <w:p w:rsidR="00273C61" w:rsidRPr="00B1687D" w:rsidRDefault="00273C61" w:rsidP="00273C61">
      <w:pPr>
        <w:spacing w:after="0" w:line="240" w:lineRule="auto"/>
        <w:ind w:firstLine="284"/>
        <w:jc w:val="both"/>
        <w:rPr>
          <w:rStyle w:val="w"/>
          <w:rFonts w:ascii="Times New Roman" w:hAnsi="Times New Roman" w:cs="Times New Roman"/>
          <w:lang w:val="de-DE"/>
        </w:rPr>
      </w:pPr>
      <w:r w:rsidRPr="00B1687D">
        <w:rPr>
          <w:rStyle w:val="w"/>
          <w:rFonts w:ascii="Times New Roman" w:hAnsi="Times New Roman" w:cs="Times New Roman"/>
          <w:lang w:val="de-DE"/>
        </w:rPr>
        <w:t>18. Auflichtverfahren</w:t>
      </w:r>
    </w:p>
    <w:p w:rsidR="00273C61" w:rsidRPr="00B1687D" w:rsidRDefault="00273C61" w:rsidP="00273C61">
      <w:pPr>
        <w:spacing w:after="0" w:line="240" w:lineRule="auto"/>
        <w:ind w:firstLine="284"/>
        <w:jc w:val="both"/>
        <w:rPr>
          <w:rFonts w:ascii="Times New Roman" w:hAnsi="Times New Roman" w:cs="Times New Roman"/>
          <w:bCs/>
          <w:lang w:val="de-DE"/>
        </w:rPr>
      </w:pPr>
      <w:r w:rsidRPr="00B1687D">
        <w:rPr>
          <w:rStyle w:val="w"/>
          <w:rFonts w:ascii="Times New Roman" w:hAnsi="Times New Roman" w:cs="Times New Roman"/>
          <w:lang w:val="de-DE"/>
        </w:rPr>
        <w:t>19. die Schwerkraftrichtung</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 xml:space="preserve">20. </w:t>
      </w:r>
      <w:r w:rsidRPr="00B1687D">
        <w:rPr>
          <w:rFonts w:ascii="Times New Roman" w:hAnsi="Times New Roman" w:cs="Times New Roman"/>
          <w:bCs/>
          <w:lang w:val="de-DE"/>
        </w:rPr>
        <w:t>die</w:t>
      </w:r>
      <w:r w:rsidRPr="00B1687D">
        <w:rPr>
          <w:rFonts w:ascii="Times New Roman" w:hAnsi="Times New Roman" w:cs="Times New Roman"/>
          <w:bCs/>
        </w:rPr>
        <w:t xml:space="preserve"> </w:t>
      </w:r>
      <w:r w:rsidRPr="00B1687D">
        <w:rPr>
          <w:rStyle w:val="w"/>
          <w:rFonts w:ascii="Times New Roman" w:hAnsi="Times New Roman" w:cs="Times New Roman"/>
          <w:lang w:val="de-DE"/>
        </w:rPr>
        <w:t>Bezugsrichtung</w:t>
      </w:r>
    </w:p>
    <w:p w:rsidR="00273C61" w:rsidRPr="00B1687D" w:rsidRDefault="00273C61" w:rsidP="00273C61">
      <w:pPr>
        <w:spacing w:after="0" w:line="240" w:lineRule="auto"/>
        <w:ind w:firstLine="284"/>
        <w:jc w:val="both"/>
        <w:rPr>
          <w:rFonts w:ascii="Times New Roman" w:hAnsi="Times New Roman" w:cs="Times New Roman"/>
          <w:bCs/>
        </w:rPr>
      </w:pP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
          <w:bCs/>
        </w:rPr>
        <w:t>3. Подберите немецкие эквиваленты к следующим словам.</w:t>
      </w:r>
    </w:p>
    <w:p w:rsidR="00273C61" w:rsidRPr="00B1687D" w:rsidRDefault="00273C61" w:rsidP="00273C61">
      <w:pPr>
        <w:pStyle w:val="ad"/>
        <w:spacing w:after="0" w:line="240" w:lineRule="auto"/>
        <w:ind w:firstLine="284"/>
        <w:jc w:val="both"/>
        <w:rPr>
          <w:bCs/>
        </w:rPr>
      </w:pPr>
      <w:r w:rsidRPr="00B1687D">
        <w:rPr>
          <w:bCs/>
        </w:rPr>
        <w:t>1.</w:t>
      </w:r>
      <w:r w:rsidRPr="00B1687D">
        <w:rPr>
          <w:rFonts w:eastAsia="Liberation Serif"/>
        </w:rPr>
        <w:t xml:space="preserve"> </w:t>
      </w:r>
      <w:r w:rsidRPr="00B1687D">
        <w:rPr>
          <w:rStyle w:val="w"/>
        </w:rPr>
        <w:t>свойство отражения</w:t>
      </w:r>
      <w:r w:rsidRPr="00B1687D">
        <w:rPr>
          <w:rFonts w:eastAsia="Liberation Serif"/>
        </w:rPr>
        <w:t xml:space="preserve"> </w:t>
      </w:r>
    </w:p>
    <w:p w:rsidR="00273C61" w:rsidRPr="00B1687D" w:rsidRDefault="00273C61" w:rsidP="00273C61">
      <w:pPr>
        <w:pStyle w:val="ad"/>
        <w:spacing w:after="0" w:line="240" w:lineRule="auto"/>
        <w:ind w:firstLine="284"/>
        <w:jc w:val="both"/>
        <w:rPr>
          <w:bCs/>
        </w:rPr>
      </w:pPr>
      <w:r w:rsidRPr="00B1687D">
        <w:rPr>
          <w:bCs/>
        </w:rPr>
        <w:t>3.</w:t>
      </w:r>
      <w:r w:rsidRPr="00B1687D">
        <w:rPr>
          <w:rFonts w:eastAsia="Liberation Serif"/>
        </w:rPr>
        <w:t xml:space="preserve"> </w:t>
      </w:r>
      <w:r w:rsidRPr="00B1687D">
        <w:rPr>
          <w:rStyle w:val="w"/>
        </w:rPr>
        <w:t>относительно</w:t>
      </w:r>
    </w:p>
    <w:p w:rsidR="00273C61" w:rsidRPr="00B1687D" w:rsidRDefault="00273C61" w:rsidP="00273C61">
      <w:pPr>
        <w:pStyle w:val="ad"/>
        <w:spacing w:after="0" w:line="240" w:lineRule="auto"/>
        <w:ind w:firstLine="284"/>
        <w:jc w:val="both"/>
        <w:rPr>
          <w:bCs/>
        </w:rPr>
      </w:pPr>
      <w:r w:rsidRPr="00B1687D">
        <w:rPr>
          <w:bCs/>
        </w:rPr>
        <w:t>4.</w:t>
      </w:r>
      <w:r w:rsidRPr="00B1687D">
        <w:rPr>
          <w:rFonts w:eastAsia="Liberation Serif"/>
        </w:rPr>
        <w:t xml:space="preserve"> </w:t>
      </w:r>
      <w:r w:rsidRPr="00B1687D">
        <w:rPr>
          <w:rStyle w:val="w"/>
        </w:rPr>
        <w:t>освещать</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5.</w:t>
      </w:r>
      <w:r w:rsidRPr="00B1687D">
        <w:rPr>
          <w:rFonts w:ascii="Times New Roman" w:eastAsia="Liberation Serif" w:hAnsi="Times New Roman" w:cs="Times New Roman"/>
        </w:rPr>
        <w:t xml:space="preserve"> </w:t>
      </w:r>
      <w:r w:rsidRPr="00B1687D">
        <w:rPr>
          <w:rStyle w:val="w"/>
          <w:rFonts w:ascii="Times New Roman" w:hAnsi="Times New Roman" w:cs="Times New Roman"/>
        </w:rPr>
        <w:t>вертикальный круг</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6.</w:t>
      </w:r>
      <w:r w:rsidRPr="00B1687D">
        <w:rPr>
          <w:rFonts w:ascii="Times New Roman" w:eastAsia="Liberation Serif" w:hAnsi="Times New Roman" w:cs="Times New Roman"/>
        </w:rPr>
        <w:t xml:space="preserve"> </w:t>
      </w:r>
      <w:r w:rsidRPr="00B1687D">
        <w:rPr>
          <w:rStyle w:val="w"/>
          <w:rFonts w:ascii="Times New Roman" w:hAnsi="Times New Roman" w:cs="Times New Roman"/>
        </w:rPr>
        <w:t>протекать</w:t>
      </w:r>
    </w:p>
    <w:p w:rsidR="00273C61" w:rsidRPr="00B1687D" w:rsidRDefault="00273C61" w:rsidP="00273C61">
      <w:pPr>
        <w:pStyle w:val="ad"/>
        <w:spacing w:after="0" w:line="240" w:lineRule="auto"/>
        <w:ind w:firstLine="284"/>
        <w:jc w:val="both"/>
        <w:rPr>
          <w:bCs/>
        </w:rPr>
      </w:pPr>
      <w:r w:rsidRPr="00B1687D">
        <w:rPr>
          <w:bCs/>
        </w:rPr>
        <w:t>7.</w:t>
      </w:r>
      <w:r w:rsidRPr="00B1687D">
        <w:rPr>
          <w:rFonts w:eastAsia="Liberation Serif"/>
        </w:rPr>
        <w:t xml:space="preserve"> </w:t>
      </w:r>
      <w:r w:rsidRPr="00B1687D">
        <w:rPr>
          <w:rStyle w:val="w"/>
        </w:rPr>
        <w:t>ошибка</w:t>
      </w:r>
    </w:p>
    <w:p w:rsidR="00273C61" w:rsidRPr="00B1687D" w:rsidRDefault="00273C61" w:rsidP="00273C61">
      <w:pPr>
        <w:pStyle w:val="ad"/>
        <w:spacing w:after="0" w:line="240" w:lineRule="auto"/>
        <w:ind w:firstLine="284"/>
        <w:jc w:val="both"/>
        <w:rPr>
          <w:bCs/>
        </w:rPr>
      </w:pPr>
      <w:r w:rsidRPr="00B1687D">
        <w:rPr>
          <w:bCs/>
        </w:rPr>
        <w:t xml:space="preserve">8. </w:t>
      </w:r>
      <w:r w:rsidRPr="00B1687D">
        <w:rPr>
          <w:rStyle w:val="w"/>
        </w:rPr>
        <w:t>место установки инструмента</w:t>
      </w:r>
    </w:p>
    <w:p w:rsidR="00273C61" w:rsidRPr="00B1687D" w:rsidRDefault="00273C61" w:rsidP="00273C61">
      <w:pPr>
        <w:pStyle w:val="ad"/>
        <w:spacing w:after="0" w:line="240" w:lineRule="auto"/>
        <w:ind w:firstLine="284"/>
        <w:jc w:val="both"/>
        <w:rPr>
          <w:bCs/>
        </w:rPr>
      </w:pPr>
      <w:r w:rsidRPr="00B1687D">
        <w:rPr>
          <w:bCs/>
        </w:rPr>
        <w:t>9.</w:t>
      </w:r>
      <w:r w:rsidRPr="00B1687D">
        <w:rPr>
          <w:rStyle w:val="13"/>
          <w:rFonts w:eastAsia="Arial Unicode MS"/>
          <w:b w:val="0"/>
          <w:bCs w:val="0"/>
          <w:color w:val="auto"/>
        </w:rPr>
        <w:t xml:space="preserve"> устаревший</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10.</w:t>
      </w:r>
      <w:r w:rsidRPr="00B1687D">
        <w:rPr>
          <w:rFonts w:ascii="Times New Roman" w:eastAsia="Liberation Serif" w:hAnsi="Times New Roman" w:cs="Times New Roman"/>
        </w:rPr>
        <w:t xml:space="preserve"> </w:t>
      </w:r>
      <w:r w:rsidRPr="00B1687D">
        <w:rPr>
          <w:rStyle w:val="w"/>
          <w:rFonts w:ascii="Times New Roman" w:hAnsi="Times New Roman" w:cs="Times New Roman"/>
        </w:rPr>
        <w:t>аналого-цифровое преобразование</w:t>
      </w:r>
    </w:p>
    <w:p w:rsidR="00273C61" w:rsidRPr="00B1687D" w:rsidRDefault="00273C61" w:rsidP="00273C61">
      <w:pPr>
        <w:pStyle w:val="ad"/>
        <w:spacing w:after="0" w:line="240" w:lineRule="auto"/>
        <w:ind w:firstLine="284"/>
        <w:jc w:val="both"/>
        <w:rPr>
          <w:bCs/>
        </w:rPr>
      </w:pPr>
      <w:r w:rsidRPr="00B1687D">
        <w:rPr>
          <w:bCs/>
        </w:rPr>
        <w:t>11.</w:t>
      </w:r>
      <w:r w:rsidRPr="00B1687D">
        <w:rPr>
          <w:rStyle w:val="13"/>
          <w:rFonts w:eastAsia="Arial Unicode MS"/>
          <w:b w:val="0"/>
          <w:bCs w:val="0"/>
          <w:color w:val="auto"/>
        </w:rPr>
        <w:t xml:space="preserve"> направление</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12.</w:t>
      </w:r>
      <w:r w:rsidRPr="00B1687D">
        <w:rPr>
          <w:rFonts w:ascii="Times New Roman" w:eastAsia="Liberation Serif" w:hAnsi="Times New Roman" w:cs="Times New Roman"/>
        </w:rPr>
        <w:t xml:space="preserve"> </w:t>
      </w:r>
      <w:r w:rsidRPr="00B1687D">
        <w:rPr>
          <w:rStyle w:val="w"/>
          <w:rFonts w:ascii="Times New Roman" w:hAnsi="Times New Roman" w:cs="Times New Roman"/>
        </w:rPr>
        <w:t>направление проекции</w:t>
      </w: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Cs/>
        </w:rPr>
        <w:t>13.</w:t>
      </w:r>
      <w:r w:rsidRPr="00B1687D">
        <w:rPr>
          <w:rFonts w:ascii="Times New Roman" w:eastAsia="Liberation Serif" w:hAnsi="Times New Roman" w:cs="Times New Roman"/>
        </w:rPr>
        <w:t xml:space="preserve"> </w:t>
      </w:r>
      <w:r w:rsidRPr="00B1687D">
        <w:rPr>
          <w:rStyle w:val="w"/>
          <w:rFonts w:ascii="Times New Roman" w:hAnsi="Times New Roman" w:cs="Times New Roman"/>
        </w:rPr>
        <w:t>размещать</w:t>
      </w:r>
    </w:p>
    <w:p w:rsidR="00273C61" w:rsidRPr="00B1687D" w:rsidRDefault="00273C61" w:rsidP="00273C61">
      <w:pPr>
        <w:pStyle w:val="ad"/>
        <w:spacing w:after="0" w:line="240" w:lineRule="auto"/>
        <w:ind w:firstLine="284"/>
        <w:jc w:val="both"/>
        <w:rPr>
          <w:rFonts w:eastAsia="Liberation Serif"/>
        </w:rPr>
      </w:pPr>
      <w:r w:rsidRPr="00B1687D">
        <w:rPr>
          <w:bCs/>
        </w:rPr>
        <w:t>14.</w:t>
      </w:r>
      <w:r w:rsidRPr="00B1687D">
        <w:rPr>
          <w:rFonts w:eastAsia="Liberation Serif"/>
        </w:rPr>
        <w:t xml:space="preserve"> </w:t>
      </w:r>
      <w:r w:rsidRPr="00B1687D">
        <w:t>вычисляться</w:t>
      </w:r>
    </w:p>
    <w:p w:rsidR="00273C61" w:rsidRPr="00B1687D" w:rsidRDefault="00273C61" w:rsidP="00273C61">
      <w:pPr>
        <w:spacing w:after="0" w:line="240" w:lineRule="auto"/>
        <w:ind w:firstLine="284"/>
        <w:jc w:val="both"/>
        <w:rPr>
          <w:rFonts w:ascii="Times New Roman" w:eastAsia="Liberation Serif" w:hAnsi="Times New Roman" w:cs="Times New Roman"/>
        </w:rPr>
      </w:pPr>
      <w:r w:rsidRPr="00B1687D">
        <w:rPr>
          <w:rFonts w:ascii="Times New Roman" w:eastAsia="Liberation Serif" w:hAnsi="Times New Roman" w:cs="Times New Roman"/>
        </w:rPr>
        <w:t>15. угол</w:t>
      </w:r>
    </w:p>
    <w:p w:rsidR="00273C61" w:rsidRPr="00B1687D" w:rsidRDefault="00273C61" w:rsidP="00273C61">
      <w:pPr>
        <w:spacing w:after="0" w:line="240" w:lineRule="auto"/>
        <w:ind w:firstLine="284"/>
        <w:jc w:val="both"/>
        <w:rPr>
          <w:rFonts w:ascii="Times New Roman" w:eastAsia="Liberation Serif" w:hAnsi="Times New Roman" w:cs="Times New Roman"/>
        </w:rPr>
      </w:pPr>
      <w:r w:rsidRPr="00B1687D">
        <w:rPr>
          <w:rFonts w:ascii="Times New Roman" w:eastAsia="Liberation Serif" w:hAnsi="Times New Roman" w:cs="Times New Roman"/>
        </w:rPr>
        <w:t>16. распространённый</w:t>
      </w:r>
    </w:p>
    <w:p w:rsidR="00273C61" w:rsidRPr="00B1687D" w:rsidRDefault="00273C61" w:rsidP="00273C61">
      <w:pPr>
        <w:spacing w:after="0" w:line="240" w:lineRule="auto"/>
        <w:ind w:firstLine="284"/>
        <w:jc w:val="both"/>
        <w:rPr>
          <w:rFonts w:ascii="Times New Roman" w:eastAsia="Liberation Serif" w:hAnsi="Times New Roman" w:cs="Times New Roman"/>
        </w:rPr>
      </w:pPr>
      <w:r w:rsidRPr="00B1687D">
        <w:rPr>
          <w:rFonts w:ascii="Times New Roman" w:eastAsia="Liberation Serif" w:hAnsi="Times New Roman" w:cs="Times New Roman"/>
        </w:rPr>
        <w:t>17. фотодиод</w:t>
      </w:r>
    </w:p>
    <w:p w:rsidR="00273C61" w:rsidRPr="00B1687D" w:rsidRDefault="00273C61" w:rsidP="00273C61">
      <w:pPr>
        <w:spacing w:after="0" w:line="240" w:lineRule="auto"/>
        <w:ind w:firstLine="284"/>
        <w:jc w:val="both"/>
        <w:rPr>
          <w:rStyle w:val="w"/>
          <w:rFonts w:ascii="Times New Roman" w:hAnsi="Times New Roman" w:cs="Times New Roman"/>
        </w:rPr>
      </w:pPr>
      <w:r w:rsidRPr="00B1687D">
        <w:rPr>
          <w:rFonts w:ascii="Times New Roman" w:eastAsia="Liberation Serif" w:hAnsi="Times New Roman" w:cs="Times New Roman"/>
        </w:rPr>
        <w:t>18.</w:t>
      </w:r>
      <w:r w:rsidR="0085097F" w:rsidRPr="008341BE">
        <w:rPr>
          <w:rFonts w:ascii="Times New Roman" w:eastAsia="Liberation Serif" w:hAnsi="Times New Roman" w:cs="Times New Roman"/>
        </w:rPr>
        <w:t xml:space="preserve"> </w:t>
      </w:r>
      <w:r w:rsidRPr="00B1687D">
        <w:rPr>
          <w:rStyle w:val="w"/>
          <w:rFonts w:ascii="Times New Roman" w:hAnsi="Times New Roman" w:cs="Times New Roman"/>
        </w:rPr>
        <w:t>упорядочивать</w:t>
      </w:r>
    </w:p>
    <w:p w:rsidR="00273C61" w:rsidRPr="00B1687D" w:rsidRDefault="00273C61" w:rsidP="00273C61">
      <w:pPr>
        <w:pStyle w:val="ad"/>
        <w:spacing w:after="0" w:line="240" w:lineRule="auto"/>
        <w:ind w:firstLine="284"/>
        <w:jc w:val="both"/>
        <w:rPr>
          <w:rFonts w:eastAsia="Liberation Serif"/>
        </w:rPr>
      </w:pPr>
      <w:r w:rsidRPr="00B1687D">
        <w:rPr>
          <w:rStyle w:val="w"/>
        </w:rPr>
        <w:t>19. преимущество</w:t>
      </w:r>
    </w:p>
    <w:p w:rsidR="00273C61" w:rsidRPr="00B1687D" w:rsidRDefault="00273C61" w:rsidP="00273C61">
      <w:pPr>
        <w:spacing w:after="0" w:line="240" w:lineRule="auto"/>
        <w:ind w:firstLine="284"/>
        <w:jc w:val="both"/>
        <w:rPr>
          <w:rFonts w:ascii="Times New Roman" w:eastAsia="Liberation Serif" w:hAnsi="Times New Roman" w:cs="Times New Roman"/>
        </w:rPr>
      </w:pPr>
      <w:r w:rsidRPr="00B1687D">
        <w:rPr>
          <w:rFonts w:ascii="Times New Roman" w:eastAsia="Liberation Serif" w:hAnsi="Times New Roman" w:cs="Times New Roman"/>
        </w:rPr>
        <w:t>20. любой</w:t>
      </w:r>
    </w:p>
    <w:p w:rsidR="00273C61" w:rsidRPr="00B1687D" w:rsidRDefault="00273C61" w:rsidP="00273C61">
      <w:pPr>
        <w:spacing w:after="0" w:line="240" w:lineRule="auto"/>
        <w:ind w:firstLine="284"/>
        <w:jc w:val="both"/>
        <w:rPr>
          <w:rFonts w:ascii="Times New Roman" w:hAnsi="Times New Roman" w:cs="Times New Roman"/>
          <w:b/>
          <w:bCs/>
        </w:rPr>
      </w:pPr>
    </w:p>
    <w:p w:rsidR="00273C61" w:rsidRPr="00B1687D" w:rsidRDefault="00273C61" w:rsidP="00273C61">
      <w:pPr>
        <w:spacing w:after="0" w:line="240" w:lineRule="auto"/>
        <w:ind w:firstLine="284"/>
        <w:jc w:val="both"/>
        <w:rPr>
          <w:rFonts w:ascii="Times New Roman" w:hAnsi="Times New Roman" w:cs="Times New Roman"/>
          <w:bCs/>
        </w:rPr>
      </w:pPr>
      <w:r w:rsidRPr="00B1687D">
        <w:rPr>
          <w:rFonts w:ascii="Times New Roman" w:hAnsi="Times New Roman" w:cs="Times New Roman"/>
          <w:b/>
          <w:bCs/>
        </w:rPr>
        <w:t>4. Определите значение следующих выражений.</w:t>
      </w:r>
    </w:p>
    <w:p w:rsidR="00273C61" w:rsidRPr="00B1687D" w:rsidRDefault="00273C61" w:rsidP="00273C61">
      <w:pPr>
        <w:pStyle w:val="ad"/>
        <w:spacing w:after="0" w:line="240" w:lineRule="auto"/>
        <w:ind w:firstLine="284"/>
        <w:jc w:val="both"/>
        <w:rPr>
          <w:bCs/>
          <w:lang w:val="de-DE"/>
        </w:rPr>
      </w:pPr>
      <w:r w:rsidRPr="00B1687D">
        <w:rPr>
          <w:bCs/>
          <w:lang w:val="de-DE"/>
        </w:rPr>
        <w:t>1.</w:t>
      </w:r>
      <w:r w:rsidRPr="00B1687D">
        <w:rPr>
          <w:rFonts w:eastAsia="Liberation Serif"/>
          <w:lang w:val="de-DE"/>
        </w:rPr>
        <w:t xml:space="preserve"> </w:t>
      </w:r>
      <w:r w:rsidRPr="00B1687D">
        <w:rPr>
          <w:rStyle w:val="w"/>
          <w:lang w:val="de-DE"/>
        </w:rPr>
        <w:t>Parallel</w:t>
      </w:r>
      <w:r w:rsidRPr="00B1687D">
        <w:rPr>
          <w:lang w:val="de-DE"/>
        </w:rPr>
        <w:t xml:space="preserve"> </w:t>
      </w:r>
      <w:r w:rsidRPr="00B1687D">
        <w:rPr>
          <w:rStyle w:val="w"/>
          <w:lang w:val="de-DE"/>
        </w:rPr>
        <w:t>zur</w:t>
      </w:r>
      <w:r w:rsidRPr="00B1687D">
        <w:rPr>
          <w:lang w:val="de-DE"/>
        </w:rPr>
        <w:t xml:space="preserve"> </w:t>
      </w:r>
      <w:r w:rsidRPr="00B1687D">
        <w:rPr>
          <w:rStyle w:val="w"/>
          <w:lang w:val="de-DE"/>
        </w:rPr>
        <w:t>Schwerkraftrichtung</w:t>
      </w:r>
      <w:r w:rsidRPr="00B1687D">
        <w:rPr>
          <w:lang w:val="de-DE"/>
        </w:rPr>
        <w:t xml:space="preserve"> </w:t>
      </w:r>
      <w:r w:rsidRPr="00B1687D">
        <w:rPr>
          <w:rStyle w:val="w"/>
          <w:lang w:val="de-DE"/>
        </w:rPr>
        <w:t>verlaufen</w:t>
      </w:r>
    </w:p>
    <w:p w:rsidR="00273C61" w:rsidRPr="00D6059F" w:rsidRDefault="00273C61" w:rsidP="00273C61">
      <w:pPr>
        <w:pStyle w:val="1f2"/>
        <w:spacing w:before="0" w:after="0" w:line="240" w:lineRule="auto"/>
        <w:ind w:firstLine="284"/>
        <w:jc w:val="both"/>
        <w:rPr>
          <w:bCs/>
          <w:lang w:val="de-DE"/>
        </w:rPr>
      </w:pPr>
      <w:r w:rsidRPr="00B1687D">
        <w:rPr>
          <w:bCs/>
          <w:lang w:val="de-DE"/>
        </w:rPr>
        <w:t>2.</w:t>
      </w:r>
      <w:r w:rsidRPr="00B1687D">
        <w:rPr>
          <w:rStyle w:val="13"/>
          <w:rFonts w:eastAsia="font293"/>
          <w:b w:val="0"/>
          <w:bCs w:val="0"/>
          <w:color w:val="auto"/>
          <w:lang w:val="de-DE"/>
        </w:rPr>
        <w:t xml:space="preserve"> </w:t>
      </w:r>
      <w:r w:rsidRPr="00D6059F">
        <w:rPr>
          <w:rStyle w:val="w"/>
          <w:lang w:val="de-DE"/>
        </w:rPr>
        <w:t>vom</w:t>
      </w:r>
      <w:r w:rsidRPr="00D6059F">
        <w:rPr>
          <w:lang w:val="de-DE"/>
        </w:rPr>
        <w:t xml:space="preserve"> </w:t>
      </w:r>
      <w:r w:rsidRPr="00D6059F">
        <w:rPr>
          <w:rStyle w:val="w"/>
          <w:lang w:val="de-DE"/>
        </w:rPr>
        <w:t>Nivellierblick</w:t>
      </w:r>
      <w:r w:rsidRPr="00D6059F">
        <w:rPr>
          <w:lang w:val="de-DE"/>
        </w:rPr>
        <w:t xml:space="preserve"> </w:t>
      </w:r>
      <w:r w:rsidRPr="00D6059F">
        <w:rPr>
          <w:rStyle w:val="w"/>
          <w:lang w:val="de-DE"/>
        </w:rPr>
        <w:t xml:space="preserve">gesprochen </w:t>
      </w:r>
      <w:r w:rsidRPr="00D6059F">
        <w:rPr>
          <w:lang w:val="de-DE"/>
        </w:rPr>
        <w:t>werden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0085097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zwischen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Vertikalkreis</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unterscheiden</w:t>
      </w:r>
    </w:p>
    <w:p w:rsidR="00273C61" w:rsidRPr="00D6059F" w:rsidRDefault="00273C61" w:rsidP="00273C61">
      <w:pPr>
        <w:pStyle w:val="ad"/>
        <w:spacing w:after="0" w:line="240" w:lineRule="auto"/>
        <w:ind w:firstLine="284"/>
        <w:jc w:val="both"/>
        <w:rPr>
          <w:bCs/>
          <w:lang w:val="de-DE"/>
        </w:rPr>
      </w:pPr>
      <w:r w:rsidRPr="00D6059F">
        <w:rPr>
          <w:bCs/>
          <w:lang w:val="de-DE"/>
        </w:rPr>
        <w:t>4.</w:t>
      </w:r>
      <w:r w:rsidRPr="00D6059F">
        <w:rPr>
          <w:rFonts w:eastAsia="Liberation Serif"/>
          <w:lang w:val="de-DE"/>
        </w:rPr>
        <w:t xml:space="preserve"> </w:t>
      </w:r>
      <w:r w:rsidRPr="00D6059F">
        <w:rPr>
          <w:rStyle w:val="w"/>
          <w:lang w:val="de-DE"/>
        </w:rPr>
        <w:t>unterschiedliche</w:t>
      </w:r>
      <w:r w:rsidRPr="00D6059F">
        <w:rPr>
          <w:lang w:val="de-DE"/>
        </w:rPr>
        <w:t xml:space="preserve"> </w:t>
      </w:r>
      <w:r w:rsidRPr="00D6059F">
        <w:rPr>
          <w:rStyle w:val="w"/>
          <w:lang w:val="de-DE"/>
        </w:rPr>
        <w:t>Reflexionseigenschaften</w:t>
      </w:r>
      <w:r w:rsidRPr="00D6059F">
        <w:rPr>
          <w:lang w:val="de-DE"/>
        </w:rPr>
        <w:t xml:space="preserve"> </w:t>
      </w:r>
      <w:r w:rsidRPr="00D6059F">
        <w:rPr>
          <w:rStyle w:val="w"/>
          <w:lang w:val="de-DE"/>
        </w:rPr>
        <w:t>aufweisen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elektronisch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abtasten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abspeichern</w:t>
      </w:r>
    </w:p>
    <w:p w:rsidR="00273C61" w:rsidRPr="00D6059F" w:rsidRDefault="00273C61" w:rsidP="00273C61">
      <w:pPr>
        <w:pStyle w:val="ad"/>
        <w:spacing w:after="0" w:line="240" w:lineRule="auto"/>
        <w:ind w:firstLine="284"/>
        <w:jc w:val="both"/>
        <w:rPr>
          <w:bCs/>
          <w:lang w:val="de-DE"/>
        </w:rPr>
      </w:pPr>
      <w:r w:rsidRPr="00D6059F">
        <w:rPr>
          <w:bCs/>
          <w:lang w:val="de-DE"/>
        </w:rPr>
        <w:lastRenderedPageBreak/>
        <w:t>7.</w:t>
      </w:r>
      <w:r w:rsidRPr="00D6059F">
        <w:rPr>
          <w:rFonts w:eastAsia="Liberation Serif"/>
          <w:lang w:val="de-DE"/>
        </w:rPr>
        <w:t xml:space="preserve"> </w:t>
      </w:r>
      <w:r w:rsidRPr="00D6059F">
        <w:rPr>
          <w:rStyle w:val="w"/>
          <w:lang w:val="de-DE"/>
        </w:rPr>
        <w:t>weit</w:t>
      </w:r>
      <w:r w:rsidRPr="00D6059F">
        <w:rPr>
          <w:lang w:val="de-DE"/>
        </w:rPr>
        <w:t xml:space="preserve"> </w:t>
      </w:r>
      <w:r w:rsidRPr="00D6059F">
        <w:rPr>
          <w:rStyle w:val="w"/>
          <w:lang w:val="de-DE"/>
        </w:rPr>
        <w:t>verbreitet sein</w:t>
      </w:r>
    </w:p>
    <w:p w:rsidR="00273C61" w:rsidRPr="00D6059F" w:rsidRDefault="00273C61" w:rsidP="00273C61">
      <w:pPr>
        <w:pStyle w:val="ad"/>
        <w:spacing w:after="0" w:line="240" w:lineRule="auto"/>
        <w:ind w:firstLine="284"/>
        <w:jc w:val="both"/>
        <w:rPr>
          <w:bCs/>
          <w:lang w:val="de-DE"/>
        </w:rPr>
      </w:pPr>
      <w:r w:rsidRPr="00D6059F">
        <w:rPr>
          <w:bCs/>
          <w:lang w:val="de-DE"/>
        </w:rPr>
        <w:t xml:space="preserve">8. </w:t>
      </w:r>
      <w:r w:rsidRPr="00D6059F">
        <w:rPr>
          <w:rStyle w:val="w"/>
          <w:lang w:val="de-DE"/>
        </w:rPr>
        <w:t>zur</w:t>
      </w:r>
      <w:r w:rsidRPr="00D6059F">
        <w:rPr>
          <w:lang w:val="de-DE"/>
        </w:rPr>
        <w:t xml:space="preserve"> </w:t>
      </w:r>
      <w:r w:rsidRPr="00D6059F">
        <w:rPr>
          <w:rStyle w:val="w"/>
          <w:lang w:val="de-DE"/>
        </w:rPr>
        <w:t>automatischen</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codieren</w:t>
      </w:r>
    </w:p>
    <w:p w:rsidR="00273C61" w:rsidRPr="00D6059F" w:rsidRDefault="00273C61" w:rsidP="00273C61">
      <w:pPr>
        <w:pStyle w:val="ad"/>
        <w:spacing w:after="0" w:line="240" w:lineRule="auto"/>
        <w:ind w:firstLine="284"/>
        <w:jc w:val="both"/>
        <w:rPr>
          <w:bCs/>
          <w:lang w:val="de-DE"/>
        </w:rPr>
      </w:pPr>
      <w:r w:rsidRPr="00D6059F">
        <w:rPr>
          <w:bCs/>
          <w:lang w:val="de-DE"/>
        </w:rPr>
        <w:t>9.</w:t>
      </w:r>
      <w:r w:rsidRPr="00D6059F">
        <w:rPr>
          <w:rStyle w:val="13"/>
          <w:rFonts w:eastAsia="Arial Unicode MS"/>
          <w:b w:val="0"/>
          <w:bCs w:val="0"/>
          <w:lang w:val="de-DE"/>
        </w:rPr>
        <w:t xml:space="preserve"> </w:t>
      </w:r>
      <w:r w:rsidRPr="00D6059F">
        <w:rPr>
          <w:rStyle w:val="w"/>
          <w:lang w:val="de-DE"/>
        </w:rPr>
        <w:t>mit</w:t>
      </w:r>
      <w:r w:rsidRPr="00D6059F">
        <w:rPr>
          <w:lang w:val="de-DE"/>
        </w:rPr>
        <w:t xml:space="preserve"> </w:t>
      </w:r>
      <w:r w:rsidRPr="00D6059F">
        <w:rPr>
          <w:rStyle w:val="w"/>
          <w:lang w:val="de-DE"/>
        </w:rPr>
        <w:t>unterschiedlichen</w:t>
      </w:r>
      <w:r w:rsidRPr="00D6059F">
        <w:rPr>
          <w:lang w:val="de-DE"/>
        </w:rPr>
        <w:t xml:space="preserve"> </w:t>
      </w:r>
      <w:r w:rsidRPr="00D6059F">
        <w:rPr>
          <w:rStyle w:val="w"/>
          <w:lang w:val="de-DE"/>
        </w:rPr>
        <w:t>Techniken</w:t>
      </w:r>
      <w:r w:rsidRPr="00D6059F">
        <w:rPr>
          <w:lang w:val="de-DE"/>
        </w:rPr>
        <w:t xml:space="preserve"> </w:t>
      </w:r>
      <w:r w:rsidRPr="00D6059F">
        <w:rPr>
          <w:rStyle w:val="w"/>
          <w:lang w:val="de-DE"/>
        </w:rPr>
        <w:t>abtasten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10.</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auf</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gleichen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Seite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anordnen</w:t>
      </w:r>
    </w:p>
    <w:p w:rsidR="00273C61" w:rsidRPr="00D6059F" w:rsidRDefault="00273C61" w:rsidP="00273C61">
      <w:pPr>
        <w:pStyle w:val="ad"/>
        <w:spacing w:after="0" w:line="240" w:lineRule="auto"/>
        <w:ind w:firstLine="284"/>
        <w:jc w:val="both"/>
        <w:rPr>
          <w:bCs/>
          <w:lang w:val="de-DE"/>
        </w:rPr>
      </w:pPr>
      <w:r w:rsidRPr="00D6059F">
        <w:rPr>
          <w:bCs/>
          <w:lang w:val="de-DE"/>
        </w:rPr>
        <w:t>11.</w:t>
      </w:r>
      <w:r w:rsidRPr="00D6059F">
        <w:rPr>
          <w:rStyle w:val="13"/>
          <w:rFonts w:eastAsia="Arial Unicode MS"/>
          <w:b w:val="0"/>
          <w:bCs w:val="0"/>
          <w:lang w:val="de-DE"/>
        </w:rPr>
        <w:t xml:space="preserve">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hyperlink r:id="rId492" w:history="1">
        <w:r w:rsidRPr="00D6059F">
          <w:rPr>
            <w:rStyle w:val="w"/>
            <w:lang w:val="de-DE"/>
          </w:rPr>
          <w:t>Gray</w:t>
        </w:r>
        <w:r w:rsidRPr="00D6059F">
          <w:rPr>
            <w:rStyle w:val="a7"/>
            <w:lang w:val="de-DE"/>
          </w:rPr>
          <w:t>-</w:t>
        </w:r>
        <w:r w:rsidRPr="00D6059F">
          <w:rPr>
            <w:rStyle w:val="w"/>
            <w:lang w:val="de-DE"/>
          </w:rPr>
          <w:t>Code</w:t>
        </w:r>
      </w:hyperlink>
      <w:r w:rsidRPr="00D6059F">
        <w:rPr>
          <w:lang w:val="de-DE"/>
        </w:rPr>
        <w:t xml:space="preserve"> </w:t>
      </w:r>
      <w:r w:rsidRPr="00D6059F">
        <w:rPr>
          <w:rStyle w:val="w"/>
          <w:lang w:val="de-DE"/>
        </w:rPr>
        <w:t>versehen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12.</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unterschiedlich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starke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Lichtstrahlen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registrieren</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13.</w:t>
      </w:r>
      <w:r w:rsidR="0085097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mittels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Schwärzung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codieren</w:t>
      </w:r>
      <w:r w:rsidRPr="00D6059F">
        <w:rPr>
          <w:rFonts w:ascii="Times New Roman" w:eastAsia="Liberation Serif" w:hAnsi="Times New Roman" w:cs="Times New Roman"/>
          <w:lang w:val="de-DE"/>
        </w:rPr>
        <w:t xml:space="preserve"> </w:t>
      </w:r>
    </w:p>
    <w:p w:rsidR="00273C61" w:rsidRPr="0085097F" w:rsidRDefault="00273C61" w:rsidP="00273C61">
      <w:pPr>
        <w:spacing w:after="0" w:line="240" w:lineRule="auto"/>
        <w:ind w:firstLine="284"/>
        <w:jc w:val="both"/>
        <w:rPr>
          <w:rFonts w:ascii="Times New Roman" w:hAnsi="Times New Roman" w:cs="Times New Roman"/>
          <w:b/>
          <w:bCs/>
          <w:lang w:val="de-DE"/>
        </w:rPr>
      </w:pPr>
      <w:r w:rsidRPr="0085097F">
        <w:rPr>
          <w:rFonts w:ascii="Times New Roman" w:hAnsi="Times New Roman" w:cs="Times New Roman"/>
          <w:bCs/>
          <w:lang w:val="de-DE"/>
        </w:rPr>
        <w:t>14.</w:t>
      </w:r>
      <w:r w:rsidRPr="0085097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w:t>
      </w:r>
      <w:r w:rsidRPr="0085097F">
        <w:rPr>
          <w:rFonts w:ascii="Times New Roman" w:hAnsi="Times New Roman" w:cs="Times New Roman"/>
          <w:lang w:val="de-DE"/>
        </w:rPr>
        <w:t xml:space="preserve"> </w:t>
      </w:r>
      <w:r w:rsidRPr="00D6059F">
        <w:rPr>
          <w:rStyle w:val="w"/>
          <w:rFonts w:ascii="Times New Roman" w:hAnsi="Times New Roman" w:cs="Times New Roman"/>
          <w:lang w:val="de-DE"/>
        </w:rPr>
        <w:t>Daten</w:t>
      </w:r>
      <w:r w:rsidRPr="0085097F">
        <w:rPr>
          <w:rFonts w:ascii="Times New Roman" w:hAnsi="Times New Roman" w:cs="Times New Roman"/>
          <w:lang w:val="de-DE"/>
        </w:rPr>
        <w:t xml:space="preserve"> </w:t>
      </w:r>
      <w:r w:rsidRPr="00D6059F">
        <w:rPr>
          <w:rStyle w:val="w"/>
          <w:rFonts w:ascii="Times New Roman" w:hAnsi="Times New Roman" w:cs="Times New Roman"/>
          <w:lang w:val="de-DE"/>
        </w:rPr>
        <w:t>digital</w:t>
      </w:r>
      <w:r w:rsidRPr="0085097F">
        <w:rPr>
          <w:rFonts w:ascii="Times New Roman" w:hAnsi="Times New Roman" w:cs="Times New Roman"/>
          <w:lang w:val="de-DE"/>
        </w:rPr>
        <w:t xml:space="preserve"> </w:t>
      </w:r>
      <w:r w:rsidRPr="00D6059F">
        <w:rPr>
          <w:rStyle w:val="w"/>
          <w:rFonts w:ascii="Times New Roman" w:hAnsi="Times New Roman" w:cs="Times New Roman"/>
          <w:lang w:val="de-DE"/>
        </w:rPr>
        <w:t>weiterverarbeiten</w:t>
      </w:r>
    </w:p>
    <w:p w:rsidR="00273C61" w:rsidRPr="0085097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5. Образуйте при помощи следующих слов сложные имена существительные и переведите их.</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die Schwerkraft-</w:t>
      </w:r>
      <w:r w:rsidRPr="00D6059F">
        <w:rPr>
          <w:rFonts w:ascii="Times New Roman" w:eastAsia="Liberation Serif" w:hAnsi="Times New Roman" w:cs="Times New Roman"/>
          <w:lang w:val="de-DE"/>
        </w:rPr>
        <w:t xml:space="preserve">                                    a.</w:t>
      </w:r>
      <w:r w:rsidRPr="00D6059F">
        <w:rPr>
          <w:rStyle w:val="w"/>
          <w:rFonts w:ascii="Times New Roman" w:hAnsi="Times New Roman" w:cs="Times New Roman"/>
          <w:lang w:val="de-DE"/>
        </w:rPr>
        <w:t xml:space="preserve"> ablesung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Style w:val="13"/>
          <w:rFonts w:ascii="Times New Roman" w:hAnsi="Times New Roman" w:cs="Times New Roman"/>
          <w:b w:val="0"/>
          <w:bCs w:val="0"/>
          <w:lang w:val="de-DE"/>
        </w:rPr>
        <w:t xml:space="preserve"> </w:t>
      </w:r>
      <w:r w:rsidRPr="00D6059F">
        <w:rPr>
          <w:rFonts w:ascii="Times New Roman" w:hAnsi="Times New Roman" w:cs="Times New Roman"/>
          <w:bCs/>
          <w:lang w:val="de-DE"/>
        </w:rPr>
        <w:t xml:space="preserve">die </w:t>
      </w:r>
      <w:r w:rsidRPr="00D6059F">
        <w:rPr>
          <w:rStyle w:val="w"/>
          <w:rFonts w:ascii="Times New Roman" w:hAnsi="Times New Roman" w:cs="Times New Roman"/>
          <w:lang w:val="de-DE"/>
        </w:rPr>
        <w:t>Bezugs</w:t>
      </w:r>
      <w:r w:rsidRPr="0085097F">
        <w:rPr>
          <w:rStyle w:val="w"/>
          <w:rFonts w:ascii="Times New Roman" w:hAnsi="Times New Roman" w:cs="Times New Roman"/>
          <w:kern w:val="20"/>
          <w:lang w:val="de-DE"/>
        </w:rPr>
        <w:t>-</w:t>
      </w:r>
      <w:r w:rsidRPr="0085097F">
        <w:rPr>
          <w:rStyle w:val="13"/>
          <w:rFonts w:ascii="Times New Roman" w:hAnsi="Times New Roman" w:cs="Times New Roman"/>
          <w:b w:val="0"/>
          <w:bCs w:val="0"/>
          <w:color w:val="auto"/>
          <w:kern w:val="20"/>
          <w:lang w:val="de-DE"/>
        </w:rPr>
        <w:t xml:space="preserve">                                            b.</w:t>
      </w:r>
      <w:r w:rsidRPr="00D6059F">
        <w:rPr>
          <w:rFonts w:ascii="Times New Roman" w:eastAsia="Liberation Serif" w:hAnsi="Times New Roman" w:cs="Times New Roman"/>
          <w:lang w:val="de-DE"/>
        </w:rPr>
        <w:t xml:space="preserve"> </w:t>
      </w:r>
      <w:r w:rsidRPr="00D6059F">
        <w:rPr>
          <w:rStyle w:val="w"/>
          <w:rFonts w:ascii="Times New Roman" w:hAnsi="Times New Roman" w:cs="Times New Roman"/>
          <w:lang w:val="de-DE"/>
        </w:rPr>
        <w:t>winkel</w:t>
      </w:r>
      <w:r w:rsidRPr="00D6059F">
        <w:rPr>
          <w:rFonts w:ascii="Times New Roman" w:eastAsia="Liberation Serif" w:hAnsi="Times New Roman" w:cs="Times New Roman"/>
          <w:lang w:val="de-DE"/>
        </w:rPr>
        <w:t xml:space="preserve">  </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3.</w:t>
      </w:r>
      <w:r w:rsidRPr="0085097F">
        <w:rPr>
          <w:rFonts w:ascii="Times New Roman" w:eastAsia="Liberation Serif" w:hAnsi="Times New Roman" w:cs="Times New Roman"/>
          <w:kern w:val="20"/>
          <w:lang w:val="de-DE"/>
        </w:rPr>
        <w:t xml:space="preserve"> </w:t>
      </w:r>
      <w:r w:rsidRPr="0085097F">
        <w:rPr>
          <w:rStyle w:val="13"/>
          <w:rFonts w:ascii="Times New Roman" w:eastAsia="Arial Unicode MS" w:hAnsi="Times New Roman" w:cs="Times New Roman"/>
          <w:b w:val="0"/>
          <w:bCs w:val="0"/>
          <w:color w:val="auto"/>
          <w:kern w:val="20"/>
          <w:lang w:val="de-DE"/>
        </w:rPr>
        <w:t xml:space="preserve">das </w:t>
      </w:r>
      <w:r w:rsidRPr="0085097F">
        <w:rPr>
          <w:rStyle w:val="w"/>
          <w:rFonts w:ascii="Times New Roman" w:hAnsi="Times New Roman" w:cs="Times New Roman"/>
          <w:kern w:val="20"/>
          <w:lang w:val="de-DE"/>
        </w:rPr>
        <w:t>Abtast-</w:t>
      </w:r>
      <w:r w:rsidRPr="0085097F">
        <w:rPr>
          <w:rFonts w:ascii="Times New Roman" w:eastAsia="Liberation Serif" w:hAnsi="Times New Roman" w:cs="Times New Roman"/>
          <w:kern w:val="20"/>
          <w:lang w:val="de-DE"/>
        </w:rPr>
        <w:t xml:space="preserve">                                             c. </w:t>
      </w:r>
      <w:r w:rsidRPr="0085097F">
        <w:rPr>
          <w:rStyle w:val="w"/>
          <w:rFonts w:ascii="Times New Roman" w:hAnsi="Times New Roman" w:cs="Times New Roman"/>
          <w:kern w:val="20"/>
          <w:lang w:val="de-DE"/>
        </w:rPr>
        <w:t>punkt</w:t>
      </w:r>
    </w:p>
    <w:p w:rsidR="00273C61" w:rsidRPr="0085097F" w:rsidRDefault="00273C61" w:rsidP="00273C61">
      <w:pPr>
        <w:pStyle w:val="ad"/>
        <w:spacing w:after="0" w:line="240" w:lineRule="auto"/>
        <w:ind w:firstLine="284"/>
        <w:jc w:val="both"/>
        <w:rPr>
          <w:bCs/>
          <w:kern w:val="20"/>
          <w:lang w:val="de-DE"/>
        </w:rPr>
      </w:pPr>
      <w:r w:rsidRPr="0085097F">
        <w:rPr>
          <w:bCs/>
          <w:kern w:val="20"/>
          <w:lang w:val="de-DE"/>
        </w:rPr>
        <w:t>4.</w:t>
      </w:r>
      <w:r w:rsidRPr="0085097F">
        <w:rPr>
          <w:rFonts w:eastAsia="Liberation Serif"/>
          <w:kern w:val="20"/>
          <w:lang w:val="de-DE"/>
        </w:rPr>
        <w:t xml:space="preserve"> </w:t>
      </w:r>
      <w:r w:rsidRPr="0085097F">
        <w:rPr>
          <w:rStyle w:val="13"/>
          <w:rFonts w:eastAsia="font293"/>
          <w:b w:val="0"/>
          <w:bCs w:val="0"/>
          <w:color w:val="auto"/>
          <w:kern w:val="20"/>
          <w:lang w:val="de-DE"/>
        </w:rPr>
        <w:t xml:space="preserve">die </w:t>
      </w:r>
      <w:r w:rsidRPr="0085097F">
        <w:rPr>
          <w:rStyle w:val="w"/>
          <w:kern w:val="20"/>
          <w:lang w:val="de-DE"/>
        </w:rPr>
        <w:t>Teilkreis-</w:t>
      </w:r>
      <w:r w:rsidRPr="0085097F">
        <w:rPr>
          <w:rStyle w:val="13"/>
          <w:rFonts w:eastAsia="font293"/>
          <w:b w:val="0"/>
          <w:bCs w:val="0"/>
          <w:color w:val="auto"/>
          <w:kern w:val="20"/>
          <w:lang w:val="de-DE"/>
        </w:rPr>
        <w:t xml:space="preserve"> </w:t>
      </w:r>
      <w:r w:rsidRPr="0085097F">
        <w:rPr>
          <w:rFonts w:eastAsia="Liberation Serif"/>
          <w:kern w:val="20"/>
          <w:lang w:val="de-DE"/>
        </w:rPr>
        <w:t xml:space="preserve">                                         d. </w:t>
      </w:r>
      <w:r w:rsidRPr="0085097F">
        <w:rPr>
          <w:rStyle w:val="w"/>
          <w:kern w:val="20"/>
          <w:lang w:val="de-DE"/>
        </w:rPr>
        <w:t>verfahren</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5.</w:t>
      </w:r>
      <w:r w:rsidRPr="0085097F">
        <w:rPr>
          <w:rFonts w:ascii="Times New Roman" w:eastAsia="Liberation Serif" w:hAnsi="Times New Roman" w:cs="Times New Roman"/>
          <w:kern w:val="20"/>
          <w:lang w:val="de-DE"/>
        </w:rPr>
        <w:t xml:space="preserve"> </w:t>
      </w:r>
      <w:r w:rsidRPr="0085097F">
        <w:rPr>
          <w:rStyle w:val="w"/>
          <w:rFonts w:ascii="Times New Roman" w:hAnsi="Times New Roman" w:cs="Times New Roman"/>
          <w:kern w:val="20"/>
          <w:lang w:val="de-DE"/>
        </w:rPr>
        <w:t>der Ziel-</w:t>
      </w:r>
      <w:r w:rsidRPr="0085097F">
        <w:rPr>
          <w:rFonts w:ascii="Times New Roman" w:eastAsia="Liberation Serif" w:hAnsi="Times New Roman" w:cs="Times New Roman"/>
          <w:kern w:val="20"/>
          <w:lang w:val="de-DE"/>
        </w:rPr>
        <w:t xml:space="preserve">                                                 e. </w:t>
      </w:r>
      <w:r w:rsidRPr="0085097F">
        <w:rPr>
          <w:rStyle w:val="w"/>
          <w:rFonts w:ascii="Times New Roman" w:hAnsi="Times New Roman" w:cs="Times New Roman"/>
          <w:kern w:val="20"/>
          <w:lang w:val="de-DE"/>
        </w:rPr>
        <w:t>richtung</w:t>
      </w:r>
      <w:r w:rsidRPr="0085097F">
        <w:rPr>
          <w:rFonts w:ascii="Times New Roman" w:hAnsi="Times New Roman" w:cs="Times New Roman"/>
          <w:bCs/>
          <w:kern w:val="20"/>
          <w:lang w:val="de-DE"/>
        </w:rPr>
        <w:t xml:space="preserve"> </w:t>
      </w:r>
      <w:r w:rsidRPr="0085097F">
        <w:rPr>
          <w:rFonts w:ascii="Times New Roman" w:eastAsia="Liberation Serif" w:hAnsi="Times New Roman" w:cs="Times New Roman"/>
          <w:kern w:val="20"/>
          <w:lang w:val="de-DE"/>
        </w:rPr>
        <w:t xml:space="preserve">   </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6.</w:t>
      </w:r>
      <w:r w:rsidRPr="0085097F">
        <w:rPr>
          <w:rFonts w:ascii="Times New Roman" w:eastAsia="Liberation Serif" w:hAnsi="Times New Roman" w:cs="Times New Roman"/>
          <w:kern w:val="20"/>
          <w:lang w:val="de-DE"/>
        </w:rPr>
        <w:t xml:space="preserve"> </w:t>
      </w:r>
      <w:r w:rsidRPr="0085097F">
        <w:rPr>
          <w:rStyle w:val="w"/>
          <w:rFonts w:ascii="Times New Roman" w:hAnsi="Times New Roman" w:cs="Times New Roman"/>
          <w:kern w:val="20"/>
          <w:lang w:val="de-DE"/>
        </w:rPr>
        <w:t>die Codier-</w:t>
      </w:r>
      <w:r w:rsidRPr="0085097F">
        <w:rPr>
          <w:rFonts w:ascii="Times New Roman" w:eastAsia="Liberation Serif" w:hAnsi="Times New Roman" w:cs="Times New Roman"/>
          <w:kern w:val="20"/>
          <w:lang w:val="de-DE"/>
        </w:rPr>
        <w:t xml:space="preserve">                                             f.</w:t>
      </w:r>
      <w:r w:rsidRPr="0085097F">
        <w:rPr>
          <w:rStyle w:val="w"/>
          <w:rFonts w:ascii="Times New Roman" w:hAnsi="Times New Roman" w:cs="Times New Roman"/>
          <w:kern w:val="20"/>
          <w:lang w:val="de-DE"/>
        </w:rPr>
        <w:t xml:space="preserve"> eigenschaft</w:t>
      </w:r>
    </w:p>
    <w:p w:rsidR="00273C61" w:rsidRPr="0085097F" w:rsidRDefault="00273C61" w:rsidP="00273C61">
      <w:pPr>
        <w:pStyle w:val="ad"/>
        <w:spacing w:after="0" w:line="240" w:lineRule="auto"/>
        <w:ind w:firstLine="284"/>
        <w:jc w:val="both"/>
        <w:rPr>
          <w:bCs/>
          <w:kern w:val="20"/>
          <w:lang w:val="de-DE"/>
        </w:rPr>
      </w:pPr>
      <w:r w:rsidRPr="0085097F">
        <w:rPr>
          <w:bCs/>
          <w:kern w:val="20"/>
          <w:lang w:val="de-DE"/>
        </w:rPr>
        <w:t>7.</w:t>
      </w:r>
      <w:r w:rsidRPr="0085097F">
        <w:rPr>
          <w:rFonts w:eastAsia="Liberation Serif"/>
          <w:kern w:val="20"/>
          <w:lang w:val="de-DE"/>
        </w:rPr>
        <w:t xml:space="preserve"> </w:t>
      </w:r>
      <w:r w:rsidRPr="0085097F">
        <w:rPr>
          <w:rStyle w:val="w"/>
          <w:kern w:val="20"/>
          <w:lang w:val="de-DE"/>
        </w:rPr>
        <w:t>der Instrumenten-</w:t>
      </w:r>
      <w:r w:rsidRPr="0085097F">
        <w:rPr>
          <w:rFonts w:eastAsia="Liberation Serif"/>
          <w:kern w:val="20"/>
          <w:lang w:val="de-DE"/>
        </w:rPr>
        <w:t xml:space="preserve">   </w:t>
      </w:r>
      <w:r w:rsidR="0085097F">
        <w:rPr>
          <w:rFonts w:eastAsia="Liberation Serif"/>
          <w:kern w:val="20"/>
          <w:lang w:val="de-DE"/>
        </w:rPr>
        <w:t xml:space="preserve">                               </w:t>
      </w:r>
      <w:r w:rsidRPr="0085097F">
        <w:rPr>
          <w:rFonts w:eastAsia="Liberation Serif"/>
          <w:kern w:val="20"/>
          <w:lang w:val="de-DE"/>
        </w:rPr>
        <w:t>g.</w:t>
      </w:r>
      <w:r w:rsidRPr="0085097F">
        <w:rPr>
          <w:rStyle w:val="w"/>
          <w:kern w:val="20"/>
          <w:lang w:val="de-DE"/>
        </w:rPr>
        <w:t xml:space="preserve"> fernrohr</w:t>
      </w:r>
    </w:p>
    <w:p w:rsidR="00273C61" w:rsidRPr="0085097F" w:rsidRDefault="00273C61" w:rsidP="00273C61">
      <w:pPr>
        <w:pStyle w:val="ad"/>
        <w:spacing w:after="0" w:line="240" w:lineRule="auto"/>
        <w:ind w:firstLine="284"/>
        <w:jc w:val="both"/>
        <w:rPr>
          <w:bCs/>
          <w:kern w:val="20"/>
          <w:lang w:val="de-DE"/>
        </w:rPr>
      </w:pPr>
      <w:r w:rsidRPr="0085097F">
        <w:rPr>
          <w:bCs/>
          <w:kern w:val="20"/>
          <w:lang w:val="de-DE"/>
        </w:rPr>
        <w:t>8.</w:t>
      </w:r>
      <w:r w:rsidRPr="0085097F">
        <w:rPr>
          <w:rStyle w:val="w"/>
          <w:kern w:val="20"/>
          <w:lang w:val="de-DE"/>
        </w:rPr>
        <w:t xml:space="preserve"> der Vertikal-</w:t>
      </w:r>
      <w:r w:rsidRPr="0085097F">
        <w:rPr>
          <w:bCs/>
          <w:kern w:val="20"/>
          <w:lang w:val="de-DE"/>
        </w:rPr>
        <w:t xml:space="preserve">                                           </w:t>
      </w:r>
      <w:r w:rsidRPr="0085097F">
        <w:rPr>
          <w:rFonts w:eastAsia="Liberation Serif"/>
          <w:kern w:val="20"/>
          <w:lang w:val="de-DE"/>
        </w:rPr>
        <w:t>h.</w:t>
      </w:r>
      <w:r w:rsidRPr="0085097F">
        <w:rPr>
          <w:rStyle w:val="13"/>
          <w:rFonts w:eastAsia="Arial Unicode MS"/>
          <w:b w:val="0"/>
          <w:bCs w:val="0"/>
          <w:color w:val="auto"/>
          <w:kern w:val="20"/>
          <w:lang w:val="de-DE"/>
        </w:rPr>
        <w:t xml:space="preserve"> </w:t>
      </w:r>
      <w:r w:rsidRPr="0085097F">
        <w:rPr>
          <w:rStyle w:val="w"/>
          <w:kern w:val="20"/>
          <w:lang w:val="de-DE"/>
        </w:rPr>
        <w:t>verfahren</w:t>
      </w:r>
    </w:p>
    <w:p w:rsidR="00273C61" w:rsidRPr="0085097F" w:rsidRDefault="00273C61" w:rsidP="00273C61">
      <w:pPr>
        <w:pStyle w:val="ad"/>
        <w:spacing w:after="0" w:line="240" w:lineRule="auto"/>
        <w:ind w:firstLine="284"/>
        <w:jc w:val="both"/>
        <w:rPr>
          <w:bCs/>
          <w:kern w:val="20"/>
          <w:lang w:val="de-DE"/>
        </w:rPr>
      </w:pPr>
      <w:r w:rsidRPr="0085097F">
        <w:rPr>
          <w:bCs/>
          <w:kern w:val="20"/>
          <w:lang w:val="de-DE"/>
        </w:rPr>
        <w:t>9.</w:t>
      </w:r>
      <w:r w:rsidRPr="0085097F">
        <w:rPr>
          <w:rStyle w:val="13"/>
          <w:rFonts w:eastAsia="Arial Unicode MS"/>
          <w:b w:val="0"/>
          <w:bCs w:val="0"/>
          <w:color w:val="auto"/>
          <w:kern w:val="20"/>
          <w:lang w:val="de-DE"/>
        </w:rPr>
        <w:t xml:space="preserve"> das </w:t>
      </w:r>
      <w:r w:rsidRPr="0085097F">
        <w:rPr>
          <w:rStyle w:val="w"/>
          <w:kern w:val="20"/>
          <w:lang w:val="de-DE"/>
        </w:rPr>
        <w:t>Mess-</w:t>
      </w:r>
      <w:r w:rsidRPr="0085097F">
        <w:rPr>
          <w:rStyle w:val="13"/>
          <w:rFonts w:eastAsia="Arial Unicode MS"/>
          <w:b w:val="0"/>
          <w:bCs w:val="0"/>
          <w:color w:val="auto"/>
          <w:kern w:val="20"/>
          <w:lang w:val="de-DE"/>
        </w:rPr>
        <w:t xml:space="preserve">                                             </w:t>
      </w:r>
      <w:r w:rsidR="0085097F">
        <w:rPr>
          <w:rStyle w:val="13"/>
          <w:rFonts w:eastAsia="Arial Unicode MS"/>
          <w:b w:val="0"/>
          <w:bCs w:val="0"/>
          <w:color w:val="auto"/>
          <w:kern w:val="20"/>
          <w:lang w:val="de-DE"/>
        </w:rPr>
        <w:t xml:space="preserve"> </w:t>
      </w:r>
      <w:r w:rsidRPr="0085097F">
        <w:rPr>
          <w:rStyle w:val="13"/>
          <w:rFonts w:eastAsia="Arial Unicode MS"/>
          <w:b w:val="0"/>
          <w:bCs w:val="0"/>
          <w:color w:val="auto"/>
          <w:kern w:val="20"/>
          <w:lang w:val="de-DE"/>
        </w:rPr>
        <w:t xml:space="preserve"> i.</w:t>
      </w:r>
      <w:r w:rsidRPr="0085097F">
        <w:rPr>
          <w:rStyle w:val="w"/>
          <w:kern w:val="20"/>
          <w:lang w:val="de-DE"/>
        </w:rPr>
        <w:t xml:space="preserve"> kreis</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10.</w:t>
      </w:r>
      <w:r w:rsidRPr="0085097F">
        <w:rPr>
          <w:rFonts w:ascii="Times New Roman" w:eastAsia="Liberation Serif" w:hAnsi="Times New Roman" w:cs="Times New Roman"/>
          <w:kern w:val="20"/>
          <w:lang w:val="de-DE"/>
        </w:rPr>
        <w:t xml:space="preserve"> das </w:t>
      </w:r>
      <w:r w:rsidRPr="0085097F">
        <w:rPr>
          <w:rStyle w:val="w"/>
          <w:rFonts w:ascii="Times New Roman" w:hAnsi="Times New Roman" w:cs="Times New Roman"/>
          <w:kern w:val="20"/>
          <w:lang w:val="de-DE"/>
        </w:rPr>
        <w:t>Auflicht-</w:t>
      </w:r>
      <w:r w:rsidRPr="0085097F">
        <w:rPr>
          <w:rFonts w:ascii="Times New Roman" w:eastAsia="Liberation Serif" w:hAnsi="Times New Roman" w:cs="Times New Roman"/>
          <w:kern w:val="20"/>
          <w:lang w:val="de-DE"/>
        </w:rPr>
        <w:t xml:space="preserve">                                         j.</w:t>
      </w:r>
      <w:r w:rsidRPr="0085097F">
        <w:rPr>
          <w:rStyle w:val="13"/>
          <w:rFonts w:ascii="Times New Roman" w:hAnsi="Times New Roman" w:cs="Times New Roman"/>
          <w:b w:val="0"/>
          <w:bCs w:val="0"/>
          <w:color w:val="auto"/>
          <w:kern w:val="20"/>
          <w:lang w:val="de-DE"/>
        </w:rPr>
        <w:t xml:space="preserve"> </w:t>
      </w:r>
      <w:r w:rsidRPr="0085097F">
        <w:rPr>
          <w:rStyle w:val="w"/>
          <w:rFonts w:ascii="Times New Roman" w:hAnsi="Times New Roman" w:cs="Times New Roman"/>
          <w:kern w:val="20"/>
          <w:lang w:val="de-DE"/>
        </w:rPr>
        <w:t>zeit</w:t>
      </w:r>
    </w:p>
    <w:p w:rsidR="00273C61" w:rsidRPr="0085097F" w:rsidRDefault="00273C61" w:rsidP="00273C61">
      <w:pPr>
        <w:pStyle w:val="ad"/>
        <w:spacing w:after="0" w:line="240" w:lineRule="auto"/>
        <w:ind w:firstLine="284"/>
        <w:jc w:val="both"/>
        <w:rPr>
          <w:bCs/>
          <w:kern w:val="20"/>
          <w:lang w:val="de-DE"/>
        </w:rPr>
      </w:pPr>
      <w:r w:rsidRPr="0085097F">
        <w:rPr>
          <w:bCs/>
          <w:kern w:val="20"/>
          <w:lang w:val="de-DE"/>
        </w:rPr>
        <w:t>11.</w:t>
      </w:r>
      <w:r w:rsidRPr="0085097F">
        <w:rPr>
          <w:rStyle w:val="13"/>
          <w:rFonts w:eastAsia="Arial Unicode MS"/>
          <w:b w:val="0"/>
          <w:bCs w:val="0"/>
          <w:color w:val="auto"/>
          <w:kern w:val="20"/>
          <w:lang w:val="de-DE"/>
        </w:rPr>
        <w:t xml:space="preserve"> die </w:t>
      </w:r>
      <w:r w:rsidRPr="0085097F">
        <w:rPr>
          <w:rStyle w:val="w"/>
          <w:kern w:val="20"/>
          <w:lang w:val="de-DE"/>
        </w:rPr>
        <w:t>Beobachtungs-</w:t>
      </w:r>
      <w:r w:rsidRPr="0085097F">
        <w:rPr>
          <w:rStyle w:val="13"/>
          <w:rFonts w:eastAsia="Arial Unicode MS"/>
          <w:b w:val="0"/>
          <w:bCs w:val="0"/>
          <w:color w:val="auto"/>
          <w:kern w:val="20"/>
          <w:lang w:val="de-DE"/>
        </w:rPr>
        <w:t xml:space="preserve">                                k.</w:t>
      </w:r>
      <w:r w:rsidRPr="0085097F">
        <w:rPr>
          <w:rStyle w:val="w"/>
          <w:kern w:val="20"/>
          <w:lang w:val="de-DE"/>
        </w:rPr>
        <w:t xml:space="preserve"> diode  </w:t>
      </w:r>
      <w:r w:rsidRPr="0085097F">
        <w:rPr>
          <w:rStyle w:val="13"/>
          <w:rFonts w:eastAsia="Arial Unicode MS"/>
          <w:b w:val="0"/>
          <w:bCs w:val="0"/>
          <w:color w:val="auto"/>
          <w:kern w:val="20"/>
          <w:lang w:val="de-DE"/>
        </w:rPr>
        <w:t xml:space="preserve"> </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12.</w:t>
      </w:r>
      <w:r w:rsidRPr="0085097F">
        <w:rPr>
          <w:rFonts w:ascii="Times New Roman" w:eastAsia="Liberation Serif" w:hAnsi="Times New Roman" w:cs="Times New Roman"/>
          <w:kern w:val="20"/>
          <w:lang w:val="de-DE"/>
        </w:rPr>
        <w:t xml:space="preserve"> </w:t>
      </w:r>
      <w:r w:rsidRPr="0085097F">
        <w:rPr>
          <w:rStyle w:val="w"/>
          <w:rFonts w:ascii="Times New Roman" w:hAnsi="Times New Roman" w:cs="Times New Roman"/>
          <w:kern w:val="20"/>
          <w:lang w:val="de-DE"/>
        </w:rPr>
        <w:t>der</w:t>
      </w:r>
      <w:r w:rsidRPr="0085097F">
        <w:rPr>
          <w:rFonts w:ascii="Times New Roman" w:hAnsi="Times New Roman" w:cs="Times New Roman"/>
          <w:kern w:val="20"/>
          <w:lang w:val="de-DE"/>
        </w:rPr>
        <w:t xml:space="preserve"> </w:t>
      </w:r>
      <w:r w:rsidRPr="0085097F">
        <w:rPr>
          <w:rStyle w:val="w"/>
          <w:rFonts w:ascii="Times New Roman" w:hAnsi="Times New Roman" w:cs="Times New Roman"/>
          <w:kern w:val="20"/>
          <w:lang w:val="de-DE"/>
        </w:rPr>
        <w:t>Zenit-</w:t>
      </w:r>
      <w:r w:rsidRPr="0085097F">
        <w:rPr>
          <w:rFonts w:ascii="Times New Roman" w:eastAsia="Liberation Serif" w:hAnsi="Times New Roman" w:cs="Times New Roman"/>
          <w:kern w:val="20"/>
          <w:lang w:val="de-DE"/>
        </w:rPr>
        <w:t xml:space="preserve">                                              l. </w:t>
      </w:r>
      <w:r w:rsidRPr="0085097F">
        <w:rPr>
          <w:rStyle w:val="w"/>
          <w:rFonts w:ascii="Times New Roman" w:hAnsi="Times New Roman" w:cs="Times New Roman"/>
          <w:kern w:val="20"/>
          <w:lang w:val="de-DE"/>
        </w:rPr>
        <w:t>verfahren</w:t>
      </w:r>
      <w:r w:rsidRPr="0085097F">
        <w:rPr>
          <w:rFonts w:ascii="Times New Roman" w:eastAsia="Liberation Serif" w:hAnsi="Times New Roman" w:cs="Times New Roman"/>
          <w:kern w:val="20"/>
          <w:lang w:val="de-DE"/>
        </w:rPr>
        <w:t xml:space="preserve">     </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13.</w:t>
      </w:r>
      <w:r w:rsidRPr="0085097F">
        <w:rPr>
          <w:rFonts w:ascii="Times New Roman" w:eastAsia="Liberation Serif" w:hAnsi="Times New Roman" w:cs="Times New Roman"/>
          <w:kern w:val="20"/>
          <w:lang w:val="de-DE"/>
        </w:rPr>
        <w:t xml:space="preserve"> </w:t>
      </w:r>
      <w:r w:rsidRPr="0085097F">
        <w:rPr>
          <w:rStyle w:val="w"/>
          <w:rFonts w:ascii="Times New Roman" w:hAnsi="Times New Roman" w:cs="Times New Roman"/>
          <w:kern w:val="20"/>
          <w:lang w:val="de-DE"/>
        </w:rPr>
        <w:t>die Reflexions-</w:t>
      </w:r>
      <w:r w:rsidRPr="0085097F">
        <w:rPr>
          <w:rFonts w:ascii="Times New Roman" w:eastAsia="Liberation Serif" w:hAnsi="Times New Roman" w:cs="Times New Roman"/>
          <w:kern w:val="20"/>
          <w:lang w:val="de-DE"/>
        </w:rPr>
        <w:t xml:space="preserve">                                     m. </w:t>
      </w:r>
      <w:r w:rsidRPr="0085097F">
        <w:rPr>
          <w:rStyle w:val="w"/>
          <w:rFonts w:ascii="Times New Roman" w:hAnsi="Times New Roman" w:cs="Times New Roman"/>
          <w:kern w:val="20"/>
          <w:lang w:val="de-DE"/>
        </w:rPr>
        <w:t>richtung</w:t>
      </w:r>
    </w:p>
    <w:p w:rsidR="00273C61" w:rsidRPr="0085097F" w:rsidRDefault="00273C61" w:rsidP="00273C61">
      <w:pPr>
        <w:spacing w:after="0" w:line="240" w:lineRule="auto"/>
        <w:ind w:firstLine="284"/>
        <w:jc w:val="both"/>
        <w:rPr>
          <w:rFonts w:ascii="Times New Roman" w:hAnsi="Times New Roman" w:cs="Times New Roman"/>
          <w:bCs/>
          <w:kern w:val="20"/>
          <w:lang w:val="de-DE"/>
        </w:rPr>
      </w:pPr>
      <w:r w:rsidRPr="0085097F">
        <w:rPr>
          <w:rFonts w:ascii="Times New Roman" w:hAnsi="Times New Roman" w:cs="Times New Roman"/>
          <w:bCs/>
          <w:kern w:val="20"/>
          <w:lang w:val="de-DE"/>
        </w:rPr>
        <w:t>14.</w:t>
      </w:r>
      <w:r w:rsidRPr="0085097F">
        <w:rPr>
          <w:rFonts w:ascii="Times New Roman" w:eastAsia="Liberation Serif" w:hAnsi="Times New Roman" w:cs="Times New Roman"/>
          <w:kern w:val="20"/>
          <w:lang w:val="de-DE"/>
        </w:rPr>
        <w:t xml:space="preserve"> </w:t>
      </w:r>
      <w:r w:rsidRPr="0085097F">
        <w:rPr>
          <w:rStyle w:val="w"/>
          <w:rFonts w:ascii="Times New Roman" w:hAnsi="Times New Roman" w:cs="Times New Roman"/>
          <w:kern w:val="20"/>
          <w:lang w:val="de-DE"/>
        </w:rPr>
        <w:t xml:space="preserve">Auflicht-                </w:t>
      </w:r>
      <w:r w:rsidRPr="0085097F">
        <w:rPr>
          <w:rFonts w:ascii="Times New Roman" w:eastAsia="Liberation Serif" w:hAnsi="Times New Roman" w:cs="Times New Roman"/>
          <w:kern w:val="20"/>
          <w:lang w:val="de-DE"/>
        </w:rPr>
        <w:t xml:space="preserve">                               n. </w:t>
      </w:r>
      <w:r w:rsidRPr="0085097F">
        <w:rPr>
          <w:rStyle w:val="w"/>
          <w:rFonts w:ascii="Times New Roman" w:hAnsi="Times New Roman" w:cs="Times New Roman"/>
          <w:kern w:val="20"/>
          <w:lang w:val="de-DE"/>
        </w:rPr>
        <w:t>standpunkt</w:t>
      </w:r>
    </w:p>
    <w:p w:rsidR="00273C61" w:rsidRPr="00D6059F" w:rsidRDefault="00273C61" w:rsidP="00273C61">
      <w:pPr>
        <w:spacing w:after="0" w:line="240" w:lineRule="auto"/>
        <w:ind w:firstLine="284"/>
        <w:jc w:val="both"/>
        <w:rPr>
          <w:rFonts w:ascii="Times New Roman" w:hAnsi="Times New Roman" w:cs="Times New Roman"/>
          <w:b/>
          <w:bCs/>
        </w:rPr>
      </w:pPr>
      <w:r w:rsidRPr="0085097F">
        <w:rPr>
          <w:rFonts w:ascii="Times New Roman" w:hAnsi="Times New Roman" w:cs="Times New Roman"/>
          <w:bCs/>
          <w:kern w:val="20"/>
        </w:rPr>
        <w:t xml:space="preserve">15. </w:t>
      </w:r>
      <w:r w:rsidRPr="0085097F">
        <w:rPr>
          <w:rFonts w:ascii="Times New Roman" w:hAnsi="Times New Roman" w:cs="Times New Roman"/>
          <w:bCs/>
          <w:kern w:val="20"/>
          <w:lang w:val="de-DE"/>
        </w:rPr>
        <w:t>die</w:t>
      </w:r>
      <w:r w:rsidRPr="0085097F">
        <w:rPr>
          <w:rFonts w:ascii="Times New Roman" w:hAnsi="Times New Roman" w:cs="Times New Roman"/>
          <w:bCs/>
          <w:kern w:val="20"/>
        </w:rPr>
        <w:t xml:space="preserve"> </w:t>
      </w:r>
      <w:r w:rsidRPr="0085097F">
        <w:rPr>
          <w:rStyle w:val="w"/>
          <w:rFonts w:ascii="Times New Roman" w:hAnsi="Times New Roman" w:cs="Times New Roman"/>
          <w:kern w:val="20"/>
          <w:lang w:val="de-DE"/>
        </w:rPr>
        <w:t>Foto</w:t>
      </w:r>
      <w:r w:rsidRPr="0085097F">
        <w:rPr>
          <w:rStyle w:val="w"/>
          <w:rFonts w:ascii="Times New Roman" w:hAnsi="Times New Roman" w:cs="Times New Roman"/>
          <w:kern w:val="20"/>
        </w:rPr>
        <w:t>-</w:t>
      </w:r>
      <w:r w:rsidRPr="0085097F">
        <w:rPr>
          <w:rStyle w:val="w"/>
          <w:rFonts w:ascii="Times New Roman" w:hAnsi="Times New Roman" w:cs="Times New Roman"/>
        </w:rPr>
        <w:t xml:space="preserve">                                               </w:t>
      </w:r>
      <w:r w:rsidRPr="00D6059F">
        <w:rPr>
          <w:rStyle w:val="w"/>
          <w:rFonts w:ascii="Times New Roman" w:hAnsi="Times New Roman" w:cs="Times New Roman"/>
          <w:lang w:val="de-DE"/>
        </w:rPr>
        <w:t>o</w:t>
      </w:r>
      <w:r w:rsidRPr="00D6059F">
        <w:rPr>
          <w:rStyle w:val="w"/>
          <w:rFonts w:ascii="Times New Roman" w:hAnsi="Times New Roman" w:cs="Times New Roman"/>
        </w:rPr>
        <w:t xml:space="preserve">. </w:t>
      </w:r>
      <w:r w:rsidRPr="00D6059F">
        <w:rPr>
          <w:rStyle w:val="w"/>
          <w:rFonts w:ascii="Times New Roman" w:hAnsi="Times New Roman" w:cs="Times New Roman"/>
          <w:lang w:val="de-DE"/>
        </w:rPr>
        <w:t>scheibe</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790492" w:rsidRDefault="00273C61" w:rsidP="00C354C6">
      <w:pPr>
        <w:pStyle w:val="af9"/>
        <w:numPr>
          <w:ilvl w:val="0"/>
          <w:numId w:val="29"/>
        </w:numPr>
        <w:jc w:val="both"/>
        <w:rPr>
          <w:b/>
          <w:bCs/>
          <w:sz w:val="20"/>
          <w:szCs w:val="20"/>
        </w:rPr>
      </w:pPr>
      <w:r w:rsidRPr="00790492">
        <w:rPr>
          <w:b/>
          <w:bCs/>
          <w:sz w:val="20"/>
          <w:szCs w:val="20"/>
        </w:rPr>
        <w:t>Соедините части предложений и переведите их.</w:t>
      </w:r>
    </w:p>
    <w:tbl>
      <w:tblPr>
        <w:tblW w:w="0" w:type="auto"/>
        <w:tblInd w:w="108" w:type="dxa"/>
        <w:tblLayout w:type="fixed"/>
        <w:tblCellMar>
          <w:left w:w="113" w:type="dxa"/>
        </w:tblCellMar>
        <w:tblLook w:val="0000" w:firstRow="0" w:lastRow="0" w:firstColumn="0" w:lastColumn="0" w:noHBand="0" w:noVBand="0"/>
      </w:tblPr>
      <w:tblGrid>
        <w:gridCol w:w="572"/>
        <w:gridCol w:w="2398"/>
        <w:gridCol w:w="579"/>
        <w:gridCol w:w="2493"/>
      </w:tblGrid>
      <w:tr w:rsidR="00273C61" w:rsidRPr="00D6059F"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CA36E9">
              <w:rPr>
                <w:rFonts w:ascii="Times New Roman" w:hAnsi="Times New Roman" w:cs="Times New Roman"/>
                <w:bCs/>
              </w:rPr>
              <w:br/>
              <w:t xml:space="preserve">  </w:t>
            </w:r>
            <w:r w:rsidRPr="00D6059F">
              <w:rPr>
                <w:rFonts w:ascii="Times New Roman" w:hAnsi="Times New Roman" w:cs="Times New Roman"/>
                <w:bCs/>
                <w:lang w:val="de-DE"/>
              </w:rPr>
              <w:t>1.</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elektronischen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Theodoliten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a.</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493" w:history="1">
              <w:r w:rsidRPr="00D6059F">
                <w:rPr>
                  <w:rStyle w:val="w"/>
                  <w:rFonts w:ascii="Times New Roman" w:hAnsi="Times New Roman" w:cs="Times New Roman"/>
                  <w:lang w:val="de-DE"/>
                </w:rPr>
                <w:t>Zenit</w:t>
              </w:r>
            </w:hyperlink>
            <w:r w:rsidRPr="00D6059F">
              <w:rPr>
                <w:rFonts w:ascii="Times New Roman" w:hAnsi="Times New Roman" w:cs="Times New Roman"/>
                <w:lang w:val="de-DE"/>
              </w:rPr>
              <w:t>.</w:t>
            </w:r>
          </w:p>
        </w:tc>
      </w:tr>
      <w:tr w:rsidR="00273C61" w:rsidRPr="00D6059F"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2.</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1f2"/>
              <w:spacing w:before="0" w:after="0" w:line="240" w:lineRule="auto"/>
              <w:ind w:firstLine="29"/>
              <w:jc w:val="both"/>
              <w:rPr>
                <w:bCs/>
                <w:lang w:val="de-DE"/>
              </w:rPr>
            </w:pPr>
            <w:r w:rsidRPr="00D6059F">
              <w:rPr>
                <w:rStyle w:val="w"/>
                <w:lang w:val="de-DE"/>
              </w:rPr>
              <w:t>Die</w:t>
            </w:r>
            <w:r w:rsidRPr="00D6059F">
              <w:rPr>
                <w:lang w:val="de-DE"/>
              </w:rPr>
              <w:t xml:space="preserve"> </w:t>
            </w:r>
            <w:r w:rsidRPr="00D6059F">
              <w:rPr>
                <w:rStyle w:val="w"/>
                <w:lang w:val="de-DE"/>
              </w:rPr>
              <w:t>Daten</w:t>
            </w:r>
            <w:r w:rsidRPr="00D6059F">
              <w:rPr>
                <w:lang w:val="de-DE"/>
              </w:rPr>
              <w:t xml:space="preserve"> </w:t>
            </w:r>
            <w:r w:rsidRPr="00D6059F">
              <w:rPr>
                <w:rStyle w:val="w"/>
                <w:lang w:val="de-DE"/>
              </w:rPr>
              <w:t>können direkt</w:t>
            </w:r>
            <w:r w:rsidRPr="00D6059F">
              <w:rPr>
                <w:lang w:val="de-DE"/>
              </w:rPr>
              <w:t xml:space="preserve"> </w:t>
            </w:r>
            <w:r w:rsidRPr="00D6059F">
              <w:rPr>
                <w:rStyle w:val="w"/>
                <w:lang w:val="de-DE"/>
              </w:rPr>
              <w:t>abgespeichert</w:t>
            </w:r>
            <w:r w:rsidRPr="00D6059F">
              <w:rPr>
                <w:lang w:val="de-DE"/>
              </w:rPr>
              <w:t xml:space="preserve"> </w:t>
            </w:r>
            <w:r w:rsidRPr="00D6059F">
              <w:rPr>
                <w:rStyle w:val="w"/>
                <w:lang w:val="de-DE"/>
              </w:rPr>
              <w:t>und</w:t>
            </w:r>
            <w:r w:rsidRPr="00D6059F">
              <w:rPr>
                <w:lang w:val="de-DE"/>
              </w:rPr>
              <w:t xml:space="preserve"> …</w:t>
            </w:r>
            <w:r w:rsidRPr="00D6059F">
              <w:rPr>
                <w:bCs/>
                <w:lang w:val="de-DE"/>
              </w:rPr>
              <w:t xml:space="preserve"> </w:t>
            </w:r>
          </w:p>
          <w:p w:rsidR="00273C61" w:rsidRPr="00CA36E9" w:rsidRDefault="00273C61" w:rsidP="00273C61">
            <w:pPr>
              <w:pStyle w:val="1f2"/>
              <w:spacing w:before="0" w:after="0" w:line="240" w:lineRule="auto"/>
              <w:ind w:firstLine="29"/>
              <w:jc w:val="both"/>
              <w:rPr>
                <w:bCs/>
                <w:lang w:val="de-DE"/>
              </w:rPr>
            </w:pP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b.</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rPr>
            </w:pP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Zenitwinkel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100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90</w:t>
            </w:r>
            <w:r w:rsidRPr="00D6059F">
              <w:rPr>
                <w:rFonts w:ascii="Times New Roman" w:hAnsi="Times New Roman" w:cs="Times New Roman"/>
                <w:lang w:val="de-DE"/>
              </w:rPr>
              <w: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3.</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pStyle w:val="ad"/>
              <w:widowControl w:val="0"/>
              <w:spacing w:after="0" w:line="240" w:lineRule="auto"/>
              <w:ind w:firstLine="29"/>
              <w:jc w:val="both"/>
              <w:rPr>
                <w:lang w:val="de-DE"/>
              </w:rPr>
            </w:pPr>
            <w:r w:rsidRPr="00D6059F">
              <w:rPr>
                <w:rStyle w:val="w"/>
                <w:lang w:val="de-DE"/>
              </w:rPr>
              <w:t>Zur</w:t>
            </w:r>
            <w:r w:rsidRPr="00D6059F">
              <w:rPr>
                <w:lang w:val="de-DE"/>
              </w:rPr>
              <w:t xml:space="preserve"> </w:t>
            </w:r>
            <w:r w:rsidRPr="00D6059F">
              <w:rPr>
                <w:rStyle w:val="w"/>
                <w:lang w:val="de-DE"/>
              </w:rPr>
              <w:t>automatischen</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Teilkreis</w:t>
            </w:r>
            <w:r w:rsidRPr="00D6059F">
              <w:rPr>
                <w:lang w:val="de-DE"/>
              </w:rPr>
              <w:t xml:space="preserve"> …</w:t>
            </w:r>
          </w:p>
          <w:p w:rsidR="00273C61" w:rsidRPr="00CA36E9" w:rsidRDefault="00273C61" w:rsidP="00273C61">
            <w:pPr>
              <w:pStyle w:val="ad"/>
              <w:widowControl w:val="0"/>
              <w:spacing w:after="0" w:line="240" w:lineRule="auto"/>
              <w:ind w:firstLine="29"/>
              <w:jc w:val="both"/>
              <w:rPr>
                <w:bCs/>
                <w:lang w:val="de-DE"/>
              </w:rPr>
            </w:pP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c.</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b/>
                <w:bCs/>
                <w:lang w:val="de-DE"/>
              </w:rPr>
            </w:pPr>
            <w:r w:rsidRPr="00D6059F">
              <w:rPr>
                <w:rStyle w:val="w"/>
                <w:lang w:val="de-DE"/>
              </w:rPr>
              <w:t>üblicherweise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hyperlink r:id="rId494" w:history="1">
              <w:r w:rsidRPr="00D6059F">
                <w:rPr>
                  <w:rStyle w:val="w"/>
                  <w:lang w:val="de-DE"/>
                </w:rPr>
                <w:t>Code</w:t>
              </w:r>
            </w:hyperlink>
            <w:r w:rsidRPr="00D6059F">
              <w:rPr>
                <w:lang w:val="de-DE"/>
              </w:rPr>
              <w:t xml:space="preserve"> </w:t>
            </w:r>
            <w:r w:rsidRPr="00D6059F">
              <w:rPr>
                <w:rStyle w:val="w"/>
                <w:lang w:val="de-DE"/>
              </w:rPr>
              <w:t>versehen</w:t>
            </w:r>
            <w:r w:rsidRPr="00D6059F">
              <w:rPr>
                <w:lang w:val="de-DE"/>
              </w:rPr>
              <w:t>.</w:t>
            </w:r>
          </w:p>
          <w:p w:rsidR="00273C61" w:rsidRPr="00D6059F" w:rsidRDefault="00273C61" w:rsidP="00273C61">
            <w:pPr>
              <w:widowControl w:val="0"/>
              <w:spacing w:after="0" w:line="240" w:lineRule="auto"/>
              <w:ind w:firstLine="29"/>
              <w:jc w:val="both"/>
              <w:rPr>
                <w:rFonts w:ascii="Times New Roman" w:hAnsi="Times New Roman" w:cs="Times New Roman"/>
                <w:b/>
                <w:bCs/>
                <w:lang w:val="de-DE"/>
              </w:rPr>
            </w:pPr>
          </w:p>
        </w:tc>
      </w:tr>
      <w:tr w:rsidR="00273C61" w:rsidRPr="00D6059F"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r>
            <w:r w:rsidRPr="00D6059F">
              <w:rPr>
                <w:rFonts w:ascii="Times New Roman" w:hAnsi="Times New Roman" w:cs="Times New Roman"/>
                <w:bCs/>
                <w:lang w:val="de-DE"/>
              </w:rPr>
              <w:lastRenderedPageBreak/>
              <w:t xml:space="preserve">  4.</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lastRenderedPageBreak/>
              <w:t>Beim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Durchlichtverfahren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lastRenderedPageBreak/>
              <w:t>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mittels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Schwärzung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codiert</w:t>
            </w:r>
            <w:r w:rsidRPr="00D6059F">
              <w:rPr>
                <w:rFonts w:ascii="Times New Roman" w:hAnsi="Times New Roman" w:cs="Times New Roman"/>
                <w:lang w:val="de-DE"/>
              </w:rPr>
              <w:t>,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r>
            <w:r w:rsidRPr="00D6059F">
              <w:rPr>
                <w:rFonts w:ascii="Times New Roman" w:hAnsi="Times New Roman" w:cs="Times New Roman"/>
                <w:bCs/>
                <w:lang w:val="de-DE"/>
              </w:rPr>
              <w:lastRenderedPageBreak/>
              <w:t xml:space="preserve">  d.</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rPr>
            </w:pPr>
            <w:r w:rsidRPr="00D6059F">
              <w:rPr>
                <w:rStyle w:val="w"/>
                <w:rFonts w:ascii="Times New Roman" w:hAnsi="Times New Roman" w:cs="Times New Roman"/>
                <w:lang w:val="de-DE"/>
              </w:rPr>
              <w:lastRenderedPageBreak/>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Teilkreise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elektronisch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lastRenderedPageBreak/>
              <w:t>abgetastet</w:t>
            </w:r>
            <w:r w:rsidRPr="00D6059F">
              <w:rPr>
                <w:rFonts w:ascii="Times New Roman" w:hAnsi="Times New Roman" w:cs="Times New Roman"/>
                <w:lang w:val="de-DE"/>
              </w:rPr>
              <w: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lastRenderedPageBreak/>
              <w:br/>
              <w:t xml:space="preserve">  5.</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Bezugsrichtung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Richtungsmessung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e.</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codiert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unterschiedlichen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Techni-ken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abgetastet.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6.</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Bezugsrichtung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Ablesungen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Vertikalkreis …</w:t>
            </w:r>
            <w:r w:rsidRPr="00D6059F">
              <w:rPr>
                <w:rFonts w:ascii="Times New Roman" w:hAnsi="Times New Roman" w:cs="Times New Roman"/>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f.</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Ziffern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umgewandelt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angezeigt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gespeichert</w:t>
            </w:r>
            <w:r w:rsidRPr="00D6059F">
              <w:rPr>
                <w:rFonts w:ascii="Times New Roman" w:hAnsi="Times New Roman" w:cs="Times New Roman"/>
                <w:lang w:val="de-DE"/>
              </w:rPr>
              <w: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7.</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horizontal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ausgerichtetem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Messfernrohr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beträgt</w:t>
            </w:r>
            <w:r w:rsidRPr="00D6059F">
              <w:rPr>
                <w:rFonts w:ascii="Times New Roman" w:hAnsi="Times New Roman" w:cs="Times New Roman"/>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g.</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rStyle w:val="w"/>
                <w:lang w:val="de-DE"/>
              </w:rPr>
            </w:pPr>
            <w:r w:rsidRPr="00D6059F">
              <w:rPr>
                <w:rStyle w:val="w"/>
                <w:lang w:val="de-DE"/>
              </w:rPr>
              <w:t>später</w:t>
            </w:r>
            <w:r w:rsidRPr="00D6059F">
              <w:rPr>
                <w:lang w:val="de-DE"/>
              </w:rPr>
              <w:t xml:space="preserve"> </w:t>
            </w:r>
            <w:r w:rsidRPr="00D6059F">
              <w:rPr>
                <w:rStyle w:val="w"/>
                <w:lang w:val="de-DE"/>
              </w:rPr>
              <w:t>digital</w:t>
            </w:r>
            <w:r w:rsidRPr="00D6059F">
              <w:rPr>
                <w:lang w:val="de-DE"/>
              </w:rPr>
              <w:t xml:space="preserve"> </w:t>
            </w:r>
            <w:r w:rsidRPr="00D6059F">
              <w:rPr>
                <w:rStyle w:val="w"/>
                <w:lang w:val="de-DE"/>
              </w:rPr>
              <w:t>weiter</w:t>
            </w:r>
          </w:p>
          <w:p w:rsidR="00273C61" w:rsidRPr="00D6059F" w:rsidRDefault="00273C61" w:rsidP="00273C61">
            <w:pPr>
              <w:pStyle w:val="1f2"/>
              <w:spacing w:before="0" w:after="0" w:line="240" w:lineRule="auto"/>
              <w:ind w:firstLine="29"/>
              <w:jc w:val="both"/>
              <w:rPr>
                <w:b/>
                <w:bCs/>
                <w:lang w:val="de-DE"/>
              </w:rPr>
            </w:pPr>
            <w:r w:rsidRPr="00D6059F">
              <w:rPr>
                <w:rStyle w:val="w"/>
                <w:lang w:val="de-DE"/>
              </w:rPr>
              <w:t>verarbeitet</w:t>
            </w:r>
            <w:r w:rsidRPr="00D6059F">
              <w:rPr>
                <w:lang w:val="de-DE"/>
              </w:rPr>
              <w:t xml:space="preserve"> </w:t>
            </w:r>
            <w:r w:rsidRPr="00D6059F">
              <w:rPr>
                <w:rStyle w:val="w"/>
                <w:lang w:val="de-DE"/>
              </w:rPr>
              <w:t>werden</w:t>
            </w:r>
            <w:r w:rsidRPr="00D6059F">
              <w:rPr>
                <w:lang w:val="de-DE"/>
              </w:rPr>
              <w:t>.</w:t>
            </w:r>
          </w:p>
          <w:p w:rsidR="00273C61" w:rsidRPr="00D6059F" w:rsidRDefault="00273C61" w:rsidP="00273C61">
            <w:pPr>
              <w:widowControl w:val="0"/>
              <w:spacing w:after="0" w:line="240" w:lineRule="auto"/>
              <w:ind w:firstLine="29"/>
              <w:jc w:val="both"/>
              <w:rPr>
                <w:rFonts w:ascii="Times New Roman" w:hAnsi="Times New Roman" w:cs="Times New Roman"/>
                <w:b/>
                <w:bCs/>
                <w:lang w:val="de-DE"/>
              </w:rPr>
            </w:pP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8.</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pStyle w:val="1f2"/>
              <w:spacing w:before="0" w:after="0" w:line="240" w:lineRule="auto"/>
              <w:ind w:firstLine="29"/>
              <w:jc w:val="both"/>
              <w:rPr>
                <w:bCs/>
                <w:lang w:val="de-DE"/>
              </w:rPr>
            </w:pPr>
            <w:r w:rsidRPr="00D6059F">
              <w:rPr>
                <w:rStyle w:val="w"/>
                <w:lang w:val="de-DE"/>
              </w:rPr>
              <w:t>Die</w:t>
            </w:r>
            <w:r w:rsidRPr="00D6059F">
              <w:rPr>
                <w:lang w:val="de-DE"/>
              </w:rPr>
              <w:t xml:space="preserve"> </w:t>
            </w:r>
            <w:r w:rsidRPr="00D6059F">
              <w:rPr>
                <w:rStyle w:val="w"/>
                <w:lang w:val="de-DE"/>
              </w:rPr>
              <w:t>Codierscheiben</w:t>
            </w:r>
            <w:r w:rsidRPr="00D6059F">
              <w:rPr>
                <w:lang w:val="de-DE"/>
              </w:rPr>
              <w:t xml:space="preserve"> </w:t>
            </w:r>
            <w:r w:rsidRPr="00D6059F">
              <w:rPr>
                <w:rStyle w:val="w"/>
                <w:lang w:val="de-DE"/>
              </w:rPr>
              <w:t>werden</w:t>
            </w:r>
            <w:r w:rsidRPr="00D6059F">
              <w:rPr>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h.</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dass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Beobachtungszeiten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kürzer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Irrtümer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weniger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auftreten</w:t>
            </w:r>
            <w:r w:rsidRPr="00D6059F">
              <w:rPr>
                <w:rFonts w:ascii="Times New Roman" w:hAnsi="Times New Roman" w:cs="Times New Roman"/>
                <w:lang w:val="de-DE"/>
              </w:rPr>
              <w: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9.</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Vorteile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automatischen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Teilkreisablesung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bestehen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darin</w:t>
            </w:r>
            <w:r w:rsidRPr="00D6059F">
              <w:rPr>
                <w:rFonts w:ascii="Times New Roman" w:hAnsi="Times New Roman" w:cs="Times New Roman"/>
                <w:lang w:val="de-DE"/>
              </w:rPr>
              <w:t>,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i</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Richtung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beliebigen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Zielpunkt</w:t>
            </w:r>
            <w:r w:rsidRPr="00D6059F">
              <w:rPr>
                <w:rFonts w:ascii="Times New Roman" w:hAnsi="Times New Roman" w:cs="Times New Roman"/>
                <w:lang w:val="de-DE"/>
              </w:rPr>
              <w:t>.</w:t>
            </w:r>
          </w:p>
        </w:tc>
      </w:tr>
      <w:tr w:rsidR="00273C61" w:rsidRPr="006A4932" w:rsidTr="00273C61">
        <w:tc>
          <w:tcPr>
            <w:tcW w:w="57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w:t>
            </w:r>
            <w:r w:rsidRPr="00D6059F">
              <w:rPr>
                <w:rFonts w:ascii="Times New Roman" w:hAnsi="Times New Roman" w:cs="Times New Roman"/>
                <w:bCs/>
              </w:rPr>
              <w:t>10.</w:t>
            </w:r>
          </w:p>
        </w:tc>
        <w:tc>
          <w:tcPr>
            <w:tcW w:w="2398"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bCs/>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analogen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Winkelwerte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Analog</w:t>
            </w:r>
            <w:r w:rsidRPr="00D6059F">
              <w:rPr>
                <w:rFonts w:ascii="Times New Roman" w:hAnsi="Times New Roman" w:cs="Times New Roman"/>
                <w:lang w:val="de-DE"/>
              </w:rPr>
              <w:t>-</w:t>
            </w:r>
            <w:r w:rsidRPr="00D6059F">
              <w:rPr>
                <w:rStyle w:val="w"/>
                <w:rFonts w:ascii="Times New Roman" w:hAnsi="Times New Roman" w:cs="Times New Roman"/>
                <w:lang w:val="de-DE"/>
              </w:rPr>
              <w:t>Digital</w:t>
            </w:r>
            <w:r w:rsidRPr="00D6059F">
              <w:rPr>
                <w:rFonts w:ascii="Times New Roman" w:hAnsi="Times New Roman" w:cs="Times New Roman"/>
                <w:lang w:val="de-DE"/>
              </w:rPr>
              <w:t>-</w:t>
            </w:r>
            <w:r w:rsidRPr="00D6059F">
              <w:rPr>
                <w:rStyle w:val="w"/>
                <w:rFonts w:ascii="Times New Roman" w:hAnsi="Times New Roman" w:cs="Times New Roman"/>
                <w:lang w:val="de-DE"/>
              </w:rPr>
              <w:t>Wandlung</w:t>
            </w:r>
            <w:r w:rsidRPr="00D6059F">
              <w:rPr>
                <w:rFonts w:ascii="Times New Roman" w:hAnsi="Times New Roman" w:cs="Times New Roman"/>
                <w:lang w:val="de-DE"/>
              </w:rPr>
              <w:t xml:space="preserve"> …</w:t>
            </w:r>
          </w:p>
        </w:tc>
        <w:tc>
          <w:tcPr>
            <w:tcW w:w="57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bCs/>
                <w:lang w:val="de-DE"/>
              </w:rPr>
              <w:br/>
              <w:t xml:space="preserve">  j</w:t>
            </w:r>
            <w:r w:rsidRPr="00D6059F">
              <w:rPr>
                <w:rFonts w:ascii="Times New Roman" w:hAnsi="Times New Roman" w:cs="Times New Roman"/>
                <w:bCs/>
              </w:rPr>
              <w:t>.</w:t>
            </w:r>
          </w:p>
        </w:tc>
        <w:tc>
          <w:tcPr>
            <w:tcW w:w="2493"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widowControl w:val="0"/>
              <w:spacing w:after="0" w:line="240" w:lineRule="auto"/>
              <w:ind w:firstLine="29"/>
              <w:jc w:val="both"/>
              <w:rPr>
                <w:rFonts w:ascii="Times New Roman" w:hAnsi="Times New Roman" w:cs="Times New Roman"/>
                <w:lang w:val="de-DE"/>
              </w:rPr>
            </w:pPr>
            <w:r w:rsidRPr="00D6059F">
              <w:rPr>
                <w:rStyle w:val="w"/>
                <w:rFonts w:ascii="Times New Roman" w:hAnsi="Times New Roman" w:cs="Times New Roman"/>
                <w:lang w:val="de-DE"/>
              </w:rPr>
              <w:t>dadurch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entstehen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lichtdurchlässige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licht-undurchlässige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Bereiche</w:t>
            </w:r>
            <w:r w:rsidRPr="00D6059F">
              <w:rPr>
                <w:rFonts w:ascii="Times New Roman" w:hAnsi="Times New Roman" w:cs="Times New Roman"/>
                <w:lang w:val="de-DE"/>
              </w:rPr>
              <w:t>.</w:t>
            </w:r>
          </w:p>
        </w:tc>
      </w:tr>
    </w:tbl>
    <w:p w:rsidR="00273C61" w:rsidRPr="00D6059F" w:rsidRDefault="00273C61"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rStyle w:val="w"/>
        </w:rPr>
      </w:pPr>
      <w:r w:rsidRPr="00D6059F">
        <w:rPr>
          <w:b/>
        </w:rPr>
        <w:t>7. Образуйте три основные формы глаголов.</w:t>
      </w:r>
    </w:p>
    <w:p w:rsidR="00273C61" w:rsidRPr="00D6059F" w:rsidRDefault="00273C61" w:rsidP="00273C61">
      <w:pPr>
        <w:pStyle w:val="ad"/>
        <w:spacing w:after="0" w:line="240" w:lineRule="auto"/>
        <w:ind w:firstLine="284"/>
        <w:jc w:val="both"/>
        <w:rPr>
          <w:rStyle w:val="w"/>
          <w:lang w:val="de-DE"/>
        </w:rPr>
      </w:pPr>
      <w:r w:rsidRPr="00D6059F">
        <w:rPr>
          <w:rStyle w:val="w"/>
          <w:lang w:val="de-DE"/>
        </w:rPr>
        <w:t>Bestehen, auftreten, entstehen, ausrichten, weiterverarbeiten, abtasten, codieren, werden, speichern, versehen.</w:t>
      </w:r>
    </w:p>
    <w:p w:rsidR="00273C61" w:rsidRPr="00D6059F" w:rsidRDefault="00273C61" w:rsidP="00273C61">
      <w:pPr>
        <w:pStyle w:val="ad"/>
        <w:spacing w:after="0" w:line="240" w:lineRule="auto"/>
        <w:ind w:firstLine="284"/>
        <w:jc w:val="both"/>
        <w:rPr>
          <w:rStyle w:val="w"/>
          <w:b/>
          <w:lang w:val="de-DE"/>
        </w:rPr>
      </w:pPr>
    </w:p>
    <w:p w:rsidR="00273C61" w:rsidRPr="00D6059F" w:rsidRDefault="00273C61" w:rsidP="00273C61">
      <w:pPr>
        <w:pStyle w:val="ad"/>
        <w:spacing w:after="0" w:line="240" w:lineRule="auto"/>
        <w:ind w:firstLine="284"/>
        <w:jc w:val="both"/>
        <w:rPr>
          <w:rStyle w:val="w"/>
        </w:rPr>
      </w:pPr>
      <w:r w:rsidRPr="00D6059F">
        <w:rPr>
          <w:rStyle w:val="w"/>
          <w:b/>
        </w:rPr>
        <w:t xml:space="preserve">8. Поставьте данные предложения во все временные формы </w:t>
      </w:r>
      <w:r w:rsidRPr="00D6059F">
        <w:rPr>
          <w:rStyle w:val="w"/>
          <w:b/>
          <w:lang w:val="de-DE"/>
        </w:rPr>
        <w:t>Passv</w:t>
      </w:r>
      <w:r w:rsidRPr="00D6059F">
        <w:rPr>
          <w:rStyle w:val="w"/>
          <w:b/>
        </w:rPr>
        <w:t>.</w:t>
      </w:r>
    </w:p>
    <w:p w:rsidR="00273C61" w:rsidRPr="00D6059F" w:rsidRDefault="00273C61" w:rsidP="00273C61">
      <w:pPr>
        <w:pStyle w:val="ad"/>
        <w:spacing w:after="0" w:line="240" w:lineRule="auto"/>
        <w:ind w:firstLine="284"/>
        <w:jc w:val="both"/>
        <w:rPr>
          <w:rStyle w:val="w"/>
          <w:lang w:val="de-DE"/>
        </w:rPr>
      </w:pPr>
      <w:r w:rsidRPr="00D6059F">
        <w:rPr>
          <w:rStyle w:val="w"/>
          <w:lang w:val="de-DE"/>
        </w:rPr>
        <w:t>1. Die</w:t>
      </w:r>
      <w:r w:rsidRPr="00D6059F">
        <w:rPr>
          <w:lang w:val="de-DE"/>
        </w:rPr>
        <w:t xml:space="preserve"> </w:t>
      </w:r>
      <w:r w:rsidRPr="00D6059F">
        <w:rPr>
          <w:rStyle w:val="w"/>
          <w:lang w:val="de-DE"/>
        </w:rPr>
        <w:t>Codierung</w:t>
      </w:r>
      <w:r w:rsidRPr="00D6059F">
        <w:rPr>
          <w:lang w:val="de-DE"/>
        </w:rPr>
        <w:t xml:space="preserve"> … </w:t>
      </w:r>
      <w:r w:rsidRPr="00D6059F">
        <w:rPr>
          <w:rStyle w:val="w"/>
          <w:lang w:val="de-DE"/>
        </w:rPr>
        <w:t>von</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Seite …</w:t>
      </w:r>
      <w:r w:rsidR="0085097F">
        <w:rPr>
          <w:rStyle w:val="w"/>
          <w:lang w:val="de-DE"/>
        </w:rPr>
        <w:t xml:space="preserve"> </w:t>
      </w:r>
      <w:r w:rsidRPr="00D6059F">
        <w:rPr>
          <w:rStyle w:val="w"/>
          <w:lang w:val="de-DE"/>
        </w:rPr>
        <w:t>beleuchten).</w:t>
      </w:r>
    </w:p>
    <w:p w:rsidR="00273C61" w:rsidRPr="00D6059F" w:rsidRDefault="00273C61" w:rsidP="00273C61">
      <w:pPr>
        <w:pStyle w:val="ad"/>
        <w:spacing w:after="0" w:line="240" w:lineRule="auto"/>
        <w:ind w:firstLine="284"/>
        <w:jc w:val="both"/>
        <w:rPr>
          <w:rStyle w:val="w"/>
          <w:lang w:val="de-DE"/>
        </w:rPr>
      </w:pPr>
      <w:r w:rsidRPr="00D6059F">
        <w:rPr>
          <w:rStyle w:val="w"/>
          <w:lang w:val="de-DE"/>
        </w:rPr>
        <w:t>2. Der</w:t>
      </w:r>
      <w:r w:rsidRPr="00D6059F">
        <w:rPr>
          <w:lang w:val="de-DE"/>
        </w:rPr>
        <w:t xml:space="preserve"> </w:t>
      </w:r>
      <w:r w:rsidRPr="00D6059F">
        <w:rPr>
          <w:rStyle w:val="w"/>
          <w:lang w:val="de-DE"/>
        </w:rPr>
        <w:t>Teilkreis</w:t>
      </w:r>
      <w:r w:rsidRPr="00D6059F">
        <w:rPr>
          <w:lang w:val="de-DE"/>
        </w:rPr>
        <w:t xml:space="preserve"> … </w:t>
      </w:r>
      <w:r w:rsidRPr="00D6059F">
        <w:rPr>
          <w:rStyle w:val="w"/>
          <w:lang w:val="de-DE"/>
        </w:rPr>
        <w:t>mit</w:t>
      </w:r>
      <w:r w:rsidRPr="00D6059F">
        <w:rPr>
          <w:lang w:val="de-DE"/>
        </w:rPr>
        <w:t xml:space="preserve"> </w:t>
      </w:r>
      <w:r w:rsidRPr="00D6059F">
        <w:rPr>
          <w:rStyle w:val="w"/>
          <w:lang w:val="de-DE"/>
        </w:rPr>
        <w:t>unterschiedlichen</w:t>
      </w:r>
      <w:r w:rsidRPr="00D6059F">
        <w:rPr>
          <w:lang w:val="de-DE"/>
        </w:rPr>
        <w:t xml:space="preserve"> </w:t>
      </w:r>
      <w:r w:rsidRPr="00D6059F">
        <w:rPr>
          <w:rStyle w:val="w"/>
          <w:lang w:val="de-DE"/>
        </w:rPr>
        <w:t>Techniken</w:t>
      </w:r>
      <w:r w:rsidRPr="00D6059F">
        <w:rPr>
          <w:lang w:val="de-DE"/>
        </w:rPr>
        <w:t xml:space="preserve"> … (</w:t>
      </w:r>
      <w:r w:rsidRPr="00D6059F">
        <w:rPr>
          <w:rStyle w:val="w"/>
          <w:lang w:val="de-DE"/>
        </w:rPr>
        <w:t>abtasten).</w:t>
      </w:r>
    </w:p>
    <w:p w:rsidR="00273C61" w:rsidRPr="00D6059F" w:rsidRDefault="00273C61" w:rsidP="00273C61">
      <w:pPr>
        <w:pStyle w:val="1f2"/>
        <w:spacing w:before="0" w:after="0" w:line="240" w:lineRule="auto"/>
        <w:ind w:firstLine="284"/>
        <w:jc w:val="both"/>
        <w:rPr>
          <w:lang w:val="de-DE"/>
        </w:rPr>
      </w:pPr>
      <w:r w:rsidRPr="00D6059F">
        <w:rPr>
          <w:rStyle w:val="w"/>
          <w:lang w:val="de-DE"/>
        </w:rPr>
        <w:t>3. Die</w:t>
      </w:r>
      <w:r w:rsidRPr="00D6059F">
        <w:rPr>
          <w:lang w:val="de-DE"/>
        </w:rPr>
        <w:t xml:space="preserve"> </w:t>
      </w:r>
      <w:r w:rsidRPr="00D6059F">
        <w:rPr>
          <w:rStyle w:val="w"/>
          <w:lang w:val="de-DE"/>
        </w:rPr>
        <w:t>Codierscheiben</w:t>
      </w:r>
      <w:r w:rsidRPr="00D6059F">
        <w:rPr>
          <w:lang w:val="de-DE"/>
        </w:rPr>
        <w:t xml:space="preserve"> … </w:t>
      </w:r>
      <w:r w:rsidRPr="00D6059F">
        <w:rPr>
          <w:rStyle w:val="w"/>
          <w:lang w:val="de-DE"/>
        </w:rPr>
        <w:t>üblicherweise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hyperlink r:id="rId495" w:history="1">
        <w:r w:rsidRPr="00D6059F">
          <w:rPr>
            <w:rStyle w:val="w"/>
            <w:lang w:val="de-DE"/>
          </w:rPr>
          <w:t>Code</w:t>
        </w:r>
      </w:hyperlink>
      <w:r w:rsidRPr="00D6059F">
        <w:rPr>
          <w:rStyle w:val="w"/>
          <w:lang w:val="de-DE"/>
        </w:rPr>
        <w:t xml:space="preserve"> … </w:t>
      </w:r>
      <w:r w:rsidRPr="00D6059F">
        <w:rPr>
          <w:lang w:val="de-DE"/>
        </w:rPr>
        <w:t xml:space="preserve"> (</w:t>
      </w:r>
      <w:r w:rsidRPr="00D6059F">
        <w:rPr>
          <w:rStyle w:val="w"/>
          <w:lang w:val="de-DE"/>
        </w:rPr>
        <w:t>versehen)</w:t>
      </w:r>
      <w:r w:rsidRPr="00D6059F">
        <w:rPr>
          <w:lang w:val="de-DE"/>
        </w:rPr>
        <w:t>.</w:t>
      </w:r>
    </w:p>
    <w:p w:rsidR="00811A6F" w:rsidRDefault="00811A6F"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
          <w:bCs/>
          <w:lang w:eastAsia="ar-SA"/>
        </w:rPr>
      </w:pPr>
      <w:r w:rsidRPr="00D6059F">
        <w:rPr>
          <w:rFonts w:ascii="Times New Roman" w:hAnsi="Times New Roman" w:cs="Times New Roman"/>
          <w:b/>
          <w:bCs/>
        </w:rPr>
        <w:t xml:space="preserve">9. </w:t>
      </w:r>
      <w:r w:rsidRPr="00D6059F">
        <w:rPr>
          <w:rFonts w:ascii="Times New Roman" w:hAnsi="Times New Roman" w:cs="Times New Roman"/>
          <w:b/>
          <w:bCs/>
          <w:lang w:eastAsia="ar-SA"/>
        </w:rPr>
        <w:t>Дополните предложения соответствующими предлогами. Переведите предложения.</w:t>
      </w:r>
    </w:p>
    <w:p w:rsidR="00273C61" w:rsidRPr="00D6059F" w:rsidRDefault="00273C61" w:rsidP="00273C61">
      <w:pPr>
        <w:spacing w:after="0" w:line="240" w:lineRule="auto"/>
        <w:ind w:firstLine="284"/>
        <w:jc w:val="both"/>
        <w:rPr>
          <w:rStyle w:val="w"/>
          <w:rFonts w:ascii="Times New Roman" w:hAnsi="Times New Roman" w:cs="Times New Roman"/>
        </w:rPr>
      </w:pPr>
    </w:p>
    <w:tbl>
      <w:tblPr>
        <w:tblW w:w="0" w:type="auto"/>
        <w:tblLayout w:type="fixed"/>
        <w:tblCellMar>
          <w:left w:w="113" w:type="dxa"/>
        </w:tblCellMar>
        <w:tblLook w:val="0000" w:firstRow="0" w:lastRow="0" w:firstColumn="0" w:lastColumn="0" w:noHBand="0" w:noVBand="0"/>
      </w:tblPr>
      <w:tblGrid>
        <w:gridCol w:w="6209"/>
      </w:tblGrid>
      <w:tr w:rsidR="00273C61" w:rsidRPr="006A4932" w:rsidTr="00811A6F">
        <w:tc>
          <w:tcPr>
            <w:tcW w:w="6209" w:type="dxa"/>
            <w:tcBorders>
              <w:top w:val="single" w:sz="4" w:space="0" w:color="00000A"/>
              <w:left w:val="single" w:sz="4" w:space="0" w:color="00000A"/>
              <w:bottom w:val="single" w:sz="4" w:space="0" w:color="00000A"/>
              <w:right w:val="single" w:sz="4" w:space="0" w:color="00000A"/>
            </w:tcBorders>
            <w:shd w:val="clear" w:color="auto" w:fill="auto"/>
          </w:tcPr>
          <w:p w:rsidR="00273C61" w:rsidRPr="00D6059F" w:rsidRDefault="00273C61" w:rsidP="00811A6F">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Für, zu, von, zwischen, auf, in, durch,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aus, zwischen.</w:t>
            </w:r>
          </w:p>
        </w:tc>
      </w:tr>
    </w:tbl>
    <w:p w:rsidR="00273C61" w:rsidRPr="00D6059F" w:rsidRDefault="00273C61" w:rsidP="00273C61">
      <w:pPr>
        <w:pStyle w:val="ad"/>
        <w:spacing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lang w:val="de-DE"/>
        </w:rPr>
      </w:pPr>
      <w:r w:rsidRPr="00D6059F">
        <w:rPr>
          <w:lang w:val="de-DE"/>
        </w:rPr>
        <w:t xml:space="preserve">1. </w:t>
      </w:r>
      <w:r w:rsidRPr="00D6059F">
        <w:rPr>
          <w:rStyle w:val="w"/>
          <w:lang w:val="de-DE"/>
        </w:rPr>
        <w:t>Diese</w:t>
      </w:r>
      <w:r w:rsidRPr="00D6059F">
        <w:rPr>
          <w:lang w:val="de-DE"/>
        </w:rPr>
        <w:t xml:space="preserve"> </w:t>
      </w:r>
      <w:r w:rsidRPr="00D6059F">
        <w:rPr>
          <w:rStyle w:val="w"/>
          <w:lang w:val="de-DE"/>
        </w:rPr>
        <w:t>Methode ist</w:t>
      </w:r>
      <w:r w:rsidRPr="00D6059F">
        <w:rPr>
          <w:lang w:val="de-DE"/>
        </w:rPr>
        <w:t xml:space="preserve"> </w:t>
      </w:r>
      <w:r w:rsidRPr="00D6059F">
        <w:rPr>
          <w:rStyle w:val="w"/>
          <w:lang w:val="de-DE"/>
        </w:rPr>
        <w:t>weniger</w:t>
      </w:r>
      <w:r w:rsidRPr="00D6059F">
        <w:rPr>
          <w:lang w:val="de-DE"/>
        </w:rPr>
        <w:t xml:space="preserve"> </w:t>
      </w:r>
      <w:r w:rsidRPr="00D6059F">
        <w:rPr>
          <w:rStyle w:val="w"/>
          <w:lang w:val="de-DE"/>
        </w:rPr>
        <w:t>ermüdend</w:t>
      </w:r>
      <w:r w:rsidRPr="00D6059F">
        <w:rPr>
          <w:lang w:val="de-DE"/>
        </w:rPr>
        <w:t xml:space="preserve"> … </w:t>
      </w:r>
      <w:r w:rsidRPr="00D6059F">
        <w:rPr>
          <w:rStyle w:val="w"/>
          <w:lang w:val="de-DE"/>
        </w:rPr>
        <w:t>den</w:t>
      </w:r>
      <w:r w:rsidRPr="00D6059F">
        <w:rPr>
          <w:lang w:val="de-DE"/>
        </w:rPr>
        <w:t xml:space="preserve"> </w:t>
      </w:r>
      <w:r w:rsidRPr="00D6059F">
        <w:rPr>
          <w:rStyle w:val="w"/>
          <w:lang w:val="de-DE"/>
        </w:rPr>
        <w:t>Beobachter.</w:t>
      </w:r>
    </w:p>
    <w:p w:rsidR="00273C61" w:rsidRPr="00D6059F" w:rsidRDefault="00273C61" w:rsidP="00273C61">
      <w:pPr>
        <w:pStyle w:val="ad"/>
        <w:spacing w:after="0" w:line="240" w:lineRule="auto"/>
        <w:ind w:firstLine="284"/>
        <w:jc w:val="both"/>
        <w:rPr>
          <w:rStyle w:val="w"/>
          <w:lang w:val="de-DE"/>
        </w:rPr>
      </w:pPr>
      <w:r w:rsidRPr="00D6059F">
        <w:rPr>
          <w:rStyle w:val="w"/>
          <w:lang w:val="de-DE"/>
        </w:rPr>
        <w:lastRenderedPageBreak/>
        <w:t>2. Die</w:t>
      </w:r>
      <w:r w:rsidRPr="00D6059F">
        <w:rPr>
          <w:lang w:val="de-DE"/>
        </w:rPr>
        <w:t xml:space="preserve"> </w:t>
      </w:r>
      <w:r w:rsidRPr="00D6059F">
        <w:rPr>
          <w:rStyle w:val="w"/>
          <w:lang w:val="de-DE"/>
        </w:rPr>
        <w:t>analogen</w:t>
      </w:r>
      <w:r w:rsidRPr="00D6059F">
        <w:rPr>
          <w:lang w:val="de-DE"/>
        </w:rPr>
        <w:t xml:space="preserve"> </w:t>
      </w:r>
      <w:r w:rsidRPr="00D6059F">
        <w:rPr>
          <w:rStyle w:val="w"/>
          <w:lang w:val="de-DE"/>
        </w:rPr>
        <w:t>Winkelwerte</w:t>
      </w:r>
      <w:r w:rsidRPr="00D6059F">
        <w:rPr>
          <w:lang w:val="de-DE"/>
        </w:rPr>
        <w:t xml:space="preserve"> </w:t>
      </w:r>
      <w:r w:rsidRPr="00D6059F">
        <w:rPr>
          <w:rStyle w:val="w"/>
          <w:lang w:val="de-DE"/>
        </w:rPr>
        <w:t>werden</w:t>
      </w:r>
      <w:r w:rsidRPr="00D6059F">
        <w:rPr>
          <w:lang w:val="de-DE"/>
        </w:rPr>
        <w:t xml:space="preserve"> … </w:t>
      </w:r>
      <w:r w:rsidRPr="00D6059F">
        <w:rPr>
          <w:rStyle w:val="w"/>
          <w:lang w:val="de-DE"/>
        </w:rPr>
        <w:t>Analog</w:t>
      </w:r>
      <w:r w:rsidRPr="00D6059F">
        <w:rPr>
          <w:lang w:val="de-DE"/>
        </w:rPr>
        <w:t>-</w:t>
      </w:r>
      <w:r w:rsidRPr="00D6059F">
        <w:rPr>
          <w:rStyle w:val="w"/>
          <w:lang w:val="de-DE"/>
        </w:rPr>
        <w:t>Digital</w:t>
      </w:r>
      <w:r w:rsidRPr="00D6059F">
        <w:rPr>
          <w:lang w:val="de-DE"/>
        </w:rPr>
        <w:t>-</w:t>
      </w:r>
      <w:r w:rsidRPr="00D6059F">
        <w:rPr>
          <w:rStyle w:val="w"/>
          <w:lang w:val="de-DE"/>
        </w:rPr>
        <w:t>Wandlung</w:t>
      </w:r>
      <w:r w:rsidRPr="00D6059F">
        <w:rPr>
          <w:lang w:val="de-DE"/>
        </w:rPr>
        <w:t xml:space="preserve"> … </w:t>
      </w:r>
      <w:r w:rsidRPr="00D6059F">
        <w:rPr>
          <w:rStyle w:val="w"/>
          <w:lang w:val="de-DE"/>
        </w:rPr>
        <w:t>Ziffern</w:t>
      </w:r>
      <w:r w:rsidRPr="00D6059F">
        <w:rPr>
          <w:lang w:val="de-DE"/>
        </w:rPr>
        <w:t xml:space="preserve"> </w:t>
      </w:r>
      <w:r w:rsidRPr="00D6059F">
        <w:rPr>
          <w:rStyle w:val="w"/>
          <w:lang w:val="de-DE"/>
        </w:rPr>
        <w:t>umgewandelt.</w:t>
      </w:r>
    </w:p>
    <w:p w:rsidR="00273C61" w:rsidRPr="00D6059F" w:rsidRDefault="00273C61" w:rsidP="00273C61">
      <w:pPr>
        <w:pStyle w:val="1f2"/>
        <w:spacing w:before="0" w:after="0" w:line="240" w:lineRule="auto"/>
        <w:ind w:firstLine="284"/>
        <w:jc w:val="both"/>
        <w:rPr>
          <w:lang w:val="de-DE"/>
        </w:rPr>
      </w:pPr>
      <w:r w:rsidRPr="00D6059F">
        <w:rPr>
          <w:rStyle w:val="w"/>
          <w:lang w:val="de-DE"/>
        </w:rPr>
        <w:t>3. Der</w:t>
      </w:r>
      <w:r w:rsidRPr="00D6059F">
        <w:rPr>
          <w:lang w:val="de-DE"/>
        </w:rPr>
        <w:t xml:space="preserve"> </w:t>
      </w:r>
      <w:r w:rsidRPr="00D6059F">
        <w:rPr>
          <w:rStyle w:val="w"/>
          <w:lang w:val="de-DE"/>
        </w:rPr>
        <w:t>Winkel</w:t>
      </w:r>
      <w:r w:rsidRPr="00D6059F">
        <w:rPr>
          <w:lang w:val="de-DE"/>
        </w:rPr>
        <w:t xml:space="preserve"> … </w:t>
      </w:r>
      <w:r w:rsidRPr="00D6059F">
        <w:rPr>
          <w:rStyle w:val="w"/>
          <w:lang w:val="de-DE"/>
        </w:rPr>
        <w:t>zwei</w:t>
      </w:r>
      <w:r w:rsidRPr="00D6059F">
        <w:rPr>
          <w:lang w:val="de-DE"/>
        </w:rPr>
        <w:t xml:space="preserve"> </w:t>
      </w:r>
      <w:r w:rsidRPr="00D6059F">
        <w:rPr>
          <w:rStyle w:val="w"/>
          <w:lang w:val="de-DE"/>
        </w:rPr>
        <w:t>Zielpunkten</w:t>
      </w:r>
      <w:r w:rsidRPr="00D6059F">
        <w:rPr>
          <w:lang w:val="de-DE"/>
        </w:rPr>
        <w:t xml:space="preserve"> </w:t>
      </w:r>
      <w:r w:rsidRPr="00D6059F">
        <w:rPr>
          <w:rStyle w:val="w"/>
          <w:lang w:val="de-DE"/>
        </w:rPr>
        <w:t>errechnet</w:t>
      </w:r>
      <w:r w:rsidRPr="00D6059F">
        <w:rPr>
          <w:lang w:val="de-DE"/>
        </w:rPr>
        <w:t xml:space="preserve"> </w:t>
      </w:r>
      <w:r w:rsidRPr="00D6059F">
        <w:rPr>
          <w:rStyle w:val="w"/>
          <w:lang w:val="de-DE"/>
        </w:rPr>
        <w:t>sich</w:t>
      </w:r>
      <w:r w:rsidRPr="00D6059F">
        <w:rPr>
          <w:lang w:val="de-DE"/>
        </w:rPr>
        <w:t xml:space="preserve"> … </w:t>
      </w:r>
      <w:r w:rsidRPr="00D6059F">
        <w:rPr>
          <w:rStyle w:val="w"/>
          <w:lang w:val="de-DE"/>
        </w:rPr>
        <w:t>der</w:t>
      </w:r>
      <w:r w:rsidRPr="00D6059F">
        <w:rPr>
          <w:lang w:val="de-DE"/>
        </w:rPr>
        <w:t xml:space="preserve"> </w:t>
      </w:r>
      <w:r w:rsidRPr="00D6059F">
        <w:rPr>
          <w:rStyle w:val="w"/>
          <w:lang w:val="de-DE"/>
        </w:rPr>
        <w:t>Differenz</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zwei</w:t>
      </w:r>
      <w:r w:rsidRPr="00D6059F">
        <w:rPr>
          <w:lang w:val="de-DE"/>
        </w:rPr>
        <w:t xml:space="preserve"> </w:t>
      </w:r>
      <w:r w:rsidRPr="00D6059F">
        <w:rPr>
          <w:rStyle w:val="w"/>
          <w:lang w:val="de-DE"/>
        </w:rPr>
        <w:t>gemessenen</w:t>
      </w:r>
      <w:r w:rsidRPr="00D6059F">
        <w:rPr>
          <w:lang w:val="de-DE"/>
        </w:rPr>
        <w:t xml:space="preserve"> </w:t>
      </w:r>
      <w:r w:rsidRPr="00D6059F">
        <w:rPr>
          <w:rStyle w:val="w"/>
          <w:lang w:val="de-DE"/>
        </w:rPr>
        <w:t>Richtungen</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 xml:space="preserve">4. … der </w:t>
      </w:r>
      <w:r w:rsidRPr="00D6059F">
        <w:rPr>
          <w:rStyle w:val="w"/>
          <w:lang w:val="de-DE"/>
        </w:rPr>
        <w:t>automatischen</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Teilkreis</w:t>
      </w:r>
      <w:r w:rsidRPr="00D6059F">
        <w:rPr>
          <w:lang w:val="de-DE"/>
        </w:rPr>
        <w:t xml:space="preserve"> </w:t>
      </w:r>
      <w:r w:rsidRPr="00D6059F">
        <w:rPr>
          <w:rStyle w:val="w"/>
          <w:lang w:val="de-DE"/>
        </w:rPr>
        <w:t>codiert</w:t>
      </w:r>
      <w:r w:rsidRPr="00D6059F">
        <w:rPr>
          <w:lang w:val="de-DE"/>
        </w:rPr>
        <w:t xml:space="preserve"> </w:t>
      </w:r>
      <w:r w:rsidRPr="00D6059F">
        <w:rPr>
          <w:rStyle w:val="w"/>
          <w:lang w:val="de-DE"/>
        </w:rPr>
        <w:t>und</w:t>
      </w:r>
      <w:r w:rsidRPr="00D6059F">
        <w:rPr>
          <w:lang w:val="de-DE"/>
        </w:rPr>
        <w:t xml:space="preserve"> … </w:t>
      </w:r>
      <w:r w:rsidRPr="00D6059F">
        <w:rPr>
          <w:rStyle w:val="w"/>
          <w:lang w:val="de-DE"/>
        </w:rPr>
        <w:t>unterschiedlichen</w:t>
      </w:r>
      <w:r w:rsidRPr="00D6059F">
        <w:rPr>
          <w:lang w:val="de-DE"/>
        </w:rPr>
        <w:t xml:space="preserve"> </w:t>
      </w:r>
      <w:r w:rsidRPr="00D6059F">
        <w:rPr>
          <w:rStyle w:val="w"/>
          <w:lang w:val="de-DE"/>
        </w:rPr>
        <w:t>Techniken</w:t>
      </w:r>
      <w:r w:rsidRPr="00D6059F">
        <w:rPr>
          <w:lang w:val="de-DE"/>
        </w:rPr>
        <w:t xml:space="preserve"> </w:t>
      </w:r>
      <w:r w:rsidRPr="00D6059F">
        <w:rPr>
          <w:rStyle w:val="w"/>
          <w:lang w:val="de-DE"/>
        </w:rPr>
        <w:t>abgetastet.</w:t>
      </w:r>
    </w:p>
    <w:p w:rsidR="00273C61" w:rsidRPr="00D6059F" w:rsidRDefault="00273C61" w:rsidP="00273C61">
      <w:pPr>
        <w:pStyle w:val="1f2"/>
        <w:spacing w:before="0" w:after="0" w:line="240" w:lineRule="auto"/>
        <w:ind w:firstLine="284"/>
        <w:jc w:val="both"/>
        <w:rPr>
          <w:lang w:val="de-DE"/>
        </w:rPr>
      </w:pPr>
      <w:r w:rsidRPr="00D6059F">
        <w:rPr>
          <w:rStyle w:val="w"/>
          <w:lang w:val="de-DE"/>
        </w:rPr>
        <w:t>5. Hierbei</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auch</w:t>
      </w:r>
      <w:r w:rsidRPr="00D6059F">
        <w:rPr>
          <w:lang w:val="de-DE"/>
        </w:rPr>
        <w:t xml:space="preserve"> … dem </w:t>
      </w:r>
      <w:r w:rsidRPr="00D6059F">
        <w:rPr>
          <w:rStyle w:val="w"/>
          <w:lang w:val="de-DE"/>
        </w:rPr>
        <w:t>Nivellierblick</w:t>
      </w:r>
      <w:r w:rsidRPr="00D6059F">
        <w:rPr>
          <w:lang w:val="de-DE"/>
        </w:rPr>
        <w:t xml:space="preserve"> </w:t>
      </w:r>
      <w:r w:rsidRPr="00D6059F">
        <w:rPr>
          <w:rStyle w:val="w"/>
          <w:lang w:val="de-DE"/>
        </w:rPr>
        <w:t>gesprochen</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lang w:val="de-DE"/>
        </w:rPr>
        <w:t xml:space="preserve">6. </w:t>
      </w:r>
      <w:r w:rsidRPr="00D6059F">
        <w:rPr>
          <w:rStyle w:val="w"/>
          <w:lang w:val="de-DE"/>
        </w:rPr>
        <w:t>Dabei</w:t>
      </w:r>
      <w:r w:rsidRPr="00D6059F">
        <w:rPr>
          <w:lang w:val="de-DE"/>
        </w:rPr>
        <w:t xml:space="preserve"> </w:t>
      </w:r>
      <w:r w:rsidRPr="00D6059F">
        <w:rPr>
          <w:rStyle w:val="w"/>
          <w:lang w:val="de-DE"/>
        </w:rPr>
        <w:t>ist</w:t>
      </w:r>
      <w:r w:rsidRPr="00D6059F">
        <w:rPr>
          <w:lang w:val="de-DE"/>
        </w:rPr>
        <w:t xml:space="preserve"> </w:t>
      </w:r>
      <w:r w:rsidRPr="00D6059F">
        <w:rPr>
          <w:rStyle w:val="w"/>
          <w:lang w:val="de-DE"/>
        </w:rPr>
        <w:t>zu</w:t>
      </w:r>
      <w:r w:rsidRPr="00D6059F">
        <w:rPr>
          <w:lang w:val="de-DE"/>
        </w:rPr>
        <w:t xml:space="preserve"> </w:t>
      </w:r>
      <w:r w:rsidRPr="00D6059F">
        <w:rPr>
          <w:rStyle w:val="w"/>
          <w:lang w:val="de-DE"/>
        </w:rPr>
        <w:t>unterscheiden</w:t>
      </w:r>
      <w:r w:rsidRPr="00D6059F">
        <w:rPr>
          <w:lang w:val="de-DE"/>
        </w:rPr>
        <w:t xml:space="preserve"> … </w:t>
      </w:r>
      <w:r w:rsidRPr="00D6059F">
        <w:rPr>
          <w:rStyle w:val="w"/>
          <w:lang w:val="de-DE"/>
        </w:rPr>
        <w:t>der</w:t>
      </w:r>
      <w:r w:rsidRPr="00D6059F">
        <w:rPr>
          <w:lang w:val="de-DE"/>
        </w:rPr>
        <w:t xml:space="preserve"> </w:t>
      </w:r>
      <w:r w:rsidRPr="00D6059F">
        <w:rPr>
          <w:rStyle w:val="w"/>
          <w:lang w:val="de-DE"/>
        </w:rPr>
        <w:t>Durchlicht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Auflichttechnik</w:t>
      </w:r>
      <w:r w:rsidRPr="00D6059F">
        <w:rPr>
          <w:lang w:val="de-DE"/>
        </w:rPr>
        <w:t>.</w:t>
      </w:r>
    </w:p>
    <w:p w:rsidR="00273C61" w:rsidRPr="00D6059F" w:rsidRDefault="00273C61" w:rsidP="00273C61">
      <w:pPr>
        <w:pStyle w:val="1f2"/>
        <w:spacing w:before="0" w:after="0" w:line="240" w:lineRule="auto"/>
        <w:ind w:firstLine="284"/>
        <w:jc w:val="both"/>
        <w:rPr>
          <w:b/>
          <w:bCs/>
          <w:lang w:val="de-DE"/>
        </w:rPr>
      </w:pPr>
      <w:r w:rsidRPr="00D6059F">
        <w:rPr>
          <w:lang w:val="de-DE"/>
        </w:rPr>
        <w:t xml:space="preserve">7. </w:t>
      </w:r>
      <w:r w:rsidRPr="00D6059F">
        <w:rPr>
          <w:rStyle w:val="w"/>
          <w:lang w:val="de-DE"/>
        </w:rPr>
        <w:t>Beim</w:t>
      </w:r>
      <w:r w:rsidRPr="00D6059F">
        <w:rPr>
          <w:lang w:val="de-DE"/>
        </w:rPr>
        <w:t xml:space="preserve"> </w:t>
      </w:r>
      <w:r w:rsidRPr="00D6059F">
        <w:rPr>
          <w:rStyle w:val="w"/>
          <w:lang w:val="de-DE"/>
        </w:rPr>
        <w:t>Auflichtverfahren</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Sender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Empfänger</w:t>
      </w:r>
      <w:r w:rsidRPr="00D6059F">
        <w:rPr>
          <w:lang w:val="de-DE"/>
        </w:rPr>
        <w:t xml:space="preserve"> … </w:t>
      </w:r>
      <w:r w:rsidRPr="00D6059F">
        <w:rPr>
          <w:rStyle w:val="w"/>
          <w:lang w:val="de-DE"/>
        </w:rPr>
        <w:t>der</w:t>
      </w:r>
      <w:r w:rsidRPr="00D6059F">
        <w:rPr>
          <w:lang w:val="de-DE"/>
        </w:rPr>
        <w:t xml:space="preserve"> </w:t>
      </w:r>
      <w:r w:rsidRPr="00D6059F">
        <w:rPr>
          <w:rStyle w:val="w"/>
          <w:lang w:val="de-DE"/>
        </w:rPr>
        <w:t>gleichen</w:t>
      </w:r>
      <w:r w:rsidRPr="00D6059F">
        <w:rPr>
          <w:lang w:val="de-DE"/>
        </w:rPr>
        <w:t xml:space="preserve"> </w:t>
      </w:r>
      <w:r w:rsidRPr="00D6059F">
        <w:rPr>
          <w:rStyle w:val="w"/>
          <w:lang w:val="de-DE"/>
        </w:rPr>
        <w:t>Seite</w:t>
      </w:r>
      <w:r w:rsidRPr="00D6059F">
        <w:rPr>
          <w:lang w:val="de-DE"/>
        </w:rPr>
        <w:t xml:space="preserve"> </w:t>
      </w:r>
      <w:r w:rsidRPr="00D6059F">
        <w:rPr>
          <w:rStyle w:val="w"/>
          <w:lang w:val="de-DE"/>
        </w:rPr>
        <w:t>angeordnet</w:t>
      </w: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b/>
          <w:bCs/>
        </w:rPr>
        <w:t>10. Вставьте подходящее по смыслу слово и переведите предложения на русский язык.</w:t>
      </w:r>
    </w:p>
    <w:p w:rsidR="00B1687D" w:rsidRDefault="00273C61" w:rsidP="00273C61">
      <w:pPr>
        <w:pStyle w:val="1f2"/>
        <w:spacing w:before="0" w:after="0" w:line="240" w:lineRule="auto"/>
        <w:ind w:firstLine="284"/>
        <w:jc w:val="both"/>
        <w:rPr>
          <w:rStyle w:val="w"/>
          <w:lang w:val="de-DE"/>
        </w:rPr>
      </w:pPr>
      <w:r w:rsidRPr="00D6059F">
        <w:rPr>
          <w:rStyle w:val="w"/>
          <w:lang w:val="de-DE"/>
        </w:rPr>
        <w:t>Bei</w:t>
      </w:r>
      <w:r w:rsidRPr="00D6059F">
        <w:rPr>
          <w:lang w:val="de-DE"/>
        </w:rPr>
        <w:t xml:space="preserve"> </w:t>
      </w:r>
      <w:r w:rsidRPr="00D6059F">
        <w:rPr>
          <w:rStyle w:val="w"/>
          <w:lang w:val="de-DE"/>
        </w:rPr>
        <w:t>elektronischen</w:t>
      </w:r>
      <w:r w:rsidRPr="00D6059F">
        <w:rPr>
          <w:lang w:val="de-DE"/>
        </w:rPr>
        <w:t xml:space="preserve"> </w:t>
      </w:r>
      <w:r w:rsidRPr="00D6059F">
        <w:rPr>
          <w:rStyle w:val="w"/>
          <w:lang w:val="de-DE"/>
        </w:rPr>
        <w:t>Theodoliten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 </w:t>
      </w:r>
      <w:r w:rsidRPr="00D6059F">
        <w:rPr>
          <w:rStyle w:val="w"/>
          <w:lang w:val="de-DE"/>
        </w:rPr>
        <w:t>elektronisch</w:t>
      </w:r>
      <w:r w:rsidRPr="00D6059F">
        <w:rPr>
          <w:lang w:val="de-DE"/>
        </w:rPr>
        <w:t xml:space="preserve"> </w:t>
      </w:r>
      <w:r w:rsidRPr="00D6059F">
        <w:rPr>
          <w:rStyle w:val="w"/>
          <w:lang w:val="de-DE"/>
        </w:rPr>
        <w:t>abgetastet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analogen</w:t>
      </w:r>
      <w:r w:rsidRPr="00D6059F">
        <w:rPr>
          <w:lang w:val="de-DE"/>
        </w:rPr>
        <w:t xml:space="preserve"> … </w:t>
      </w:r>
      <w:r w:rsidRPr="00D6059F">
        <w:rPr>
          <w:rStyle w:val="w"/>
          <w:lang w:val="de-DE"/>
        </w:rPr>
        <w:t>werden</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Analog</w:t>
      </w:r>
      <w:r w:rsidRPr="00D6059F">
        <w:rPr>
          <w:lang w:val="de-DE"/>
        </w:rPr>
        <w:t>-</w:t>
      </w:r>
      <w:r w:rsidRPr="00D6059F">
        <w:rPr>
          <w:rStyle w:val="w"/>
          <w:lang w:val="de-DE"/>
        </w:rPr>
        <w:t>Digital</w:t>
      </w:r>
      <w:r w:rsidRPr="00D6059F">
        <w:rPr>
          <w:lang w:val="de-DE"/>
        </w:rPr>
        <w:t>-</w:t>
      </w:r>
      <w:r w:rsidRPr="00D6059F">
        <w:rPr>
          <w:rStyle w:val="w"/>
          <w:lang w:val="de-DE"/>
        </w:rPr>
        <w:t>Wandlung</w:t>
      </w:r>
      <w:r w:rsidRPr="00D6059F">
        <w:rPr>
          <w:lang w:val="de-DE"/>
        </w:rPr>
        <w:t xml:space="preserve"> </w:t>
      </w:r>
      <w:r w:rsidRPr="00D6059F">
        <w:rPr>
          <w:rStyle w:val="w"/>
          <w:lang w:val="de-DE"/>
        </w:rPr>
        <w:t>in</w:t>
      </w:r>
      <w:r w:rsidRPr="00D6059F">
        <w:rPr>
          <w:lang w:val="de-DE"/>
        </w:rPr>
        <w:t xml:space="preserve"> ... </w:t>
      </w:r>
      <w:r w:rsidRPr="00D6059F">
        <w:rPr>
          <w:rStyle w:val="w"/>
          <w:lang w:val="de-DE"/>
        </w:rPr>
        <w:t>umgewandelt</w:t>
      </w:r>
      <w:r w:rsidRPr="00D6059F">
        <w:rPr>
          <w:lang w:val="de-DE"/>
        </w:rPr>
        <w:t xml:space="preserve">, … </w:t>
      </w:r>
      <w:r w:rsidRPr="00D6059F">
        <w:rPr>
          <w:rStyle w:val="w"/>
          <w:lang w:val="de-DE"/>
        </w:rPr>
        <w:t>und</w:t>
      </w:r>
      <w:r w:rsidRPr="00D6059F">
        <w:rPr>
          <w:lang w:val="de-DE"/>
        </w:rPr>
        <w:t xml:space="preserve"> </w:t>
      </w:r>
      <w:r w:rsidRPr="00D6059F">
        <w:rPr>
          <w:rStyle w:val="w"/>
          <w:lang w:val="de-DE"/>
        </w:rPr>
        <w:t>gespeichert. Diese</w:t>
      </w:r>
      <w:r w:rsidRPr="00D6059F">
        <w:rPr>
          <w:lang w:val="de-DE"/>
        </w:rPr>
        <w:t xml:space="preserve"> </w:t>
      </w:r>
      <w:r w:rsidRPr="00D6059F">
        <w:rPr>
          <w:rStyle w:val="w"/>
          <w:lang w:val="de-DE"/>
        </w:rPr>
        <w:t>Methode ist</w:t>
      </w:r>
      <w:r w:rsidRPr="00D6059F">
        <w:rPr>
          <w:lang w:val="de-DE"/>
        </w:rPr>
        <w:t xml:space="preserve"> </w:t>
      </w:r>
      <w:r w:rsidRPr="00D6059F">
        <w:rPr>
          <w:rStyle w:val="w"/>
          <w:lang w:val="de-DE"/>
        </w:rPr>
        <w:t>weniger</w:t>
      </w:r>
      <w:r w:rsidRPr="00D6059F">
        <w:rPr>
          <w:lang w:val="de-DE"/>
        </w:rPr>
        <w:t xml:space="preserve"> … </w:t>
      </w:r>
      <w:r w:rsidRPr="00D6059F">
        <w:rPr>
          <w:rStyle w:val="w"/>
          <w:lang w:val="de-DE"/>
        </w:rPr>
        <w:t>für</w:t>
      </w:r>
      <w:r w:rsidRPr="00D6059F">
        <w:rPr>
          <w:lang w:val="de-DE"/>
        </w:rPr>
        <w:t xml:space="preserve"> </w:t>
      </w:r>
      <w:r w:rsidRPr="00D6059F">
        <w:rPr>
          <w:rStyle w:val="w"/>
          <w:lang w:val="de-DE"/>
        </w:rPr>
        <w:t>den</w:t>
      </w:r>
      <w:r w:rsidRPr="00D6059F">
        <w:rPr>
          <w:lang w:val="de-DE"/>
        </w:rPr>
        <w:t xml:space="preserve"> </w:t>
      </w:r>
      <w:r w:rsidRPr="00D6059F">
        <w:rPr>
          <w:rStyle w:val="w"/>
          <w:lang w:val="de-DE"/>
        </w:rPr>
        <w:t>Beobachter.</w:t>
      </w:r>
      <w:r w:rsidRPr="00D6059F">
        <w:rPr>
          <w:lang w:val="de-DE"/>
        </w:rPr>
        <w:t xml:space="preserve"> D</w:t>
      </w:r>
      <w:r w:rsidRPr="00D6059F">
        <w:rPr>
          <w:rStyle w:val="w"/>
          <w:lang w:val="de-DE"/>
        </w:rPr>
        <w:t>ie</w:t>
      </w:r>
      <w:r w:rsidRPr="00D6059F">
        <w:rPr>
          <w:lang w:val="de-DE"/>
        </w:rPr>
        <w:t xml:space="preserve"> … </w:t>
      </w:r>
      <w:r w:rsidRPr="00D6059F">
        <w:rPr>
          <w:rStyle w:val="w"/>
          <w:lang w:val="de-DE"/>
        </w:rPr>
        <w:t>können direkt</w:t>
      </w:r>
      <w:r w:rsidRPr="00D6059F">
        <w:rPr>
          <w:lang w:val="de-DE"/>
        </w:rPr>
        <w:t xml:space="preserve"> </w:t>
      </w:r>
      <w:r w:rsidRPr="00D6059F">
        <w:rPr>
          <w:rStyle w:val="w"/>
          <w:lang w:val="de-DE"/>
        </w:rPr>
        <w:t>abgespeichert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später</w:t>
      </w:r>
      <w:r w:rsidRPr="00D6059F">
        <w:rPr>
          <w:lang w:val="de-DE"/>
        </w:rPr>
        <w:t xml:space="preserve"> </w:t>
      </w:r>
      <w:r w:rsidRPr="00D6059F">
        <w:rPr>
          <w:rStyle w:val="w"/>
          <w:lang w:val="de-DE"/>
        </w:rPr>
        <w:t>digital</w:t>
      </w:r>
      <w:r w:rsidRPr="00D6059F">
        <w:rPr>
          <w:lang w:val="de-DE"/>
        </w:rPr>
        <w:t xml:space="preserve"> … </w:t>
      </w:r>
      <w:r w:rsidRPr="00D6059F">
        <w:rPr>
          <w:rStyle w:val="w"/>
          <w:lang w:val="de-DE"/>
        </w:rPr>
        <w:t>werden</w:t>
      </w:r>
      <w:r w:rsidRPr="00D6059F">
        <w:rPr>
          <w:lang w:val="de-DE"/>
        </w:rPr>
        <w:t>.</w:t>
      </w:r>
      <w:r w:rsidRPr="00D6059F">
        <w:rPr>
          <w:rStyle w:val="w"/>
          <w:lang w:val="de-DE"/>
        </w:rPr>
        <w:t xml:space="preserve"> Zur</w:t>
      </w:r>
      <w:r w:rsidRPr="00D6059F">
        <w:rPr>
          <w:lang w:val="de-DE"/>
        </w:rPr>
        <w:t xml:space="preserve"> </w:t>
      </w:r>
      <w:r w:rsidRPr="00D6059F">
        <w:rPr>
          <w:rStyle w:val="w"/>
          <w:lang w:val="de-DE"/>
        </w:rPr>
        <w:t>automatischen</w:t>
      </w:r>
      <w:r w:rsidRPr="00D6059F">
        <w:rPr>
          <w:lang w:val="de-DE"/>
        </w:rPr>
        <w:t xml:space="preserve"> </w:t>
      </w:r>
      <w:r w:rsidRPr="00D6059F">
        <w:rPr>
          <w:rStyle w:val="w"/>
          <w:lang w:val="de-DE"/>
        </w:rPr>
        <w:t>Erfassung</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der</w:t>
      </w:r>
      <w:r w:rsidRPr="00D6059F">
        <w:rPr>
          <w:lang w:val="de-DE"/>
        </w:rPr>
        <w:t xml:space="preserve"> </w:t>
      </w:r>
      <w:r w:rsidR="00B1687D">
        <w:rPr>
          <w:rStyle w:val="w"/>
          <w:lang w:val="de-DE"/>
        </w:rPr>
        <w:t xml:space="preserve">Teilkreis … </w:t>
      </w:r>
    </w:p>
    <w:p w:rsidR="00273C61" w:rsidRPr="00D6059F" w:rsidRDefault="00273C61" w:rsidP="00273C61">
      <w:pPr>
        <w:pStyle w:val="1f2"/>
        <w:spacing w:before="0" w:after="0" w:line="240" w:lineRule="auto"/>
        <w:ind w:firstLine="284"/>
        <w:jc w:val="both"/>
        <w:rPr>
          <w:lang w:val="de-DE"/>
        </w:rPr>
      </w:pPr>
      <w:r w:rsidRPr="00D6059F">
        <w:rPr>
          <w:rStyle w:val="w"/>
          <w:lang w:val="de-DE"/>
        </w:rPr>
        <w:t>Eine</w:t>
      </w:r>
      <w:r w:rsidRPr="00D6059F">
        <w:rPr>
          <w:lang w:val="de-DE"/>
        </w:rPr>
        <w:t xml:space="preserve"> </w:t>
      </w:r>
      <w:r w:rsidRPr="00D6059F">
        <w:rPr>
          <w:rStyle w:val="w"/>
          <w:lang w:val="de-DE"/>
        </w:rPr>
        <w:t>elektrische</w:t>
      </w:r>
      <w:r w:rsidRPr="00D6059F">
        <w:rPr>
          <w:lang w:val="de-DE"/>
        </w:rPr>
        <w:t xml:space="preserve"> … </w:t>
      </w:r>
      <w:r w:rsidRPr="00D6059F">
        <w:rPr>
          <w:rStyle w:val="w"/>
          <w:lang w:val="de-DE"/>
        </w:rPr>
        <w:t>ist</w:t>
      </w:r>
      <w:r w:rsidRPr="00D6059F">
        <w:rPr>
          <w:lang w:val="de-DE"/>
        </w:rPr>
        <w:t xml:space="preserve"> </w:t>
      </w:r>
      <w:r w:rsidRPr="00D6059F">
        <w:rPr>
          <w:rStyle w:val="w"/>
          <w:lang w:val="de-DE"/>
        </w:rPr>
        <w:t>technologisch</w:t>
      </w:r>
      <w:r w:rsidRPr="00D6059F">
        <w:rPr>
          <w:lang w:val="de-DE"/>
        </w:rPr>
        <w:t xml:space="preserve"> </w:t>
      </w:r>
      <w:r w:rsidRPr="00D6059F">
        <w:rPr>
          <w:rStyle w:val="w"/>
          <w:lang w:val="de-DE"/>
        </w:rPr>
        <w:t>veraltet</w:t>
      </w:r>
      <w:r w:rsidRPr="00D6059F">
        <w:rPr>
          <w:lang w:val="de-DE"/>
        </w:rPr>
        <w:t xml:space="preserve">. </w:t>
      </w:r>
      <w:r w:rsidRPr="00D6059F">
        <w:rPr>
          <w:rStyle w:val="w"/>
          <w:lang w:val="de-DE"/>
        </w:rPr>
        <w:t>Weit</w:t>
      </w:r>
      <w:r w:rsidRPr="00D6059F">
        <w:rPr>
          <w:lang w:val="de-DE"/>
        </w:rPr>
        <w:t xml:space="preserve"> … </w:t>
      </w:r>
      <w:r w:rsidRPr="00D6059F">
        <w:rPr>
          <w:rStyle w:val="w"/>
          <w:lang w:val="de-DE"/>
        </w:rPr>
        <w:t>sind</w:t>
      </w:r>
      <w:r w:rsidRPr="00D6059F">
        <w:rPr>
          <w:lang w:val="de-DE"/>
        </w:rPr>
        <w:t xml:space="preserve"> </w:t>
      </w:r>
      <w:r w:rsidRPr="00D6059F">
        <w:rPr>
          <w:rStyle w:val="w"/>
          <w:lang w:val="de-DE"/>
        </w:rPr>
        <w:t>heute</w:t>
      </w:r>
      <w:r w:rsidRPr="00D6059F">
        <w:rPr>
          <w:lang w:val="de-DE"/>
        </w:rPr>
        <w:t xml:space="preserve"> </w:t>
      </w:r>
      <w:r w:rsidRPr="00D6059F">
        <w:rPr>
          <w:rStyle w:val="w"/>
          <w:lang w:val="de-DE"/>
        </w:rPr>
        <w:t>dagegen</w:t>
      </w:r>
      <w:r w:rsidRPr="00D6059F">
        <w:rPr>
          <w:lang w:val="de-DE"/>
        </w:rPr>
        <w:t xml:space="preserve"> </w:t>
      </w:r>
      <w:r w:rsidRPr="00D6059F">
        <w:rPr>
          <w:rStyle w:val="w"/>
          <w:lang w:val="de-DE"/>
        </w:rPr>
        <w:t>optisch</w:t>
      </w:r>
      <w:r w:rsidRPr="00D6059F">
        <w:rPr>
          <w:lang w:val="de-DE"/>
        </w:rPr>
        <w:t>-</w:t>
      </w:r>
      <w:r w:rsidRPr="00D6059F">
        <w:rPr>
          <w:rStyle w:val="w"/>
          <w:lang w:val="de-DE"/>
        </w:rPr>
        <w:t>elektronische</w:t>
      </w:r>
      <w:r w:rsidRPr="00D6059F">
        <w:rPr>
          <w:lang w:val="de-DE"/>
        </w:rPr>
        <w:t xml:space="preserve"> </w:t>
      </w:r>
      <w:r w:rsidRPr="00D6059F">
        <w:rPr>
          <w:rStyle w:val="w"/>
          <w:lang w:val="de-DE"/>
        </w:rPr>
        <w:t>Abtastverfahren</w:t>
      </w:r>
      <w:r w:rsidRPr="00D6059F">
        <w:rPr>
          <w:lang w:val="de-DE"/>
        </w:rPr>
        <w:t>.</w:t>
      </w:r>
      <w:r w:rsidRPr="00D6059F">
        <w:rPr>
          <w:rStyle w:val="w"/>
          <w:lang w:val="de-DE"/>
        </w:rPr>
        <w:t xml:space="preserve"> Man</w:t>
      </w:r>
      <w:r w:rsidRPr="00D6059F">
        <w:rPr>
          <w:lang w:val="de-DE"/>
        </w:rPr>
        <w:t xml:space="preserve"> </w:t>
      </w:r>
      <w:r w:rsidRPr="00D6059F">
        <w:rPr>
          <w:rStyle w:val="w"/>
          <w:lang w:val="de-DE"/>
        </w:rPr>
        <w:t>unterscheidet</w:t>
      </w:r>
      <w:r w:rsidRPr="00D6059F">
        <w:rPr>
          <w:lang w:val="de-DE"/>
        </w:rPr>
        <w:t xml:space="preserve"> </w:t>
      </w:r>
      <w:r w:rsidRPr="00D6059F">
        <w:rPr>
          <w:rStyle w:val="w"/>
          <w:lang w:val="de-DE"/>
        </w:rPr>
        <w:t>zwischen</w:t>
      </w:r>
      <w:r w:rsidRPr="00D6059F">
        <w:rPr>
          <w:lang w:val="de-DE"/>
        </w:rPr>
        <w:t xml:space="preserve"> … </w:t>
      </w:r>
      <w:r w:rsidRPr="00D6059F">
        <w:rPr>
          <w:rStyle w:val="w"/>
          <w:lang w:val="de-DE"/>
        </w:rPr>
        <w:t>am</w:t>
      </w:r>
      <w:r w:rsidRPr="00D6059F">
        <w:rPr>
          <w:lang w:val="de-DE"/>
        </w:rPr>
        <w:t xml:space="preserve"> </w:t>
      </w:r>
      <w:r w:rsidRPr="00D6059F">
        <w:rPr>
          <w:rStyle w:val="w"/>
          <w:lang w:val="de-DE"/>
        </w:rPr>
        <w:t>Horizontal</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w:t>
      </w:r>
      <w:r w:rsidRPr="00D6059F">
        <w:rPr>
          <w:rStyle w:val="w"/>
          <w:lang w:val="de-DE"/>
        </w:rPr>
        <w:t xml:space="preserve"> Die</w:t>
      </w:r>
      <w:r w:rsidRPr="00D6059F">
        <w:rPr>
          <w:lang w:val="de-DE"/>
        </w:rPr>
        <w:t xml:space="preserve"> </w:t>
      </w:r>
      <w:r w:rsidRPr="00D6059F">
        <w:rPr>
          <w:rStyle w:val="w"/>
          <w:lang w:val="de-DE"/>
        </w:rPr>
        <w:t>Bezugsrichtung</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horizontalen</w:t>
      </w:r>
      <w:r w:rsidRPr="00D6059F">
        <w:rPr>
          <w:lang w:val="de-DE"/>
        </w:rPr>
        <w:t xml:space="preserve"> … </w:t>
      </w:r>
      <w:r w:rsidRPr="00D6059F">
        <w:rPr>
          <w:rStyle w:val="w"/>
          <w:lang w:val="de-DE"/>
        </w:rPr>
        <w:t>ist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Richtung</w:t>
      </w:r>
      <w:r w:rsidRPr="00D6059F">
        <w:rPr>
          <w:lang w:val="de-DE"/>
        </w:rPr>
        <w:t xml:space="preserve"> </w:t>
      </w:r>
      <w:r w:rsidRPr="00D6059F">
        <w:rPr>
          <w:rStyle w:val="w"/>
          <w:lang w:val="de-DE"/>
        </w:rPr>
        <w:t>zu</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beliebigen</w:t>
      </w:r>
      <w:r w:rsidRPr="00D6059F">
        <w:rPr>
          <w:lang w:val="de-DE"/>
        </w:rPr>
        <w:t xml:space="preserve"> </w:t>
      </w:r>
      <w:r w:rsidRPr="00D6059F">
        <w:rPr>
          <w:rStyle w:val="w"/>
          <w:lang w:val="de-DE"/>
        </w:rPr>
        <w:t>Zielpunkt</w:t>
      </w:r>
      <w:r w:rsidRPr="00D6059F">
        <w:rPr>
          <w:lang w:val="de-DE"/>
        </w:rPr>
        <w:t>.</w:t>
      </w:r>
      <w:r w:rsidRPr="00D6059F">
        <w:rPr>
          <w:rStyle w:val="w"/>
          <w:lang w:val="de-DE"/>
        </w:rPr>
        <w:t xml:space="preserve"> Die</w:t>
      </w:r>
      <w:r w:rsidRPr="00D6059F">
        <w:rPr>
          <w:lang w:val="de-DE"/>
        </w:rPr>
        <w:t xml:space="preserve"> </w:t>
      </w:r>
      <w:r w:rsidRPr="00D6059F">
        <w:rPr>
          <w:rStyle w:val="w"/>
          <w:lang w:val="de-DE"/>
        </w:rPr>
        <w:t>Bezugsrichtung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Ablesungen</w:t>
      </w:r>
      <w:r w:rsidRPr="00D6059F">
        <w:rPr>
          <w:lang w:val="de-DE"/>
        </w:rPr>
        <w:t xml:space="preserve"> </w:t>
      </w:r>
      <w:r w:rsidRPr="00D6059F">
        <w:rPr>
          <w:rStyle w:val="w"/>
          <w:lang w:val="de-DE"/>
        </w:rPr>
        <w:t>am</w:t>
      </w:r>
      <w:r w:rsidRPr="00D6059F">
        <w:rPr>
          <w:lang w:val="de-DE"/>
        </w:rPr>
        <w:t xml:space="preserve"> </w:t>
      </w:r>
      <w:r w:rsidRPr="00D6059F">
        <w:rPr>
          <w:rStyle w:val="w"/>
          <w:lang w:val="de-DE"/>
        </w:rPr>
        <w:t>Vertikalkreis</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der …</w:t>
      </w:r>
      <w:r w:rsidRPr="00D6059F">
        <w:rPr>
          <w:lang w:val="de-DE"/>
        </w:rPr>
        <w:t xml:space="preserve">, </w:t>
      </w:r>
      <w:r w:rsidRPr="00D6059F">
        <w:rPr>
          <w:rStyle w:val="w"/>
          <w:lang w:val="de-DE"/>
        </w:rPr>
        <w:t>welche</w:t>
      </w:r>
      <w:r w:rsidRPr="00D6059F">
        <w:rPr>
          <w:lang w:val="de-DE"/>
        </w:rPr>
        <w:t xml:space="preserve"> </w:t>
      </w:r>
      <w:r w:rsidRPr="00D6059F">
        <w:rPr>
          <w:rStyle w:val="w"/>
          <w:lang w:val="de-DE"/>
        </w:rPr>
        <w:t>bei</w:t>
      </w:r>
      <w:r w:rsidRPr="00D6059F">
        <w:rPr>
          <w:lang w:val="de-DE"/>
        </w:rPr>
        <w:t xml:space="preserve"> </w:t>
      </w:r>
      <w:r w:rsidRPr="00D6059F">
        <w:rPr>
          <w:rStyle w:val="w"/>
          <w:lang w:val="de-DE"/>
        </w:rPr>
        <w:t>korrekter</w:t>
      </w:r>
      <w:r w:rsidRPr="00D6059F">
        <w:rPr>
          <w:lang w:val="de-DE"/>
        </w:rPr>
        <w:t xml:space="preserve"> </w:t>
      </w:r>
      <w:r w:rsidRPr="00D6059F">
        <w:rPr>
          <w:rStyle w:val="w"/>
          <w:lang w:val="de-DE"/>
        </w:rPr>
        <w:t>Horizontierung</w:t>
      </w:r>
      <w:r w:rsidRPr="00D6059F">
        <w:rPr>
          <w:lang w:val="de-DE"/>
        </w:rPr>
        <w:t xml:space="preserve"> </w:t>
      </w:r>
      <w:r w:rsidRPr="00D6059F">
        <w:rPr>
          <w:rStyle w:val="w"/>
          <w:lang w:val="de-DE"/>
        </w:rPr>
        <w:t>parallel</w:t>
      </w:r>
      <w:r w:rsidRPr="00D6059F">
        <w:rPr>
          <w:lang w:val="de-DE"/>
        </w:rPr>
        <w:t xml:space="preserve"> </w:t>
      </w:r>
      <w:r w:rsidRPr="00D6059F">
        <w:rPr>
          <w:rStyle w:val="w"/>
          <w:lang w:val="de-DE"/>
        </w:rPr>
        <w:t>zur</w:t>
      </w:r>
      <w:r w:rsidRPr="00D6059F">
        <w:rPr>
          <w:lang w:val="de-DE"/>
        </w:rPr>
        <w:t xml:space="preserve"> </w:t>
      </w:r>
      <w:r w:rsidRPr="00D6059F">
        <w:rPr>
          <w:rStyle w:val="w"/>
          <w:lang w:val="de-DE"/>
        </w:rPr>
        <w:t>Schwerkraftrichtung</w:t>
      </w:r>
      <w:r w:rsidRPr="00D6059F">
        <w:rPr>
          <w:lang w:val="de-DE"/>
        </w:rPr>
        <w:t xml:space="preserve"> </w:t>
      </w:r>
      <w:r w:rsidRPr="00D6059F">
        <w:rPr>
          <w:rStyle w:val="w"/>
          <w:lang w:val="de-DE"/>
        </w:rPr>
        <w:t>verläuft</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Ziffern, Richtungsmessung, ermüdend, codiert, Teilkreise, weiterverarbeitet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Abtastung,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Daten, </w:t>
      </w:r>
      <w:hyperlink r:id="rId496" w:history="1">
        <w:r w:rsidRPr="00D6059F">
          <w:rPr>
            <w:rStyle w:val="w"/>
            <w:rFonts w:ascii="Times New Roman" w:hAnsi="Times New Roman" w:cs="Times New Roman"/>
            <w:lang w:val="de-DE"/>
          </w:rPr>
          <w:t>Zenit</w:t>
        </w:r>
      </w:hyperlink>
      <w:r w:rsidRPr="00D6059F">
        <w:rPr>
          <w:rStyle w:val="w"/>
          <w:rFonts w:ascii="Times New Roman" w:hAnsi="Times New Roman" w:cs="Times New Roman"/>
          <w:lang w:val="de-DE"/>
        </w:rPr>
        <w:t xml:space="preserve">, angezeigt, Winkelwerte, Ablesungen, verbreitet. </w:t>
      </w:r>
    </w:p>
    <w:p w:rsidR="00273C61" w:rsidRPr="00CA36E9" w:rsidRDefault="00273C61" w:rsidP="00273C61">
      <w:pPr>
        <w:shd w:val="clear" w:color="auto" w:fill="FFFFFF"/>
        <w:spacing w:after="0" w:line="240" w:lineRule="auto"/>
        <w:ind w:firstLine="284"/>
        <w:jc w:val="center"/>
        <w:rPr>
          <w:rFonts w:ascii="Times New Roman" w:hAnsi="Times New Roman" w:cs="Times New Roman"/>
          <w:b/>
          <w:iCs/>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i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iCs/>
          <w:lang w:val="de-DE"/>
        </w:rPr>
        <w:t>TEXT</w:t>
      </w:r>
      <w:r w:rsidRPr="00D6059F">
        <w:rPr>
          <w:rFonts w:ascii="Times New Roman" w:hAnsi="Times New Roman" w:cs="Times New Roman"/>
          <w:b/>
          <w:bCs/>
          <w:lang w:val="de-DE"/>
        </w:rPr>
        <w:t> 17. GEOINFORMATIONSSYSTEME</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Geoinformationssystem (GIS) ist ein rechnergestütztes System aus Hardware, Software und Daten zur Erfassung, Speicherung, Integration, Analyse und Präsentation aller Fakten und Objekte, die auf der Erdoberfläche räumlich angeordnet werden können. Aufgrund der großen Datenmengen werden an die Hardware hohe Anforderungen gestellt, so dass für ein GIS überaus leistungsfähige Rechner benötigt werden. Zu der </w:t>
      </w:r>
      <w:r w:rsidRPr="00D6059F">
        <w:rPr>
          <w:rFonts w:ascii="Times New Roman" w:hAnsi="Times New Roman" w:cs="Times New Roman"/>
          <w:lang w:val="de-DE"/>
        </w:rPr>
        <w:lastRenderedPageBreak/>
        <w:t>Hardware werden außerdem Peripheriegeräte wie z.B. Bildschirm, Scanner, Digitalisiergeräte, Satellitenempfänger, Drucker oder Plotter hinzugezählt.</w:t>
      </w:r>
    </w:p>
    <w:p w:rsidR="003A3BAF" w:rsidRPr="00D6059F" w:rsidRDefault="003A3BAF" w:rsidP="003A3BAF">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Erste individuelle Systeme wurden in den sechziger Jahren entwickelt, die jedoch nicht von entsprechender Hardware und digitalen Daten unterstützt wurden. In den 70-er Jahren begannen die Behörden damit, ihre Geodaten auf Computer zu übertragen, womit die ersten GIS entstanden. In den darauffolgenden Jahren entwickelten Industriebetriebe funktionale Systeme. Es wurden Workstations entwickelt, die den Anforderungen der Datenmengen entsprachen.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324735" cy="1564005"/>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97">
                      <a:extLst>
                        <a:ext uri="{28A0092B-C50C-407E-A947-70E740481C1C}">
                          <a14:useLocalDpi xmlns:a14="http://schemas.microsoft.com/office/drawing/2010/main" val="0"/>
                        </a:ext>
                      </a:extLst>
                    </a:blip>
                    <a:srcRect/>
                    <a:stretch>
                      <a:fillRect/>
                    </a:stretch>
                  </pic:blipFill>
                  <pic:spPr bwMode="auto">
                    <a:xfrm>
                      <a:off x="0" y="0"/>
                      <a:ext cx="2324735" cy="1564005"/>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Daten sind die wichtigsten und kostenintensivsten Komponenten eines GIS. Sie werden in einer Datenbank zusammengefasst und von einem DBMS (Datenbank Management System) verwaltet, geordnet und verschiedenen Nutzern zugänglich gemacht. Unter Geodaten </w:t>
      </w:r>
      <w:r w:rsidR="00821C2B">
        <w:rPr>
          <w:rFonts w:ascii="Times New Roman" w:hAnsi="Times New Roman" w:cs="Times New Roman"/>
          <w:lang w:val="de-DE"/>
        </w:rPr>
        <w:t xml:space="preserve">versteht man </w:t>
      </w:r>
      <w:r w:rsidRPr="00D6059F">
        <w:rPr>
          <w:rFonts w:ascii="Times New Roman" w:hAnsi="Times New Roman" w:cs="Times New Roman"/>
          <w:lang w:val="de-DE"/>
        </w:rPr>
        <w:t>oder raumbezogenen Daten versteht man Datenobjekte, die durch eine Position im Raum direkt oder indirekt referenzierbar sind. Sie beschreiben reale oder abstrakte Objekte unserer Umwelt als Modell.</w:t>
      </w:r>
    </w:p>
    <w:p w:rsidR="00716C9D" w:rsidRPr="00D6059F" w:rsidRDefault="00716C9D" w:rsidP="00716C9D">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Geoinformationssysteme sind inzwischen weit verbreitet und werden in privaten und öffentlichen Organisationen in unterschiedlichsten Bereichen eingesetzt. So nutzen Behörden wie etwa Kataster- und Vermessungsämter diese Technologie genauso, wie die Versorgungsunternehmen in den Bereichen Energie, Telekommunikation und Mobilfunk, Entwicklungs- und Planungsbüros, Verkehrs- und Logistikunternehmen, die Geomarketing betreiben, wi</w:t>
      </w:r>
      <w:r>
        <w:rPr>
          <w:rFonts w:ascii="Times New Roman" w:hAnsi="Times New Roman" w:cs="Times New Roman"/>
          <w:lang w:val="de-DE"/>
        </w:rPr>
        <w:t>e z.B. Banken und Versicherung.</w:t>
      </w:r>
    </w:p>
    <w:p w:rsidR="003A3BAF" w:rsidRPr="00D6059F" w:rsidRDefault="003A3BAF"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lastRenderedPageBreak/>
        <w:drawing>
          <wp:inline distT="0" distB="0" distL="0" distR="0">
            <wp:extent cx="2341245" cy="1546860"/>
            <wp:effectExtent l="0" t="0" r="1905"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8">
                      <a:extLst>
                        <a:ext uri="{28A0092B-C50C-407E-A947-70E740481C1C}">
                          <a14:useLocalDpi xmlns:a14="http://schemas.microsoft.com/office/drawing/2010/main" val="0"/>
                        </a:ext>
                      </a:extLst>
                    </a:blip>
                    <a:srcRect/>
                    <a:stretch>
                      <a:fillRect/>
                    </a:stretch>
                  </pic:blipFill>
                  <pic:spPr bwMode="auto">
                    <a:xfrm>
                      <a:off x="0" y="0"/>
                      <a:ext cx="2341245" cy="1546860"/>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Den meisten Anwendungen liegen Geobasisinformationen über die Erdoberfläche zugrunde, die von der deutschen Landesvermessung in Form der digitalen AKTIS-Daten (Amtliches Topographisch-Kartographisches Informationssystem) zur Verfügung gestellt werden. Ein GIS verwendet man z.B. für die Bearbeitung von Satelliten- und Luftbildern, digitalisierte Karten oder Geländeaufnahmen bzw. für die Luftbildmessung und als GPS-Daten.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rechner</w:t>
      </w:r>
      <w:r w:rsidR="003A3BAF">
        <w:rPr>
          <w:rFonts w:ascii="Times New Roman" w:hAnsi="Times New Roman" w:cs="Times New Roman"/>
          <w:lang w:val="de-DE"/>
        </w:rPr>
        <w:t>gestützt</w:t>
      </w:r>
      <w:r w:rsidRPr="00D6059F">
        <w:rPr>
          <w:rFonts w:ascii="Times New Roman" w:hAnsi="Times New Roman" w:cs="Times New Roman"/>
          <w:lang w:val="de-DE"/>
        </w:rPr>
        <w:t xml:space="preserve"> – </w:t>
      </w:r>
      <w:r w:rsidRPr="00D6059F">
        <w:rPr>
          <w:rFonts w:ascii="Times New Roman" w:hAnsi="Times New Roman" w:cs="Times New Roman"/>
        </w:rPr>
        <w:t>расчётный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Hardware – </w:t>
      </w:r>
      <w:r w:rsidRPr="00D6059F">
        <w:rPr>
          <w:rFonts w:ascii="Times New Roman" w:hAnsi="Times New Roman" w:cs="Times New Roman"/>
        </w:rPr>
        <w:t>техническое</w:t>
      </w:r>
      <w:r w:rsidRPr="00D6059F">
        <w:rPr>
          <w:rFonts w:ascii="Times New Roman" w:hAnsi="Times New Roman" w:cs="Times New Roman"/>
          <w:lang w:val="de-DE"/>
        </w:rPr>
        <w:t xml:space="preserve"> </w:t>
      </w:r>
      <w:r w:rsidRPr="00D6059F">
        <w:rPr>
          <w:rFonts w:ascii="Times New Roman" w:hAnsi="Times New Roman" w:cs="Times New Roman"/>
        </w:rPr>
        <w:t>оборудование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Software</w:t>
      </w:r>
      <w:r w:rsidRPr="00D6059F">
        <w:rPr>
          <w:rFonts w:ascii="Times New Roman" w:hAnsi="Times New Roman" w:cs="Times New Roman"/>
        </w:rPr>
        <w:t xml:space="preserve"> – программное обеспечение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Daten</w:t>
      </w:r>
      <w:r w:rsidRPr="00D6059F">
        <w:rPr>
          <w:rFonts w:ascii="Times New Roman" w:hAnsi="Times New Roman" w:cs="Times New Roman"/>
        </w:rPr>
        <w:t xml:space="preserve"> – информация,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Erfassung</w:t>
      </w:r>
      <w:r w:rsidR="003A3BAF">
        <w:rPr>
          <w:rFonts w:ascii="Times New Roman" w:hAnsi="Times New Roman" w:cs="Times New Roman"/>
        </w:rPr>
        <w:t xml:space="preserve"> – </w:t>
      </w:r>
      <w:r w:rsidRPr="00D6059F">
        <w:rPr>
          <w:rFonts w:ascii="Times New Roman" w:hAnsi="Times New Roman" w:cs="Times New Roman"/>
        </w:rPr>
        <w:t>сбор сведений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Speicherung</w:t>
      </w:r>
      <w:r w:rsidRPr="00D6059F">
        <w:rPr>
          <w:rFonts w:ascii="Times New Roman" w:hAnsi="Times New Roman" w:cs="Times New Roman"/>
        </w:rPr>
        <w:t xml:space="preserve"> – накопление, хранение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anordnen</w:t>
      </w:r>
      <w:r w:rsidR="003A3BAF">
        <w:rPr>
          <w:rFonts w:ascii="Times New Roman" w:hAnsi="Times New Roman" w:cs="Times New Roman"/>
        </w:rPr>
        <w:t xml:space="preserve"> – располагать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Anforderung – </w:t>
      </w:r>
      <w:r w:rsidRPr="00D6059F">
        <w:rPr>
          <w:rFonts w:ascii="Times New Roman" w:hAnsi="Times New Roman" w:cs="Times New Roman"/>
        </w:rPr>
        <w:t>требования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speichern– xp</w:t>
      </w:r>
      <w:r w:rsidRPr="00D6059F">
        <w:rPr>
          <w:rFonts w:ascii="Times New Roman" w:hAnsi="Times New Roman" w:cs="Times New Roman"/>
        </w:rPr>
        <w:t>анить</w:t>
      </w:r>
      <w:r w:rsidRPr="00D6059F">
        <w:rPr>
          <w:rFonts w:ascii="Times New Roman" w:hAnsi="Times New Roman" w:cs="Times New Roman"/>
          <w:lang w:val="de-DE"/>
        </w:rPr>
        <w:t xml:space="preserve">, </w:t>
      </w:r>
      <w:r w:rsidRPr="00D6059F">
        <w:rPr>
          <w:rFonts w:ascii="Times New Roman" w:hAnsi="Times New Roman" w:cs="Times New Roman"/>
        </w:rPr>
        <w:t>сохранять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Rechner – npo</w:t>
      </w:r>
      <w:r w:rsidRPr="00D6059F">
        <w:rPr>
          <w:rFonts w:ascii="Times New Roman" w:hAnsi="Times New Roman" w:cs="Times New Roman"/>
        </w:rPr>
        <w:t>ц</w:t>
      </w:r>
      <w:r w:rsidRPr="00D6059F">
        <w:rPr>
          <w:rFonts w:ascii="Times New Roman" w:hAnsi="Times New Roman" w:cs="Times New Roman"/>
          <w:lang w:val="de-DE"/>
        </w:rPr>
        <w:t>eccop</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Erdoberfläche – </w:t>
      </w:r>
      <w:r w:rsidRPr="00D6059F">
        <w:rPr>
          <w:rFonts w:ascii="Times New Roman" w:hAnsi="Times New Roman" w:cs="Times New Roman"/>
        </w:rPr>
        <w:t>земная</w:t>
      </w:r>
      <w:r w:rsidRPr="00D6059F">
        <w:rPr>
          <w:rFonts w:ascii="Times New Roman" w:hAnsi="Times New Roman" w:cs="Times New Roman"/>
          <w:lang w:val="de-DE"/>
        </w:rPr>
        <w:t xml:space="preserve"> </w:t>
      </w:r>
      <w:r w:rsidRPr="00D6059F">
        <w:rPr>
          <w:rFonts w:ascii="Times New Roman" w:hAnsi="Times New Roman" w:cs="Times New Roman"/>
        </w:rPr>
        <w:t>поверхность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Datenmenge – набор данных, файл</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benötigen – </w:t>
      </w:r>
      <w:r w:rsidRPr="00D6059F">
        <w:rPr>
          <w:rFonts w:ascii="Times New Roman" w:hAnsi="Times New Roman" w:cs="Times New Roman"/>
        </w:rPr>
        <w:t>нуждаться</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Bildschirm – </w:t>
      </w:r>
      <w:r w:rsidRPr="00D6059F">
        <w:rPr>
          <w:rFonts w:ascii="Times New Roman" w:hAnsi="Times New Roman" w:cs="Times New Roman"/>
        </w:rPr>
        <w:t>экран</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Digitalisiergerät – </w:t>
      </w:r>
      <w:r w:rsidRPr="00D6059F">
        <w:rPr>
          <w:rFonts w:ascii="Times New Roman" w:hAnsi="Times New Roman" w:cs="Times New Roman"/>
        </w:rPr>
        <w:t>кодирующий</w:t>
      </w:r>
      <w:r w:rsidRPr="00D6059F">
        <w:rPr>
          <w:rFonts w:ascii="Times New Roman" w:hAnsi="Times New Roman" w:cs="Times New Roman"/>
          <w:lang w:val="de-DE"/>
        </w:rPr>
        <w:t xml:space="preserve"> </w:t>
      </w:r>
      <w:r w:rsidRPr="00D6059F">
        <w:rPr>
          <w:rFonts w:ascii="Times New Roman" w:hAnsi="Times New Roman" w:cs="Times New Roman"/>
        </w:rPr>
        <w:t>преобразователь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Drucker – </w:t>
      </w:r>
      <w:r w:rsidRPr="00D6059F">
        <w:rPr>
          <w:rFonts w:ascii="Times New Roman" w:hAnsi="Times New Roman" w:cs="Times New Roman"/>
        </w:rPr>
        <w:t>принтер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Satellitenempfänger – </w:t>
      </w:r>
      <w:r w:rsidRPr="00D6059F">
        <w:rPr>
          <w:rFonts w:ascii="Times New Roman" w:hAnsi="Times New Roman" w:cs="Times New Roman"/>
        </w:rPr>
        <w:t>спутниковый</w:t>
      </w:r>
      <w:r w:rsidRPr="00D6059F">
        <w:rPr>
          <w:rFonts w:ascii="Times New Roman" w:hAnsi="Times New Roman" w:cs="Times New Roman"/>
          <w:lang w:val="de-DE"/>
        </w:rPr>
        <w:t xml:space="preserve"> </w:t>
      </w:r>
      <w:r w:rsidRPr="00D6059F">
        <w:rPr>
          <w:rFonts w:ascii="Times New Roman" w:hAnsi="Times New Roman" w:cs="Times New Roman"/>
        </w:rPr>
        <w:t>приёмник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Plotter</w:t>
      </w:r>
      <w:r w:rsidRPr="00D6059F">
        <w:rPr>
          <w:rFonts w:ascii="Times New Roman" w:hAnsi="Times New Roman" w:cs="Times New Roman"/>
        </w:rPr>
        <w:t xml:space="preserve"> – графопостроитель, плоттер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hinzuz</w:t>
      </w:r>
      <w:r w:rsidRPr="00D6059F">
        <w:rPr>
          <w:rFonts w:ascii="Times New Roman" w:hAnsi="Times New Roman" w:cs="Times New Roman"/>
        </w:rPr>
        <w:t>ä</w:t>
      </w:r>
      <w:r w:rsidRPr="00D6059F">
        <w:rPr>
          <w:rFonts w:ascii="Times New Roman" w:hAnsi="Times New Roman" w:cs="Times New Roman"/>
          <w:lang w:val="de-DE"/>
        </w:rPr>
        <w:t>hlen</w:t>
      </w:r>
      <w:r w:rsidRPr="00D6059F">
        <w:rPr>
          <w:rFonts w:ascii="Times New Roman" w:hAnsi="Times New Roman" w:cs="Times New Roman"/>
        </w:rPr>
        <w:t xml:space="preserve"> – причислять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entwickeln</w:t>
      </w:r>
      <w:r w:rsidRPr="00D6059F">
        <w:rPr>
          <w:rFonts w:ascii="Times New Roman" w:hAnsi="Times New Roman" w:cs="Times New Roman"/>
        </w:rPr>
        <w:t xml:space="preserve"> – развивать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digital</w:t>
      </w:r>
      <w:r w:rsidRPr="00D6059F">
        <w:rPr>
          <w:rFonts w:ascii="Times New Roman" w:hAnsi="Times New Roman" w:cs="Times New Roman"/>
        </w:rPr>
        <w:t xml:space="preserve"> – цифровой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unterst</w:t>
      </w:r>
      <w:r w:rsidRPr="00D6059F">
        <w:rPr>
          <w:rFonts w:ascii="Times New Roman" w:hAnsi="Times New Roman" w:cs="Times New Roman"/>
        </w:rPr>
        <w:t>ü</w:t>
      </w:r>
      <w:r w:rsidRPr="00D6059F">
        <w:rPr>
          <w:rFonts w:ascii="Times New Roman" w:hAnsi="Times New Roman" w:cs="Times New Roman"/>
          <w:lang w:val="de-DE"/>
        </w:rPr>
        <w:t>tzen</w:t>
      </w:r>
      <w:r w:rsidRPr="00D6059F">
        <w:rPr>
          <w:rFonts w:ascii="Times New Roman" w:hAnsi="Times New Roman" w:cs="Times New Roman"/>
        </w:rPr>
        <w:t xml:space="preserve"> – поддерживать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Beh</w:t>
      </w:r>
      <w:r w:rsidRPr="00D6059F">
        <w:rPr>
          <w:rFonts w:ascii="Times New Roman" w:hAnsi="Times New Roman" w:cs="Times New Roman"/>
        </w:rPr>
        <w:t>ö</w:t>
      </w:r>
      <w:r w:rsidRPr="00D6059F">
        <w:rPr>
          <w:rFonts w:ascii="Times New Roman" w:hAnsi="Times New Roman" w:cs="Times New Roman"/>
          <w:lang w:val="de-DE"/>
        </w:rPr>
        <w:t>rden</w:t>
      </w:r>
      <w:r w:rsidRPr="00D6059F">
        <w:rPr>
          <w:rFonts w:ascii="Times New Roman" w:hAnsi="Times New Roman" w:cs="Times New Roman"/>
        </w:rPr>
        <w:t xml:space="preserve"> – органы власти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Geodaten</w:t>
      </w:r>
      <w:r w:rsidRPr="00D6059F">
        <w:rPr>
          <w:rFonts w:ascii="Times New Roman" w:hAnsi="Times New Roman" w:cs="Times New Roman"/>
        </w:rPr>
        <w:t xml:space="preserve"> – геодезические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ü</w:t>
      </w:r>
      <w:r w:rsidRPr="00D6059F">
        <w:rPr>
          <w:rFonts w:ascii="Times New Roman" w:hAnsi="Times New Roman" w:cs="Times New Roman"/>
          <w:lang w:val="de-DE"/>
        </w:rPr>
        <w:t>bertragen</w:t>
      </w:r>
      <w:r w:rsidRPr="00D6059F">
        <w:rPr>
          <w:rFonts w:ascii="Times New Roman" w:hAnsi="Times New Roman" w:cs="Times New Roman"/>
        </w:rPr>
        <w:t xml:space="preserve"> – переносить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entstehen</w:t>
      </w:r>
      <w:r w:rsidRPr="00D6059F">
        <w:rPr>
          <w:rFonts w:ascii="Times New Roman" w:hAnsi="Times New Roman" w:cs="Times New Roman"/>
        </w:rPr>
        <w:t xml:space="preserve"> – возникнуть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entsprechen</w:t>
      </w:r>
      <w:r w:rsidRPr="00D6059F">
        <w:rPr>
          <w:rFonts w:ascii="Times New Roman" w:hAnsi="Times New Roman" w:cs="Times New Roman"/>
        </w:rPr>
        <w:t xml:space="preserve"> – соответствовать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kostenintensiv</w:t>
      </w:r>
      <w:r w:rsidRPr="00D6059F">
        <w:rPr>
          <w:rFonts w:ascii="Times New Roman" w:hAnsi="Times New Roman" w:cs="Times New Roman"/>
        </w:rPr>
        <w:t xml:space="preserve"> – затратоёмкий, требующий больших затрат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Datenbank</w:t>
      </w:r>
      <w:r w:rsidRPr="00D6059F">
        <w:rPr>
          <w:rFonts w:ascii="Times New Roman" w:hAnsi="Times New Roman" w:cs="Times New Roman"/>
        </w:rPr>
        <w:t xml:space="preserve"> – база данных</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zusammenfassen</w:t>
      </w:r>
      <w:r w:rsidRPr="00D6059F">
        <w:rPr>
          <w:rFonts w:ascii="Times New Roman" w:hAnsi="Times New Roman" w:cs="Times New Roman"/>
        </w:rPr>
        <w:t xml:space="preserve"> – охватывать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verwalten</w:t>
      </w:r>
      <w:r w:rsidRPr="00D6059F">
        <w:rPr>
          <w:rFonts w:ascii="Times New Roman" w:hAnsi="Times New Roman" w:cs="Times New Roman"/>
        </w:rPr>
        <w:t xml:space="preserve"> – управлять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ordnen</w:t>
      </w:r>
      <w:r w:rsidRPr="00D6059F">
        <w:rPr>
          <w:rFonts w:ascii="Times New Roman" w:hAnsi="Times New Roman" w:cs="Times New Roman"/>
        </w:rPr>
        <w:t xml:space="preserve"> – систематизировать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zug</w:t>
      </w:r>
      <w:r w:rsidRPr="00D6059F">
        <w:rPr>
          <w:rFonts w:ascii="Times New Roman" w:hAnsi="Times New Roman" w:cs="Times New Roman"/>
        </w:rPr>
        <w:t>ä</w:t>
      </w:r>
      <w:r w:rsidRPr="00D6059F">
        <w:rPr>
          <w:rFonts w:ascii="Times New Roman" w:hAnsi="Times New Roman" w:cs="Times New Roman"/>
          <w:lang w:val="de-DE"/>
        </w:rPr>
        <w:t>nglich</w:t>
      </w:r>
      <w:r w:rsidRPr="00D6059F">
        <w:rPr>
          <w:rFonts w:ascii="Times New Roman" w:hAnsi="Times New Roman" w:cs="Times New Roman"/>
        </w:rPr>
        <w:t xml:space="preserve"> – доступный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Nutzer</w:t>
      </w:r>
      <w:r w:rsidRPr="00D6059F">
        <w:rPr>
          <w:rFonts w:ascii="Times New Roman" w:hAnsi="Times New Roman" w:cs="Times New Roman"/>
        </w:rPr>
        <w:t xml:space="preserve"> – пользователь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verbreiten</w:t>
      </w:r>
      <w:r w:rsidRPr="00D6059F">
        <w:rPr>
          <w:rFonts w:ascii="Times New Roman" w:hAnsi="Times New Roman" w:cs="Times New Roman"/>
        </w:rPr>
        <w:t xml:space="preserve"> – распространять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einsetzen</w:t>
      </w:r>
      <w:r w:rsidRPr="00D6059F">
        <w:rPr>
          <w:rFonts w:ascii="Times New Roman" w:hAnsi="Times New Roman" w:cs="Times New Roman"/>
        </w:rPr>
        <w:t xml:space="preserve"> – помещать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nutzen</w:t>
      </w:r>
      <w:r w:rsidRPr="00D6059F">
        <w:rPr>
          <w:rFonts w:ascii="Times New Roman" w:hAnsi="Times New Roman" w:cs="Times New Roman"/>
        </w:rPr>
        <w:t xml:space="preserve"> –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Katasteramt</w:t>
      </w:r>
      <w:r w:rsidRPr="00D6059F">
        <w:rPr>
          <w:rFonts w:ascii="Times New Roman" w:hAnsi="Times New Roman" w:cs="Times New Roman"/>
        </w:rPr>
        <w:t xml:space="preserve"> – кадастровое бюро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Vermessungsamt</w:t>
      </w:r>
      <w:r w:rsidRPr="00D6059F">
        <w:rPr>
          <w:rFonts w:ascii="Times New Roman" w:hAnsi="Times New Roman" w:cs="Times New Roman"/>
        </w:rPr>
        <w:t xml:space="preserve"> – геодезическое 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Versorgungsunternehmen</w:t>
      </w:r>
      <w:r w:rsidRPr="00D6059F">
        <w:rPr>
          <w:rFonts w:ascii="Times New Roman" w:hAnsi="Times New Roman" w:cs="Times New Roman"/>
        </w:rPr>
        <w:t xml:space="preserve"> – предприятие коммунально-бытового обслуживания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Verkehr</w:t>
      </w:r>
      <w:r w:rsidRPr="00D6059F">
        <w:rPr>
          <w:rFonts w:ascii="Times New Roman" w:hAnsi="Times New Roman" w:cs="Times New Roman"/>
        </w:rPr>
        <w:t xml:space="preserve"> – движение, транспорт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betreiben</w:t>
      </w:r>
      <w:r w:rsidRPr="00D6059F">
        <w:rPr>
          <w:rFonts w:ascii="Times New Roman" w:hAnsi="Times New Roman" w:cs="Times New Roman"/>
        </w:rPr>
        <w:t xml:space="preserve"> – заниматься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Versicherung – </w:t>
      </w:r>
      <w:r w:rsidRPr="00D6059F">
        <w:rPr>
          <w:rFonts w:ascii="Times New Roman" w:hAnsi="Times New Roman" w:cs="Times New Roman"/>
        </w:rPr>
        <w:t>страхование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Anwendung – </w:t>
      </w:r>
      <w:r w:rsidRPr="00D6059F">
        <w:rPr>
          <w:rFonts w:ascii="Times New Roman" w:hAnsi="Times New Roman" w:cs="Times New Roman"/>
        </w:rPr>
        <w:t>применение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zugrunde</w:t>
      </w:r>
      <w:r w:rsidRPr="00D6059F">
        <w:rPr>
          <w:rFonts w:ascii="Times New Roman" w:hAnsi="Times New Roman" w:cs="Times New Roman"/>
        </w:rPr>
        <w:t xml:space="preserve"> </w:t>
      </w:r>
      <w:r w:rsidR="003A3BAF" w:rsidRPr="00D6059F">
        <w:rPr>
          <w:rFonts w:ascii="Times New Roman" w:hAnsi="Times New Roman" w:cs="Times New Roman"/>
          <w:lang w:val="de-DE"/>
        </w:rPr>
        <w:t>liegen</w:t>
      </w:r>
      <w:r w:rsidR="003A3BAF" w:rsidRPr="00D6059F">
        <w:rPr>
          <w:rFonts w:ascii="Times New Roman" w:hAnsi="Times New Roman" w:cs="Times New Roman"/>
        </w:rPr>
        <w:t xml:space="preserve"> –</w:t>
      </w:r>
      <w:r w:rsidRPr="00D6059F">
        <w:rPr>
          <w:rFonts w:ascii="Times New Roman" w:hAnsi="Times New Roman" w:cs="Times New Roman"/>
        </w:rPr>
        <w:t xml:space="preserve"> лежать в основе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zur</w:t>
      </w:r>
      <w:r w:rsidRPr="00D6059F">
        <w:rPr>
          <w:rFonts w:ascii="Times New Roman" w:hAnsi="Times New Roman" w:cs="Times New Roman"/>
        </w:rPr>
        <w:t xml:space="preserve"> </w:t>
      </w:r>
      <w:r w:rsidRPr="00D6059F">
        <w:rPr>
          <w:rFonts w:ascii="Times New Roman" w:hAnsi="Times New Roman" w:cs="Times New Roman"/>
          <w:lang w:val="de-DE"/>
        </w:rPr>
        <w:t>Verf</w:t>
      </w:r>
      <w:r w:rsidRPr="00D6059F">
        <w:rPr>
          <w:rFonts w:ascii="Times New Roman" w:hAnsi="Times New Roman" w:cs="Times New Roman"/>
        </w:rPr>
        <w:t>ü</w:t>
      </w:r>
      <w:r w:rsidRPr="00D6059F">
        <w:rPr>
          <w:rFonts w:ascii="Times New Roman" w:hAnsi="Times New Roman" w:cs="Times New Roman"/>
          <w:lang w:val="de-DE"/>
        </w:rPr>
        <w:t>gung</w:t>
      </w:r>
      <w:r w:rsidRPr="00D6059F">
        <w:rPr>
          <w:rFonts w:ascii="Times New Roman" w:hAnsi="Times New Roman" w:cs="Times New Roman"/>
        </w:rPr>
        <w:t xml:space="preserve"> </w:t>
      </w:r>
      <w:r w:rsidR="003A3BAF" w:rsidRPr="00D6059F">
        <w:rPr>
          <w:rFonts w:ascii="Times New Roman" w:hAnsi="Times New Roman" w:cs="Times New Roman"/>
          <w:lang w:val="de-DE"/>
        </w:rPr>
        <w:t>stehen</w:t>
      </w:r>
      <w:r w:rsidR="003A3BAF" w:rsidRPr="00D6059F">
        <w:rPr>
          <w:rFonts w:ascii="Times New Roman" w:hAnsi="Times New Roman" w:cs="Times New Roman"/>
        </w:rPr>
        <w:t xml:space="preserve"> –</w:t>
      </w:r>
      <w:r w:rsidRPr="00D6059F">
        <w:rPr>
          <w:rFonts w:ascii="Times New Roman" w:hAnsi="Times New Roman" w:cs="Times New Roman"/>
        </w:rPr>
        <w:t xml:space="preserve"> быть в распоряжении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verwenden</w:t>
      </w:r>
      <w:r w:rsidRPr="00D6059F">
        <w:rPr>
          <w:rFonts w:ascii="Times New Roman" w:hAnsi="Times New Roman" w:cs="Times New Roman"/>
        </w:rPr>
        <w:t xml:space="preserve"> – употреблять,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Bearbeitung – </w:t>
      </w:r>
      <w:r w:rsidRPr="00D6059F">
        <w:rPr>
          <w:rFonts w:ascii="Times New Roman" w:hAnsi="Times New Roman" w:cs="Times New Roman"/>
        </w:rPr>
        <w:t>обработка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Satellitenbild – </w:t>
      </w:r>
      <w:r w:rsidRPr="00D6059F">
        <w:rPr>
          <w:rFonts w:ascii="Times New Roman" w:hAnsi="Times New Roman" w:cs="Times New Roman"/>
        </w:rPr>
        <w:t>спутниковый</w:t>
      </w:r>
      <w:r w:rsidRPr="00D6059F">
        <w:rPr>
          <w:rFonts w:ascii="Times New Roman" w:hAnsi="Times New Roman" w:cs="Times New Roman"/>
          <w:lang w:val="de-DE"/>
        </w:rPr>
        <w:t xml:space="preserve"> </w:t>
      </w:r>
      <w:r w:rsidRPr="00D6059F">
        <w:rPr>
          <w:rFonts w:ascii="Times New Roman" w:hAnsi="Times New Roman" w:cs="Times New Roman"/>
        </w:rPr>
        <w:t>снимок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das Luftbild – аэрофотоснимок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Geländeaufnahme – </w:t>
      </w:r>
      <w:r w:rsidRPr="00D6059F">
        <w:rPr>
          <w:rFonts w:ascii="Times New Roman" w:hAnsi="Times New Roman" w:cs="Times New Roman"/>
        </w:rPr>
        <w:t>съёмка</w:t>
      </w:r>
      <w:r w:rsidRPr="00D6059F">
        <w:rPr>
          <w:rFonts w:ascii="Times New Roman" w:hAnsi="Times New Roman" w:cs="Times New Roman"/>
          <w:lang w:val="de-DE"/>
        </w:rPr>
        <w:t xml:space="preserve"> </w:t>
      </w:r>
      <w:r w:rsidRPr="00D6059F">
        <w:rPr>
          <w:rFonts w:ascii="Times New Roman" w:hAnsi="Times New Roman" w:cs="Times New Roman"/>
        </w:rPr>
        <w:t>местности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 xml:space="preserve">die Luftbildmessung – </w:t>
      </w:r>
      <w:r w:rsidRPr="00D6059F">
        <w:rPr>
          <w:rFonts w:ascii="Times New Roman" w:hAnsi="Times New Roman" w:cs="Times New Roman"/>
        </w:rPr>
        <w:t>аэрофотограмметрия</w:t>
      </w:r>
    </w:p>
    <w:p w:rsidR="00273C61" w:rsidRPr="00D6059F" w:rsidRDefault="00273C61" w:rsidP="00273C61">
      <w:pPr>
        <w:spacing w:after="0" w:line="240" w:lineRule="auto"/>
        <w:ind w:firstLine="284"/>
        <w:jc w:val="both"/>
        <w:rPr>
          <w:rFonts w:ascii="Times New Roman" w:hAnsi="Times New Roman" w:cs="Times New Roman"/>
          <w:b/>
          <w:bCs/>
          <w:lang w:val="de-DE"/>
        </w:rPr>
      </w:pPr>
    </w:p>
    <w:p w:rsidR="00273C61" w:rsidRPr="00D6059F" w:rsidRDefault="00273C61" w:rsidP="00273C61">
      <w:pPr>
        <w:spacing w:after="0" w:line="240" w:lineRule="auto"/>
        <w:ind w:firstLine="284"/>
        <w:jc w:val="both"/>
        <w:rPr>
          <w:rFonts w:ascii="Times New Roman" w:hAnsi="Times New Roman" w:cs="Times New Roman"/>
          <w:b/>
          <w:bCs/>
          <w:lang w:val="de-DE"/>
        </w:rPr>
      </w:pPr>
      <w:r w:rsidRPr="00D6059F">
        <w:rPr>
          <w:rFonts w:ascii="Times New Roman" w:hAnsi="Times New Roman" w:cs="Times New Roman"/>
          <w:b/>
          <w:bCs/>
          <w:lang w:val="de-DE"/>
        </w:rPr>
        <w:t>Aufgaben zum Text</w:t>
      </w:r>
    </w:p>
    <w:p w:rsidR="00273C61" w:rsidRPr="00D6059F" w:rsidRDefault="00273C61" w:rsidP="00273C61">
      <w:pPr>
        <w:spacing w:after="0" w:line="240" w:lineRule="auto"/>
        <w:ind w:left="284"/>
        <w:jc w:val="both"/>
        <w:rPr>
          <w:rFonts w:ascii="Times New Roman" w:hAnsi="Times New Roman" w:cs="Times New Roman"/>
        </w:rPr>
      </w:pPr>
      <w:r w:rsidRPr="00D6059F">
        <w:rPr>
          <w:rFonts w:ascii="Times New Roman" w:hAnsi="Times New Roman" w:cs="Times New Roman"/>
          <w:b/>
          <w:bCs/>
        </w:rPr>
        <w:t>1. Подберите эквиваленты к следующим словам.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Luftbildmessung</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пользователь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Satellitenempf</w:t>
      </w:r>
      <w:r w:rsidRPr="00D6059F">
        <w:rPr>
          <w:rFonts w:ascii="Times New Roman" w:hAnsi="Times New Roman" w:cs="Times New Roman"/>
        </w:rPr>
        <w:t>ä</w:t>
      </w:r>
      <w:r w:rsidRPr="00D6059F">
        <w:rPr>
          <w:rFonts w:ascii="Times New Roman" w:hAnsi="Times New Roman" w:cs="Times New Roman"/>
          <w:lang w:val="de-DE"/>
        </w:rPr>
        <w:t>nger</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t>программное обеспечение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der</w:t>
      </w:r>
      <w:r w:rsidRPr="00D6059F">
        <w:rPr>
          <w:rFonts w:ascii="Times New Roman" w:hAnsi="Times New Roman" w:cs="Times New Roman"/>
        </w:rPr>
        <w:t xml:space="preserve"> </w:t>
      </w:r>
      <w:r w:rsidRPr="00D6059F">
        <w:rPr>
          <w:rFonts w:ascii="Times New Roman" w:hAnsi="Times New Roman" w:cs="Times New Roman"/>
          <w:lang w:val="de-DE"/>
        </w:rPr>
        <w:t>Plotter</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доступный</w:t>
      </w:r>
      <w:r w:rsidRPr="00D6059F">
        <w:rPr>
          <w:rFonts w:ascii="Times New Roman" w:hAnsi="Times New Roman" w:cs="Times New Roman"/>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Daten</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движение, транспорт</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CA36E9">
        <w:rPr>
          <w:rFonts w:ascii="Times New Roman" w:hAnsi="Times New Roman" w:cs="Times New Roman"/>
          <w:lang w:val="de-DE"/>
        </w:rPr>
        <w:t xml:space="preserve"> </w:t>
      </w:r>
      <w:r w:rsidRPr="00D6059F">
        <w:rPr>
          <w:rFonts w:ascii="Times New Roman" w:hAnsi="Times New Roman" w:cs="Times New Roman"/>
          <w:lang w:val="de-DE"/>
        </w:rPr>
        <w:t>Erfassung</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rPr>
        <w:t>спутниковый</w:t>
      </w:r>
      <w:r w:rsidRPr="00CA36E9">
        <w:rPr>
          <w:rFonts w:ascii="Times New Roman" w:hAnsi="Times New Roman" w:cs="Times New Roman"/>
          <w:lang w:val="de-DE"/>
        </w:rPr>
        <w:t xml:space="preserve"> </w:t>
      </w:r>
      <w:r w:rsidRPr="00D6059F">
        <w:rPr>
          <w:rFonts w:ascii="Times New Roman" w:hAnsi="Times New Roman" w:cs="Times New Roman"/>
        </w:rPr>
        <w:t>приёмник</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das</w:t>
      </w:r>
      <w:r w:rsidRPr="00CA36E9">
        <w:rPr>
          <w:rFonts w:ascii="Times New Roman" w:hAnsi="Times New Roman" w:cs="Times New Roman"/>
          <w:lang w:val="de-DE"/>
        </w:rPr>
        <w:t xml:space="preserve"> </w:t>
      </w:r>
      <w:r w:rsidRPr="00D6059F">
        <w:rPr>
          <w:rFonts w:ascii="Times New Roman" w:hAnsi="Times New Roman" w:cs="Times New Roman"/>
          <w:lang w:val="de-DE"/>
        </w:rPr>
        <w:t>Katasteramt</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rPr>
        <w:t>экран</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Geodaten</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спутниковый снимок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ü</w:t>
      </w:r>
      <w:r w:rsidRPr="00D6059F">
        <w:rPr>
          <w:rFonts w:ascii="Times New Roman" w:hAnsi="Times New Roman" w:cs="Times New Roman"/>
          <w:lang w:val="de-DE"/>
        </w:rPr>
        <w:t>bertragen</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геодезическое 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Luftbild</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техническое оборудование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Verkehr</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кадастровое бюро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Hardware</w:t>
      </w:r>
      <w:r w:rsidR="003A3BAF">
        <w:rPr>
          <w:rFonts w:ascii="Times New Roman" w:hAnsi="Times New Roman" w:cs="Times New Roman"/>
        </w:rPr>
        <w:t xml:space="preserve"> </w:t>
      </w:r>
      <w:r w:rsidR="003A3BAF">
        <w:rPr>
          <w:rFonts w:ascii="Times New Roman" w:hAnsi="Times New Roman" w:cs="Times New Roman"/>
        </w:rPr>
        <w:tab/>
      </w:r>
      <w:r w:rsidR="003A3BAF">
        <w:rPr>
          <w:rFonts w:ascii="Times New Roman" w:hAnsi="Times New Roman" w:cs="Times New Roman"/>
        </w:rPr>
        <w:tab/>
      </w:r>
      <w:r w:rsidR="003A3BAF">
        <w:rPr>
          <w:rFonts w:ascii="Times New Roman" w:hAnsi="Times New Roman" w:cs="Times New Roman"/>
        </w:rPr>
        <w:tab/>
      </w:r>
      <w:r w:rsidRPr="00D6059F">
        <w:rPr>
          <w:rFonts w:ascii="Times New Roman" w:hAnsi="Times New Roman" w:cs="Times New Roman"/>
        </w:rPr>
        <w:t>переносить</w:t>
      </w:r>
      <w:r w:rsidRPr="00D6059F">
        <w:rPr>
          <w:rFonts w:ascii="Times New Roman" w:hAnsi="Times New Roman" w:cs="Times New Roman"/>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Software</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аэрофотоснимок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Bildschirm</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аэрофотограмметрия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zug</w:t>
      </w:r>
      <w:r w:rsidRPr="00D6059F">
        <w:rPr>
          <w:rFonts w:ascii="Times New Roman" w:hAnsi="Times New Roman" w:cs="Times New Roman"/>
        </w:rPr>
        <w:t>ä</w:t>
      </w:r>
      <w:r w:rsidRPr="00D6059F">
        <w:rPr>
          <w:rFonts w:ascii="Times New Roman" w:hAnsi="Times New Roman" w:cs="Times New Roman"/>
          <w:lang w:val="de-DE"/>
        </w:rPr>
        <w:t>nglich</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накопление, хранение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Nutzer</w:t>
      </w:r>
      <w:r w:rsidR="00373F90">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00373F90" w:rsidRPr="005E1A4B">
        <w:rPr>
          <w:rFonts w:ascii="Times New Roman" w:hAnsi="Times New Roman" w:cs="Times New Roman"/>
        </w:rPr>
        <w:t xml:space="preserve">              </w:t>
      </w:r>
      <w:r w:rsidRPr="00D6059F">
        <w:rPr>
          <w:rFonts w:ascii="Times New Roman" w:hAnsi="Times New Roman" w:cs="Times New Roman"/>
        </w:rPr>
        <w:t>управлять</w:t>
      </w:r>
      <w:r w:rsidRPr="00D6059F">
        <w:rPr>
          <w:rFonts w:ascii="Times New Roman" w:hAnsi="Times New Roman" w:cs="Times New Roman"/>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Satellitenbild</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соответствовать</w:t>
      </w:r>
      <w:r w:rsidRPr="00D6059F">
        <w:rPr>
          <w:rFonts w:ascii="Times New Roman" w:hAnsi="Times New Roman" w:cs="Times New Roman"/>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verwalten</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графопостроитель, плоттер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entsprechen</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информация,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Vermessungsamt</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геодезические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Speicherung</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сбор сведений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p>
    <w:p w:rsidR="00273C61" w:rsidRPr="00CA36E9" w:rsidRDefault="00273C61" w:rsidP="00273C61">
      <w:pPr>
        <w:spacing w:after="0" w:line="240" w:lineRule="auto"/>
        <w:ind w:left="284"/>
        <w:jc w:val="both"/>
        <w:rPr>
          <w:rFonts w:ascii="Times New Roman" w:hAnsi="Times New Roman" w:cs="Times New Roman"/>
        </w:rPr>
      </w:pPr>
      <w:r w:rsidRPr="00CA36E9">
        <w:rPr>
          <w:rFonts w:ascii="Times New Roman" w:hAnsi="Times New Roman" w:cs="Times New Roman"/>
          <w:b/>
          <w:bCs/>
        </w:rPr>
        <w:t xml:space="preserve">2. </w:t>
      </w:r>
      <w:r w:rsidRPr="00D6059F">
        <w:rPr>
          <w:rFonts w:ascii="Times New Roman" w:hAnsi="Times New Roman" w:cs="Times New Roman"/>
          <w:b/>
          <w:bCs/>
        </w:rPr>
        <w:t>Переведите</w:t>
      </w:r>
      <w:r w:rsidRPr="00CA36E9">
        <w:rPr>
          <w:rFonts w:ascii="Times New Roman" w:hAnsi="Times New Roman" w:cs="Times New Roman"/>
          <w:b/>
          <w:bCs/>
        </w:rPr>
        <w:t xml:space="preserve"> </w:t>
      </w:r>
      <w:r w:rsidRPr="00D6059F">
        <w:rPr>
          <w:rFonts w:ascii="Times New Roman" w:hAnsi="Times New Roman" w:cs="Times New Roman"/>
          <w:b/>
          <w:bCs/>
        </w:rPr>
        <w:t>следующие</w:t>
      </w:r>
      <w:r w:rsidRPr="00CA36E9">
        <w:rPr>
          <w:rFonts w:ascii="Times New Roman" w:hAnsi="Times New Roman" w:cs="Times New Roman"/>
          <w:b/>
          <w:bCs/>
        </w:rPr>
        <w:t xml:space="preserve"> </w:t>
      </w:r>
      <w:r w:rsidRPr="00D6059F">
        <w:rPr>
          <w:rFonts w:ascii="Times New Roman" w:hAnsi="Times New Roman" w:cs="Times New Roman"/>
          <w:b/>
          <w:bCs/>
        </w:rPr>
        <w:t>словосочетания</w:t>
      </w:r>
      <w:r w:rsidRPr="00CA36E9">
        <w:rPr>
          <w:rFonts w:ascii="Times New Roman" w:hAnsi="Times New Roman" w:cs="Times New Roman"/>
          <w:b/>
          <w:bCs/>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Ein</w:t>
      </w:r>
      <w:r w:rsidRPr="00CA36E9">
        <w:rPr>
          <w:rFonts w:ascii="Times New Roman" w:hAnsi="Times New Roman" w:cs="Times New Roman"/>
          <w:lang w:val="de-DE"/>
        </w:rPr>
        <w:t xml:space="preserve"> </w:t>
      </w:r>
      <w:r w:rsidRPr="00D6059F">
        <w:rPr>
          <w:rFonts w:ascii="Times New Roman" w:hAnsi="Times New Roman" w:cs="Times New Roman"/>
          <w:lang w:val="de-DE"/>
        </w:rPr>
        <w:t>rechnergest</w:t>
      </w:r>
      <w:r w:rsidRPr="00CA36E9">
        <w:rPr>
          <w:rFonts w:ascii="Times New Roman" w:hAnsi="Times New Roman" w:cs="Times New Roman"/>
          <w:lang w:val="de-DE"/>
        </w:rPr>
        <w:t>ü</w:t>
      </w:r>
      <w:r w:rsidRPr="00D6059F">
        <w:rPr>
          <w:rFonts w:ascii="Times New Roman" w:hAnsi="Times New Roman" w:cs="Times New Roman"/>
          <w:lang w:val="de-DE"/>
        </w:rPr>
        <w:t>tztes</w:t>
      </w:r>
      <w:r w:rsidRPr="00CA36E9">
        <w:rPr>
          <w:rFonts w:ascii="Times New Roman" w:hAnsi="Times New Roman" w:cs="Times New Roman"/>
          <w:lang w:val="de-DE"/>
        </w:rPr>
        <w:t xml:space="preserve"> </w:t>
      </w:r>
      <w:r w:rsidRPr="00D6059F">
        <w:rPr>
          <w:rFonts w:ascii="Times New Roman" w:hAnsi="Times New Roman" w:cs="Times New Roman"/>
          <w:lang w:val="de-DE"/>
        </w:rPr>
        <w:t>System</w:t>
      </w:r>
      <w:r w:rsidR="003A3BAF">
        <w:rPr>
          <w:rFonts w:ascii="Times New Roman" w:hAnsi="Times New Roman" w:cs="Times New Roman"/>
          <w:lang w:val="de-DE"/>
        </w:rPr>
        <w:t>;</w:t>
      </w:r>
      <w:r w:rsidRPr="00CA36E9">
        <w:rPr>
          <w:rFonts w:ascii="Times New Roman" w:hAnsi="Times New Roman" w:cs="Times New Roman"/>
          <w:lang w:val="de-DE"/>
        </w:rPr>
        <w:t xml:space="preserve"> </w:t>
      </w:r>
      <w:r w:rsidRPr="00D6059F">
        <w:rPr>
          <w:rFonts w:ascii="Times New Roman" w:hAnsi="Times New Roman" w:cs="Times New Roman"/>
          <w:lang w:val="de-DE"/>
        </w:rPr>
        <w:t>auf</w:t>
      </w:r>
      <w:r w:rsidRPr="00CA36E9">
        <w:rPr>
          <w:rFonts w:ascii="Times New Roman" w:hAnsi="Times New Roman" w:cs="Times New Roman"/>
          <w:lang w:val="de-DE"/>
        </w:rPr>
        <w:t xml:space="preserve"> </w:t>
      </w:r>
      <w:r w:rsidRPr="00D6059F">
        <w:rPr>
          <w:rFonts w:ascii="Times New Roman" w:hAnsi="Times New Roman" w:cs="Times New Roman"/>
          <w:lang w:val="de-DE"/>
        </w:rPr>
        <w:t>der</w:t>
      </w:r>
      <w:r w:rsidRPr="00CA36E9">
        <w:rPr>
          <w:rFonts w:ascii="Times New Roman" w:hAnsi="Times New Roman" w:cs="Times New Roman"/>
          <w:lang w:val="de-DE"/>
        </w:rPr>
        <w:t xml:space="preserve"> </w:t>
      </w:r>
      <w:r w:rsidRPr="00D6059F">
        <w:rPr>
          <w:rFonts w:ascii="Times New Roman" w:hAnsi="Times New Roman" w:cs="Times New Roman"/>
          <w:lang w:val="de-DE"/>
        </w:rPr>
        <w:t>Erdoberfl</w:t>
      </w:r>
      <w:r w:rsidRPr="00CA36E9">
        <w:rPr>
          <w:rFonts w:ascii="Times New Roman" w:hAnsi="Times New Roman" w:cs="Times New Roman"/>
          <w:lang w:val="de-DE"/>
        </w:rPr>
        <w:t>ä</w:t>
      </w:r>
      <w:r w:rsidRPr="00D6059F">
        <w:rPr>
          <w:rFonts w:ascii="Times New Roman" w:hAnsi="Times New Roman" w:cs="Times New Roman"/>
          <w:lang w:val="de-DE"/>
        </w:rPr>
        <w:t>che</w:t>
      </w:r>
      <w:r w:rsidRPr="00CA36E9">
        <w:rPr>
          <w:rFonts w:ascii="Times New Roman" w:hAnsi="Times New Roman" w:cs="Times New Roman"/>
          <w:lang w:val="de-DE"/>
        </w:rPr>
        <w:t xml:space="preserve"> </w:t>
      </w:r>
      <w:r w:rsidRPr="00D6059F">
        <w:rPr>
          <w:rFonts w:ascii="Times New Roman" w:hAnsi="Times New Roman" w:cs="Times New Roman"/>
          <w:lang w:val="de-DE"/>
        </w:rPr>
        <w:t>r</w:t>
      </w:r>
      <w:r w:rsidRPr="00CA36E9">
        <w:rPr>
          <w:rFonts w:ascii="Times New Roman" w:hAnsi="Times New Roman" w:cs="Times New Roman"/>
          <w:lang w:val="de-DE"/>
        </w:rPr>
        <w:t>ä</w:t>
      </w:r>
      <w:r w:rsidRPr="00D6059F">
        <w:rPr>
          <w:rFonts w:ascii="Times New Roman" w:hAnsi="Times New Roman" w:cs="Times New Roman"/>
          <w:lang w:val="de-DE"/>
        </w:rPr>
        <w:t>umlich</w:t>
      </w:r>
      <w:r w:rsidRPr="00CA36E9">
        <w:rPr>
          <w:rFonts w:ascii="Times New Roman" w:hAnsi="Times New Roman" w:cs="Times New Roman"/>
          <w:lang w:val="de-DE"/>
        </w:rPr>
        <w:t xml:space="preserve"> </w:t>
      </w:r>
      <w:r w:rsidRPr="00D6059F">
        <w:rPr>
          <w:rFonts w:ascii="Times New Roman" w:hAnsi="Times New Roman" w:cs="Times New Roman"/>
          <w:lang w:val="de-DE"/>
        </w:rPr>
        <w:t>anordnen</w:t>
      </w:r>
      <w:r w:rsidR="003A3BAF">
        <w:rPr>
          <w:rFonts w:ascii="Times New Roman" w:hAnsi="Times New Roman" w:cs="Times New Roman"/>
          <w:lang w:val="de-DE"/>
        </w:rPr>
        <w:t>;</w:t>
      </w:r>
      <w:r w:rsidRPr="00CA36E9">
        <w:rPr>
          <w:rFonts w:ascii="Times New Roman" w:hAnsi="Times New Roman" w:cs="Times New Roman"/>
          <w:lang w:val="de-DE"/>
        </w:rPr>
        <w:t xml:space="preserve"> </w:t>
      </w:r>
      <w:r w:rsidR="003A3BAF">
        <w:rPr>
          <w:rFonts w:ascii="Times New Roman" w:hAnsi="Times New Roman" w:cs="Times New Roman"/>
          <w:lang w:val="de-DE"/>
        </w:rPr>
        <w:t>hohe Anforderungen stellen;</w:t>
      </w:r>
      <w:r w:rsidRPr="00D6059F">
        <w:rPr>
          <w:rFonts w:ascii="Times New Roman" w:hAnsi="Times New Roman" w:cs="Times New Roman"/>
          <w:lang w:val="de-DE"/>
        </w:rPr>
        <w:t xml:space="preserve"> leistungsfähige </w:t>
      </w:r>
      <w:r w:rsidR="003A3BAF">
        <w:rPr>
          <w:rFonts w:ascii="Times New Roman" w:hAnsi="Times New Roman" w:cs="Times New Roman"/>
          <w:lang w:val="de-DE"/>
        </w:rPr>
        <w:t xml:space="preserve">Rechner benötigen; </w:t>
      </w:r>
      <w:r w:rsidRPr="00D6059F">
        <w:rPr>
          <w:rFonts w:ascii="Times New Roman" w:hAnsi="Times New Roman" w:cs="Times New Roman"/>
          <w:lang w:val="de-DE"/>
        </w:rPr>
        <w:t>i</w:t>
      </w:r>
      <w:r w:rsidR="003A3BAF">
        <w:rPr>
          <w:rFonts w:ascii="Times New Roman" w:hAnsi="Times New Roman" w:cs="Times New Roman"/>
          <w:lang w:val="de-DE"/>
        </w:rPr>
        <w:t>ndividuelle Systeme entwickeln; digitale Daten unterstützen;</w:t>
      </w:r>
      <w:r w:rsidRPr="00D6059F">
        <w:rPr>
          <w:rFonts w:ascii="Times New Roman" w:hAnsi="Times New Roman" w:cs="Times New Roman"/>
          <w:lang w:val="de-DE"/>
        </w:rPr>
        <w:t xml:space="preserve"> Ge</w:t>
      </w:r>
      <w:r w:rsidR="003A3BAF">
        <w:rPr>
          <w:rFonts w:ascii="Times New Roman" w:hAnsi="Times New Roman" w:cs="Times New Roman"/>
          <w:lang w:val="de-DE"/>
        </w:rPr>
        <w:t>odaten auf Computer übertragen;</w:t>
      </w:r>
      <w:r w:rsidRPr="00D6059F">
        <w:rPr>
          <w:rFonts w:ascii="Times New Roman" w:hAnsi="Times New Roman" w:cs="Times New Roman"/>
          <w:lang w:val="de-DE"/>
        </w:rPr>
        <w:t xml:space="preserve"> den Anforderungen der Datenmengen entsprechen</w:t>
      </w:r>
      <w:r w:rsidR="003A3BAF">
        <w:rPr>
          <w:rFonts w:ascii="Times New Roman" w:hAnsi="Times New Roman" w:cs="Times New Roman"/>
          <w:lang w:val="de-DE"/>
        </w:rPr>
        <w:t>;</w:t>
      </w:r>
      <w:r w:rsidRPr="00D6059F">
        <w:rPr>
          <w:rFonts w:ascii="Times New Roman" w:hAnsi="Times New Roman" w:cs="Times New Roman"/>
          <w:lang w:val="de-DE"/>
        </w:rPr>
        <w:t xml:space="preserve"> die Kompo</w:t>
      </w:r>
      <w:r w:rsidR="003A3BAF">
        <w:rPr>
          <w:rFonts w:ascii="Times New Roman" w:hAnsi="Times New Roman" w:cs="Times New Roman"/>
          <w:lang w:val="de-DE"/>
        </w:rPr>
        <w:t>nenten eines GIS zusammenfassen;</w:t>
      </w:r>
      <w:r w:rsidRPr="00D6059F">
        <w:rPr>
          <w:rFonts w:ascii="Times New Roman" w:hAnsi="Times New Roman" w:cs="Times New Roman"/>
          <w:lang w:val="de-DE"/>
        </w:rPr>
        <w:t xml:space="preserve"> reale ode</w:t>
      </w:r>
      <w:r w:rsidR="003A3BAF">
        <w:rPr>
          <w:rFonts w:ascii="Times New Roman" w:hAnsi="Times New Roman" w:cs="Times New Roman"/>
          <w:lang w:val="de-DE"/>
        </w:rPr>
        <w:t>r abstrakte Objekte beschreiben;</w:t>
      </w:r>
      <w:r w:rsidRPr="00D6059F">
        <w:rPr>
          <w:rFonts w:ascii="Times New Roman" w:hAnsi="Times New Roman" w:cs="Times New Roman"/>
          <w:lang w:val="de-DE"/>
        </w:rPr>
        <w:t xml:space="preserve"> Geoinform</w:t>
      </w:r>
      <w:r w:rsidR="003A3BAF">
        <w:rPr>
          <w:rFonts w:ascii="Times New Roman" w:hAnsi="Times New Roman" w:cs="Times New Roman"/>
          <w:lang w:val="de-DE"/>
        </w:rPr>
        <w:t>ationssysteme verbreiten; die Technologie nutzen;</w:t>
      </w:r>
      <w:r w:rsidRPr="00D6059F">
        <w:rPr>
          <w:rFonts w:ascii="Times New Roman" w:hAnsi="Times New Roman" w:cs="Times New Roman"/>
          <w:lang w:val="de-DE"/>
        </w:rPr>
        <w:t xml:space="preserve"> ein GIS für die Bearbeitung von Satelliten- und Luftbildern verwenden.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7D3741" w:rsidRDefault="00273C61" w:rsidP="00273C61">
      <w:pPr>
        <w:shd w:val="clear" w:color="auto" w:fill="FFFFFF"/>
        <w:spacing w:after="0" w:line="240" w:lineRule="auto"/>
        <w:ind w:firstLine="284"/>
        <w:jc w:val="both"/>
        <w:rPr>
          <w:rFonts w:ascii="Times New Roman" w:hAnsi="Times New Roman" w:cs="Times New Roman"/>
        </w:rPr>
      </w:pPr>
      <w:r w:rsidRPr="007D3741">
        <w:rPr>
          <w:rFonts w:ascii="Times New Roman" w:hAnsi="Times New Roman" w:cs="Times New Roman"/>
          <w:b/>
        </w:rPr>
        <w:t>3. Вставьте вместо точек слова, данные под чертой в правильной форме, переведите полученные предложения.</w:t>
      </w:r>
    </w:p>
    <w:p w:rsidR="00273C61" w:rsidRPr="007D3741" w:rsidRDefault="00273C61" w:rsidP="00273C61">
      <w:pPr>
        <w:shd w:val="clear" w:color="auto" w:fill="FFFFFF"/>
        <w:spacing w:after="0" w:line="240" w:lineRule="auto"/>
        <w:ind w:firstLine="284"/>
        <w:jc w:val="both"/>
        <w:rPr>
          <w:rFonts w:ascii="Times New Roman" w:hAnsi="Times New Roman" w:cs="Times New Roman"/>
          <w:lang w:val="de-DE"/>
        </w:rPr>
      </w:pPr>
      <w:r w:rsidRPr="007D3741">
        <w:rPr>
          <w:rFonts w:ascii="Times New Roman" w:hAnsi="Times New Roman" w:cs="Times New Roman"/>
          <w:lang w:val="de-DE"/>
        </w:rPr>
        <w:t>1. Zu den Aufgaben eines Geoinformationssystems (GIS) … rechnergestützte Erfassung, Speicherung, Integration, Analyse und Präsentation aller Fakten und Objekte, die auf der Erdoberfläche räumlich angeordnet werden können.</w:t>
      </w:r>
    </w:p>
    <w:p w:rsidR="00273C61" w:rsidRPr="000E30CD" w:rsidRDefault="003A3BAF" w:rsidP="00273C61">
      <w:pPr>
        <w:shd w:val="clear" w:color="auto" w:fill="FFFFFF"/>
        <w:spacing w:after="0" w:line="240" w:lineRule="auto"/>
        <w:ind w:firstLine="284"/>
        <w:jc w:val="both"/>
        <w:rPr>
          <w:rFonts w:ascii="Times New Roman" w:hAnsi="Times New Roman" w:cs="Times New Roman"/>
          <w:lang w:val="de-DE"/>
        </w:rPr>
      </w:pPr>
      <w:r w:rsidRPr="000E30CD">
        <w:rPr>
          <w:rFonts w:ascii="Times New Roman" w:hAnsi="Times New Roman" w:cs="Times New Roman"/>
          <w:lang w:val="de-DE"/>
        </w:rPr>
        <w:t>2. Erste individuelle Systeme, die</w:t>
      </w:r>
      <w:r w:rsidR="00273C61" w:rsidRPr="000E30CD">
        <w:rPr>
          <w:rFonts w:ascii="Times New Roman" w:hAnsi="Times New Roman" w:cs="Times New Roman"/>
          <w:lang w:val="de-DE"/>
        </w:rPr>
        <w:t xml:space="preserve"> von entsprechender Hardware und digitalen Daten noch kaum unterstützt, </w:t>
      </w:r>
      <w:r w:rsidR="00245AD7" w:rsidRPr="000E30CD">
        <w:rPr>
          <w:rFonts w:ascii="Times New Roman" w:hAnsi="Times New Roman" w:cs="Times New Roman"/>
          <w:lang w:val="de-DE"/>
        </w:rPr>
        <w:t>wurden</w:t>
      </w:r>
      <w:r w:rsidR="00273C61" w:rsidRPr="000E30CD">
        <w:rPr>
          <w:rFonts w:ascii="Times New Roman" w:hAnsi="Times New Roman" w:cs="Times New Roman"/>
          <w:lang w:val="de-DE"/>
        </w:rPr>
        <w:t xml:space="preserve"> in den sechziger Jahren des XX Jahrhunderts</w:t>
      </w:r>
      <w:r w:rsidR="00245AD7" w:rsidRPr="000E30CD">
        <w:rPr>
          <w:rFonts w:ascii="Times New Roman" w:hAnsi="Times New Roman" w:cs="Times New Roman"/>
          <w:lang w:val="de-DE"/>
        </w:rPr>
        <w:t xml:space="preserve"> …</w:t>
      </w:r>
    </w:p>
    <w:p w:rsidR="00245AD7" w:rsidRPr="007D3741" w:rsidRDefault="00273C61" w:rsidP="00245AD7">
      <w:pPr>
        <w:shd w:val="clear" w:color="auto" w:fill="FFFFFF"/>
        <w:spacing w:after="0" w:line="240" w:lineRule="auto"/>
        <w:ind w:firstLine="284"/>
        <w:jc w:val="both"/>
        <w:rPr>
          <w:rFonts w:ascii="Times New Roman" w:hAnsi="Times New Roman" w:cs="Times New Roman"/>
          <w:highlight w:val="yellow"/>
          <w:lang w:val="de-DE"/>
        </w:rPr>
      </w:pPr>
      <w:r w:rsidRPr="000E30CD">
        <w:rPr>
          <w:rFonts w:ascii="Times New Roman" w:hAnsi="Times New Roman" w:cs="Times New Roman"/>
          <w:lang w:val="de-DE"/>
        </w:rPr>
        <w:t xml:space="preserve">3. Die … </w:t>
      </w:r>
      <w:r w:rsidR="003A3BAF" w:rsidRPr="000E30CD">
        <w:rPr>
          <w:rFonts w:ascii="Times New Roman" w:hAnsi="Times New Roman" w:cs="Times New Roman"/>
          <w:lang w:val="de-DE"/>
        </w:rPr>
        <w:t>und …</w:t>
      </w:r>
      <w:r w:rsidRPr="000E30CD">
        <w:rPr>
          <w:rFonts w:ascii="Times New Roman" w:hAnsi="Times New Roman" w:cs="Times New Roman"/>
          <w:lang w:val="de-DE"/>
        </w:rPr>
        <w:t xml:space="preserve"> Komponente eines GIS sind die Daten.</w:t>
      </w:r>
    </w:p>
    <w:p w:rsidR="00273C61" w:rsidRPr="000E30CD" w:rsidRDefault="00273C61" w:rsidP="007D3741">
      <w:pPr>
        <w:shd w:val="clear" w:color="auto" w:fill="FFFFFF"/>
        <w:spacing w:after="0" w:line="240" w:lineRule="auto"/>
        <w:ind w:firstLine="284"/>
        <w:jc w:val="both"/>
        <w:rPr>
          <w:rFonts w:ascii="Times New Roman" w:hAnsi="Times New Roman" w:cs="Times New Roman"/>
          <w:lang w:val="de-DE"/>
        </w:rPr>
      </w:pPr>
      <w:r w:rsidRPr="000E30CD">
        <w:rPr>
          <w:rFonts w:ascii="Times New Roman" w:hAnsi="Times New Roman" w:cs="Times New Roman"/>
          <w:lang w:val="de-DE"/>
        </w:rPr>
        <w:lastRenderedPageBreak/>
        <w:t>4. Die … beschreiben reale oder abstrakte Objekte unserer Umwelt als Modell.</w:t>
      </w:r>
    </w:p>
    <w:p w:rsidR="00273C61" w:rsidRPr="000E30CD" w:rsidRDefault="00273C61" w:rsidP="00273C61">
      <w:pPr>
        <w:shd w:val="clear" w:color="auto" w:fill="FFFFFF"/>
        <w:spacing w:after="0" w:line="240" w:lineRule="auto"/>
        <w:ind w:firstLine="284"/>
        <w:jc w:val="both"/>
        <w:rPr>
          <w:rFonts w:ascii="Times New Roman" w:hAnsi="Times New Roman" w:cs="Times New Roman"/>
          <w:lang w:val="de-DE"/>
        </w:rPr>
      </w:pPr>
      <w:r w:rsidRPr="000E30CD">
        <w:rPr>
          <w:rFonts w:ascii="Times New Roman" w:hAnsi="Times New Roman" w:cs="Times New Roman"/>
          <w:lang w:val="de-DE"/>
        </w:rPr>
        <w:t xml:space="preserve">5. Diese Technologie wird heute weltweit in </w:t>
      </w:r>
      <w:r w:rsidR="00245AD7" w:rsidRPr="000E30CD">
        <w:rPr>
          <w:rFonts w:ascii="Times New Roman" w:hAnsi="Times New Roman" w:cs="Times New Roman"/>
          <w:lang w:val="de-DE"/>
        </w:rPr>
        <w:t xml:space="preserve">solchen Bereichen wie …  </w:t>
      </w:r>
      <w:r w:rsidRPr="000E30CD">
        <w:rPr>
          <w:rFonts w:ascii="Times New Roman" w:hAnsi="Times New Roman" w:cs="Times New Roman"/>
          <w:lang w:val="de-DE"/>
        </w:rPr>
        <w:t>eingesetzt.</w:t>
      </w:r>
    </w:p>
    <w:p w:rsidR="00273C61" w:rsidRPr="000E30CD" w:rsidRDefault="00273C61" w:rsidP="00273C61">
      <w:pPr>
        <w:shd w:val="clear" w:color="auto" w:fill="FFFFFF"/>
        <w:spacing w:after="0" w:line="240" w:lineRule="auto"/>
        <w:ind w:firstLine="284"/>
        <w:jc w:val="both"/>
        <w:rPr>
          <w:rFonts w:ascii="Times New Roman" w:hAnsi="Times New Roman" w:cs="Times New Roman"/>
          <w:lang w:val="de-DE"/>
        </w:rPr>
      </w:pPr>
      <w:r w:rsidRPr="000E30CD">
        <w:rPr>
          <w:rFonts w:ascii="Times New Roman" w:hAnsi="Times New Roman" w:cs="Times New Roman"/>
          <w:lang w:val="de-DE"/>
        </w:rPr>
        <w:t>6. Man … ein GIS z.B. für die … von Satelliten- und Luftbildern, für digitalisierte Karten oder Geländeaufnahmen bzw. für die Luftbildmessung und als GPS-Daten.</w:t>
      </w:r>
    </w:p>
    <w:p w:rsidR="00273C61" w:rsidRPr="000E30CD" w:rsidRDefault="00273C61" w:rsidP="00273C61">
      <w:pPr>
        <w:shd w:val="clear" w:color="auto" w:fill="FFFFFF"/>
        <w:spacing w:after="0" w:line="240" w:lineRule="auto"/>
        <w:ind w:firstLine="284"/>
        <w:jc w:val="both"/>
        <w:rPr>
          <w:rFonts w:ascii="Times New Roman" w:hAnsi="Times New Roman" w:cs="Times New Roman"/>
          <w:lang w:val="de-DE"/>
        </w:rPr>
      </w:pPr>
      <w:r w:rsidRPr="000E30CD">
        <w:rPr>
          <w:rFonts w:ascii="Times New Roman" w:hAnsi="Times New Roman" w:cs="Times New Roman"/>
          <w:lang w:val="de-DE"/>
        </w:rPr>
        <w:t xml:space="preserve">7. Die GIS werden in der Gegenwart vor allem </w:t>
      </w:r>
      <w:r w:rsidR="000E30CD" w:rsidRPr="000E30CD">
        <w:rPr>
          <w:rFonts w:ascii="Times New Roman" w:hAnsi="Times New Roman" w:cs="Times New Roman"/>
          <w:lang w:val="de-DE"/>
        </w:rPr>
        <w:t>von …</w:t>
      </w:r>
      <w:r w:rsidRPr="000E30CD">
        <w:rPr>
          <w:rFonts w:ascii="Times New Roman" w:hAnsi="Times New Roman" w:cs="Times New Roman"/>
          <w:lang w:val="de-DE"/>
        </w:rPr>
        <w:t xml:space="preserve"> benutzt.</w:t>
      </w:r>
    </w:p>
    <w:p w:rsidR="00273C61" w:rsidRPr="007D3741" w:rsidRDefault="00273C61" w:rsidP="00273C61">
      <w:pPr>
        <w:shd w:val="clear" w:color="auto" w:fill="FFFFFF"/>
        <w:spacing w:after="0" w:line="240" w:lineRule="auto"/>
        <w:ind w:firstLine="284"/>
        <w:jc w:val="both"/>
        <w:rPr>
          <w:rFonts w:ascii="Times New Roman" w:hAnsi="Times New Roman" w:cs="Times New Roman"/>
          <w:highlight w:val="yellow"/>
          <w:lang w:val="de-DE"/>
        </w:rPr>
      </w:pPr>
      <w:r w:rsidRPr="000E30CD">
        <w:rPr>
          <w:rFonts w:ascii="Times New Roman" w:hAnsi="Times New Roman" w:cs="Times New Roman"/>
          <w:lang w:val="de-DE"/>
        </w:rPr>
        <w:t>__________________________________________________________</w:t>
      </w:r>
    </w:p>
    <w:p w:rsidR="007D3741" w:rsidRDefault="007D3741" w:rsidP="001B2753">
      <w:pPr>
        <w:shd w:val="clear" w:color="auto" w:fill="FFFFFF"/>
        <w:spacing w:after="0" w:line="240" w:lineRule="auto"/>
        <w:jc w:val="both"/>
        <w:rPr>
          <w:rFonts w:ascii="Times New Roman" w:hAnsi="Times New Roman" w:cs="Times New Roman"/>
          <w:highlight w:val="yellow"/>
          <w:lang w:val="de-DE"/>
        </w:rPr>
      </w:pPr>
    </w:p>
    <w:p w:rsidR="00273C61" w:rsidRPr="007D3741" w:rsidRDefault="000E30CD" w:rsidP="001B2753">
      <w:pPr>
        <w:shd w:val="clear" w:color="auto" w:fill="FFFFFF"/>
        <w:spacing w:after="0" w:line="240" w:lineRule="auto"/>
        <w:jc w:val="both"/>
        <w:rPr>
          <w:rFonts w:ascii="Times New Roman" w:hAnsi="Times New Roman" w:cs="Times New Roman"/>
          <w:highlight w:val="yellow"/>
          <w:lang w:val="de-DE"/>
        </w:rPr>
      </w:pPr>
      <w:r w:rsidRPr="00D6059F">
        <w:rPr>
          <w:rFonts w:ascii="Times New Roman" w:hAnsi="Times New Roman" w:cs="Times New Roman"/>
          <w:lang w:val="de-DE"/>
        </w:rPr>
        <w:t xml:space="preserve">Energie, </w:t>
      </w:r>
      <w:r>
        <w:rPr>
          <w:rFonts w:ascii="Times New Roman" w:hAnsi="Times New Roman" w:cs="Times New Roman"/>
          <w:lang w:val="de-DE"/>
        </w:rPr>
        <w:t>Telekommunikation und Mobilfunk;</w:t>
      </w:r>
      <w:r w:rsidRPr="00D6059F">
        <w:rPr>
          <w:rFonts w:ascii="Times New Roman" w:hAnsi="Times New Roman" w:cs="Times New Roman"/>
          <w:lang w:val="de-DE"/>
        </w:rPr>
        <w:t xml:space="preserve"> </w:t>
      </w:r>
      <w:r>
        <w:rPr>
          <w:rFonts w:ascii="Times New Roman" w:hAnsi="Times New Roman" w:cs="Times New Roman"/>
          <w:lang w:val="de-DE"/>
        </w:rPr>
        <w:t>Vermessungsämter; verwendet</w:t>
      </w:r>
      <w:r w:rsidR="00245AD7" w:rsidRPr="007D3741">
        <w:rPr>
          <w:rFonts w:ascii="Times New Roman" w:hAnsi="Times New Roman" w:cs="Times New Roman"/>
          <w:lang w:val="de-DE"/>
        </w:rPr>
        <w:t>;</w:t>
      </w:r>
      <w:r w:rsidR="00273C61" w:rsidRPr="007D3741">
        <w:rPr>
          <w:rFonts w:ascii="Times New Roman" w:hAnsi="Times New Roman" w:cs="Times New Roman"/>
          <w:lang w:val="de-DE"/>
        </w:rPr>
        <w:t xml:space="preserve"> </w:t>
      </w:r>
      <w:r w:rsidR="00245AD7" w:rsidRPr="007D3741">
        <w:rPr>
          <w:rFonts w:ascii="Times New Roman" w:hAnsi="Times New Roman" w:cs="Times New Roman"/>
          <w:lang w:val="de-DE"/>
        </w:rPr>
        <w:t>wichtigsten und kostenintensivsten; gehören;</w:t>
      </w:r>
      <w:r w:rsidR="001B2753" w:rsidRPr="007D3741">
        <w:rPr>
          <w:rFonts w:ascii="Times New Roman" w:hAnsi="Times New Roman" w:cs="Times New Roman"/>
          <w:lang w:val="de-DE"/>
        </w:rPr>
        <w:t xml:space="preserve"> </w:t>
      </w:r>
      <w:r w:rsidRPr="007D3741">
        <w:rPr>
          <w:rFonts w:ascii="Times New Roman" w:hAnsi="Times New Roman" w:cs="Times New Roman"/>
          <w:lang w:val="de-DE"/>
        </w:rPr>
        <w:t>entwickelt; die</w:t>
      </w:r>
      <w:r w:rsidR="00245AD7" w:rsidRPr="007D3741">
        <w:rPr>
          <w:rFonts w:ascii="Times New Roman" w:hAnsi="Times New Roman" w:cs="Times New Roman"/>
          <w:lang w:val="de-DE"/>
        </w:rPr>
        <w:t xml:space="preserve"> Bearbeitung;</w:t>
      </w:r>
      <w:r w:rsidR="00273C61" w:rsidRPr="007D3741">
        <w:rPr>
          <w:rFonts w:ascii="Times New Roman" w:hAnsi="Times New Roman" w:cs="Times New Roman"/>
          <w:lang w:val="de-DE"/>
        </w:rPr>
        <w:t xml:space="preserve"> die Geodaten</w:t>
      </w:r>
      <w:r>
        <w:rPr>
          <w:rFonts w:ascii="Times New Roman" w:hAnsi="Times New Roman" w:cs="Times New Roman"/>
          <w:lang w:val="de-DE"/>
        </w:rPr>
        <w:t>.</w:t>
      </w:r>
    </w:p>
    <w:p w:rsidR="00273C61" w:rsidRPr="007D3741" w:rsidRDefault="00273C61" w:rsidP="00273C61">
      <w:pPr>
        <w:shd w:val="clear" w:color="auto" w:fill="FFFFFF"/>
        <w:spacing w:after="0" w:line="240" w:lineRule="auto"/>
        <w:ind w:firstLine="284"/>
        <w:jc w:val="both"/>
        <w:rPr>
          <w:rFonts w:ascii="Times New Roman" w:hAnsi="Times New Roman" w:cs="Times New Roman"/>
          <w:highlight w:val="yellow"/>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0E30CD">
        <w:rPr>
          <w:rFonts w:ascii="Times New Roman" w:hAnsi="Times New Roman" w:cs="Times New Roman"/>
          <w:b/>
          <w:lang w:val="de-DE"/>
        </w:rPr>
        <w:t xml:space="preserve">4. </w:t>
      </w:r>
      <w:r w:rsidRPr="000E30CD">
        <w:rPr>
          <w:rFonts w:ascii="Times New Roman" w:hAnsi="Times New Roman" w:cs="Times New Roman"/>
          <w:b/>
        </w:rPr>
        <w:t>Выберите</w:t>
      </w:r>
      <w:r w:rsidRPr="000E30CD">
        <w:rPr>
          <w:rFonts w:ascii="Times New Roman" w:hAnsi="Times New Roman" w:cs="Times New Roman"/>
          <w:b/>
          <w:lang w:val="de-DE"/>
        </w:rPr>
        <w:t xml:space="preserve"> </w:t>
      </w:r>
      <w:r w:rsidRPr="000E30CD">
        <w:rPr>
          <w:rFonts w:ascii="Times New Roman" w:hAnsi="Times New Roman" w:cs="Times New Roman"/>
          <w:b/>
        </w:rPr>
        <w:t>правильные</w:t>
      </w:r>
      <w:r w:rsidRPr="000E30CD">
        <w:rPr>
          <w:rFonts w:ascii="Times New Roman" w:hAnsi="Times New Roman" w:cs="Times New Roman"/>
          <w:b/>
          <w:lang w:val="de-DE"/>
        </w:rPr>
        <w:t xml:space="preserve"> </w:t>
      </w:r>
      <w:r w:rsidRPr="000E30CD">
        <w:rPr>
          <w:rFonts w:ascii="Times New Roman" w:hAnsi="Times New Roman" w:cs="Times New Roman"/>
          <w:b/>
        </w:rPr>
        <w:t>варианты</w:t>
      </w:r>
      <w:r w:rsidRPr="000E30CD">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w:t>
      </w:r>
      <w:r w:rsidRPr="00D6059F">
        <w:rPr>
          <w:rFonts w:ascii="Times New Roman" w:hAnsi="Times New Roman" w:cs="Times New Roman"/>
          <w:lang w:val="de-DE"/>
        </w:rPr>
        <w:t xml:space="preserve"> Was ist ein Geoinformationssystem?</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Ein rechnergestütztes System zur Erfassung, Analyse und Präsentation von Geodaten.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Ein rechnergestütztes System zur Erfassung und Analyse der Geodaten von Meeresobjekten.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Ein rechnergestütztes System zur Erkundung der Bodenschätze.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Ein computergesteuertes System, bestimmt zur Bearbeitung von Geodaten.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2.</w:t>
      </w:r>
      <w:r w:rsidRPr="00D6059F">
        <w:rPr>
          <w:rFonts w:ascii="Times New Roman" w:hAnsi="Times New Roman" w:cs="Times New Roman"/>
          <w:lang w:val="de-DE"/>
        </w:rPr>
        <w:t xml:space="preserve"> Warum sind für ein GIS besonders leistungsfähige Rechner erforderlich?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Denn ein GIS hat mit großen, auf der Erdoberfläche angeordneten Objekten zu tun.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Denn Geoinfonnationssysteme sind heute von großer Bedeutung.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Denn ein GIS hat mit besonders großen Datenmengen zu tun.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Denn an den Rechner werden zusätzliche Geräte wie Plotter oder Drucker angeschlossen.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3.</w:t>
      </w:r>
      <w:r w:rsidRPr="00D6059F">
        <w:rPr>
          <w:rFonts w:ascii="Times New Roman" w:hAnsi="Times New Roman" w:cs="Times New Roman"/>
          <w:lang w:val="de-DE"/>
        </w:rPr>
        <w:t xml:space="preserve"> Außer Hard- und Software braucht man für ein GIS auch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hochqualifizierte Fachkräfte.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einen Satellitenempänger, ein Kopiergerät und ein Faxgerät.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solche Peripheriegeräte wie z.B. Scanner, Satellitenempf</w:t>
      </w:r>
      <w:r w:rsidRPr="00D6059F">
        <w:rPr>
          <w:rFonts w:ascii="Times New Roman" w:hAnsi="Times New Roman" w:cs="Times New Roman"/>
        </w:rPr>
        <w:t>ӓ</w:t>
      </w:r>
      <w:r w:rsidRPr="00D6059F">
        <w:rPr>
          <w:rFonts w:ascii="Times New Roman" w:hAnsi="Times New Roman" w:cs="Times New Roman"/>
          <w:lang w:val="de-DE"/>
        </w:rPr>
        <w:t>nger oder Drucker.</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nur noch einen Scanner und einen Plotter.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Einen Impuls zur weit</w:t>
      </w:r>
      <w:r w:rsidR="000E30CD">
        <w:rPr>
          <w:rFonts w:ascii="Times New Roman" w:hAnsi="Times New Roman" w:cs="Times New Roman"/>
          <w:lang w:val="de-DE"/>
        </w:rPr>
        <w:t>eren Entwicklung von GIS gaben</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die immer grösser werdenden Datenmengen.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b. Keine Information darüber im Text.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die hohen Tempen der Entwicklung von Computertechnik.</w:t>
      </w:r>
    </w:p>
    <w:p w:rsidR="00273C61" w:rsidRPr="00D6059F" w:rsidRDefault="00821C2B"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 xml:space="preserve">d. immer grösser wird </w:t>
      </w:r>
      <w:r w:rsidR="00273C61" w:rsidRPr="00D6059F">
        <w:rPr>
          <w:rFonts w:ascii="Times New Roman" w:hAnsi="Times New Roman" w:cs="Times New Roman"/>
          <w:lang w:val="de-DE"/>
        </w:rPr>
        <w:t>der Bedarf an der geologischen Forschungsarbeit.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5.</w:t>
      </w:r>
      <w:r w:rsidR="00821C2B">
        <w:rPr>
          <w:rFonts w:ascii="Times New Roman" w:hAnsi="Times New Roman" w:cs="Times New Roman"/>
          <w:lang w:val="de-DE"/>
        </w:rPr>
        <w:t xml:space="preserve"> Unter Geodaten versteht man </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Modell von realen oder abstrakten Objekten unserer Umwelt.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die Daten der geologischen Erkundung der Lagerstätten.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Objekte, die aus dem Weltall mittels der Luftbildaufnahmen identifiziert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Datenobjekte, die durch eine Position im Raum direkt oder indirekt referenzierbar sind.</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6.</w:t>
      </w:r>
      <w:r w:rsidRPr="00D6059F">
        <w:rPr>
          <w:rFonts w:ascii="Times New Roman" w:hAnsi="Times New Roman" w:cs="Times New Roman"/>
          <w:lang w:val="de-DE"/>
        </w:rPr>
        <w:t xml:space="preserve"> Die GIS sind heute breit verbreitet und werden ... eingesetzt.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in Kommunalbehörden sowie in privaten Haushalten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vorwiegend in der Industrie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in privaten und öffentlichen Organisationen in verschiedenen Bereichen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im Bergbau und in der Landwirtschaft.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7.</w:t>
      </w:r>
      <w:r w:rsidRPr="00D6059F">
        <w:rPr>
          <w:rFonts w:ascii="Times New Roman" w:hAnsi="Times New Roman" w:cs="Times New Roman"/>
          <w:lang w:val="de-DE"/>
        </w:rPr>
        <w:t xml:space="preserve"> Den meisten Anwendungen von GIS liegen ... zugrunde.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Geobasisinformationen über die Meeresfläche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Geobasisinformationen über die 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Geobasisinforma</w:t>
      </w:r>
      <w:r w:rsidR="00821C2B">
        <w:rPr>
          <w:rFonts w:ascii="Times New Roman" w:hAnsi="Times New Roman" w:cs="Times New Roman"/>
          <w:lang w:val="de-DE"/>
        </w:rPr>
        <w:t>t</w:t>
      </w:r>
      <w:r w:rsidRPr="00D6059F">
        <w:rPr>
          <w:rFonts w:ascii="Times New Roman" w:hAnsi="Times New Roman" w:cs="Times New Roman"/>
          <w:lang w:val="de-DE"/>
        </w:rPr>
        <w:t>ionen über unterirdische Objekte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Geobasisinformationen über die Objekte, die sich in schwer erreichbaren Gegenden befinden.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8.</w:t>
      </w:r>
      <w:r w:rsidRPr="00D6059F">
        <w:rPr>
          <w:rFonts w:ascii="Times New Roman" w:hAnsi="Times New Roman" w:cs="Times New Roman"/>
          <w:lang w:val="de-DE"/>
        </w:rPr>
        <w:t xml:space="preserve"> Ein GIS verwendet man z.B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für die Unter-Tage-Vermessung.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zur Orientierung unter schweren klimatischen Bedingungen.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für die Bearbeitung von Satelliten- und Luftbildern, digitalisierte</w:t>
      </w:r>
      <w:r w:rsidR="00821C2B">
        <w:rPr>
          <w:rFonts w:ascii="Times New Roman" w:hAnsi="Times New Roman" w:cs="Times New Roman"/>
          <w:lang w:val="de-DE"/>
        </w:rPr>
        <w:t>n</w:t>
      </w:r>
      <w:r w:rsidRPr="00D6059F">
        <w:rPr>
          <w:rFonts w:ascii="Times New Roman" w:hAnsi="Times New Roman" w:cs="Times New Roman"/>
          <w:lang w:val="de-DE"/>
        </w:rPr>
        <w:t xml:space="preserve"> Karten bzw. als GPS</w:t>
      </w:r>
      <w:r w:rsidRPr="00D6059F">
        <w:rPr>
          <w:rFonts w:ascii="Times New Roman" w:hAnsi="Times New Roman" w:cs="Times New Roman"/>
          <w:lang w:val="de-DE"/>
        </w:rPr>
        <w:softHyphen/>
        <w:t>Daten.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zum Modellieren von geologischen Verhältnissen.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9.</w:t>
      </w:r>
      <w:r w:rsidRPr="00D6059F">
        <w:rPr>
          <w:rFonts w:ascii="Times New Roman" w:hAnsi="Times New Roman" w:cs="Times New Roman"/>
          <w:lang w:val="de-DE"/>
        </w:rPr>
        <w:t xml:space="preserve"> Welche Behörden bedienen </w:t>
      </w:r>
      <w:r w:rsidR="008C55CF" w:rsidRPr="008C55CF">
        <w:rPr>
          <w:rFonts w:ascii="Times New Roman" w:hAnsi="Times New Roman" w:cs="Times New Roman"/>
          <w:lang w:val="de-DE"/>
        </w:rPr>
        <w:t>die</w:t>
      </w:r>
      <w:r w:rsidRPr="00D6059F">
        <w:rPr>
          <w:rFonts w:ascii="Times New Roman" w:hAnsi="Times New Roman" w:cs="Times New Roman"/>
          <w:lang w:val="de-DE"/>
        </w:rPr>
        <w:t xml:space="preserve"> Geoinformationssysteme?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Stadtverwaltung und Landesregierung.</w:t>
      </w:r>
    </w:p>
    <w:p w:rsidR="00273C61" w:rsidRPr="00D6059F" w:rsidRDefault="00821C2B"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b. Planungsbüros, Werbeagenturen, </w:t>
      </w:r>
      <w:r w:rsidR="00273C61" w:rsidRPr="00D6059F">
        <w:rPr>
          <w:rFonts w:ascii="Times New Roman" w:hAnsi="Times New Roman" w:cs="Times New Roman"/>
          <w:lang w:val="de-DE"/>
        </w:rPr>
        <w:t>Logistikunternehmen, Trainigszentren u.a.</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c. Keine Information darüber im Text.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 Kataster- und Vermessungsämter aber auch Planungsbüros, Versorgungs- und Logistikunternehmen und viele andere.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10.</w:t>
      </w:r>
      <w:r w:rsidRPr="00D6059F">
        <w:rPr>
          <w:rFonts w:ascii="Times New Roman" w:hAnsi="Times New Roman" w:cs="Times New Roman"/>
          <w:lang w:val="de-DE"/>
        </w:rPr>
        <w:t xml:space="preserve">  Inwieweit verbreitet sind die GIS?</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Die GIS sind in den letzten Jahren sehr populär geworden.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Die GIS verwendet man in der einheimischen Wissenschaft eher selten, weil diese Systeme sehr kostenintensiv sind.</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c. Kaum.</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 Keine Information darüber im Text.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5. Переведите следующие предложения.</w:t>
      </w:r>
    </w:p>
    <w:p w:rsidR="008C55C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1. Первые геоинформационные системы появились ещё в 70-х годах</w:t>
      </w:r>
      <w:r w:rsidR="008C55CF">
        <w:rPr>
          <w:rFonts w:ascii="Times New Roman" w:hAnsi="Times New Roman" w:cs="Times New Roman"/>
        </w:rPr>
        <w:t>.</w:t>
      </w:r>
      <w:r w:rsidRPr="00D6059F">
        <w:rPr>
          <w:rFonts w:ascii="Times New Roman" w:hAnsi="Times New Roman" w:cs="Times New Roman"/>
        </w:rPr>
        <w:t xml:space="preserve"> </w:t>
      </w:r>
    </w:p>
    <w:p w:rsidR="008C55C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2. </w:t>
      </w:r>
      <w:r w:rsidR="008C55CF">
        <w:rPr>
          <w:rFonts w:ascii="Times New Roman" w:hAnsi="Times New Roman" w:cs="Times New Roman"/>
        </w:rPr>
        <w:t>К техническому оборудованию причисляются, кроме всего, периферийные устройства, как, например, экран, сканер, цифраторы, кодирующий преобразователь, спутниковый приемник, печатник или графопостроитель.</w:t>
      </w:r>
    </w:p>
    <w:p w:rsidR="00273C61"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3. </w:t>
      </w:r>
      <w:r w:rsidR="008C55CF">
        <w:rPr>
          <w:rFonts w:ascii="Times New Roman" w:hAnsi="Times New Roman" w:cs="Times New Roman"/>
        </w:rPr>
        <w:t>Данные являются важнейшими и затратоемкими компонентами геоинформационной системы.</w:t>
      </w:r>
    </w:p>
    <w:p w:rsidR="008C55CF" w:rsidRDefault="008C55CF"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 xml:space="preserve">4. </w:t>
      </w:r>
      <w:r w:rsidR="00DE4016">
        <w:rPr>
          <w:rFonts w:ascii="Times New Roman" w:hAnsi="Times New Roman" w:cs="Times New Roman"/>
        </w:rPr>
        <w:t>Геоинформационные</w:t>
      </w:r>
      <w:r>
        <w:rPr>
          <w:rFonts w:ascii="Times New Roman" w:hAnsi="Times New Roman" w:cs="Times New Roman"/>
        </w:rPr>
        <w:t xml:space="preserve"> системы</w:t>
      </w:r>
      <w:r w:rsidR="00DE4016">
        <w:rPr>
          <w:rFonts w:ascii="Times New Roman" w:hAnsi="Times New Roman" w:cs="Times New Roman"/>
        </w:rPr>
        <w:t xml:space="preserve"> широко распространены и используются в частных и общественных организациях в самых различных областях.</w:t>
      </w:r>
    </w:p>
    <w:p w:rsidR="00DE4016" w:rsidRDefault="00DE401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5. Геоинформационные данные описывают реальные или абстрактные объекты нашей вселенной как модели.</w:t>
      </w:r>
    </w:p>
    <w:p w:rsidR="00DE4016" w:rsidRPr="00D6059F" w:rsidRDefault="00DE4016"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rPr>
        <w:t>6. В основе любой геоинформационной системы лежат колоссальные объемы данных, собранные в единую базу данных и доступные всем заинтересованным людям.</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6. Составьте пять вопросов по содержанию текста.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373F90" w:rsidRDefault="00273C61" w:rsidP="00373F90">
      <w:pPr>
        <w:pStyle w:val="af9"/>
        <w:numPr>
          <w:ilvl w:val="0"/>
          <w:numId w:val="29"/>
        </w:numPr>
        <w:shd w:val="clear" w:color="auto" w:fill="FFFFFF"/>
        <w:jc w:val="both"/>
        <w:rPr>
          <w:b/>
          <w:sz w:val="20"/>
          <w:szCs w:val="20"/>
        </w:rPr>
      </w:pPr>
      <w:r w:rsidRPr="00373F90">
        <w:rPr>
          <w:b/>
          <w:sz w:val="20"/>
          <w:szCs w:val="20"/>
        </w:rPr>
        <w:t>Соедините части предложений.</w:t>
      </w:r>
    </w:p>
    <w:tbl>
      <w:tblPr>
        <w:tblW w:w="6350" w:type="dxa"/>
        <w:tblLayout w:type="fixed"/>
        <w:tblCellMar>
          <w:left w:w="113" w:type="dxa"/>
        </w:tblCellMar>
        <w:tblLook w:val="0000" w:firstRow="0" w:lastRow="0" w:firstColumn="0" w:lastColumn="0" w:noHBand="0" w:noVBand="0"/>
      </w:tblPr>
      <w:tblGrid>
        <w:gridCol w:w="539"/>
        <w:gridCol w:w="2660"/>
        <w:gridCol w:w="519"/>
        <w:gridCol w:w="2632"/>
      </w:tblGrid>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1.</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Geoinformationssystem (GIS) ist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a.</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in den sechziger Jahren entwickelt.</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2.</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Die Daten sind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b.</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 durch eine Position im Raum direkt oder indirekt referenzierbar sind.</w:t>
            </w:r>
          </w:p>
        </w:tc>
      </w:tr>
      <w:tr w:rsidR="00273C61" w:rsidRPr="00D6059F"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3.</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Geoinformationssysteme sind weit verbreitet und werden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c.</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lang w:val="de-DE"/>
              </w:rPr>
              <w:t>Industriebetriebe funktionale Systeme.</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4.</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Erste individuelle Systeme wurden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d.</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Geobasisinformationen über die Erdoberfläche zugrunde.</w:t>
            </w:r>
          </w:p>
        </w:tc>
      </w:tr>
      <w:tr w:rsidR="00273C61" w:rsidRPr="00DE4016"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5.</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E4016"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Den meisten Anwendungen liegen</w:t>
            </w:r>
            <w:r w:rsidR="00DE4016" w:rsidRPr="00DE4016">
              <w:rPr>
                <w:rFonts w:ascii="Times New Roman" w:hAnsi="Times New Roman" w:cs="Times New Roman"/>
                <w:lang w:val="de-DE"/>
              </w:rPr>
              <w:t xml:space="preserve"> </w:t>
            </w:r>
            <w:r w:rsidR="00DE4016">
              <w:rPr>
                <w:rFonts w:ascii="Times New Roman" w:hAnsi="Times New Roman" w:cs="Times New Roman"/>
                <w:lang w:val="de-DE"/>
              </w:rPr>
              <w:t>…</w:t>
            </w:r>
            <w:r w:rsidRPr="00D6059F">
              <w:rPr>
                <w:rFonts w:ascii="Times New Roman" w:hAnsi="Times New Roman" w:cs="Times New Roman"/>
                <w:lang w:val="de-DE"/>
              </w:rPr>
              <w:t xml:space="preserve"> </w:t>
            </w:r>
          </w:p>
          <w:p w:rsidR="00273C61" w:rsidRPr="00DE4016" w:rsidRDefault="00273C61" w:rsidP="00273C61">
            <w:pPr>
              <w:spacing w:after="0" w:line="240" w:lineRule="auto"/>
              <w:jc w:val="both"/>
              <w:rPr>
                <w:rFonts w:ascii="Times New Roman" w:hAnsi="Times New Roman" w:cs="Times New Roman"/>
                <w:b/>
                <w:lang w:val="de-DE"/>
              </w:rPr>
            </w:pP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e.</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E4016"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diese Technologie.</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C617EC">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6.</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Aufgrund der großen Datenmengen werden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C617EC" w:rsidP="00C617EC">
            <w:pPr>
              <w:spacing w:after="0" w:line="240" w:lineRule="auto"/>
              <w:jc w:val="both"/>
              <w:rPr>
                <w:rFonts w:ascii="Times New Roman" w:hAnsi="Times New Roman" w:cs="Times New Roman"/>
                <w:lang w:val="de-DE"/>
              </w:rPr>
            </w:pPr>
            <w:r>
              <w:rPr>
                <w:rFonts w:ascii="Times New Roman" w:hAnsi="Times New Roman" w:cs="Times New Roman"/>
                <w:lang w:val="de-DE"/>
              </w:rPr>
              <w:t xml:space="preserve"> </w:t>
            </w:r>
            <w:r w:rsidR="00273C61" w:rsidRPr="00D6059F">
              <w:rPr>
                <w:rFonts w:ascii="Times New Roman" w:hAnsi="Times New Roman" w:cs="Times New Roman"/>
                <w:lang w:val="de-DE"/>
              </w:rPr>
              <w:t>f.</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 xml:space="preserve">für die Bearbeitung von Satelliten- und Luftbildern, digitalisierte Karten oder </w:t>
            </w:r>
            <w:r w:rsidRPr="00D6059F">
              <w:rPr>
                <w:rFonts w:ascii="Times New Roman" w:hAnsi="Times New Roman" w:cs="Times New Roman"/>
                <w:lang w:val="de-DE"/>
              </w:rPr>
              <w:lastRenderedPageBreak/>
              <w:t>Geländeaufnahmen.</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br/>
              <w:t xml:space="preserve">  7.</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Ein GIS verwendet man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g.</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in privaten und öffentlichen Organisationen in unterschiedlichsten Bereichen eingesetzt.</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8.</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So nutzen Behörden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h.</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 wichtigsten und kostenintensivsten Komponenten eines GIS.</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9.</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In den folgenden Jahren entwickelten sich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i.</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ein rechnergestütztes System aus Hardware, Software und Daten.</w:t>
            </w:r>
          </w:p>
        </w:tc>
      </w:tr>
      <w:tr w:rsidR="00273C61" w:rsidRPr="006A4932" w:rsidTr="00897939">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10.</w:t>
            </w:r>
          </w:p>
        </w:tc>
        <w:tc>
          <w:tcPr>
            <w:tcW w:w="26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Unter Geodaten  oder raumbezogenen Daten versteht man Datenobjekte …</w:t>
            </w:r>
          </w:p>
        </w:tc>
        <w:tc>
          <w:tcPr>
            <w:tcW w:w="51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j.</w:t>
            </w:r>
          </w:p>
        </w:tc>
        <w:tc>
          <w:tcPr>
            <w:tcW w:w="263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an die Hardware hohe Anforderungen gestellt.</w:t>
            </w:r>
          </w:p>
        </w:tc>
      </w:tr>
    </w:tbl>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8. Составьте план текста.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b/>
          <w:bCs/>
        </w:rPr>
        <w:t>9. Найдите в тексте сложноподчинённые предложения и переведите их.</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
          <w:bCs/>
        </w:rPr>
        <w:t>10.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 Was </w:t>
      </w:r>
      <w:r w:rsidRPr="00D6059F">
        <w:rPr>
          <w:rFonts w:ascii="Times New Roman" w:hAnsi="Times New Roman" w:cs="Times New Roman"/>
          <w:lang w:val="de-DE"/>
        </w:rPr>
        <w:t xml:space="preserve">ist ein Geoinformationssystem (GIS)? </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2. Woraus besteht </w:t>
      </w:r>
      <w:r w:rsidRPr="00D6059F">
        <w:rPr>
          <w:rFonts w:ascii="Times New Roman" w:hAnsi="Times New Roman" w:cs="Times New Roman"/>
          <w:lang w:val="de-DE"/>
        </w:rPr>
        <w:t>ein rechnergestütztes System?</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3. Welche Geräte </w:t>
      </w:r>
      <w:r w:rsidRPr="00D6059F">
        <w:rPr>
          <w:rFonts w:ascii="Times New Roman" w:hAnsi="Times New Roman" w:cs="Times New Roman"/>
          <w:lang w:val="de-DE"/>
        </w:rPr>
        <w:t>werden zu der Hardware hinzugezählt?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Welchen Anforderungen der Datenmengen entsprechen die Workstations?</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lang w:val="de-DE"/>
        </w:rPr>
        <w:t xml:space="preserve">5. </w:t>
      </w:r>
      <w:r w:rsidRPr="00D6059F">
        <w:rPr>
          <w:rFonts w:ascii="Times New Roman" w:hAnsi="Times New Roman" w:cs="Times New Roman"/>
          <w:bCs/>
          <w:lang w:val="de-DE"/>
        </w:rPr>
        <w:t xml:space="preserve">Wann werden </w:t>
      </w:r>
      <w:r w:rsidRPr="00D6059F">
        <w:rPr>
          <w:rFonts w:ascii="Times New Roman" w:hAnsi="Times New Roman" w:cs="Times New Roman"/>
          <w:lang w:val="de-DE"/>
        </w:rPr>
        <w:t>erste individuelle Systeme entwickelt?</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 Welche Rolle spielen die Daten im GPS?</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7. Was versteht man unter Geodaten?</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8. Was beschreiben die Geodaten?</w:t>
      </w:r>
    </w:p>
    <w:p w:rsidR="00273C61" w:rsidRPr="00D6059F" w:rsidRDefault="00DE4016" w:rsidP="00273C61">
      <w:pPr>
        <w:shd w:val="clear" w:color="auto" w:fill="FFFFFF"/>
        <w:spacing w:after="0" w:line="240" w:lineRule="auto"/>
        <w:ind w:firstLine="284"/>
        <w:jc w:val="both"/>
        <w:rPr>
          <w:rFonts w:ascii="Times New Roman" w:hAnsi="Times New Roman" w:cs="Times New Roman"/>
          <w:bCs/>
          <w:lang w:val="de-DE"/>
        </w:rPr>
      </w:pPr>
      <w:r>
        <w:rPr>
          <w:rFonts w:ascii="Times New Roman" w:hAnsi="Times New Roman" w:cs="Times New Roman"/>
          <w:bCs/>
          <w:lang w:val="de-DE"/>
        </w:rPr>
        <w:t>9. Wo werden</w:t>
      </w:r>
      <w:r w:rsidR="00273C61" w:rsidRPr="00D6059F">
        <w:rPr>
          <w:rFonts w:ascii="Times New Roman" w:hAnsi="Times New Roman" w:cs="Times New Roman"/>
          <w:lang w:val="de-DE"/>
        </w:rPr>
        <w:t xml:space="preserve"> GIS eingesetzt?</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 xml:space="preserve">10. Wo nutzen die </w:t>
      </w:r>
      <w:r w:rsidRPr="00D6059F">
        <w:rPr>
          <w:rFonts w:ascii="Times New Roman" w:hAnsi="Times New Roman" w:cs="Times New Roman"/>
          <w:lang w:val="de-DE"/>
        </w:rPr>
        <w:t>Behörden Geoinformationssysteme?</w:t>
      </w:r>
    </w:p>
    <w:p w:rsidR="00273C61"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11. Wofür </w:t>
      </w:r>
      <w:r w:rsidRPr="00D6059F">
        <w:rPr>
          <w:rFonts w:ascii="Times New Roman" w:hAnsi="Times New Roman" w:cs="Times New Roman"/>
          <w:lang w:val="de-DE"/>
        </w:rPr>
        <w:t>verwendet man Geoinformationssysteme?</w:t>
      </w:r>
    </w:p>
    <w:p w:rsidR="00716C9D" w:rsidRDefault="00716C9D" w:rsidP="00273C61">
      <w:pPr>
        <w:shd w:val="clear" w:color="auto" w:fill="FFFFFF"/>
        <w:spacing w:after="0" w:line="240" w:lineRule="auto"/>
        <w:ind w:firstLine="284"/>
        <w:jc w:val="both"/>
        <w:rPr>
          <w:rFonts w:ascii="Times New Roman" w:hAnsi="Times New Roman" w:cs="Times New Roman"/>
          <w:lang w:val="de-DE"/>
        </w:rPr>
      </w:pPr>
    </w:p>
    <w:p w:rsidR="00716C9D" w:rsidRPr="00D6059F" w:rsidRDefault="00716C9D" w:rsidP="00273C61">
      <w:pPr>
        <w:shd w:val="clear" w:color="auto" w:fill="FFFFFF"/>
        <w:spacing w:after="0" w:line="240" w:lineRule="auto"/>
        <w:ind w:firstLine="284"/>
        <w:jc w:val="both"/>
        <w:rPr>
          <w:rFonts w:ascii="Times New Roman" w:hAnsi="Times New Roman" w:cs="Times New Roman"/>
          <w:b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bCs/>
          <w:lang w:val="de-DE"/>
        </w:rPr>
        <w:t>TEXT 18. GEOBASISDATEN IN DEUTSCHLAND</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Landesvermessungsamt vertreibt die Geobasisdaten der Landesvermessung auf vielfältige Art und Weise. Ganz im Sinne des </w:t>
      </w:r>
      <w:r w:rsidRPr="00D6059F">
        <w:rPr>
          <w:rFonts w:ascii="Times New Roman" w:hAnsi="Times New Roman" w:cs="Times New Roman"/>
          <w:lang w:val="de-DE"/>
        </w:rPr>
        <w:lastRenderedPageBreak/>
        <w:t xml:space="preserve">Kunden wurde daher ein Online-Zugriff auf die Produkte des Hauses ermöglicht. Seit der offiziellen Freigabe des Portals durch das Innenministerium können die Produkte rund um die Uhr einfach über das Internet </w:t>
      </w:r>
      <w:r w:rsidR="00DE4016">
        <w:rPr>
          <w:rFonts w:ascii="Times New Roman" w:hAnsi="Times New Roman" w:cs="Times New Roman"/>
          <w:lang w:val="de-DE"/>
        </w:rPr>
        <w:t xml:space="preserve">gewählt und </w:t>
      </w:r>
      <w:r w:rsidRPr="00D6059F">
        <w:rPr>
          <w:rFonts w:ascii="Times New Roman" w:hAnsi="Times New Roman" w:cs="Times New Roman"/>
          <w:lang w:val="de-DE"/>
        </w:rPr>
        <w:t>bestellt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341245" cy="1751965"/>
            <wp:effectExtent l="0" t="0" r="1905" b="63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99">
                      <a:extLst>
                        <a:ext uri="{28A0092B-C50C-407E-A947-70E740481C1C}">
                          <a14:useLocalDpi xmlns:a14="http://schemas.microsoft.com/office/drawing/2010/main" val="0"/>
                        </a:ext>
                      </a:extLst>
                    </a:blip>
                    <a:srcRect/>
                    <a:stretch>
                      <a:fillRect/>
                    </a:stretch>
                  </pic:blipFill>
                  <pic:spPr bwMode="auto">
                    <a:xfrm>
                      <a:off x="0" y="0"/>
                      <a:ext cx="2341245" cy="1751965"/>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Mit dem neuen Geobasisdatenportal wurde ein Online-Shop entwickelt, der allen Interessierten den Zugang zu dem Angebot Geobasisdaten ermöglicht. Sowohl die analogen als auch die digitalen Daten werden umfassend beschrieben und können je nach Bedarf online bestellt werden. Dadurch lassen </w:t>
      </w:r>
      <w:r w:rsidR="00DE4016">
        <w:rPr>
          <w:rFonts w:ascii="Times New Roman" w:hAnsi="Times New Roman" w:cs="Times New Roman"/>
          <w:lang w:val="de-DE"/>
        </w:rPr>
        <w:t>sich die Geobasisdaten ohne</w:t>
      </w:r>
      <w:r w:rsidRPr="00D6059F">
        <w:rPr>
          <w:rFonts w:ascii="Times New Roman" w:hAnsi="Times New Roman" w:cs="Times New Roman"/>
          <w:lang w:val="de-DE"/>
        </w:rPr>
        <w:t xml:space="preserve"> Wartezeit für die verschiedensten Anwendungen wie Planungen und Auswertungen einsetzen. Besonders für Investoren wird es nun wesentlich einfacher, auf der Suche nach einem geeigneten Standort aktuelle Grundlagen zu erhalten.</w:t>
      </w:r>
    </w:p>
    <w:p w:rsidR="00273C61"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Kunde hat die Wahl zwischen dem analogen und digitalen Bereich. Der digitale Bereich bietet viele Bezugsmöglichkeiten der digitalen Raster- und Vektordaten. So kann ebenfalls aus einer Liste oder einer Graphik der Produktbereich für die Bestellung ausgewählt werden. Darüber hinaus können aber auch Gebiete auf der Grundlage von Koordinaten scharf umgrenzt und in den Warenkorb gelegt werden. Anschließend lassen sich weitere Details wie Maßstab, Bezugssystem und das bevorzugte Format festlegen. Übersteigt die Datenbestellung die Größe von 20 MbH, wird ihm das Datenpaket auf dem Postweg zugesendet. Andernfalls erhält der Kunde per E</w:t>
      </w:r>
      <w:r w:rsidR="00DE4016">
        <w:rPr>
          <w:rFonts w:ascii="Times New Roman" w:hAnsi="Times New Roman" w:cs="Times New Roman"/>
          <w:lang w:val="de-DE"/>
        </w:rPr>
        <w:t>-</w:t>
      </w:r>
      <w:r w:rsidRPr="00D6059F">
        <w:rPr>
          <w:rFonts w:ascii="Times New Roman" w:hAnsi="Times New Roman" w:cs="Times New Roman"/>
          <w:lang w:val="de-DE"/>
        </w:rPr>
        <w:t>mail einen Downloadlink und kann sich die Daten direkt auf den heimischen Rechner laden.</w:t>
      </w:r>
    </w:p>
    <w:p w:rsidR="00BB07BC" w:rsidRPr="00D6059F" w:rsidRDefault="00BB07BC" w:rsidP="00273C61">
      <w:pPr>
        <w:shd w:val="clear" w:color="auto" w:fill="FFFFFF"/>
        <w:spacing w:after="0" w:line="240" w:lineRule="auto"/>
        <w:ind w:firstLine="284"/>
        <w:jc w:val="both"/>
        <w:rPr>
          <w:rFonts w:ascii="Times New Roman" w:hAnsi="Times New Roman" w:cs="Times New Roman"/>
          <w:b/>
          <w:lang w:val="de-DE"/>
        </w:rPr>
      </w:pPr>
    </w:p>
    <w:p w:rsidR="00A04904" w:rsidRDefault="00A04904"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lastRenderedPageBreak/>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Geobasisdatenportal – </w:t>
      </w:r>
      <w:r w:rsidRPr="00D6059F">
        <w:rPr>
          <w:rFonts w:ascii="Times New Roman" w:hAnsi="Times New Roman" w:cs="Times New Roman"/>
        </w:rPr>
        <w:t>интернет</w:t>
      </w:r>
      <w:r w:rsidRPr="00D6059F">
        <w:rPr>
          <w:rFonts w:ascii="Times New Roman" w:hAnsi="Times New Roman" w:cs="Times New Roman"/>
          <w:lang w:val="de-DE"/>
        </w:rPr>
        <w:t>–</w:t>
      </w:r>
      <w:r w:rsidRPr="00D6059F">
        <w:rPr>
          <w:rFonts w:ascii="Times New Roman" w:hAnsi="Times New Roman" w:cs="Times New Roman"/>
        </w:rPr>
        <w:t>портал</w:t>
      </w:r>
      <w:r w:rsidRPr="00D6059F">
        <w:rPr>
          <w:rFonts w:ascii="Times New Roman" w:hAnsi="Times New Roman" w:cs="Times New Roman"/>
          <w:lang w:val="de-DE"/>
        </w:rPr>
        <w:t xml:space="preserve"> </w:t>
      </w:r>
      <w:r w:rsidRPr="00D6059F">
        <w:rPr>
          <w:rFonts w:ascii="Times New Roman" w:hAnsi="Times New Roman" w:cs="Times New Roman"/>
        </w:rPr>
        <w:t>базы</w:t>
      </w:r>
      <w:r w:rsidRPr="00D6059F">
        <w:rPr>
          <w:rFonts w:ascii="Times New Roman" w:hAnsi="Times New Roman" w:cs="Times New Roman"/>
          <w:lang w:val="de-DE"/>
        </w:rPr>
        <w:t xml:space="preserve"> </w:t>
      </w:r>
      <w:r w:rsidRPr="00D6059F">
        <w:rPr>
          <w:rFonts w:ascii="Times New Roman" w:hAnsi="Times New Roman" w:cs="Times New Roman"/>
        </w:rPr>
        <w:t>данных</w:t>
      </w:r>
      <w:r w:rsidRPr="00D6059F">
        <w:rPr>
          <w:rFonts w:ascii="Times New Roman" w:hAnsi="Times New Roman" w:cs="Times New Roman"/>
          <w:lang w:val="de-DE"/>
        </w:rPr>
        <w:t xml:space="preserve"> </w:t>
      </w:r>
      <w:r w:rsidRPr="00D6059F">
        <w:rPr>
          <w:rFonts w:ascii="Times New Roman" w:hAnsi="Times New Roman" w:cs="Times New Roman"/>
        </w:rPr>
        <w:t>геодезических</w:t>
      </w:r>
      <w:r w:rsidRPr="00D6059F">
        <w:rPr>
          <w:rFonts w:ascii="Times New Roman" w:hAnsi="Times New Roman" w:cs="Times New Roman"/>
          <w:lang w:val="de-DE"/>
        </w:rPr>
        <w:t xml:space="preserve"> </w:t>
      </w:r>
      <w:r w:rsidRPr="00D6059F">
        <w:rPr>
          <w:rFonts w:ascii="Times New Roman" w:hAnsi="Times New Roman" w:cs="Times New Roman"/>
        </w:rPr>
        <w:t>измерений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Landesvermessungsamt</w:t>
      </w:r>
      <w:r w:rsidRPr="00D6059F">
        <w:rPr>
          <w:rFonts w:ascii="Times New Roman" w:hAnsi="Times New Roman" w:cs="Times New Roman"/>
        </w:rPr>
        <w:t xml:space="preserve"> – земельное геодезическое 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vertreiben</w:t>
      </w:r>
      <w:r w:rsidRPr="00D6059F">
        <w:rPr>
          <w:rFonts w:ascii="Times New Roman" w:hAnsi="Times New Roman" w:cs="Times New Roman"/>
        </w:rPr>
        <w:t xml:space="preserve"> – сбывать, продавать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Online</w:t>
      </w:r>
      <w:r w:rsidRPr="00D6059F">
        <w:rPr>
          <w:rFonts w:ascii="Times New Roman" w:hAnsi="Times New Roman" w:cs="Times New Roman"/>
        </w:rPr>
        <w:t>-</w:t>
      </w:r>
      <w:r w:rsidRPr="00D6059F">
        <w:rPr>
          <w:rFonts w:ascii="Times New Roman" w:hAnsi="Times New Roman" w:cs="Times New Roman"/>
          <w:lang w:val="de-DE"/>
        </w:rPr>
        <w:t>Zugriff</w:t>
      </w:r>
      <w:r w:rsidRPr="00D6059F">
        <w:rPr>
          <w:rFonts w:ascii="Times New Roman" w:hAnsi="Times New Roman" w:cs="Times New Roman"/>
        </w:rPr>
        <w:t xml:space="preserve"> – доступ в сети Интернет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das Оnline-Shop – Интернет-магазин</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der Zugang – доступ</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Freigabe</w:t>
      </w:r>
      <w:r w:rsidRPr="00D6059F">
        <w:rPr>
          <w:rFonts w:ascii="Times New Roman" w:hAnsi="Times New Roman" w:cs="Times New Roman"/>
        </w:rPr>
        <w:t xml:space="preserve"> – снятие запрета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bestellen</w:t>
      </w:r>
      <w:r w:rsidRPr="00D6059F">
        <w:rPr>
          <w:rFonts w:ascii="Times New Roman" w:hAnsi="Times New Roman" w:cs="Times New Roman"/>
        </w:rPr>
        <w:t xml:space="preserve"> – заказывать, доставлять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analogen und digitalen Daten – </w:t>
      </w:r>
      <w:r w:rsidRPr="00D6059F">
        <w:rPr>
          <w:rFonts w:ascii="Times New Roman" w:hAnsi="Times New Roman" w:cs="Times New Roman"/>
        </w:rPr>
        <w:t>аналоговые</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цифровые</w:t>
      </w:r>
      <w:r w:rsidRPr="00D6059F">
        <w:rPr>
          <w:rFonts w:ascii="Times New Roman" w:hAnsi="Times New Roman" w:cs="Times New Roman"/>
          <w:lang w:val="de-DE"/>
        </w:rPr>
        <w:t xml:space="preserve"> </w:t>
      </w:r>
      <w:r w:rsidRPr="00D6059F">
        <w:rPr>
          <w:rFonts w:ascii="Times New Roman" w:hAnsi="Times New Roman" w:cs="Times New Roman"/>
        </w:rPr>
        <w:t>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beschreiben – </w:t>
      </w:r>
      <w:r w:rsidRPr="00D6059F">
        <w:rPr>
          <w:rFonts w:ascii="Times New Roman" w:hAnsi="Times New Roman" w:cs="Times New Roman"/>
        </w:rPr>
        <w:t>описывать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Wartezeit – </w:t>
      </w:r>
      <w:r w:rsidRPr="00D6059F">
        <w:rPr>
          <w:rFonts w:ascii="Times New Roman" w:hAnsi="Times New Roman" w:cs="Times New Roman"/>
        </w:rPr>
        <w:t>время</w:t>
      </w:r>
      <w:r w:rsidRPr="00D6059F">
        <w:rPr>
          <w:rFonts w:ascii="Times New Roman" w:hAnsi="Times New Roman" w:cs="Times New Roman"/>
          <w:lang w:val="de-DE"/>
        </w:rPr>
        <w:t xml:space="preserve"> </w:t>
      </w:r>
      <w:r w:rsidRPr="00D6059F">
        <w:rPr>
          <w:rFonts w:ascii="Times New Roman" w:hAnsi="Times New Roman" w:cs="Times New Roman"/>
        </w:rPr>
        <w:t>ожидания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Auswertung – </w:t>
      </w:r>
      <w:r w:rsidRPr="00D6059F">
        <w:rPr>
          <w:rFonts w:ascii="Times New Roman" w:hAnsi="Times New Roman" w:cs="Times New Roman"/>
        </w:rPr>
        <w:t>обработка</w:t>
      </w:r>
      <w:r w:rsidRPr="00D6059F">
        <w:rPr>
          <w:rFonts w:ascii="Times New Roman" w:hAnsi="Times New Roman" w:cs="Times New Roman"/>
          <w:lang w:val="de-DE"/>
        </w:rPr>
        <w:t xml:space="preserve"> (</w:t>
      </w:r>
      <w:r w:rsidRPr="00D6059F">
        <w:rPr>
          <w:rFonts w:ascii="Times New Roman" w:hAnsi="Times New Roman" w:cs="Times New Roman"/>
        </w:rPr>
        <w:t>данных</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einsetzen</w:t>
      </w:r>
      <w:r w:rsidR="00DE4016">
        <w:rPr>
          <w:rFonts w:ascii="Times New Roman" w:hAnsi="Times New Roman" w:cs="Times New Roman"/>
        </w:rPr>
        <w:t xml:space="preserve"> –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Standort</w:t>
      </w:r>
      <w:r w:rsidR="00BB07BC">
        <w:rPr>
          <w:rFonts w:ascii="Times New Roman" w:hAnsi="Times New Roman" w:cs="Times New Roman"/>
        </w:rPr>
        <w:t xml:space="preserve"> </w:t>
      </w:r>
      <w:r w:rsidRPr="00D6059F">
        <w:rPr>
          <w:rFonts w:ascii="Times New Roman" w:hAnsi="Times New Roman" w:cs="Times New Roman"/>
        </w:rPr>
        <w:t>– место расположения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Grundlage – </w:t>
      </w:r>
      <w:r w:rsidRPr="00D6059F">
        <w:rPr>
          <w:rFonts w:ascii="Times New Roman" w:hAnsi="Times New Roman" w:cs="Times New Roman"/>
        </w:rPr>
        <w:t>основание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erhalten – </w:t>
      </w:r>
      <w:r w:rsidRPr="00D6059F">
        <w:rPr>
          <w:rFonts w:ascii="Times New Roman" w:hAnsi="Times New Roman" w:cs="Times New Roman"/>
        </w:rPr>
        <w:t>получать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Kunde – </w:t>
      </w:r>
      <w:r w:rsidRPr="00D6059F">
        <w:rPr>
          <w:rFonts w:ascii="Times New Roman" w:hAnsi="Times New Roman" w:cs="Times New Roman"/>
        </w:rPr>
        <w:t>клиент</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Wahl – </w:t>
      </w:r>
      <w:r w:rsidRPr="00D6059F">
        <w:rPr>
          <w:rFonts w:ascii="Times New Roman" w:hAnsi="Times New Roman" w:cs="Times New Roman"/>
        </w:rPr>
        <w:t>выбор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Bestellung – </w:t>
      </w:r>
      <w:r w:rsidRPr="00D6059F">
        <w:rPr>
          <w:rFonts w:ascii="Times New Roman" w:hAnsi="Times New Roman" w:cs="Times New Roman"/>
        </w:rPr>
        <w:t>заказ</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Raster</w:t>
      </w:r>
      <w:r w:rsidRPr="00D6059F">
        <w:rPr>
          <w:rFonts w:ascii="Times New Roman" w:hAnsi="Times New Roman" w:cs="Times New Roman"/>
        </w:rPr>
        <w:t xml:space="preserve">- </w:t>
      </w:r>
      <w:r w:rsidRPr="00D6059F">
        <w:rPr>
          <w:rFonts w:ascii="Times New Roman" w:hAnsi="Times New Roman" w:cs="Times New Roman"/>
          <w:lang w:val="de-DE"/>
        </w:rPr>
        <w:t>und</w:t>
      </w:r>
      <w:r w:rsidRPr="00D6059F">
        <w:rPr>
          <w:rFonts w:ascii="Times New Roman" w:hAnsi="Times New Roman" w:cs="Times New Roman"/>
        </w:rPr>
        <w:t xml:space="preserve"> </w:t>
      </w:r>
      <w:r w:rsidRPr="00D6059F">
        <w:rPr>
          <w:rFonts w:ascii="Times New Roman" w:hAnsi="Times New Roman" w:cs="Times New Roman"/>
          <w:lang w:val="de-DE"/>
        </w:rPr>
        <w:t>Vektordaten</w:t>
      </w:r>
      <w:r w:rsidRPr="00D6059F">
        <w:rPr>
          <w:rFonts w:ascii="Times New Roman" w:hAnsi="Times New Roman" w:cs="Times New Roman"/>
        </w:rPr>
        <w:t xml:space="preserve"> – данные растра и векторные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ausw</w:t>
      </w:r>
      <w:r w:rsidRPr="00D6059F">
        <w:rPr>
          <w:rFonts w:ascii="Times New Roman" w:hAnsi="Times New Roman" w:cs="Times New Roman"/>
        </w:rPr>
        <w:t>ä</w:t>
      </w:r>
      <w:r w:rsidRPr="00D6059F">
        <w:rPr>
          <w:rFonts w:ascii="Times New Roman" w:hAnsi="Times New Roman" w:cs="Times New Roman"/>
          <w:lang w:val="de-DE"/>
        </w:rPr>
        <w:t>hlen</w:t>
      </w:r>
      <w:r w:rsidRPr="00D6059F">
        <w:rPr>
          <w:rFonts w:ascii="Times New Roman" w:hAnsi="Times New Roman" w:cs="Times New Roman"/>
        </w:rPr>
        <w:t xml:space="preserve"> – выбирать, подбирать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scharf</w:t>
      </w:r>
      <w:r w:rsidRPr="00D6059F">
        <w:rPr>
          <w:rFonts w:ascii="Times New Roman" w:hAnsi="Times New Roman" w:cs="Times New Roman"/>
        </w:rPr>
        <w:t xml:space="preserve"> – остро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umgrenzen</w:t>
      </w:r>
      <w:r w:rsidRPr="00D6059F">
        <w:rPr>
          <w:rFonts w:ascii="Times New Roman" w:hAnsi="Times New Roman" w:cs="Times New Roman"/>
        </w:rPr>
        <w:t xml:space="preserve"> – ограничивать</w:t>
      </w:r>
    </w:p>
    <w:p w:rsidR="00273C61" w:rsidRPr="00D6059F" w:rsidRDefault="00BB07BC"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in den Warenkorb legen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положить</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в</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корзину</w:t>
      </w:r>
      <w:r w:rsidR="00273C61" w:rsidRPr="00D6059F">
        <w:rPr>
          <w:rFonts w:ascii="Times New Roman" w:hAnsi="Times New Roman" w:cs="Times New Roman"/>
          <w:lang w:val="de-DE"/>
        </w:rPr>
        <w:t xml:space="preserve"> (Internet)</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Bezugssystem</w:t>
      </w:r>
      <w:r w:rsidRPr="00D6059F">
        <w:rPr>
          <w:rFonts w:ascii="Times New Roman" w:hAnsi="Times New Roman" w:cs="Times New Roman"/>
        </w:rPr>
        <w:t xml:space="preserve"> – система координат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festlegen</w:t>
      </w:r>
      <w:r w:rsidRPr="00D6059F">
        <w:rPr>
          <w:rFonts w:ascii="Times New Roman" w:hAnsi="Times New Roman" w:cs="Times New Roman"/>
        </w:rPr>
        <w:t xml:space="preserve"> – устанавливать, определять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übersteigen – </w:t>
      </w:r>
      <w:r w:rsidRPr="00D6059F">
        <w:rPr>
          <w:rFonts w:ascii="Times New Roman" w:hAnsi="Times New Roman" w:cs="Times New Roman"/>
        </w:rPr>
        <w:t>превышать</w:t>
      </w:r>
      <w:r w:rsidRPr="00D6059F">
        <w:rPr>
          <w:rFonts w:ascii="Times New Roman" w:hAnsi="Times New Roman" w:cs="Times New Roman"/>
          <w:lang w:val="de-DE"/>
        </w:rPr>
        <w:t xml:space="preserve">, </w:t>
      </w:r>
      <w:r w:rsidRPr="00D6059F">
        <w:rPr>
          <w:rFonts w:ascii="Times New Roman" w:hAnsi="Times New Roman" w:cs="Times New Roman"/>
        </w:rPr>
        <w:t>преодолевать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auf dem Postweg – </w:t>
      </w:r>
      <w:r w:rsidRPr="00D6059F">
        <w:rPr>
          <w:rFonts w:ascii="Times New Roman" w:hAnsi="Times New Roman" w:cs="Times New Roman"/>
        </w:rPr>
        <w:t>почтой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Downloadlink – </w:t>
      </w:r>
      <w:r w:rsidRPr="00D6059F">
        <w:rPr>
          <w:rFonts w:ascii="Times New Roman" w:hAnsi="Times New Roman" w:cs="Times New Roman"/>
        </w:rPr>
        <w:t>ссылка</w:t>
      </w:r>
      <w:r w:rsidRPr="00D6059F">
        <w:rPr>
          <w:rFonts w:ascii="Times New Roman" w:hAnsi="Times New Roman" w:cs="Times New Roman"/>
          <w:lang w:val="de-DE"/>
        </w:rPr>
        <w:t xml:space="preserve"> </w:t>
      </w:r>
      <w:r w:rsidRPr="00D6059F">
        <w:rPr>
          <w:rFonts w:ascii="Times New Roman" w:hAnsi="Times New Roman" w:cs="Times New Roman"/>
        </w:rPr>
        <w:t>на</w:t>
      </w:r>
      <w:r w:rsidRPr="00D6059F">
        <w:rPr>
          <w:rFonts w:ascii="Times New Roman" w:hAnsi="Times New Roman" w:cs="Times New Roman"/>
          <w:lang w:val="de-DE"/>
        </w:rPr>
        <w:t xml:space="preserve"> </w:t>
      </w:r>
      <w:r w:rsidRPr="00D6059F">
        <w:rPr>
          <w:rFonts w:ascii="Times New Roman" w:hAnsi="Times New Roman" w:cs="Times New Roman"/>
        </w:rPr>
        <w:t>страницу</w:t>
      </w:r>
    </w:p>
    <w:p w:rsidR="00273C61" w:rsidRPr="00D6059F" w:rsidRDefault="00BC3259"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die Daten auf den Rechner laden</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загрузить</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данные</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в</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компьютер</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left="284"/>
        <w:jc w:val="both"/>
        <w:rPr>
          <w:rFonts w:ascii="Times New Roman" w:hAnsi="Times New Roman" w:cs="Times New Roman"/>
        </w:rPr>
      </w:pPr>
      <w:r w:rsidRPr="00D6059F">
        <w:rPr>
          <w:rFonts w:ascii="Times New Roman" w:hAnsi="Times New Roman" w:cs="Times New Roman"/>
          <w:b/>
        </w:rPr>
        <w:t>1. Подберите следующие эквиваленты.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1. ü</w:t>
      </w:r>
      <w:r w:rsidRPr="00D6059F">
        <w:rPr>
          <w:rFonts w:ascii="Times New Roman" w:hAnsi="Times New Roman" w:cs="Times New Roman"/>
          <w:lang w:val="de-DE"/>
        </w:rPr>
        <w:t>bersteigen</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00BC3259">
        <w:rPr>
          <w:rFonts w:ascii="Times New Roman" w:hAnsi="Times New Roman" w:cs="Times New Roman"/>
        </w:rPr>
        <w:tab/>
      </w:r>
      <w:r w:rsidRPr="00D6059F">
        <w:rPr>
          <w:rFonts w:ascii="Times New Roman" w:hAnsi="Times New Roman" w:cs="Times New Roman"/>
          <w:lang w:val="de-DE"/>
        </w:rPr>
        <w:t>a</w:t>
      </w:r>
      <w:r w:rsidRPr="00D6059F">
        <w:rPr>
          <w:rFonts w:ascii="Times New Roman" w:hAnsi="Times New Roman" w:cs="Times New Roman"/>
        </w:rPr>
        <w:t>. доступ в сети Интернет</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CA36E9">
        <w:rPr>
          <w:rFonts w:ascii="Times New Roman" w:hAnsi="Times New Roman" w:cs="Times New Roman"/>
          <w:lang w:val="de-DE"/>
        </w:rPr>
        <w:t xml:space="preserve">2. </w:t>
      </w:r>
      <w:r w:rsidRPr="00D6059F">
        <w:rPr>
          <w:rFonts w:ascii="Times New Roman" w:hAnsi="Times New Roman" w:cs="Times New Roman"/>
          <w:lang w:val="de-DE"/>
        </w:rPr>
        <w:t>in</w:t>
      </w:r>
      <w:r w:rsidRPr="00CA36E9">
        <w:rPr>
          <w:rFonts w:ascii="Times New Roman" w:hAnsi="Times New Roman" w:cs="Times New Roman"/>
          <w:lang w:val="de-DE"/>
        </w:rPr>
        <w:t xml:space="preserve"> </w:t>
      </w:r>
      <w:r w:rsidRPr="00D6059F">
        <w:rPr>
          <w:rFonts w:ascii="Times New Roman" w:hAnsi="Times New Roman" w:cs="Times New Roman"/>
          <w:lang w:val="de-DE"/>
        </w:rPr>
        <w:t>den</w:t>
      </w:r>
      <w:r w:rsidRPr="00CA36E9">
        <w:rPr>
          <w:rFonts w:ascii="Times New Roman" w:hAnsi="Times New Roman" w:cs="Times New Roman"/>
          <w:lang w:val="de-DE"/>
        </w:rPr>
        <w:t xml:space="preserve"> </w:t>
      </w:r>
      <w:r w:rsidRPr="00D6059F">
        <w:rPr>
          <w:rFonts w:ascii="Times New Roman" w:hAnsi="Times New Roman" w:cs="Times New Roman"/>
          <w:lang w:val="de-DE"/>
        </w:rPr>
        <w:t>Warenkorb</w:t>
      </w:r>
      <w:r w:rsidRPr="00CA36E9">
        <w:rPr>
          <w:rFonts w:ascii="Times New Roman" w:hAnsi="Times New Roman" w:cs="Times New Roman"/>
          <w:lang w:val="de-DE"/>
        </w:rPr>
        <w:t xml:space="preserve"> </w:t>
      </w:r>
      <w:r w:rsidRPr="00D6059F">
        <w:rPr>
          <w:rFonts w:ascii="Times New Roman" w:hAnsi="Times New Roman" w:cs="Times New Roman"/>
          <w:lang w:val="de-DE"/>
        </w:rPr>
        <w:t>legen</w:t>
      </w:r>
      <w:r w:rsidRPr="00CA36E9">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b</w:t>
      </w:r>
      <w:r w:rsidRPr="00CA36E9">
        <w:rPr>
          <w:rFonts w:ascii="Times New Roman" w:hAnsi="Times New Roman" w:cs="Times New Roman"/>
          <w:lang w:val="de-DE"/>
        </w:rPr>
        <w:t xml:space="preserve">. </w:t>
      </w:r>
      <w:r w:rsidRPr="00D6059F">
        <w:rPr>
          <w:rFonts w:ascii="Times New Roman" w:hAnsi="Times New Roman" w:cs="Times New Roman"/>
        </w:rPr>
        <w:t>выбор</w:t>
      </w:r>
    </w:p>
    <w:p w:rsidR="00273C61" w:rsidRPr="00BC3259" w:rsidRDefault="00273C61" w:rsidP="00273C61">
      <w:pPr>
        <w:shd w:val="clear" w:color="auto" w:fill="FFFFFF"/>
        <w:spacing w:after="0" w:line="240" w:lineRule="auto"/>
        <w:ind w:firstLine="284"/>
        <w:jc w:val="both"/>
        <w:rPr>
          <w:rFonts w:ascii="Times New Roman" w:hAnsi="Times New Roman" w:cs="Times New Roman"/>
        </w:rPr>
      </w:pPr>
      <w:r w:rsidRPr="00BC3259">
        <w:rPr>
          <w:rFonts w:ascii="Times New Roman" w:hAnsi="Times New Roman" w:cs="Times New Roman"/>
        </w:rPr>
        <w:t xml:space="preserve">3. </w:t>
      </w:r>
      <w:r w:rsidRPr="00D6059F">
        <w:rPr>
          <w:rFonts w:ascii="Times New Roman" w:hAnsi="Times New Roman" w:cs="Times New Roman"/>
          <w:lang w:val="de-DE"/>
        </w:rPr>
        <w:t>festlegen</w:t>
      </w:r>
      <w:r w:rsidRPr="00BC3259">
        <w:rPr>
          <w:rFonts w:ascii="Times New Roman" w:hAnsi="Times New Roman" w:cs="Times New Roman"/>
        </w:rPr>
        <w:tab/>
      </w:r>
      <w:r w:rsidRPr="00BC3259">
        <w:rPr>
          <w:rFonts w:ascii="Times New Roman" w:hAnsi="Times New Roman" w:cs="Times New Roman"/>
        </w:rPr>
        <w:tab/>
      </w:r>
      <w:r w:rsidRPr="00BC3259">
        <w:rPr>
          <w:rFonts w:ascii="Times New Roman" w:hAnsi="Times New Roman" w:cs="Times New Roman"/>
        </w:rPr>
        <w:tab/>
      </w:r>
      <w:r w:rsidR="00BC3259" w:rsidRPr="00BC3259">
        <w:rPr>
          <w:rFonts w:ascii="Times New Roman" w:hAnsi="Times New Roman" w:cs="Times New Roman"/>
        </w:rPr>
        <w:tab/>
      </w:r>
      <w:r w:rsidRPr="00D6059F">
        <w:rPr>
          <w:rFonts w:ascii="Times New Roman" w:hAnsi="Times New Roman" w:cs="Times New Roman"/>
          <w:lang w:val="de-DE"/>
        </w:rPr>
        <w:t>c</w:t>
      </w:r>
      <w:r w:rsidRPr="00BC3259">
        <w:rPr>
          <w:rFonts w:ascii="Times New Roman" w:hAnsi="Times New Roman" w:cs="Times New Roman"/>
        </w:rPr>
        <w:t xml:space="preserve">. </w:t>
      </w:r>
      <w:r w:rsidRPr="00D6059F">
        <w:rPr>
          <w:rFonts w:ascii="Times New Roman" w:hAnsi="Times New Roman" w:cs="Times New Roman"/>
        </w:rPr>
        <w:t>время</w:t>
      </w:r>
      <w:r w:rsidRPr="00BC3259">
        <w:rPr>
          <w:rFonts w:ascii="Times New Roman" w:hAnsi="Times New Roman" w:cs="Times New Roman"/>
        </w:rPr>
        <w:t xml:space="preserve"> </w:t>
      </w:r>
      <w:r w:rsidRPr="00D6059F">
        <w:rPr>
          <w:rFonts w:ascii="Times New Roman" w:hAnsi="Times New Roman" w:cs="Times New Roman"/>
        </w:rPr>
        <w:t>ожидания</w:t>
      </w:r>
    </w:p>
    <w:p w:rsidR="00273C61" w:rsidRPr="00BC3259" w:rsidRDefault="00273C61" w:rsidP="00273C61">
      <w:pPr>
        <w:shd w:val="clear" w:color="auto" w:fill="FFFFFF"/>
        <w:spacing w:after="0" w:line="240" w:lineRule="auto"/>
        <w:ind w:firstLine="284"/>
        <w:jc w:val="both"/>
        <w:rPr>
          <w:rFonts w:ascii="Times New Roman" w:hAnsi="Times New Roman" w:cs="Times New Roman"/>
        </w:rPr>
      </w:pPr>
      <w:r w:rsidRPr="00BC3259">
        <w:rPr>
          <w:rFonts w:ascii="Times New Roman" w:hAnsi="Times New Roman" w:cs="Times New Roman"/>
        </w:rPr>
        <w:t xml:space="preserve">4. </w:t>
      </w:r>
      <w:r w:rsidRPr="00D6059F">
        <w:rPr>
          <w:rFonts w:ascii="Times New Roman" w:hAnsi="Times New Roman" w:cs="Times New Roman"/>
          <w:lang w:val="de-DE"/>
        </w:rPr>
        <w:t>das</w:t>
      </w:r>
      <w:r w:rsidRPr="00BC3259">
        <w:rPr>
          <w:rFonts w:ascii="Times New Roman" w:hAnsi="Times New Roman" w:cs="Times New Roman"/>
        </w:rPr>
        <w:t xml:space="preserve"> </w:t>
      </w:r>
      <w:r w:rsidRPr="00D6059F">
        <w:rPr>
          <w:rFonts w:ascii="Times New Roman" w:hAnsi="Times New Roman" w:cs="Times New Roman"/>
        </w:rPr>
        <w:t>О</w:t>
      </w:r>
      <w:r w:rsidRPr="00D6059F">
        <w:rPr>
          <w:rFonts w:ascii="Times New Roman" w:hAnsi="Times New Roman" w:cs="Times New Roman"/>
          <w:lang w:val="de-DE"/>
        </w:rPr>
        <w:t>nline</w:t>
      </w:r>
      <w:r w:rsidRPr="00BC3259">
        <w:rPr>
          <w:rFonts w:ascii="Times New Roman" w:hAnsi="Times New Roman" w:cs="Times New Roman"/>
        </w:rPr>
        <w:t>-</w:t>
      </w:r>
      <w:r w:rsidRPr="00D6059F">
        <w:rPr>
          <w:rFonts w:ascii="Times New Roman" w:hAnsi="Times New Roman" w:cs="Times New Roman"/>
          <w:lang w:val="de-DE"/>
        </w:rPr>
        <w:t>Shop</w:t>
      </w:r>
      <w:r w:rsidRPr="00BC3259">
        <w:rPr>
          <w:rFonts w:ascii="Times New Roman" w:hAnsi="Times New Roman" w:cs="Times New Roman"/>
        </w:rPr>
        <w:tab/>
      </w:r>
      <w:r w:rsidRPr="00BC3259">
        <w:rPr>
          <w:rFonts w:ascii="Times New Roman" w:hAnsi="Times New Roman" w:cs="Times New Roman"/>
        </w:rPr>
        <w:tab/>
      </w:r>
      <w:r w:rsidR="00BC3259" w:rsidRPr="00BC3259">
        <w:rPr>
          <w:rFonts w:ascii="Times New Roman" w:hAnsi="Times New Roman" w:cs="Times New Roman"/>
        </w:rPr>
        <w:tab/>
      </w:r>
      <w:r w:rsidRPr="00D6059F">
        <w:rPr>
          <w:rFonts w:ascii="Times New Roman" w:hAnsi="Times New Roman" w:cs="Times New Roman"/>
          <w:lang w:val="de-DE"/>
        </w:rPr>
        <w:t>d</w:t>
      </w:r>
      <w:r w:rsidRPr="00BC3259">
        <w:rPr>
          <w:rFonts w:ascii="Times New Roman" w:hAnsi="Times New Roman" w:cs="Times New Roman"/>
        </w:rPr>
        <w:t xml:space="preserve">. </w:t>
      </w:r>
      <w:r w:rsidRPr="00D6059F">
        <w:rPr>
          <w:rFonts w:ascii="Times New Roman" w:hAnsi="Times New Roman" w:cs="Times New Roman"/>
        </w:rPr>
        <w:t>обработка</w:t>
      </w:r>
      <w:r w:rsidRPr="00BC3259">
        <w:rPr>
          <w:rFonts w:ascii="Times New Roman" w:hAnsi="Times New Roman" w:cs="Times New Roman"/>
        </w:rPr>
        <w:t xml:space="preserve"> (</w:t>
      </w:r>
      <w:r w:rsidRPr="00D6059F">
        <w:rPr>
          <w:rFonts w:ascii="Times New Roman" w:hAnsi="Times New Roman" w:cs="Times New Roman"/>
        </w:rPr>
        <w:t>данных</w:t>
      </w:r>
      <w:r w:rsidRPr="00BC3259">
        <w:rPr>
          <w:rFonts w:ascii="Times New Roman" w:hAnsi="Times New Roman" w:cs="Times New Roman"/>
        </w:rPr>
        <w:t>)</w:t>
      </w:r>
    </w:p>
    <w:p w:rsidR="00273C61" w:rsidRPr="008341BE" w:rsidRDefault="00273C61" w:rsidP="00273C61">
      <w:pPr>
        <w:shd w:val="clear" w:color="auto" w:fill="FFFFFF"/>
        <w:spacing w:after="0" w:line="240" w:lineRule="auto"/>
        <w:ind w:firstLine="284"/>
        <w:jc w:val="both"/>
        <w:rPr>
          <w:rFonts w:ascii="Times New Roman" w:hAnsi="Times New Roman" w:cs="Times New Roman"/>
        </w:rPr>
      </w:pPr>
      <w:r w:rsidRPr="008341BE">
        <w:rPr>
          <w:rFonts w:ascii="Times New Roman" w:hAnsi="Times New Roman" w:cs="Times New Roman"/>
        </w:rPr>
        <w:t xml:space="preserve">5. </w:t>
      </w:r>
      <w:r w:rsidRPr="00D6059F">
        <w:rPr>
          <w:rFonts w:ascii="Times New Roman" w:hAnsi="Times New Roman" w:cs="Times New Roman"/>
          <w:lang w:val="de-DE"/>
        </w:rPr>
        <w:t>einsetzen</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Pr="008341BE">
        <w:rPr>
          <w:rFonts w:ascii="Times New Roman" w:hAnsi="Times New Roman" w:cs="Times New Roman"/>
        </w:rPr>
        <w:tab/>
      </w:r>
      <w:r w:rsidR="00BC3259" w:rsidRPr="008341BE">
        <w:rPr>
          <w:rFonts w:ascii="Times New Roman" w:hAnsi="Times New Roman" w:cs="Times New Roman"/>
        </w:rPr>
        <w:tab/>
      </w:r>
      <w:r w:rsidRPr="00D6059F">
        <w:rPr>
          <w:rFonts w:ascii="Times New Roman" w:hAnsi="Times New Roman" w:cs="Times New Roman"/>
          <w:lang w:val="de-DE"/>
        </w:rPr>
        <w:t>e</w:t>
      </w:r>
      <w:r w:rsidRPr="008341BE">
        <w:rPr>
          <w:rFonts w:ascii="Times New Roman" w:hAnsi="Times New Roman" w:cs="Times New Roman"/>
        </w:rPr>
        <w:t xml:space="preserve">. </w:t>
      </w:r>
      <w:r w:rsidRPr="00D6059F">
        <w:rPr>
          <w:rFonts w:ascii="Times New Roman" w:hAnsi="Times New Roman" w:cs="Times New Roman"/>
        </w:rPr>
        <w:t>клиент</w:t>
      </w:r>
      <w:r w:rsidRPr="008341BE">
        <w:rPr>
          <w:rFonts w:ascii="Times New Roman" w:hAnsi="Times New Roman" w:cs="Times New Roman"/>
        </w:rPr>
        <w:t xml:space="preserve"> </w:t>
      </w:r>
    </w:p>
    <w:p w:rsidR="00273C61" w:rsidRPr="008341BE" w:rsidRDefault="00273C61" w:rsidP="00273C61">
      <w:pPr>
        <w:shd w:val="clear" w:color="auto" w:fill="FFFFFF"/>
        <w:spacing w:after="0" w:line="240" w:lineRule="auto"/>
        <w:ind w:firstLine="284"/>
        <w:jc w:val="both"/>
        <w:rPr>
          <w:rFonts w:ascii="Times New Roman" w:hAnsi="Times New Roman" w:cs="Times New Roman"/>
        </w:rPr>
      </w:pPr>
      <w:r w:rsidRPr="008341BE">
        <w:rPr>
          <w:rFonts w:ascii="Times New Roman" w:hAnsi="Times New Roman" w:cs="Times New Roman"/>
        </w:rPr>
        <w:lastRenderedPageBreak/>
        <w:t xml:space="preserve">6. </w:t>
      </w:r>
      <w:r w:rsidRPr="00D6059F">
        <w:rPr>
          <w:rFonts w:ascii="Times New Roman" w:hAnsi="Times New Roman" w:cs="Times New Roman"/>
          <w:lang w:val="de-DE"/>
        </w:rPr>
        <w:t>umgrenzen</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00BC3259" w:rsidRPr="008341BE">
        <w:rPr>
          <w:rFonts w:ascii="Times New Roman" w:hAnsi="Times New Roman" w:cs="Times New Roman"/>
        </w:rPr>
        <w:tab/>
      </w:r>
      <w:r w:rsidRPr="00D6059F">
        <w:rPr>
          <w:rFonts w:ascii="Times New Roman" w:hAnsi="Times New Roman" w:cs="Times New Roman"/>
          <w:lang w:val="de-DE"/>
        </w:rPr>
        <w:t>f</w:t>
      </w:r>
      <w:r w:rsidR="00BC3259" w:rsidRPr="008341BE">
        <w:rPr>
          <w:rFonts w:ascii="Times New Roman" w:hAnsi="Times New Roman" w:cs="Times New Roman"/>
        </w:rPr>
        <w:t>.</w:t>
      </w:r>
      <w:r w:rsidRPr="008341BE">
        <w:rPr>
          <w:rFonts w:ascii="Times New Roman" w:hAnsi="Times New Roman" w:cs="Times New Roman"/>
        </w:rPr>
        <w:t xml:space="preserve"> </w:t>
      </w:r>
      <w:r w:rsidRPr="00D6059F">
        <w:rPr>
          <w:rFonts w:ascii="Times New Roman" w:hAnsi="Times New Roman" w:cs="Times New Roman"/>
        </w:rPr>
        <w:t>геодезическое</w:t>
      </w:r>
      <w:r w:rsidRPr="008341BE">
        <w:rPr>
          <w:rFonts w:ascii="Times New Roman" w:hAnsi="Times New Roman" w:cs="Times New Roman"/>
        </w:rPr>
        <w:t xml:space="preserve"> </w:t>
      </w:r>
      <w:r w:rsidRPr="00D6059F">
        <w:rPr>
          <w:rFonts w:ascii="Times New Roman" w:hAnsi="Times New Roman" w:cs="Times New Roman"/>
        </w:rPr>
        <w:t>бюро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7. erhalten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 xml:space="preserve">g. </w:t>
      </w:r>
      <w:r w:rsidRPr="00D6059F">
        <w:rPr>
          <w:rFonts w:ascii="Times New Roman" w:hAnsi="Times New Roman" w:cs="Times New Roman"/>
        </w:rPr>
        <w:t>доступ</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8. der Online-Zugriff </w:t>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 xml:space="preserve">h. </w:t>
      </w:r>
      <w:r w:rsidRPr="00D6059F">
        <w:rPr>
          <w:rFonts w:ascii="Times New Roman" w:hAnsi="Times New Roman" w:cs="Times New Roman"/>
        </w:rPr>
        <w:t>получать</w:t>
      </w:r>
    </w:p>
    <w:p w:rsidR="00273C61" w:rsidRPr="008341BE" w:rsidRDefault="00273C61" w:rsidP="00273C61">
      <w:pPr>
        <w:shd w:val="clear" w:color="auto" w:fill="FFFFFF"/>
        <w:spacing w:after="0" w:line="240" w:lineRule="auto"/>
        <w:ind w:firstLine="284"/>
        <w:jc w:val="both"/>
        <w:rPr>
          <w:rFonts w:ascii="Times New Roman" w:hAnsi="Times New Roman" w:cs="Times New Roman"/>
        </w:rPr>
      </w:pPr>
      <w:r w:rsidRPr="008341BE">
        <w:rPr>
          <w:rFonts w:ascii="Times New Roman" w:hAnsi="Times New Roman" w:cs="Times New Roman"/>
        </w:rPr>
        <w:t xml:space="preserve">9. </w:t>
      </w:r>
      <w:r w:rsidRPr="00D6059F">
        <w:rPr>
          <w:rFonts w:ascii="Times New Roman" w:hAnsi="Times New Roman" w:cs="Times New Roman"/>
          <w:lang w:val="de-DE"/>
        </w:rPr>
        <w:t>die</w:t>
      </w:r>
      <w:r w:rsidRPr="008341BE">
        <w:rPr>
          <w:rFonts w:ascii="Times New Roman" w:hAnsi="Times New Roman" w:cs="Times New Roman"/>
        </w:rPr>
        <w:t xml:space="preserve"> </w:t>
      </w:r>
      <w:r w:rsidRPr="00D6059F">
        <w:rPr>
          <w:rFonts w:ascii="Times New Roman" w:hAnsi="Times New Roman" w:cs="Times New Roman"/>
          <w:lang w:val="de-DE"/>
        </w:rPr>
        <w:t>Bestellung</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00BC3259" w:rsidRPr="008341BE">
        <w:rPr>
          <w:rFonts w:ascii="Times New Roman" w:hAnsi="Times New Roman" w:cs="Times New Roman"/>
        </w:rPr>
        <w:tab/>
      </w:r>
      <w:r w:rsidRPr="00D6059F">
        <w:rPr>
          <w:rFonts w:ascii="Times New Roman" w:hAnsi="Times New Roman" w:cs="Times New Roman"/>
          <w:lang w:val="de-DE"/>
        </w:rPr>
        <w:t>i</w:t>
      </w:r>
      <w:r w:rsidRPr="008341BE">
        <w:rPr>
          <w:rFonts w:ascii="Times New Roman" w:hAnsi="Times New Roman" w:cs="Times New Roman"/>
        </w:rPr>
        <w:t xml:space="preserve">. </w:t>
      </w:r>
      <w:r w:rsidRPr="00D6059F">
        <w:rPr>
          <w:rFonts w:ascii="Times New Roman" w:hAnsi="Times New Roman" w:cs="Times New Roman"/>
        </w:rPr>
        <w:t>Интернет</w:t>
      </w:r>
      <w:r w:rsidRPr="008341BE">
        <w:rPr>
          <w:rFonts w:ascii="Times New Roman" w:hAnsi="Times New Roman" w:cs="Times New Roman"/>
        </w:rPr>
        <w:t>-</w:t>
      </w:r>
      <w:r w:rsidRPr="00D6059F">
        <w:rPr>
          <w:rFonts w:ascii="Times New Roman" w:hAnsi="Times New Roman" w:cs="Times New Roman"/>
        </w:rPr>
        <w:t>магазин</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BC3259">
        <w:rPr>
          <w:rFonts w:ascii="Times New Roman" w:hAnsi="Times New Roman" w:cs="Times New Roman"/>
        </w:rPr>
        <w:t xml:space="preserve">10. </w:t>
      </w:r>
      <w:r w:rsidRPr="00D6059F">
        <w:rPr>
          <w:rFonts w:ascii="Times New Roman" w:hAnsi="Times New Roman" w:cs="Times New Roman"/>
          <w:lang w:val="de-DE"/>
        </w:rPr>
        <w:t>der</w:t>
      </w:r>
      <w:r w:rsidRPr="00BC3259">
        <w:rPr>
          <w:rFonts w:ascii="Times New Roman" w:hAnsi="Times New Roman" w:cs="Times New Roman"/>
        </w:rPr>
        <w:t xml:space="preserve"> </w:t>
      </w:r>
      <w:r w:rsidRPr="00D6059F">
        <w:rPr>
          <w:rFonts w:ascii="Times New Roman" w:hAnsi="Times New Roman" w:cs="Times New Roman"/>
          <w:lang w:val="de-DE"/>
        </w:rPr>
        <w:t>Zugang</w:t>
      </w:r>
      <w:r w:rsidRPr="00BC3259">
        <w:rPr>
          <w:rFonts w:ascii="Times New Roman" w:hAnsi="Times New Roman" w:cs="Times New Roman"/>
        </w:rPr>
        <w:t xml:space="preserve">   </w:t>
      </w:r>
      <w:r w:rsidRPr="00BC3259">
        <w:rPr>
          <w:rFonts w:ascii="Times New Roman" w:hAnsi="Times New Roman" w:cs="Times New Roman"/>
        </w:rPr>
        <w:tab/>
      </w:r>
      <w:r w:rsidRPr="00BC3259">
        <w:rPr>
          <w:rFonts w:ascii="Times New Roman" w:hAnsi="Times New Roman" w:cs="Times New Roman"/>
        </w:rPr>
        <w:tab/>
      </w:r>
      <w:r w:rsidR="00BC3259" w:rsidRPr="00BC3259">
        <w:rPr>
          <w:rFonts w:ascii="Times New Roman" w:hAnsi="Times New Roman" w:cs="Times New Roman"/>
        </w:rPr>
        <w:tab/>
      </w:r>
      <w:r w:rsidRPr="00D6059F">
        <w:rPr>
          <w:rFonts w:ascii="Times New Roman" w:hAnsi="Times New Roman" w:cs="Times New Roman"/>
          <w:lang w:val="de-DE"/>
        </w:rPr>
        <w:t>j</w:t>
      </w:r>
      <w:r w:rsidRPr="00BC3259">
        <w:rPr>
          <w:rFonts w:ascii="Times New Roman" w:hAnsi="Times New Roman" w:cs="Times New Roman"/>
        </w:rPr>
        <w:t xml:space="preserve">. </w:t>
      </w:r>
      <w:r w:rsidRPr="00D6059F">
        <w:rPr>
          <w:rFonts w:ascii="Times New Roman" w:hAnsi="Times New Roman" w:cs="Times New Roman"/>
        </w:rPr>
        <w:t>устанавливать</w:t>
      </w:r>
      <w:r w:rsidRPr="00BC3259">
        <w:rPr>
          <w:rFonts w:ascii="Times New Roman" w:hAnsi="Times New Roman" w:cs="Times New Roman"/>
        </w:rPr>
        <w:t xml:space="preserve">, </w:t>
      </w:r>
      <w:r w:rsidRPr="00D6059F">
        <w:rPr>
          <w:rFonts w:ascii="Times New Roman" w:hAnsi="Times New Roman" w:cs="Times New Roman"/>
        </w:rPr>
        <w:t>определять</w:t>
      </w:r>
    </w:p>
    <w:p w:rsidR="00273C61" w:rsidRPr="008341BE" w:rsidRDefault="00273C61" w:rsidP="00273C61">
      <w:pPr>
        <w:shd w:val="clear" w:color="auto" w:fill="FFFFFF"/>
        <w:spacing w:after="0" w:line="240" w:lineRule="auto"/>
        <w:ind w:firstLine="284"/>
        <w:jc w:val="both"/>
        <w:rPr>
          <w:rFonts w:ascii="Times New Roman" w:hAnsi="Times New Roman" w:cs="Times New Roman"/>
          <w:lang w:val="de-DE"/>
        </w:rPr>
      </w:pPr>
      <w:r w:rsidRPr="008341BE">
        <w:rPr>
          <w:rFonts w:ascii="Times New Roman" w:hAnsi="Times New Roman" w:cs="Times New Roman"/>
          <w:lang w:val="de-DE"/>
        </w:rPr>
        <w:t xml:space="preserve">11. </w:t>
      </w:r>
      <w:r w:rsidRPr="00D6059F">
        <w:rPr>
          <w:rFonts w:ascii="Times New Roman" w:hAnsi="Times New Roman" w:cs="Times New Roman"/>
          <w:lang w:val="de-DE"/>
        </w:rPr>
        <w:t>das</w:t>
      </w:r>
      <w:r w:rsidRPr="008341BE">
        <w:rPr>
          <w:rFonts w:ascii="Times New Roman" w:hAnsi="Times New Roman" w:cs="Times New Roman"/>
          <w:lang w:val="de-DE"/>
        </w:rPr>
        <w:t xml:space="preserve"> </w:t>
      </w:r>
      <w:r w:rsidRPr="00D6059F">
        <w:rPr>
          <w:rFonts w:ascii="Times New Roman" w:hAnsi="Times New Roman" w:cs="Times New Roman"/>
          <w:lang w:val="de-DE"/>
        </w:rPr>
        <w:t>Landesvermessungsamt</w:t>
      </w:r>
      <w:r w:rsidRPr="008341BE">
        <w:rPr>
          <w:rFonts w:ascii="Times New Roman" w:hAnsi="Times New Roman" w:cs="Times New Roman"/>
          <w:lang w:val="de-DE"/>
        </w:rPr>
        <w:t xml:space="preserve"> </w:t>
      </w:r>
      <w:r w:rsidR="00BC3259" w:rsidRPr="008341BE">
        <w:rPr>
          <w:rFonts w:ascii="Times New Roman" w:hAnsi="Times New Roman" w:cs="Times New Roman"/>
          <w:lang w:val="de-DE"/>
        </w:rPr>
        <w:tab/>
      </w:r>
      <w:r w:rsidRPr="00D6059F">
        <w:rPr>
          <w:rFonts w:ascii="Times New Roman" w:hAnsi="Times New Roman" w:cs="Times New Roman"/>
          <w:lang w:val="de-DE"/>
        </w:rPr>
        <w:t>k</w:t>
      </w:r>
      <w:r w:rsidRPr="008341BE">
        <w:rPr>
          <w:rFonts w:ascii="Times New Roman" w:hAnsi="Times New Roman" w:cs="Times New Roman"/>
          <w:lang w:val="de-DE"/>
        </w:rPr>
        <w:t xml:space="preserve">. </w:t>
      </w:r>
      <w:r w:rsidRPr="00D6059F">
        <w:rPr>
          <w:rFonts w:ascii="Times New Roman" w:hAnsi="Times New Roman" w:cs="Times New Roman"/>
        </w:rPr>
        <w:t>ограничивать</w:t>
      </w:r>
    </w:p>
    <w:p w:rsidR="00273C61" w:rsidRPr="008341BE" w:rsidRDefault="00273C61" w:rsidP="00273C61">
      <w:pPr>
        <w:shd w:val="clear" w:color="auto" w:fill="FFFFFF"/>
        <w:spacing w:after="0" w:line="240" w:lineRule="auto"/>
        <w:ind w:firstLine="284"/>
        <w:jc w:val="both"/>
        <w:rPr>
          <w:rFonts w:ascii="Times New Roman" w:hAnsi="Times New Roman" w:cs="Times New Roman"/>
          <w:lang w:val="de-DE"/>
        </w:rPr>
      </w:pPr>
      <w:r w:rsidRPr="008341BE">
        <w:rPr>
          <w:rFonts w:ascii="Times New Roman" w:hAnsi="Times New Roman" w:cs="Times New Roman"/>
          <w:lang w:val="de-DE"/>
        </w:rPr>
        <w:t xml:space="preserve">12. </w:t>
      </w:r>
      <w:r w:rsidRPr="00D6059F">
        <w:rPr>
          <w:rFonts w:ascii="Times New Roman" w:hAnsi="Times New Roman" w:cs="Times New Roman"/>
          <w:lang w:val="de-DE"/>
        </w:rPr>
        <w:t>die</w:t>
      </w:r>
      <w:r w:rsidRPr="008341BE">
        <w:rPr>
          <w:rFonts w:ascii="Times New Roman" w:hAnsi="Times New Roman" w:cs="Times New Roman"/>
          <w:lang w:val="de-DE"/>
        </w:rPr>
        <w:t xml:space="preserve"> </w:t>
      </w:r>
      <w:r w:rsidRPr="00D6059F">
        <w:rPr>
          <w:rFonts w:ascii="Times New Roman" w:hAnsi="Times New Roman" w:cs="Times New Roman"/>
          <w:lang w:val="de-DE"/>
        </w:rPr>
        <w:t>Wahl</w:t>
      </w:r>
      <w:r w:rsidRPr="008341BE">
        <w:rPr>
          <w:rFonts w:ascii="Times New Roman" w:hAnsi="Times New Roman" w:cs="Times New Roman"/>
          <w:lang w:val="de-DE"/>
        </w:rPr>
        <w:tab/>
      </w:r>
      <w:r w:rsidRPr="008341BE">
        <w:rPr>
          <w:rFonts w:ascii="Times New Roman" w:hAnsi="Times New Roman" w:cs="Times New Roman"/>
          <w:lang w:val="de-DE"/>
        </w:rPr>
        <w:tab/>
      </w:r>
      <w:r w:rsidR="00BC3259" w:rsidRPr="008341BE">
        <w:rPr>
          <w:rFonts w:ascii="Times New Roman" w:hAnsi="Times New Roman" w:cs="Times New Roman"/>
          <w:lang w:val="de-DE"/>
        </w:rPr>
        <w:tab/>
      </w:r>
      <w:r w:rsidR="00BC3259" w:rsidRPr="008341BE">
        <w:rPr>
          <w:rFonts w:ascii="Times New Roman" w:hAnsi="Times New Roman" w:cs="Times New Roman"/>
          <w:lang w:val="de-DE"/>
        </w:rPr>
        <w:tab/>
      </w:r>
      <w:r w:rsidRPr="00D6059F">
        <w:rPr>
          <w:rFonts w:ascii="Times New Roman" w:hAnsi="Times New Roman" w:cs="Times New Roman"/>
          <w:lang w:val="de-DE"/>
        </w:rPr>
        <w:t>l</w:t>
      </w:r>
      <w:r w:rsidRPr="008341BE">
        <w:rPr>
          <w:rFonts w:ascii="Times New Roman" w:hAnsi="Times New Roman" w:cs="Times New Roman"/>
          <w:lang w:val="de-DE"/>
        </w:rPr>
        <w:t xml:space="preserve">. </w:t>
      </w:r>
      <w:r w:rsidRPr="00D6059F">
        <w:rPr>
          <w:rFonts w:ascii="Times New Roman" w:hAnsi="Times New Roman" w:cs="Times New Roman"/>
        </w:rPr>
        <w:t>положить</w:t>
      </w:r>
      <w:r w:rsidRPr="008341BE">
        <w:rPr>
          <w:rFonts w:ascii="Times New Roman" w:hAnsi="Times New Roman" w:cs="Times New Roman"/>
          <w:lang w:val="de-DE"/>
        </w:rPr>
        <w:t xml:space="preserve"> </w:t>
      </w:r>
      <w:r w:rsidRPr="00D6059F">
        <w:rPr>
          <w:rFonts w:ascii="Times New Roman" w:hAnsi="Times New Roman" w:cs="Times New Roman"/>
        </w:rPr>
        <w:t>в</w:t>
      </w:r>
      <w:r w:rsidRPr="008341BE">
        <w:rPr>
          <w:rFonts w:ascii="Times New Roman" w:hAnsi="Times New Roman" w:cs="Times New Roman"/>
          <w:lang w:val="de-DE"/>
        </w:rPr>
        <w:t xml:space="preserve"> </w:t>
      </w:r>
      <w:r w:rsidRPr="00D6059F">
        <w:rPr>
          <w:rFonts w:ascii="Times New Roman" w:hAnsi="Times New Roman" w:cs="Times New Roman"/>
        </w:rPr>
        <w:t>корзину</w:t>
      </w:r>
    </w:p>
    <w:p w:rsidR="00273C61" w:rsidRPr="008341BE" w:rsidRDefault="00273C61" w:rsidP="00273C61">
      <w:pPr>
        <w:shd w:val="clear" w:color="auto" w:fill="FFFFFF"/>
        <w:spacing w:after="0" w:line="240" w:lineRule="auto"/>
        <w:ind w:firstLine="284"/>
        <w:jc w:val="both"/>
        <w:rPr>
          <w:rFonts w:ascii="Times New Roman" w:hAnsi="Times New Roman" w:cs="Times New Roman"/>
          <w:lang w:val="de-DE"/>
        </w:rPr>
      </w:pPr>
      <w:r w:rsidRPr="008341BE">
        <w:rPr>
          <w:rFonts w:ascii="Times New Roman" w:hAnsi="Times New Roman" w:cs="Times New Roman"/>
          <w:lang w:val="de-DE"/>
        </w:rPr>
        <w:t xml:space="preserve">13. </w:t>
      </w:r>
      <w:r w:rsidRPr="00D6059F">
        <w:rPr>
          <w:rFonts w:ascii="Times New Roman" w:hAnsi="Times New Roman" w:cs="Times New Roman"/>
          <w:lang w:val="de-DE"/>
        </w:rPr>
        <w:t>die</w:t>
      </w:r>
      <w:r w:rsidRPr="008341BE">
        <w:rPr>
          <w:rFonts w:ascii="Times New Roman" w:hAnsi="Times New Roman" w:cs="Times New Roman"/>
          <w:lang w:val="de-DE"/>
        </w:rPr>
        <w:t xml:space="preserve"> </w:t>
      </w:r>
      <w:r w:rsidRPr="00D6059F">
        <w:rPr>
          <w:rFonts w:ascii="Times New Roman" w:hAnsi="Times New Roman" w:cs="Times New Roman"/>
          <w:lang w:val="de-DE"/>
        </w:rPr>
        <w:t>Wartezeit</w:t>
      </w:r>
      <w:r w:rsidRPr="008341BE">
        <w:rPr>
          <w:rFonts w:ascii="Times New Roman" w:hAnsi="Times New Roman" w:cs="Times New Roman"/>
          <w:lang w:val="de-DE"/>
        </w:rPr>
        <w:tab/>
      </w:r>
      <w:r w:rsidRPr="008341BE">
        <w:rPr>
          <w:rFonts w:ascii="Times New Roman" w:hAnsi="Times New Roman" w:cs="Times New Roman"/>
          <w:lang w:val="de-DE"/>
        </w:rPr>
        <w:tab/>
      </w:r>
      <w:r w:rsidR="00BC3259" w:rsidRPr="008341BE">
        <w:rPr>
          <w:rFonts w:ascii="Times New Roman" w:hAnsi="Times New Roman" w:cs="Times New Roman"/>
          <w:lang w:val="de-DE"/>
        </w:rPr>
        <w:tab/>
      </w:r>
      <w:r w:rsidRPr="00D6059F">
        <w:rPr>
          <w:rFonts w:ascii="Times New Roman" w:hAnsi="Times New Roman" w:cs="Times New Roman"/>
          <w:lang w:val="de-DE"/>
        </w:rPr>
        <w:t>m</w:t>
      </w:r>
      <w:r w:rsidRPr="008341BE">
        <w:rPr>
          <w:rFonts w:ascii="Times New Roman" w:hAnsi="Times New Roman" w:cs="Times New Roman"/>
          <w:lang w:val="de-DE"/>
        </w:rPr>
        <w:t xml:space="preserve">. </w:t>
      </w:r>
      <w:r w:rsidRPr="00D6059F">
        <w:rPr>
          <w:rFonts w:ascii="Times New Roman" w:hAnsi="Times New Roman" w:cs="Times New Roman"/>
        </w:rPr>
        <w:t>вступать</w:t>
      </w:r>
    </w:p>
    <w:p w:rsidR="00273C61" w:rsidRPr="008341BE" w:rsidRDefault="00273C61" w:rsidP="00273C61">
      <w:pPr>
        <w:shd w:val="clear" w:color="auto" w:fill="FFFFFF"/>
        <w:spacing w:after="0" w:line="240" w:lineRule="auto"/>
        <w:ind w:firstLine="284"/>
        <w:jc w:val="both"/>
        <w:rPr>
          <w:rFonts w:ascii="Times New Roman" w:hAnsi="Times New Roman" w:cs="Times New Roman"/>
          <w:lang w:val="de-DE"/>
        </w:rPr>
      </w:pPr>
      <w:r w:rsidRPr="008341BE">
        <w:rPr>
          <w:rFonts w:ascii="Times New Roman" w:hAnsi="Times New Roman" w:cs="Times New Roman"/>
          <w:lang w:val="de-DE"/>
        </w:rPr>
        <w:t xml:space="preserve">14. </w:t>
      </w:r>
      <w:r w:rsidRPr="00D6059F">
        <w:rPr>
          <w:rFonts w:ascii="Times New Roman" w:hAnsi="Times New Roman" w:cs="Times New Roman"/>
          <w:lang w:val="de-DE"/>
        </w:rPr>
        <w:t>der</w:t>
      </w:r>
      <w:r w:rsidRPr="008341BE">
        <w:rPr>
          <w:rFonts w:ascii="Times New Roman" w:hAnsi="Times New Roman" w:cs="Times New Roman"/>
          <w:lang w:val="de-DE"/>
        </w:rPr>
        <w:t xml:space="preserve"> </w:t>
      </w:r>
      <w:r w:rsidRPr="00D6059F">
        <w:rPr>
          <w:rFonts w:ascii="Times New Roman" w:hAnsi="Times New Roman" w:cs="Times New Roman"/>
          <w:lang w:val="de-DE"/>
        </w:rPr>
        <w:t>Kunde</w:t>
      </w:r>
      <w:r w:rsidRPr="008341BE">
        <w:rPr>
          <w:rFonts w:ascii="Times New Roman" w:hAnsi="Times New Roman" w:cs="Times New Roman"/>
          <w:lang w:val="de-DE"/>
        </w:rPr>
        <w:t xml:space="preserve">   </w:t>
      </w:r>
      <w:r w:rsidRPr="008341BE">
        <w:rPr>
          <w:rFonts w:ascii="Times New Roman" w:hAnsi="Times New Roman" w:cs="Times New Roman"/>
          <w:lang w:val="de-DE"/>
        </w:rPr>
        <w:tab/>
      </w:r>
      <w:r w:rsidRPr="008341BE">
        <w:rPr>
          <w:rFonts w:ascii="Times New Roman" w:hAnsi="Times New Roman" w:cs="Times New Roman"/>
          <w:lang w:val="de-DE"/>
        </w:rPr>
        <w:tab/>
      </w:r>
      <w:r w:rsidR="00BC3259" w:rsidRPr="008341BE">
        <w:rPr>
          <w:rFonts w:ascii="Times New Roman" w:hAnsi="Times New Roman" w:cs="Times New Roman"/>
          <w:lang w:val="de-DE"/>
        </w:rPr>
        <w:tab/>
      </w:r>
      <w:r w:rsidRPr="00D6059F">
        <w:rPr>
          <w:rFonts w:ascii="Times New Roman" w:hAnsi="Times New Roman" w:cs="Times New Roman"/>
          <w:lang w:val="de-DE"/>
        </w:rPr>
        <w:t>n</w:t>
      </w:r>
      <w:r w:rsidRPr="008341BE">
        <w:rPr>
          <w:rFonts w:ascii="Times New Roman" w:hAnsi="Times New Roman" w:cs="Times New Roman"/>
          <w:lang w:val="de-DE"/>
        </w:rPr>
        <w:t xml:space="preserve">. </w:t>
      </w:r>
      <w:r w:rsidRPr="00D6059F">
        <w:rPr>
          <w:rFonts w:ascii="Times New Roman" w:hAnsi="Times New Roman" w:cs="Times New Roman"/>
        </w:rPr>
        <w:t>заказ</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 xml:space="preserve">15. </w:t>
      </w: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Auswertung</w:t>
      </w:r>
      <w:r w:rsidRPr="00D6059F">
        <w:rPr>
          <w:rFonts w:ascii="Times New Roman" w:hAnsi="Times New Roman" w:cs="Times New Roman"/>
        </w:rPr>
        <w:tab/>
      </w:r>
      <w:r w:rsidRPr="00D6059F">
        <w:rPr>
          <w:rFonts w:ascii="Times New Roman" w:hAnsi="Times New Roman" w:cs="Times New Roman"/>
        </w:rPr>
        <w:tab/>
      </w:r>
      <w:r w:rsidR="00BC3259">
        <w:rPr>
          <w:rFonts w:ascii="Times New Roman" w:hAnsi="Times New Roman" w:cs="Times New Roman"/>
        </w:rPr>
        <w:tab/>
      </w:r>
      <w:r w:rsidRPr="00D6059F">
        <w:rPr>
          <w:rFonts w:ascii="Times New Roman" w:hAnsi="Times New Roman" w:cs="Times New Roman"/>
          <w:lang w:val="de-DE"/>
        </w:rPr>
        <w:t>o</w:t>
      </w:r>
      <w:r w:rsidRPr="00D6059F">
        <w:rPr>
          <w:rFonts w:ascii="Times New Roman" w:hAnsi="Times New Roman" w:cs="Times New Roman"/>
        </w:rPr>
        <w:t>. превышать, преодолевать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left="284"/>
        <w:jc w:val="both"/>
        <w:rPr>
          <w:rFonts w:ascii="Times New Roman" w:hAnsi="Times New Roman" w:cs="Times New Roman"/>
        </w:rPr>
      </w:pPr>
      <w:r w:rsidRPr="00D6059F">
        <w:rPr>
          <w:rFonts w:ascii="Times New Roman" w:hAnsi="Times New Roman" w:cs="Times New Roman"/>
          <w:b/>
        </w:rPr>
        <w:t>2. Образуйте словосочетания, переведите полученные словосочетания.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BC3259">
        <w:rPr>
          <w:rFonts w:ascii="Times New Roman" w:hAnsi="Times New Roman" w:cs="Times New Roman"/>
          <w:lang w:val="de-DE"/>
        </w:rPr>
        <w:t xml:space="preserve">1. </w:t>
      </w:r>
      <w:r w:rsidRPr="00D6059F">
        <w:rPr>
          <w:rFonts w:ascii="Times New Roman" w:hAnsi="Times New Roman" w:cs="Times New Roman"/>
          <w:lang w:val="de-DE"/>
        </w:rPr>
        <w:t>auf</w:t>
      </w:r>
      <w:r w:rsidRPr="00BC3259">
        <w:rPr>
          <w:rFonts w:ascii="Times New Roman" w:hAnsi="Times New Roman" w:cs="Times New Roman"/>
          <w:lang w:val="de-DE"/>
        </w:rPr>
        <w:t xml:space="preserve"> </w:t>
      </w:r>
      <w:r w:rsidRPr="00D6059F">
        <w:rPr>
          <w:rFonts w:ascii="Times New Roman" w:hAnsi="Times New Roman" w:cs="Times New Roman"/>
          <w:lang w:val="de-DE"/>
        </w:rPr>
        <w:t xml:space="preserve">dem Postweg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a. auswählen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aktuelle Grundlagen </w:t>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b. bestellen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die Geobasisdaten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c. entwickeln</w:t>
      </w:r>
    </w:p>
    <w:p w:rsidR="00273C61" w:rsidRPr="00CA36E9" w:rsidRDefault="00273C61" w:rsidP="00273C61">
      <w:pPr>
        <w:shd w:val="clear" w:color="auto" w:fill="FFFFFF"/>
        <w:spacing w:after="0" w:line="240" w:lineRule="auto"/>
        <w:ind w:firstLine="284"/>
        <w:jc w:val="both"/>
        <w:rPr>
          <w:rFonts w:ascii="Times New Roman" w:hAnsi="Times New Roman" w:cs="Times New Roman"/>
          <w:lang w:val="de-DE"/>
        </w:rPr>
      </w:pPr>
      <w:r w:rsidRPr="00CA36E9">
        <w:rPr>
          <w:rFonts w:ascii="Times New Roman" w:hAnsi="Times New Roman" w:cs="Times New Roman"/>
          <w:lang w:val="de-DE"/>
        </w:rPr>
        <w:t>4. per Email einen Downloadlink</w:t>
      </w:r>
      <w:r w:rsidRPr="00CA36E9">
        <w:rPr>
          <w:rFonts w:ascii="Times New Roman" w:hAnsi="Times New Roman" w:cs="Times New Roman"/>
          <w:lang w:val="de-DE"/>
        </w:rPr>
        <w:tab/>
      </w:r>
      <w:r w:rsidR="00BC3259">
        <w:rPr>
          <w:rFonts w:ascii="Times New Roman" w:hAnsi="Times New Roman" w:cs="Times New Roman"/>
          <w:lang w:val="de-DE"/>
        </w:rPr>
        <w:tab/>
      </w:r>
      <w:r w:rsidRPr="00CA36E9">
        <w:rPr>
          <w:rFonts w:ascii="Times New Roman" w:hAnsi="Times New Roman" w:cs="Times New Roman"/>
          <w:lang w:val="de-DE"/>
        </w:rPr>
        <w:t>d. haben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5. in den Warenkorb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e. zusenden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die Wahl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f. einsetzen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7. Planungen und Auswertungen </w:t>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g. erhalten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8. der Produktbereich für die Bestellung </w:t>
      </w:r>
      <w:r w:rsidRPr="00D6059F">
        <w:rPr>
          <w:rFonts w:ascii="Times New Roman" w:hAnsi="Times New Roman" w:cs="Times New Roman"/>
          <w:lang w:val="de-DE"/>
        </w:rPr>
        <w:tab/>
        <w:t>h. vertreiben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die Produkte über das Internet </w:t>
      </w:r>
      <w:r w:rsidRPr="00D6059F">
        <w:rPr>
          <w:rFonts w:ascii="Times New Roman" w:hAnsi="Times New Roman" w:cs="Times New Roman"/>
          <w:lang w:val="de-DE"/>
        </w:rPr>
        <w:tab/>
      </w:r>
      <w:r w:rsidR="00BC3259">
        <w:rPr>
          <w:rFonts w:ascii="Times New Roman" w:hAnsi="Times New Roman" w:cs="Times New Roman"/>
          <w:lang w:val="de-DE"/>
        </w:rPr>
        <w:tab/>
      </w:r>
      <w:r w:rsidRPr="00D6059F">
        <w:rPr>
          <w:rFonts w:ascii="Times New Roman" w:hAnsi="Times New Roman" w:cs="Times New Roman"/>
          <w:lang w:val="de-DE"/>
        </w:rPr>
        <w:t>i. erhalten</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8341BE">
        <w:rPr>
          <w:rFonts w:ascii="Times New Roman" w:hAnsi="Times New Roman" w:cs="Times New Roman"/>
        </w:rPr>
        <w:t xml:space="preserve">10. </w:t>
      </w:r>
      <w:r w:rsidRPr="00D6059F">
        <w:rPr>
          <w:rFonts w:ascii="Times New Roman" w:hAnsi="Times New Roman" w:cs="Times New Roman"/>
          <w:lang w:val="de-DE"/>
        </w:rPr>
        <w:t>ein</w:t>
      </w:r>
      <w:r w:rsidRPr="008341BE">
        <w:rPr>
          <w:rFonts w:ascii="Times New Roman" w:hAnsi="Times New Roman" w:cs="Times New Roman"/>
        </w:rPr>
        <w:t xml:space="preserve"> </w:t>
      </w:r>
      <w:r w:rsidRPr="00D6059F">
        <w:rPr>
          <w:rFonts w:ascii="Times New Roman" w:hAnsi="Times New Roman" w:cs="Times New Roman"/>
          <w:lang w:val="de-DE"/>
        </w:rPr>
        <w:t>Online</w:t>
      </w:r>
      <w:r w:rsidRPr="008341BE">
        <w:rPr>
          <w:rFonts w:ascii="Times New Roman" w:hAnsi="Times New Roman" w:cs="Times New Roman"/>
        </w:rPr>
        <w:t>-</w:t>
      </w:r>
      <w:r w:rsidRPr="00D6059F">
        <w:rPr>
          <w:rFonts w:ascii="Times New Roman" w:hAnsi="Times New Roman" w:cs="Times New Roman"/>
          <w:lang w:val="de-DE"/>
        </w:rPr>
        <w:t>Shop</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Pr="008341BE">
        <w:rPr>
          <w:rFonts w:ascii="Times New Roman" w:hAnsi="Times New Roman" w:cs="Times New Roman"/>
        </w:rPr>
        <w:tab/>
      </w:r>
      <w:r w:rsidR="00BC3259" w:rsidRPr="008341BE">
        <w:rPr>
          <w:rFonts w:ascii="Times New Roman" w:hAnsi="Times New Roman" w:cs="Times New Roman"/>
        </w:rPr>
        <w:tab/>
      </w:r>
      <w:r w:rsidRPr="00D6059F">
        <w:rPr>
          <w:rFonts w:ascii="Times New Roman" w:hAnsi="Times New Roman" w:cs="Times New Roman"/>
          <w:lang w:val="de-DE"/>
        </w:rPr>
        <w:t>j</w:t>
      </w:r>
      <w:r w:rsidRPr="00D6059F">
        <w:rPr>
          <w:rFonts w:ascii="Times New Roman" w:hAnsi="Times New Roman" w:cs="Times New Roman"/>
        </w:rPr>
        <w:t xml:space="preserve">. </w:t>
      </w:r>
      <w:r w:rsidRPr="00D6059F">
        <w:rPr>
          <w:rFonts w:ascii="Times New Roman" w:hAnsi="Times New Roman" w:cs="Times New Roman"/>
          <w:lang w:val="de-DE"/>
        </w:rPr>
        <w:t>legen</w:t>
      </w:r>
      <w:r w:rsidRPr="00D6059F">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left="284"/>
        <w:jc w:val="both"/>
        <w:rPr>
          <w:rFonts w:ascii="Times New Roman" w:hAnsi="Times New Roman" w:cs="Times New Roman"/>
        </w:rPr>
      </w:pPr>
      <w:r w:rsidRPr="00D6059F">
        <w:rPr>
          <w:rFonts w:ascii="Times New Roman" w:hAnsi="Times New Roman" w:cs="Times New Roman"/>
          <w:b/>
        </w:rPr>
        <w:t>3. Переведите следующие группы слов.</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Предоставлять базы данных геодезических измерений; заказать через Интерн</w:t>
      </w:r>
      <w:r w:rsidR="00BC3259">
        <w:rPr>
          <w:rFonts w:ascii="Times New Roman" w:hAnsi="Times New Roman" w:cs="Times New Roman"/>
        </w:rPr>
        <w:t>ет; открыть</w:t>
      </w:r>
      <w:r w:rsidRPr="00D6059F">
        <w:rPr>
          <w:rFonts w:ascii="Times New Roman" w:hAnsi="Times New Roman" w:cs="Times New Roman"/>
        </w:rPr>
        <w:t xml:space="preserve"> Интернет-магазин; доступ к предложениям данных геодезических измерений; заказать аналоговые и цифровые данные; получить актуальные основания; предложить много возможностей; ограничивать на основе координат; установить предпочитаемый формат; превысить размер заказа данных.</w:t>
      </w:r>
    </w:p>
    <w:p w:rsidR="00273C61" w:rsidRPr="00D6059F" w:rsidRDefault="00273C61" w:rsidP="00273C61">
      <w:pPr>
        <w:shd w:val="clear" w:color="auto" w:fill="FFFFFF"/>
        <w:spacing w:after="0" w:line="240" w:lineRule="auto"/>
        <w:ind w:left="284"/>
        <w:jc w:val="both"/>
        <w:rPr>
          <w:rFonts w:ascii="Times New Roman" w:hAnsi="Times New Roman" w:cs="Times New Roman"/>
          <w:b/>
        </w:rPr>
      </w:pPr>
    </w:p>
    <w:p w:rsidR="00273C61" w:rsidRPr="00D6059F" w:rsidRDefault="00273C61" w:rsidP="00273C61">
      <w:pPr>
        <w:shd w:val="clear" w:color="auto" w:fill="FFFFFF"/>
        <w:spacing w:after="0" w:line="240" w:lineRule="auto"/>
        <w:ind w:left="284"/>
        <w:jc w:val="both"/>
        <w:rPr>
          <w:rFonts w:ascii="Times New Roman" w:hAnsi="Times New Roman" w:cs="Times New Roman"/>
        </w:rPr>
      </w:pPr>
      <w:r w:rsidRPr="00D6059F">
        <w:rPr>
          <w:rFonts w:ascii="Times New Roman" w:hAnsi="Times New Roman" w:cs="Times New Roman"/>
          <w:b/>
        </w:rPr>
        <w:t>4. Вставьте вместо пропусков слова, находящиеся под чертой.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…vertreibt die Geobasisdaten der Landesvermessung.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Der Kunde hat die Wahl zwischen.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Besonders für Investoren wird es nun wesentlich einfacher, auf der Suche nach einem geeigneten Standort … zu erhalten.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Wenn die Datenbestellung die Größe von 20 MbH übersteigt, wird ihm … auf dem Postweg zugesendet.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5. Andernfalls erhält der Kunde per Email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Sowohl die analogen als auch die digitalen Daten werden … und können je nach Bedarf online bestellt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Im Sinne des Kunden wurde ein Online-Zugriff … ermöglicht.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Mi</w:t>
      </w:r>
      <w:r w:rsidR="00BC3259">
        <w:rPr>
          <w:rFonts w:ascii="Times New Roman" w:hAnsi="Times New Roman" w:cs="Times New Roman"/>
          <w:lang w:val="de-DE"/>
        </w:rPr>
        <w:t>t dem neuen Geobasisdatenportal</w:t>
      </w:r>
      <w:r w:rsidRPr="00D6059F">
        <w:rPr>
          <w:rFonts w:ascii="Times New Roman" w:hAnsi="Times New Roman" w:cs="Times New Roman"/>
          <w:lang w:val="de-DE"/>
        </w:rPr>
        <w:t xml:space="preserve"> wurde … entwickelt.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 Seit der offiziellen Freigabe des Portals können die Produkte rund um die Uhr … bestellt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10. Die Geobasisdaten lassen sich ohne jede Wartezeit … einsetzen.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__________________________________________________________</w:t>
      </w:r>
    </w:p>
    <w:p w:rsidR="00273C61" w:rsidRPr="00D6059F" w:rsidRDefault="00BC3259"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rPr>
        <w:t>А</w:t>
      </w:r>
      <w:r w:rsidR="00273C61" w:rsidRPr="00D6059F">
        <w:rPr>
          <w:rFonts w:ascii="Times New Roman" w:hAnsi="Times New Roman" w:cs="Times New Roman"/>
          <w:lang w:val="de-DE"/>
        </w:rPr>
        <w:t>ktuelle Grundlagen; einen Downloadlink; für die verschiedensten Anwendungen; das Datenpaket; auf die Produkte des Hauses; ein Online-Shop; das Landesvermessungsamt; einfach über das Internet; dem analogen und digitalen Bereich; umfassend beschrieben.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BC3259"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b/>
          <w:lang w:val="de-DE"/>
        </w:rPr>
        <w:t xml:space="preserve">5. </w:t>
      </w:r>
      <w:r w:rsidR="00273C61" w:rsidRPr="00D6059F">
        <w:rPr>
          <w:rFonts w:ascii="Times New Roman" w:hAnsi="Times New Roman" w:cs="Times New Roman"/>
          <w:b/>
        </w:rPr>
        <w:t>Выберите</w:t>
      </w:r>
      <w:r w:rsidR="00273C61" w:rsidRPr="00D6059F">
        <w:rPr>
          <w:rFonts w:ascii="Times New Roman" w:hAnsi="Times New Roman" w:cs="Times New Roman"/>
          <w:b/>
          <w:lang w:val="de-DE"/>
        </w:rPr>
        <w:t xml:space="preserve"> </w:t>
      </w:r>
      <w:r w:rsidR="00273C61" w:rsidRPr="00D6059F">
        <w:rPr>
          <w:rFonts w:ascii="Times New Roman" w:hAnsi="Times New Roman" w:cs="Times New Roman"/>
          <w:b/>
        </w:rPr>
        <w:t>правильный</w:t>
      </w:r>
      <w:r w:rsidR="00273C61" w:rsidRPr="00D6059F">
        <w:rPr>
          <w:rFonts w:ascii="Times New Roman" w:hAnsi="Times New Roman" w:cs="Times New Roman"/>
          <w:b/>
          <w:lang w:val="de-DE"/>
        </w:rPr>
        <w:t xml:space="preserve"> </w:t>
      </w:r>
      <w:r w:rsidR="00273C61" w:rsidRPr="00D6059F">
        <w:rPr>
          <w:rFonts w:ascii="Times New Roman" w:hAnsi="Times New Roman" w:cs="Times New Roman"/>
          <w:b/>
        </w:rPr>
        <w:t>ответ</w:t>
      </w:r>
      <w:r w:rsidR="00273C61"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1.</w:t>
      </w:r>
      <w:r w:rsidRPr="00D6059F">
        <w:rPr>
          <w:rFonts w:ascii="Times New Roman" w:hAnsi="Times New Roman" w:cs="Times New Roman"/>
          <w:lang w:val="de-DE"/>
        </w:rPr>
        <w:t xml:space="preserve"> Das Landesvermessungsamt vertreibt … der Landesvermessung.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die Geobasisdaten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das Geobasisdatenportal</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die Geodäten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2.</w:t>
      </w:r>
      <w:r w:rsidRPr="00D6059F">
        <w:rPr>
          <w:rFonts w:ascii="Times New Roman" w:hAnsi="Times New Roman" w:cs="Times New Roman"/>
          <w:lang w:val="de-DE"/>
        </w:rPr>
        <w:t xml:space="preserve"> Der Kunde hat die Wahl zwischen</w:t>
      </w:r>
      <w:r w:rsidR="00BC3259" w:rsidRPr="00BC3259">
        <w:rPr>
          <w:rFonts w:ascii="Times New Roman" w:hAnsi="Times New Roman" w:cs="Times New Roman"/>
          <w:lang w:val="de-DE"/>
        </w:rPr>
        <w:t xml:space="preserve"> </w:t>
      </w:r>
      <w:r w:rsidR="00BC3259">
        <w:rPr>
          <w:rFonts w:ascii="Times New Roman" w:hAnsi="Times New Roman" w:cs="Times New Roman"/>
          <w:lang w:val="de-DE"/>
        </w:rPr>
        <w:t>…</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dem natürlichen und digitalen Bereich.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dem analogen und digitalen Bereich.</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dem analogen und unanalogen Bereich.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3.</w:t>
      </w:r>
      <w:r w:rsidRPr="00D6059F">
        <w:rPr>
          <w:rFonts w:ascii="Times New Roman" w:hAnsi="Times New Roman" w:cs="Times New Roman"/>
          <w:lang w:val="de-DE"/>
        </w:rPr>
        <w:t xml:space="preserve"> Mit dem neuen Geobasisdatenportal wurde … entwickelt.</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a. ein </w:t>
      </w:r>
      <w:r w:rsidR="00273C61" w:rsidRPr="00D6059F">
        <w:rPr>
          <w:rFonts w:ascii="Times New Roman" w:hAnsi="Times New Roman" w:cs="Times New Roman"/>
          <w:lang w:val="de-DE"/>
        </w:rPr>
        <w:t xml:space="preserve">Online-Magazin </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b. ein Online-</w:t>
      </w:r>
      <w:r w:rsidR="00273C61" w:rsidRPr="00D6059F">
        <w:rPr>
          <w:rFonts w:ascii="Times New Roman" w:hAnsi="Times New Roman" w:cs="Times New Roman"/>
          <w:lang w:val="de-DE"/>
        </w:rPr>
        <w:t>Zugriff</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ein Online-Shop</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Sowohl die analogen als auch die digitalen Daten werden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beschrieben.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beschreiben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geschrieben.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5.</w:t>
      </w:r>
      <w:r w:rsidRPr="00D6059F">
        <w:rPr>
          <w:rFonts w:ascii="Times New Roman" w:hAnsi="Times New Roman" w:cs="Times New Roman"/>
          <w:lang w:val="de-DE"/>
        </w:rPr>
        <w:t xml:space="preserve"> Der Kunde erhält … einen Downloadlink</w:t>
      </w:r>
      <w:r w:rsidR="00BC3259" w:rsidRPr="00BC3259">
        <w:rPr>
          <w:rFonts w:ascii="Times New Roman" w:hAnsi="Times New Roman" w:cs="Times New Roman"/>
          <w:lang w:val="de-DE"/>
        </w:rPr>
        <w:t>.</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auf dem Postweg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 per </w:t>
      </w:r>
      <w:r w:rsidR="00BC3259" w:rsidRPr="008341BE">
        <w:rPr>
          <w:rFonts w:ascii="Times New Roman" w:hAnsi="Times New Roman" w:cs="Times New Roman"/>
          <w:lang w:val="de-DE"/>
        </w:rPr>
        <w:t xml:space="preserve">- </w:t>
      </w:r>
      <w:r w:rsidRPr="00D6059F">
        <w:rPr>
          <w:rFonts w:ascii="Times New Roman" w:hAnsi="Times New Roman" w:cs="Times New Roman"/>
          <w:lang w:val="de-DE"/>
        </w:rPr>
        <w:t>Email</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mit dem Schiff</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6.</w:t>
      </w:r>
      <w:r w:rsidRPr="00D6059F">
        <w:rPr>
          <w:rFonts w:ascii="Times New Roman" w:hAnsi="Times New Roman" w:cs="Times New Roman"/>
          <w:lang w:val="de-DE"/>
        </w:rPr>
        <w:t xml:space="preserve"> Weitere Details …</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und das bevorzugte Format lassen sich festlegen.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wie Maßstab, Bezugssystem</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wie Zugang, Bezugssystem</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wie Maßstab, Downloadlink</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lastRenderedPageBreak/>
        <w:t>7.</w:t>
      </w:r>
      <w:r w:rsidR="00BC3259">
        <w:rPr>
          <w:rFonts w:ascii="Times New Roman" w:hAnsi="Times New Roman" w:cs="Times New Roman"/>
          <w:lang w:val="de-DE"/>
        </w:rPr>
        <w:t xml:space="preserve"> </w:t>
      </w:r>
      <w:r w:rsidRPr="00D6059F">
        <w:rPr>
          <w:rFonts w:ascii="Times New Roman" w:hAnsi="Times New Roman" w:cs="Times New Roman"/>
          <w:lang w:val="de-DE"/>
        </w:rPr>
        <w:t>Besonders für Investoren wird es nun wesentlich einfacher, auf der Suche … aktuelle Grundlagen zu erhalten.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nach einem geeigneten Postweg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nach einem geeigneten Standort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c. nach einem geeigneten Format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8.</w:t>
      </w:r>
      <w:r w:rsidRPr="00D6059F">
        <w:rPr>
          <w:rFonts w:ascii="Times New Roman" w:hAnsi="Times New Roman" w:cs="Times New Roman"/>
          <w:lang w:val="de-DE"/>
        </w:rPr>
        <w:t xml:space="preserve"> Wenn die Datenbestellung die Größe …, wird ihm das Datenpaket auf dem Postweg zugesendet.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 von 20 MbH übersteht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 von 20 MbH untersteht</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c</w:t>
      </w:r>
      <w:r w:rsidRPr="00D6059F">
        <w:rPr>
          <w:rFonts w:ascii="Times New Roman" w:hAnsi="Times New Roman" w:cs="Times New Roman"/>
        </w:rPr>
        <w:t xml:space="preserve">. </w:t>
      </w:r>
      <w:r w:rsidRPr="00D6059F">
        <w:rPr>
          <w:rFonts w:ascii="Times New Roman" w:hAnsi="Times New Roman" w:cs="Times New Roman"/>
          <w:lang w:val="de-DE"/>
        </w:rPr>
        <w:t>von</w:t>
      </w:r>
      <w:r w:rsidRPr="00D6059F">
        <w:rPr>
          <w:rFonts w:ascii="Times New Roman" w:hAnsi="Times New Roman" w:cs="Times New Roman"/>
        </w:rPr>
        <w:t xml:space="preserve"> 20 </w:t>
      </w:r>
      <w:r w:rsidRPr="00D6059F">
        <w:rPr>
          <w:rFonts w:ascii="Times New Roman" w:hAnsi="Times New Roman" w:cs="Times New Roman"/>
          <w:lang w:val="de-DE"/>
        </w:rPr>
        <w:t>MbH</w:t>
      </w:r>
      <w:r w:rsidRPr="00D6059F">
        <w:rPr>
          <w:rFonts w:ascii="Times New Roman" w:hAnsi="Times New Roman" w:cs="Times New Roman"/>
        </w:rPr>
        <w:t xml:space="preserve"> ü</w:t>
      </w:r>
      <w:r w:rsidRPr="00D6059F">
        <w:rPr>
          <w:rFonts w:ascii="Times New Roman" w:hAnsi="Times New Roman" w:cs="Times New Roman"/>
          <w:lang w:val="de-DE"/>
        </w:rPr>
        <w:t>bersteigt</w:t>
      </w:r>
    </w:p>
    <w:p w:rsidR="00273C61" w:rsidRPr="00BB07BC" w:rsidRDefault="00273C61" w:rsidP="00273C61">
      <w:pPr>
        <w:shd w:val="clear" w:color="auto" w:fill="FFFFFF"/>
        <w:spacing w:after="0" w:line="240" w:lineRule="auto"/>
        <w:ind w:firstLine="284"/>
        <w:jc w:val="both"/>
        <w:rPr>
          <w:rFonts w:ascii="Times New Roman" w:hAnsi="Times New Roman" w:cs="Times New Roman"/>
          <w:b/>
        </w:rPr>
      </w:pPr>
    </w:p>
    <w:p w:rsidR="00273C61" w:rsidRPr="00BB07BC" w:rsidRDefault="00BB07BC" w:rsidP="00C354C6">
      <w:pPr>
        <w:shd w:val="clear" w:color="auto" w:fill="FFFFFF"/>
        <w:spacing w:after="0"/>
        <w:ind w:firstLine="284"/>
        <w:jc w:val="both"/>
        <w:rPr>
          <w:rFonts w:ascii="Times New Roman" w:hAnsi="Times New Roman" w:cs="Times New Roman"/>
          <w:b/>
        </w:rPr>
      </w:pPr>
      <w:r w:rsidRPr="00BB07BC">
        <w:rPr>
          <w:rFonts w:ascii="Times New Roman" w:hAnsi="Times New Roman" w:cs="Times New Roman"/>
          <w:b/>
        </w:rPr>
        <w:t>6. Соедините части предложений.</w:t>
      </w:r>
    </w:p>
    <w:tbl>
      <w:tblPr>
        <w:tblW w:w="0" w:type="auto"/>
        <w:tblLayout w:type="fixed"/>
        <w:tblCellMar>
          <w:left w:w="113" w:type="dxa"/>
        </w:tblCellMar>
        <w:tblLook w:val="0000" w:firstRow="0" w:lastRow="0" w:firstColumn="0" w:lastColumn="0" w:noHBand="0" w:noVBand="0"/>
      </w:tblPr>
      <w:tblGrid>
        <w:gridCol w:w="777"/>
        <w:gridCol w:w="2460"/>
        <w:gridCol w:w="562"/>
        <w:gridCol w:w="2416"/>
      </w:tblGrid>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CA36E9">
              <w:rPr>
                <w:rFonts w:ascii="Times New Roman" w:hAnsi="Times New Roman" w:cs="Times New Roman"/>
              </w:rPr>
              <w:br/>
              <w:t xml:space="preserve">    </w:t>
            </w:r>
            <w:r w:rsidRPr="00D6059F">
              <w:rPr>
                <w:rFonts w:ascii="Times New Roman" w:hAnsi="Times New Roman" w:cs="Times New Roman"/>
                <w:lang w:val="de-DE"/>
              </w:rPr>
              <w:t>1.</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Anschließend lassen sich weitere Details</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w:t>
            </w:r>
          </w:p>
          <w:p w:rsidR="00273C61" w:rsidRPr="00CA36E9" w:rsidRDefault="00273C61" w:rsidP="00273C61">
            <w:pPr>
              <w:spacing w:after="0" w:line="240" w:lineRule="auto"/>
              <w:jc w:val="both"/>
              <w:rPr>
                <w:rFonts w:ascii="Times New Roman" w:hAnsi="Times New Roman" w:cs="Times New Roman"/>
                <w:b/>
                <w:lang w:val="de-DE"/>
              </w:rPr>
            </w:pP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a.</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geladen werden.</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2.</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 Produkte können bequem über eine Produktliste</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w:t>
            </w:r>
          </w:p>
          <w:p w:rsidR="00273C61" w:rsidRPr="00CA36E9" w:rsidRDefault="00273C61" w:rsidP="00273C61">
            <w:pPr>
              <w:spacing w:after="0" w:line="240" w:lineRule="auto"/>
              <w:jc w:val="both"/>
              <w:rPr>
                <w:rFonts w:ascii="Times New Roman" w:hAnsi="Times New Roman" w:cs="Times New Roman"/>
                <w:b/>
                <w:lang w:val="de-DE"/>
              </w:rPr>
            </w:pP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b.</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umgrenzt werden.</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3.</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CA36E9"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 Daten können direkt auf den heimichen Rechner</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w:t>
            </w:r>
          </w:p>
          <w:p w:rsidR="00273C61" w:rsidRPr="00CA36E9" w:rsidRDefault="00273C61" w:rsidP="00273C61">
            <w:pPr>
              <w:spacing w:after="0" w:line="240" w:lineRule="auto"/>
              <w:jc w:val="both"/>
              <w:rPr>
                <w:rFonts w:ascii="Times New Roman" w:hAnsi="Times New Roman" w:cs="Times New Roman"/>
                <w:b/>
                <w:lang w:val="de-DE"/>
              </w:rPr>
            </w:pP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br/>
              <w:t xml:space="preserve">  c.</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rPr>
              <w:t>einsetzen</w:t>
            </w:r>
            <w:r w:rsidRPr="00D6059F">
              <w:rPr>
                <w:rFonts w:ascii="Times New Roman" w:hAnsi="Times New Roman" w:cs="Times New Roman"/>
                <w:lang w:val="de-DE"/>
              </w:rPr>
              <w:t>.</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4.</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Gebiete k</w:t>
            </w:r>
            <w:r w:rsidRPr="00D6059F">
              <w:rPr>
                <w:rFonts w:ascii="Times New Roman" w:hAnsi="Times New Roman" w:cs="Times New Roman"/>
              </w:rPr>
              <w:t>ӧ</w:t>
            </w:r>
            <w:r w:rsidRPr="00D6059F">
              <w:rPr>
                <w:rFonts w:ascii="Times New Roman" w:hAnsi="Times New Roman" w:cs="Times New Roman"/>
                <w:lang w:val="de-DE"/>
              </w:rPr>
              <w:t>nnen auf der Grundlage von Koordinaten scharf</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d.</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7D3741" w:rsidRDefault="007D374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 xml:space="preserve">wie Maßstab, Bezugssystem und das bevorzugte Format </w:t>
            </w:r>
            <w:r w:rsidR="00273C61" w:rsidRPr="00D6059F">
              <w:rPr>
                <w:rFonts w:ascii="Times New Roman" w:hAnsi="Times New Roman" w:cs="Times New Roman"/>
                <w:lang w:val="de-DE"/>
              </w:rPr>
              <w:t>f</w:t>
            </w:r>
            <w:r w:rsidR="00273C61" w:rsidRPr="007D3741">
              <w:rPr>
                <w:rFonts w:ascii="Times New Roman" w:hAnsi="Times New Roman" w:cs="Times New Roman"/>
                <w:lang w:val="de-DE"/>
              </w:rPr>
              <w:t>estlegen</w:t>
            </w:r>
            <w:r w:rsidR="00273C61" w:rsidRPr="00D6059F">
              <w:rPr>
                <w:rFonts w:ascii="Times New Roman" w:hAnsi="Times New Roman" w:cs="Times New Roman"/>
                <w:lang w:val="de-DE"/>
              </w:rPr>
              <w:t>.</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5.</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Die Geo</w:t>
            </w:r>
            <w:r w:rsidR="00BC3259">
              <w:rPr>
                <w:rFonts w:ascii="Times New Roman" w:hAnsi="Times New Roman" w:cs="Times New Roman"/>
                <w:lang w:val="de-DE"/>
              </w:rPr>
              <w:t>basisdaten lassen sich ohne</w:t>
            </w:r>
            <w:r w:rsidRPr="00D6059F">
              <w:rPr>
                <w:rFonts w:ascii="Times New Roman" w:hAnsi="Times New Roman" w:cs="Times New Roman"/>
                <w:lang w:val="de-DE"/>
              </w:rPr>
              <w:t xml:space="preserve"> Wartezeit…</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br/>
              <w:t xml:space="preserve">  e.</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rPr>
            </w:pPr>
            <w:r w:rsidRPr="00D6059F">
              <w:rPr>
                <w:rFonts w:ascii="Times New Roman" w:hAnsi="Times New Roman" w:cs="Times New Roman"/>
              </w:rPr>
              <w:t>ausgew</w:t>
            </w:r>
            <w:r w:rsidRPr="00D6059F">
              <w:rPr>
                <w:rFonts w:ascii="Times New Roman" w:hAnsi="Times New Roman" w:cs="Times New Roman"/>
                <w:lang w:val="de-DE"/>
              </w:rPr>
              <w:t>ä</w:t>
            </w:r>
            <w:r w:rsidRPr="00D6059F">
              <w:rPr>
                <w:rFonts w:ascii="Times New Roman" w:hAnsi="Times New Roman" w:cs="Times New Roman"/>
              </w:rPr>
              <w:t>hlt werden</w:t>
            </w:r>
            <w:r w:rsidRPr="00D6059F">
              <w:rPr>
                <w:rFonts w:ascii="Times New Roman" w:hAnsi="Times New Roman" w:cs="Times New Roman"/>
                <w:lang w:val="de-DE"/>
              </w:rPr>
              <w:t>.</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6.</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Das Landesfermessungsamt vertreibt …</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f.</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können je nach Bedarf online bestellt werden.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7.</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Mit dem neuen Geobasisdatenportal  wurde</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 xml:space="preserve">… </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g.</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viele Bezugsmöglichkeiten der digitalen Raster- und Vektordaten.</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8.</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Der digitale Bereich bietet …</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h.</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dem analogen und digitalen Bereich.</w:t>
            </w:r>
          </w:p>
        </w:tc>
      </w:tr>
      <w:tr w:rsidR="00273C61" w:rsidRPr="00D6059F"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9.</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 xml:space="preserve">Der Kunde hat die Wahl zwischen … </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i.</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9"/>
              <w:jc w:val="both"/>
              <w:rPr>
                <w:rFonts w:ascii="Times New Roman" w:hAnsi="Times New Roman" w:cs="Times New Roman"/>
              </w:rPr>
            </w:pPr>
            <w:r w:rsidRPr="00D6059F">
              <w:rPr>
                <w:rFonts w:ascii="Times New Roman" w:hAnsi="Times New Roman" w:cs="Times New Roman"/>
                <w:lang w:val="de-DE"/>
              </w:rPr>
              <w:t>ein Online-Shop entwickelt.</w:t>
            </w:r>
          </w:p>
        </w:tc>
      </w:tr>
      <w:tr w:rsidR="00273C61" w:rsidRPr="006A4932" w:rsidTr="00273C61">
        <w:tc>
          <w:tcPr>
            <w:tcW w:w="777"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br/>
              <w:t xml:space="preserve">  10.</w:t>
            </w:r>
          </w:p>
        </w:tc>
        <w:tc>
          <w:tcPr>
            <w:tcW w:w="2460"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b/>
                <w:lang w:val="de-DE"/>
              </w:rPr>
            </w:pPr>
            <w:r w:rsidRPr="00D6059F">
              <w:rPr>
                <w:rFonts w:ascii="Times New Roman" w:hAnsi="Times New Roman" w:cs="Times New Roman"/>
                <w:lang w:val="de-DE"/>
              </w:rPr>
              <w:t>Sowohl die analogen als auch die digitalen Daten werden</w:t>
            </w:r>
            <w:r w:rsidR="00BC3259" w:rsidRPr="00BC3259">
              <w:rPr>
                <w:rFonts w:ascii="Times New Roman" w:hAnsi="Times New Roman" w:cs="Times New Roman"/>
                <w:lang w:val="de-DE"/>
              </w:rPr>
              <w:t xml:space="preserve"> </w:t>
            </w:r>
            <w:r w:rsidRPr="00D6059F">
              <w:rPr>
                <w:rFonts w:ascii="Times New Roman" w:hAnsi="Times New Roman" w:cs="Times New Roman"/>
                <w:lang w:val="de-DE"/>
              </w:rPr>
              <w:t xml:space="preserve">… </w:t>
            </w:r>
          </w:p>
        </w:tc>
        <w:tc>
          <w:tcPr>
            <w:tcW w:w="562"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j.</w:t>
            </w:r>
          </w:p>
        </w:tc>
        <w:tc>
          <w:tcPr>
            <w:tcW w:w="2416"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9"/>
              <w:jc w:val="both"/>
              <w:rPr>
                <w:rFonts w:ascii="Times New Roman" w:hAnsi="Times New Roman" w:cs="Times New Roman"/>
                <w:lang w:val="de-DE"/>
              </w:rPr>
            </w:pPr>
            <w:r w:rsidRPr="00D6059F">
              <w:rPr>
                <w:rFonts w:ascii="Times New Roman" w:hAnsi="Times New Roman" w:cs="Times New Roman"/>
                <w:lang w:val="de-DE"/>
              </w:rPr>
              <w:t>die Geobasisdaten der Landesvermessung auf vielfältige Art und Weise.</w:t>
            </w:r>
          </w:p>
        </w:tc>
      </w:tr>
    </w:tbl>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7. Переведите на немецкий язык.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 Интернет-магазин предоставляет всем заинтересованным лицам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доступ к ассортименту данных геодезических измерений.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2. Как аналоговые, так и цифровые данные можно заказать в режиме онлайн.</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3. Инвесторы могут получить актуальные данные при поиске подходящего места для строительства и производства.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4. Нужно установить такие детали, как масштаб, систему координат и формат.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5. Если заказ превышает 20 МБ, то данные высылаются почтой.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6. Клиент имеет выбор между аналоговыми и цифровыми данными.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7. Цифровая сфера предлагает много возможност</w:t>
      </w:r>
      <w:r w:rsidR="00BC3259">
        <w:rPr>
          <w:rFonts w:ascii="Times New Roman" w:hAnsi="Times New Roman" w:cs="Times New Roman"/>
        </w:rPr>
        <w:t xml:space="preserve">ей цифровых и векторных данных </w:t>
      </w:r>
      <w:r w:rsidRPr="00D6059F">
        <w:rPr>
          <w:rFonts w:ascii="Times New Roman" w:hAnsi="Times New Roman" w:cs="Times New Roman"/>
        </w:rPr>
        <w:t xml:space="preserve">растра. </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 xml:space="preserve">8. В ином случае клиент получает по </w:t>
      </w:r>
      <w:r w:rsidRPr="00D6059F">
        <w:rPr>
          <w:rFonts w:ascii="Times New Roman" w:hAnsi="Times New Roman" w:cs="Times New Roman"/>
          <w:lang w:val="en-US"/>
        </w:rPr>
        <w:t>Email</w:t>
      </w:r>
      <w:r w:rsidRPr="00D6059F">
        <w:rPr>
          <w:rFonts w:ascii="Times New Roman" w:hAnsi="Times New Roman" w:cs="Times New Roman"/>
        </w:rPr>
        <w:t xml:space="preserve"> ссылку на страницу.</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 xml:space="preserve">8. Употребите следующее предложение во всех видовременных формах </w:t>
      </w:r>
      <w:r w:rsidRPr="00D6059F">
        <w:rPr>
          <w:rFonts w:ascii="Times New Roman" w:hAnsi="Times New Roman" w:cs="Times New Roman"/>
          <w:b/>
          <w:lang w:val="de-DE"/>
        </w:rPr>
        <w:t>Passiv</w:t>
      </w:r>
      <w:r w:rsidRPr="00D6059F">
        <w:rPr>
          <w:rFonts w:ascii="Times New Roman" w:hAnsi="Times New Roman" w:cs="Times New Roman"/>
          <w:b/>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Mit dem neuen Ge</w:t>
      </w:r>
      <w:r w:rsidR="00461418">
        <w:rPr>
          <w:rFonts w:ascii="Times New Roman" w:hAnsi="Times New Roman" w:cs="Times New Roman"/>
          <w:lang w:val="de-DE"/>
        </w:rPr>
        <w:t xml:space="preserve">obasisdatenportal … </w:t>
      </w:r>
      <w:r w:rsidRPr="00D6059F">
        <w:rPr>
          <w:rFonts w:ascii="Times New Roman" w:hAnsi="Times New Roman" w:cs="Times New Roman"/>
          <w:lang w:val="de-DE"/>
        </w:rPr>
        <w:t>ein Online-Shop … (entwickeln).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Ganz im Sinne des Kunden …  ein Online-Zugriff … (ermöglichen).</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 xml:space="preserve">3. Die Produkte … einfach über das Internet … </w:t>
      </w:r>
      <w:r w:rsidRPr="00D6059F">
        <w:rPr>
          <w:rFonts w:ascii="Times New Roman" w:hAnsi="Times New Roman" w:cs="Times New Roman"/>
        </w:rPr>
        <w:t>(</w:t>
      </w:r>
      <w:r w:rsidRPr="00D6059F">
        <w:rPr>
          <w:rFonts w:ascii="Times New Roman" w:hAnsi="Times New Roman" w:cs="Times New Roman"/>
          <w:lang w:val="de-DE"/>
        </w:rPr>
        <w:t>bestellen</w:t>
      </w:r>
      <w:r w:rsidRPr="00D6059F">
        <w:rPr>
          <w:rFonts w:ascii="Times New Roman" w:hAnsi="Times New Roman" w:cs="Times New Roman"/>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rPr>
        <w:t xml:space="preserve">9. Найдите в тексте предложения в </w:t>
      </w:r>
      <w:r w:rsidRPr="00D6059F">
        <w:rPr>
          <w:rFonts w:ascii="Times New Roman" w:hAnsi="Times New Roman" w:cs="Times New Roman"/>
          <w:b/>
          <w:lang w:val="de-DE"/>
        </w:rPr>
        <w:t>Passiv</w:t>
      </w:r>
      <w:r w:rsidRPr="00D6059F">
        <w:rPr>
          <w:rFonts w:ascii="Times New Roman" w:hAnsi="Times New Roman" w:cs="Times New Roman"/>
          <w:b/>
        </w:rPr>
        <w:t>, определите их видовременную форму и переведите.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Auf welche Weise werden die Geobasisdaten vertrieben?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Wie können die Produkte bestellt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Welche Daten können online bestellt werden?</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sidRPr="00BC3259">
        <w:rPr>
          <w:rFonts w:ascii="Times New Roman" w:hAnsi="Times New Roman" w:cs="Times New Roman"/>
          <w:lang w:val="de-DE"/>
        </w:rPr>
        <w:t>4</w:t>
      </w:r>
      <w:r w:rsidR="00273C61" w:rsidRPr="00D6059F">
        <w:rPr>
          <w:rFonts w:ascii="Times New Roman" w:hAnsi="Times New Roman" w:cs="Times New Roman"/>
          <w:lang w:val="de-DE"/>
        </w:rPr>
        <w:t>. Seit wann können die Produkte rund um die Uhr einfach über das Internet bestellt werden?</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5. Womit </w:t>
      </w:r>
      <w:r w:rsidR="00273C61" w:rsidRPr="00D6059F">
        <w:rPr>
          <w:rFonts w:ascii="Times New Roman" w:hAnsi="Times New Roman" w:cs="Times New Roman"/>
          <w:lang w:val="de-DE"/>
        </w:rPr>
        <w:t>wurde ein Online-Shop entwickelt?</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6. Welche Wahl hat der Kunde?</w:t>
      </w:r>
    </w:p>
    <w:p w:rsidR="00273C61" w:rsidRPr="00D6059F" w:rsidRDefault="00BC3259"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7. Wofür kann man die Geodä</w:t>
      </w:r>
      <w:r w:rsidR="00273C61" w:rsidRPr="00D6059F">
        <w:rPr>
          <w:rFonts w:ascii="Times New Roman" w:hAnsi="Times New Roman" w:cs="Times New Roman"/>
          <w:lang w:val="de-DE"/>
        </w:rPr>
        <w:t>ten einsetzen?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Welche Möglichkeiten bietet der digitale Bereich?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9. Welche Details kann man bei der Bestellung der digitalen Daten festlegen?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10. Auf welche Weise werden die großen Datenmengen übergeben?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461418" w:rsidRDefault="00461418" w:rsidP="00273C61">
      <w:pPr>
        <w:shd w:val="clear" w:color="auto" w:fill="FFFFFF"/>
        <w:spacing w:after="0" w:line="240" w:lineRule="auto"/>
        <w:ind w:firstLine="284"/>
        <w:jc w:val="center"/>
        <w:rPr>
          <w:rFonts w:ascii="Times New Roman" w:hAnsi="Times New Roman" w:cs="Times New Roman"/>
          <w:b/>
          <w:i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iCs/>
          <w:lang w:val="de-DE"/>
        </w:rPr>
        <w:t>TEXT</w:t>
      </w:r>
      <w:r w:rsidRPr="00D6059F">
        <w:rPr>
          <w:rFonts w:ascii="Times New Roman" w:hAnsi="Times New Roman" w:cs="Times New Roman"/>
          <w:b/>
          <w:bCs/>
          <w:lang w:val="de-DE"/>
        </w:rPr>
        <w:t> 19. STADTPLANUNG</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Unter der Stadtplanung versteht man die Planung der Erschlie</w:t>
      </w:r>
      <w:r w:rsidRPr="00D6059F">
        <w:rPr>
          <w:rFonts w:ascii="Times New Roman" w:hAnsi="Times New Roman" w:cs="Times New Roman"/>
        </w:rPr>
        <w:t>β</w:t>
      </w:r>
      <w:r w:rsidRPr="00D6059F">
        <w:rPr>
          <w:rFonts w:ascii="Times New Roman" w:hAnsi="Times New Roman" w:cs="Times New Roman"/>
          <w:lang w:val="de-DE"/>
        </w:rPr>
        <w:t>ung und der räumlichen und baulichen Gestaltung von Städten bzw. Stadtteilen unter Einbeziehung sozialer, wirtschaftlicher und umweltpolitischer Faktoren. Lange Zeit beschränkte sich Stadtplanung vor allem auf die Erstellung von Bestimmungen zur Anlage und zur baulichen Gestaltung einer Stadt, unter der Vorgabe architektonischer und technischer Kriterien. Seit etwa der Mitte des 20. Jahrhunderts weitete sich das Betätigungsfeld der Stadtplanung auf die umfassende Steuerung nicht nur des baulichen, sondern auch des wirtschaftlichen und sozialen Umfelds aus. Charakteristische Bestandteile einer modernen Stadtplanung sind:</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Allgemein</w:t>
      </w:r>
      <w:r w:rsidR="00461418">
        <w:rPr>
          <w:rFonts w:ascii="Times New Roman" w:hAnsi="Times New Roman" w:cs="Times New Roman"/>
          <w:lang w:val="de-DE"/>
        </w:rPr>
        <w:t>e Pläne, die die Zielplanungen und Beschränkungen</w:t>
      </w:r>
      <w:r w:rsidRPr="00D6059F">
        <w:rPr>
          <w:rFonts w:ascii="Times New Roman" w:hAnsi="Times New Roman" w:cs="Times New Roman"/>
          <w:lang w:val="de-DE"/>
        </w:rPr>
        <w:t xml:space="preserve"> der Landerschließung zusammenfassen;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Erstellung von Bauvorschriften, die die zugelassenen Landnutzungen, die Bebauungsdichte und den Bedarf an Strassen und Versorgungseinrichtungen ausweisen;</w:t>
      </w:r>
    </w:p>
    <w:p w:rsidR="00273C61" w:rsidRPr="00461418"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Pläne für den Verkehrsfluss und den öffentlichen Nahverkehr</w:t>
      </w:r>
      <w:r w:rsidR="00461418" w:rsidRPr="00461418">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Planungen zur wirtschaftlichen Entwicklung;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Strategien zur Unterstützung gesellschaftlich benachteiligter Gruppen;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Leitlinien für den Umweltschutz und die Erhaltung von Ressourcen.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Sämtlichen städtebaulichen Aktivitäten liegt ein Gesamtplan zugrunde, der an dem Zielkonzept der Stadtplaner ausgerichtet ist. Der Gesamtplan koordiniert die Bodenerschließung mit dem öffentlichen Verkehr, der Wasserversorgung, Sc</w:t>
      </w:r>
      <w:r w:rsidR="00461418">
        <w:rPr>
          <w:rFonts w:ascii="Times New Roman" w:hAnsi="Times New Roman" w:cs="Times New Roman"/>
          <w:lang w:val="de-DE"/>
        </w:rPr>
        <w:t>hulen und anderen Einrichtungen.</w:t>
      </w:r>
      <w:r w:rsidRPr="00D6059F">
        <w:rPr>
          <w:rFonts w:ascii="Times New Roman" w:hAnsi="Times New Roman" w:cs="Times New Roman"/>
          <w:lang w:val="de-DE"/>
        </w:rPr>
        <w:t xml:space="preserve"> </w:t>
      </w:r>
      <w:r w:rsidR="00461418">
        <w:rPr>
          <w:rFonts w:ascii="Times New Roman" w:hAnsi="Times New Roman" w:cs="Times New Roman"/>
          <w:lang w:val="de-DE"/>
        </w:rPr>
        <w:t>E</w:t>
      </w:r>
      <w:r w:rsidRPr="00D6059F">
        <w:rPr>
          <w:rFonts w:ascii="Times New Roman" w:hAnsi="Times New Roman" w:cs="Times New Roman"/>
          <w:lang w:val="de-DE"/>
        </w:rPr>
        <w:t>r macht Vorschläge, wie diese koordinierten Planziele im Laufe der Zeit erreicht werden können.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Ausweisungen von Bauland und die privaten Bautätigkeiten werden über Flächennutzungspläne mit öffentlichen Einrichtungen koordiniert. Eine Bebauungsordnung oder Flächennutzungsverordnung regelt die Nutzung der Flächen und die Größe, Art und Anzahl der Bauten, die auf diesen Flächen errichtet werden dürfen.</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lastRenderedPageBreak/>
        <w:drawing>
          <wp:inline distT="0" distB="0" distL="0" distR="0">
            <wp:extent cx="2426970" cy="1751965"/>
            <wp:effectExtent l="0" t="0" r="0" b="635"/>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00">
                      <a:extLst>
                        <a:ext uri="{28A0092B-C50C-407E-A947-70E740481C1C}">
                          <a14:useLocalDpi xmlns:a14="http://schemas.microsoft.com/office/drawing/2010/main" val="0"/>
                        </a:ext>
                      </a:extLst>
                    </a:blip>
                    <a:srcRect/>
                    <a:stretch>
                      <a:fillRect/>
                    </a:stretch>
                  </pic:blipFill>
                  <pic:spPr bwMode="auto">
                    <a:xfrm>
                      <a:off x="0" y="0"/>
                      <a:ext cx="2426970" cy="1751965"/>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 gesamte Grund einer Stadt ist in Gebiete oder Zonen eingeteilt, in denen jeweils bestimmte F</w:t>
      </w:r>
      <w:r w:rsidR="005B2AB3">
        <w:rPr>
          <w:rFonts w:ascii="Times New Roman" w:hAnsi="Times New Roman" w:cs="Times New Roman"/>
          <w:lang w:val="de-DE"/>
        </w:rPr>
        <w:t>lächennutzungen von Recht</w:t>
      </w:r>
      <w:r w:rsidRPr="00D6059F">
        <w:rPr>
          <w:rFonts w:ascii="Times New Roman" w:hAnsi="Times New Roman" w:cs="Times New Roman"/>
          <w:lang w:val="de-DE"/>
        </w:rPr>
        <w:t xml:space="preserve"> erlaubt oder untersagt sind, je nach den Empfehlungen des Gesamtplanes. Im Flächennutzungsplan werden die einzelnen Flächen, Wohnanlagen, Industrien und Gewerbegebieten oder auch Mischformen vorbehalten. Die zulässige Gebäudehöhe, die Bebauung des Grundstückes und die Baudichte werden in den Plänen genau definiert, ebenso besondere Auflagen wie z. B. eine bestimmte Anzahl von Parkplätzen.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Default="00273C61" w:rsidP="00273C61">
      <w:pPr>
        <w:pStyle w:val="ad"/>
        <w:spacing w:after="0" w:line="240" w:lineRule="auto"/>
        <w:ind w:firstLine="284"/>
        <w:jc w:val="both"/>
        <w:rPr>
          <w:b/>
          <w:lang w:val="de-DE"/>
        </w:rPr>
      </w:pPr>
      <w:r w:rsidRPr="00D6059F">
        <w:rPr>
          <w:b/>
          <w:lang w:val="de-DE"/>
        </w:rPr>
        <w:t>Aktiver Wortschatz</w:t>
      </w:r>
    </w:p>
    <w:p w:rsidR="00113E6B" w:rsidRPr="00507306" w:rsidRDefault="00113E6B" w:rsidP="00273C61">
      <w:pPr>
        <w:pStyle w:val="ad"/>
        <w:spacing w:after="0" w:line="240" w:lineRule="auto"/>
        <w:ind w:firstLine="284"/>
        <w:jc w:val="both"/>
        <w:rPr>
          <w:lang w:val="de-DE"/>
        </w:rPr>
      </w:pPr>
      <w:r>
        <w:rPr>
          <w:lang w:val="de-DE"/>
        </w:rPr>
        <w:t>die Vorgabe –</w:t>
      </w:r>
      <w:r w:rsidR="00B15F3A" w:rsidRPr="00507306">
        <w:rPr>
          <w:lang w:val="de-DE"/>
        </w:rPr>
        <w:t xml:space="preserve"> </w:t>
      </w:r>
      <w:r w:rsidR="00B15F3A">
        <w:t>преимущество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Stadtplanung – </w:t>
      </w:r>
      <w:r w:rsidRPr="00D6059F">
        <w:rPr>
          <w:rFonts w:ascii="Times New Roman" w:hAnsi="Times New Roman" w:cs="Times New Roman"/>
        </w:rPr>
        <w:t>проектирование</w:t>
      </w:r>
      <w:r w:rsidRPr="00D6059F">
        <w:rPr>
          <w:rFonts w:ascii="Times New Roman" w:hAnsi="Times New Roman" w:cs="Times New Roman"/>
          <w:lang w:val="de-DE"/>
        </w:rPr>
        <w:t xml:space="preserve"> </w:t>
      </w:r>
      <w:r w:rsidRPr="00D6059F">
        <w:rPr>
          <w:rFonts w:ascii="Times New Roman" w:hAnsi="Times New Roman" w:cs="Times New Roman"/>
        </w:rPr>
        <w:t>города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Planung</w:t>
      </w:r>
      <w:r w:rsidRPr="00D6059F">
        <w:rPr>
          <w:rFonts w:ascii="Times New Roman" w:hAnsi="Times New Roman" w:cs="Times New Roman"/>
        </w:rPr>
        <w:t xml:space="preserve"> – составление планов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Erschlie</w:t>
      </w:r>
      <w:r w:rsidRPr="00D6059F">
        <w:rPr>
          <w:rFonts w:ascii="Times New Roman" w:hAnsi="Times New Roman" w:cs="Times New Roman"/>
        </w:rPr>
        <w:t>β</w:t>
      </w:r>
      <w:r w:rsidRPr="00D6059F">
        <w:rPr>
          <w:rFonts w:ascii="Times New Roman" w:hAnsi="Times New Roman" w:cs="Times New Roman"/>
          <w:lang w:val="de-DE"/>
        </w:rPr>
        <w:t>ung</w:t>
      </w:r>
      <w:r w:rsidRPr="00D6059F">
        <w:rPr>
          <w:rFonts w:ascii="Times New Roman" w:hAnsi="Times New Roman" w:cs="Times New Roman"/>
        </w:rPr>
        <w:t xml:space="preserve"> – разработка проектов</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r</w:t>
      </w:r>
      <w:r w:rsidRPr="00D6059F">
        <w:rPr>
          <w:rFonts w:ascii="Times New Roman" w:hAnsi="Times New Roman" w:cs="Times New Roman"/>
        </w:rPr>
        <w:t>ä</w:t>
      </w:r>
      <w:r w:rsidRPr="00D6059F">
        <w:rPr>
          <w:rFonts w:ascii="Times New Roman" w:hAnsi="Times New Roman" w:cs="Times New Roman"/>
          <w:lang w:val="de-DE"/>
        </w:rPr>
        <w:t>umlich</w:t>
      </w:r>
      <w:r w:rsidRPr="00D6059F">
        <w:rPr>
          <w:rFonts w:ascii="Times New Roman" w:hAnsi="Times New Roman" w:cs="Times New Roman"/>
        </w:rPr>
        <w:t xml:space="preserve"> – пространственный, объёмный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baulich</w:t>
      </w:r>
      <w:r w:rsidRPr="00D6059F">
        <w:rPr>
          <w:rFonts w:ascii="Times New Roman" w:hAnsi="Times New Roman" w:cs="Times New Roman"/>
        </w:rPr>
        <w:t xml:space="preserve"> – строительный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Gestaltung</w:t>
      </w:r>
      <w:r w:rsidRPr="00D6059F">
        <w:rPr>
          <w:rFonts w:ascii="Times New Roman" w:hAnsi="Times New Roman" w:cs="Times New Roman"/>
        </w:rPr>
        <w:t xml:space="preserve"> – оформление; конструкция</w:t>
      </w:r>
    </w:p>
    <w:p w:rsidR="00273C61" w:rsidRPr="00D6059F" w:rsidRDefault="0046141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der Stadtteil</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квартал</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Einbeziehung – </w:t>
      </w:r>
      <w:r w:rsidRPr="00D6059F">
        <w:rPr>
          <w:rFonts w:ascii="Times New Roman" w:hAnsi="Times New Roman" w:cs="Times New Roman"/>
        </w:rPr>
        <w:t>включение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beschr</w:t>
      </w:r>
      <w:r w:rsidRPr="00D6059F">
        <w:rPr>
          <w:rFonts w:ascii="Times New Roman" w:hAnsi="Times New Roman" w:cs="Times New Roman"/>
        </w:rPr>
        <w:t>ä</w:t>
      </w:r>
      <w:r w:rsidRPr="00D6059F">
        <w:rPr>
          <w:rFonts w:ascii="Times New Roman" w:hAnsi="Times New Roman" w:cs="Times New Roman"/>
          <w:lang w:val="de-DE"/>
        </w:rPr>
        <w:t>nken</w:t>
      </w:r>
      <w:r w:rsidR="00461418">
        <w:rPr>
          <w:rFonts w:ascii="Times New Roman" w:hAnsi="Times New Roman" w:cs="Times New Roman"/>
        </w:rPr>
        <w:t xml:space="preserve"> </w:t>
      </w:r>
      <w:r w:rsidRPr="00D6059F">
        <w:rPr>
          <w:rFonts w:ascii="Times New Roman" w:hAnsi="Times New Roman" w:cs="Times New Roman"/>
        </w:rPr>
        <w:t>– ограничиваться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Erstellung</w:t>
      </w:r>
      <w:r w:rsidRPr="00D6059F">
        <w:rPr>
          <w:rFonts w:ascii="Times New Roman" w:hAnsi="Times New Roman" w:cs="Times New Roman"/>
        </w:rPr>
        <w:t xml:space="preserve"> – создание, формирование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Bauvorschriften</w:t>
      </w:r>
      <w:r w:rsidRPr="00D6059F">
        <w:rPr>
          <w:rFonts w:ascii="Times New Roman" w:hAnsi="Times New Roman" w:cs="Times New Roman"/>
        </w:rPr>
        <w:t xml:space="preserve"> – строительные нормы и правила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Bebauungsdichte</w:t>
      </w:r>
      <w:r w:rsidRPr="00D6059F">
        <w:rPr>
          <w:rFonts w:ascii="Times New Roman" w:hAnsi="Times New Roman" w:cs="Times New Roman"/>
        </w:rPr>
        <w:t xml:space="preserve"> – плотность застройки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ausweisen</w:t>
      </w:r>
      <w:r w:rsidRPr="00D6059F">
        <w:rPr>
          <w:rFonts w:ascii="Times New Roman" w:hAnsi="Times New Roman" w:cs="Times New Roman"/>
        </w:rPr>
        <w:t xml:space="preserve"> – подтверждать (документально)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Versorgungseinrichtung</w:t>
      </w:r>
      <w:r w:rsidRPr="00D6059F">
        <w:rPr>
          <w:rFonts w:ascii="Times New Roman" w:hAnsi="Times New Roman" w:cs="Times New Roman"/>
        </w:rPr>
        <w:t xml:space="preserve"> – предприятие бытового обслуживания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Bestimmung</w:t>
      </w:r>
      <w:r w:rsidRPr="00D6059F">
        <w:rPr>
          <w:rFonts w:ascii="Times New Roman" w:hAnsi="Times New Roman" w:cs="Times New Roman"/>
        </w:rPr>
        <w:t xml:space="preserve"> – определение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die</w:t>
      </w:r>
      <w:r w:rsidRPr="00D6059F">
        <w:rPr>
          <w:rFonts w:ascii="Times New Roman" w:hAnsi="Times New Roman" w:cs="Times New Roman"/>
        </w:rPr>
        <w:t xml:space="preserve"> </w:t>
      </w:r>
      <w:r w:rsidRPr="00D6059F">
        <w:rPr>
          <w:rFonts w:ascii="Times New Roman" w:hAnsi="Times New Roman" w:cs="Times New Roman"/>
          <w:lang w:val="de-DE"/>
        </w:rPr>
        <w:t>Anlage</w:t>
      </w:r>
      <w:r w:rsidRPr="00D6059F">
        <w:rPr>
          <w:rFonts w:ascii="Times New Roman" w:hAnsi="Times New Roman" w:cs="Times New Roman"/>
        </w:rPr>
        <w:t xml:space="preserve"> – сооружение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ausweiten</w:t>
      </w:r>
      <w:r w:rsidR="005B2AB3">
        <w:rPr>
          <w:rFonts w:ascii="Times New Roman" w:hAnsi="Times New Roman" w:cs="Times New Roman"/>
        </w:rPr>
        <w:t xml:space="preserve"> </w:t>
      </w:r>
      <w:r w:rsidRPr="00D6059F">
        <w:rPr>
          <w:rFonts w:ascii="Times New Roman" w:hAnsi="Times New Roman" w:cs="Times New Roman"/>
        </w:rPr>
        <w:t>– распространяться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Bet</w:t>
      </w:r>
      <w:r w:rsidRPr="00D6059F">
        <w:rPr>
          <w:rFonts w:ascii="Times New Roman" w:hAnsi="Times New Roman" w:cs="Times New Roman"/>
        </w:rPr>
        <w:t>ä</w:t>
      </w:r>
      <w:r w:rsidRPr="00D6059F">
        <w:rPr>
          <w:rFonts w:ascii="Times New Roman" w:hAnsi="Times New Roman" w:cs="Times New Roman"/>
          <w:lang w:val="de-DE"/>
        </w:rPr>
        <w:t>tigungsfeld</w:t>
      </w:r>
      <w:r w:rsidRPr="00D6059F">
        <w:rPr>
          <w:rFonts w:ascii="Times New Roman" w:hAnsi="Times New Roman" w:cs="Times New Roman"/>
        </w:rPr>
        <w:t xml:space="preserve"> – поле деятельности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umfassen</w:t>
      </w:r>
      <w:r w:rsidRPr="00D6059F">
        <w:rPr>
          <w:rFonts w:ascii="Times New Roman" w:hAnsi="Times New Roman" w:cs="Times New Roman"/>
        </w:rPr>
        <w:t xml:space="preserve"> – охватывать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Steuerung</w:t>
      </w:r>
      <w:r w:rsidRPr="00D6059F">
        <w:rPr>
          <w:rFonts w:ascii="Times New Roman" w:hAnsi="Times New Roman" w:cs="Times New Roman"/>
        </w:rPr>
        <w:t xml:space="preserve"> – 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 xml:space="preserve">das </w:t>
      </w:r>
      <w:r w:rsidRPr="00D6059F">
        <w:rPr>
          <w:rFonts w:ascii="Times New Roman" w:hAnsi="Times New Roman" w:cs="Times New Roman"/>
          <w:lang w:val="de-DE"/>
        </w:rPr>
        <w:t>Umfeld</w:t>
      </w:r>
      <w:r w:rsidRPr="00D6059F">
        <w:rPr>
          <w:rFonts w:ascii="Times New Roman" w:hAnsi="Times New Roman" w:cs="Times New Roman"/>
        </w:rPr>
        <w:t xml:space="preserve"> – окружение; среда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Bestandteile</w:t>
      </w:r>
      <w:r w:rsidRPr="00D6059F">
        <w:rPr>
          <w:rFonts w:ascii="Times New Roman" w:hAnsi="Times New Roman" w:cs="Times New Roman"/>
        </w:rPr>
        <w:t xml:space="preserve"> – составные части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Landerschlie</w:t>
      </w:r>
      <w:r w:rsidRPr="00D6059F">
        <w:rPr>
          <w:rFonts w:ascii="Times New Roman" w:hAnsi="Times New Roman" w:cs="Times New Roman"/>
        </w:rPr>
        <w:t>ß</w:t>
      </w:r>
      <w:r w:rsidRPr="00D6059F">
        <w:rPr>
          <w:rFonts w:ascii="Times New Roman" w:hAnsi="Times New Roman" w:cs="Times New Roman"/>
          <w:lang w:val="de-DE"/>
        </w:rPr>
        <w:t>ung</w:t>
      </w:r>
      <w:r w:rsidRPr="00D6059F">
        <w:rPr>
          <w:rFonts w:ascii="Times New Roman" w:hAnsi="Times New Roman" w:cs="Times New Roman"/>
        </w:rPr>
        <w:t xml:space="preserve"> – подготовка местности для застройки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Bauvorschrift</w:t>
      </w:r>
      <w:r w:rsidRPr="00D6059F">
        <w:rPr>
          <w:rFonts w:ascii="Times New Roman" w:hAnsi="Times New Roman" w:cs="Times New Roman"/>
        </w:rPr>
        <w:t xml:space="preserve"> – строительные правила, строительные нормы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zulassen</w:t>
      </w:r>
      <w:r w:rsidRPr="00D6059F">
        <w:rPr>
          <w:rFonts w:ascii="Times New Roman" w:hAnsi="Times New Roman" w:cs="Times New Roman"/>
        </w:rPr>
        <w:t xml:space="preserve"> – допускать, разрешать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Bebauung</w:t>
      </w:r>
      <w:r w:rsidRPr="00D6059F">
        <w:rPr>
          <w:rFonts w:ascii="Times New Roman" w:hAnsi="Times New Roman" w:cs="Times New Roman"/>
        </w:rPr>
        <w:t xml:space="preserve"> – застройка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Bebauungsdichte</w:t>
      </w:r>
      <w:r w:rsidRPr="00D6059F">
        <w:rPr>
          <w:rFonts w:ascii="Times New Roman" w:hAnsi="Times New Roman" w:cs="Times New Roman"/>
        </w:rPr>
        <w:t xml:space="preserve"> – плотность застройки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Versorgungseinrichtung</w:t>
      </w:r>
      <w:r w:rsidRPr="00D6059F">
        <w:rPr>
          <w:rFonts w:ascii="Times New Roman" w:hAnsi="Times New Roman" w:cs="Times New Roman"/>
        </w:rPr>
        <w:t xml:space="preserve"> – учреждение бытового обслуживания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st</w:t>
      </w:r>
      <w:r w:rsidRPr="00D6059F">
        <w:rPr>
          <w:rFonts w:ascii="Times New Roman" w:hAnsi="Times New Roman" w:cs="Times New Roman"/>
        </w:rPr>
        <w:t>ä</w:t>
      </w:r>
      <w:r w:rsidRPr="00D6059F">
        <w:rPr>
          <w:rFonts w:ascii="Times New Roman" w:hAnsi="Times New Roman" w:cs="Times New Roman"/>
          <w:lang w:val="de-DE"/>
        </w:rPr>
        <w:t>dtebaulich</w:t>
      </w:r>
      <w:r w:rsidRPr="00D6059F">
        <w:rPr>
          <w:rFonts w:ascii="Times New Roman" w:hAnsi="Times New Roman" w:cs="Times New Roman"/>
        </w:rPr>
        <w:t xml:space="preserve"> – градостроительный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benachteiligt</w:t>
      </w:r>
      <w:r w:rsidRPr="00D6059F">
        <w:rPr>
          <w:rFonts w:ascii="Times New Roman" w:hAnsi="Times New Roman" w:cs="Times New Roman"/>
        </w:rPr>
        <w:t xml:space="preserve"> – обделённый, обойдённый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Verkehrsfluss</w:t>
      </w:r>
      <w:r w:rsidRPr="00D6059F">
        <w:rPr>
          <w:rFonts w:ascii="Times New Roman" w:hAnsi="Times New Roman" w:cs="Times New Roman"/>
        </w:rPr>
        <w:t xml:space="preserve"> – транспортный поток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Nahverkehr – </w:t>
      </w:r>
      <w:r w:rsidRPr="00D6059F">
        <w:rPr>
          <w:rFonts w:ascii="Times New Roman" w:hAnsi="Times New Roman" w:cs="Times New Roman"/>
        </w:rPr>
        <w:t>местное</w:t>
      </w:r>
      <w:r w:rsidRPr="00D6059F">
        <w:rPr>
          <w:rFonts w:ascii="Times New Roman" w:hAnsi="Times New Roman" w:cs="Times New Roman"/>
          <w:lang w:val="de-DE"/>
        </w:rPr>
        <w:t xml:space="preserve"> </w:t>
      </w:r>
      <w:r w:rsidRPr="00D6059F">
        <w:rPr>
          <w:rFonts w:ascii="Times New Roman" w:hAnsi="Times New Roman" w:cs="Times New Roman"/>
        </w:rPr>
        <w:t>сообщение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Unterstützung – </w:t>
      </w:r>
      <w:r w:rsidRPr="00D6059F">
        <w:rPr>
          <w:rFonts w:ascii="Times New Roman" w:hAnsi="Times New Roman" w:cs="Times New Roman"/>
        </w:rPr>
        <w:t>поддержка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Gesamtplanung – </w:t>
      </w:r>
      <w:r w:rsidRPr="00D6059F">
        <w:rPr>
          <w:rFonts w:ascii="Times New Roman" w:hAnsi="Times New Roman" w:cs="Times New Roman"/>
        </w:rPr>
        <w:t>общее</w:t>
      </w:r>
      <w:r w:rsidRPr="00D6059F">
        <w:rPr>
          <w:rFonts w:ascii="Times New Roman" w:hAnsi="Times New Roman" w:cs="Times New Roman"/>
          <w:lang w:val="de-DE"/>
        </w:rPr>
        <w:t xml:space="preserve"> </w:t>
      </w:r>
      <w:r w:rsidRPr="00D6059F">
        <w:rPr>
          <w:rFonts w:ascii="Times New Roman" w:hAnsi="Times New Roman" w:cs="Times New Roman"/>
        </w:rPr>
        <w:t>планирование</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Zielkonzept – </w:t>
      </w:r>
      <w:r w:rsidRPr="00D6059F">
        <w:rPr>
          <w:rFonts w:ascii="Times New Roman" w:hAnsi="Times New Roman" w:cs="Times New Roman"/>
        </w:rPr>
        <w:t>целевой</w:t>
      </w:r>
      <w:r w:rsidRPr="00D6059F">
        <w:rPr>
          <w:rFonts w:ascii="Times New Roman" w:hAnsi="Times New Roman" w:cs="Times New Roman"/>
          <w:lang w:val="de-DE"/>
        </w:rPr>
        <w:t xml:space="preserve"> </w:t>
      </w:r>
      <w:r w:rsidRPr="00D6059F">
        <w:rPr>
          <w:rFonts w:ascii="Times New Roman" w:hAnsi="Times New Roman" w:cs="Times New Roman"/>
        </w:rPr>
        <w:t>план</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Freifläche – открытая (незастроенная) площадь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Rechnung tragen – учитывать, принимать в расчёт что-либо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Wasserversorgung – </w:t>
      </w:r>
      <w:r w:rsidRPr="00D6059F">
        <w:rPr>
          <w:rFonts w:ascii="Times New Roman" w:hAnsi="Times New Roman" w:cs="Times New Roman"/>
        </w:rPr>
        <w:t>водоснабжение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Bautätigkeit – </w:t>
      </w:r>
      <w:r w:rsidRPr="00D6059F">
        <w:rPr>
          <w:rFonts w:ascii="Times New Roman" w:hAnsi="Times New Roman" w:cs="Times New Roman"/>
        </w:rPr>
        <w:t>строительство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Ausweisung – выделение, назначение, использование (земельного участка)</w:t>
      </w:r>
    </w:p>
    <w:p w:rsidR="00273C61"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das Bauland – строительный участок, территория строительства</w:t>
      </w:r>
    </w:p>
    <w:p w:rsidR="00113E6B" w:rsidRPr="00507306"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507306">
        <w:rPr>
          <w:rFonts w:ascii="Times New Roman" w:hAnsi="Times New Roman" w:cs="Times New Roman"/>
        </w:rPr>
        <w:t xml:space="preserve"> </w:t>
      </w:r>
      <w:r>
        <w:rPr>
          <w:rFonts w:ascii="Times New Roman" w:hAnsi="Times New Roman" w:cs="Times New Roman"/>
          <w:lang w:val="de-DE"/>
        </w:rPr>
        <w:t>Baut</w:t>
      </w:r>
      <w:r w:rsidRPr="00507306">
        <w:rPr>
          <w:rFonts w:ascii="Times New Roman" w:hAnsi="Times New Roman" w:cs="Times New Roman"/>
        </w:rPr>
        <w:t>ä</w:t>
      </w:r>
      <w:r>
        <w:rPr>
          <w:rFonts w:ascii="Times New Roman" w:hAnsi="Times New Roman" w:cs="Times New Roman"/>
          <w:lang w:val="de-DE"/>
        </w:rPr>
        <w:t>tigkeit</w:t>
      </w:r>
      <w:r w:rsidRPr="00507306">
        <w:rPr>
          <w:rFonts w:ascii="Times New Roman" w:hAnsi="Times New Roman" w:cs="Times New Roman"/>
        </w:rPr>
        <w:t xml:space="preserve"> – </w:t>
      </w:r>
    </w:p>
    <w:p w:rsidR="00113E6B" w:rsidRPr="00507306"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507306">
        <w:rPr>
          <w:rFonts w:ascii="Times New Roman" w:hAnsi="Times New Roman" w:cs="Times New Roman"/>
        </w:rPr>
        <w:t xml:space="preserve"> </w:t>
      </w:r>
      <w:r>
        <w:rPr>
          <w:rFonts w:ascii="Times New Roman" w:hAnsi="Times New Roman" w:cs="Times New Roman"/>
          <w:lang w:val="de-DE"/>
        </w:rPr>
        <w:t>Einrichtung</w:t>
      </w:r>
      <w:r w:rsidRPr="00507306">
        <w:rPr>
          <w:rFonts w:ascii="Times New Roman" w:hAnsi="Times New Roman" w:cs="Times New Roman"/>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der Flächennutzungsplan – план использования земельной площади для застройки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Bebauungsordnung – порядок застройки</w:t>
      </w:r>
    </w:p>
    <w:p w:rsidR="00273C61"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rPr>
        <w:t>die Flächennutzungsverordnung – предписание об использовании земельной площади</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regeln</w:t>
      </w:r>
      <w:r w:rsidRPr="00B15F3A">
        <w:rPr>
          <w:rFonts w:ascii="Times New Roman" w:hAnsi="Times New Roman" w:cs="Times New Roman"/>
        </w:rPr>
        <w:t xml:space="preserve"> –</w:t>
      </w:r>
      <w:r w:rsidR="00B15F3A">
        <w:rPr>
          <w:rFonts w:ascii="Times New Roman" w:hAnsi="Times New Roman" w:cs="Times New Roman"/>
        </w:rPr>
        <w:t xml:space="preserve"> регулировать</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B15F3A">
        <w:rPr>
          <w:rFonts w:ascii="Times New Roman" w:hAnsi="Times New Roman" w:cs="Times New Roman"/>
        </w:rPr>
        <w:t xml:space="preserve"> </w:t>
      </w:r>
      <w:r>
        <w:rPr>
          <w:rFonts w:ascii="Times New Roman" w:hAnsi="Times New Roman" w:cs="Times New Roman"/>
          <w:lang w:val="de-DE"/>
        </w:rPr>
        <w:t>Anzahl</w:t>
      </w:r>
      <w:r w:rsidRPr="00B15F3A">
        <w:rPr>
          <w:rFonts w:ascii="Times New Roman" w:hAnsi="Times New Roman" w:cs="Times New Roman"/>
        </w:rPr>
        <w:t xml:space="preserve"> –</w:t>
      </w:r>
      <w:r w:rsidR="00B15F3A">
        <w:rPr>
          <w:rFonts w:ascii="Times New Roman" w:hAnsi="Times New Roman" w:cs="Times New Roman"/>
        </w:rPr>
        <w:t xml:space="preserve"> количество</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errichten</w:t>
      </w:r>
      <w:r w:rsidRPr="00B15F3A">
        <w:rPr>
          <w:rFonts w:ascii="Times New Roman" w:hAnsi="Times New Roman" w:cs="Times New Roman"/>
        </w:rPr>
        <w:t xml:space="preserve"> – </w:t>
      </w:r>
      <w:r w:rsidR="00B15F3A">
        <w:rPr>
          <w:rFonts w:ascii="Times New Roman" w:hAnsi="Times New Roman" w:cs="Times New Roman"/>
        </w:rPr>
        <w:t>строить, сооружать</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einteilen</w:t>
      </w:r>
      <w:r w:rsidRPr="00B15F3A">
        <w:rPr>
          <w:rFonts w:ascii="Times New Roman" w:hAnsi="Times New Roman" w:cs="Times New Roman"/>
        </w:rPr>
        <w:t xml:space="preserve"> –</w:t>
      </w:r>
      <w:r w:rsidR="00B15F3A">
        <w:rPr>
          <w:rFonts w:ascii="Times New Roman" w:hAnsi="Times New Roman" w:cs="Times New Roman"/>
        </w:rPr>
        <w:t xml:space="preserve"> разделять, распределять</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der</w:t>
      </w:r>
      <w:r w:rsidRPr="00B15F3A">
        <w:rPr>
          <w:rFonts w:ascii="Times New Roman" w:hAnsi="Times New Roman" w:cs="Times New Roman"/>
        </w:rPr>
        <w:t xml:space="preserve"> </w:t>
      </w:r>
      <w:r>
        <w:rPr>
          <w:rFonts w:ascii="Times New Roman" w:hAnsi="Times New Roman" w:cs="Times New Roman"/>
          <w:lang w:val="de-DE"/>
        </w:rPr>
        <w:t>Fl</w:t>
      </w:r>
      <w:r w:rsidRPr="00B15F3A">
        <w:rPr>
          <w:rFonts w:ascii="Times New Roman" w:hAnsi="Times New Roman" w:cs="Times New Roman"/>
        </w:rPr>
        <w:t>ä</w:t>
      </w:r>
      <w:r>
        <w:rPr>
          <w:rFonts w:ascii="Times New Roman" w:hAnsi="Times New Roman" w:cs="Times New Roman"/>
          <w:lang w:val="de-DE"/>
        </w:rPr>
        <w:t>chennutzung</w:t>
      </w:r>
      <w:r w:rsidRPr="00B15F3A">
        <w:rPr>
          <w:rFonts w:ascii="Times New Roman" w:hAnsi="Times New Roman" w:cs="Times New Roman"/>
        </w:rPr>
        <w:t xml:space="preserve"> –</w:t>
      </w:r>
      <w:r w:rsidR="00B15F3A">
        <w:rPr>
          <w:rFonts w:ascii="Times New Roman" w:hAnsi="Times New Roman" w:cs="Times New Roman"/>
        </w:rPr>
        <w:t xml:space="preserve"> использование площадей</w:t>
      </w:r>
    </w:p>
    <w:p w:rsidR="00113E6B" w:rsidRPr="00B15F3A"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lastRenderedPageBreak/>
        <w:t>die</w:t>
      </w:r>
      <w:r w:rsidRPr="00507306">
        <w:rPr>
          <w:rFonts w:ascii="Times New Roman" w:hAnsi="Times New Roman" w:cs="Times New Roman"/>
        </w:rPr>
        <w:t xml:space="preserve"> </w:t>
      </w:r>
      <w:r>
        <w:rPr>
          <w:rFonts w:ascii="Times New Roman" w:hAnsi="Times New Roman" w:cs="Times New Roman"/>
          <w:lang w:val="de-DE"/>
        </w:rPr>
        <w:t>Empfehlung</w:t>
      </w:r>
      <w:r w:rsidRPr="00507306">
        <w:rPr>
          <w:rFonts w:ascii="Times New Roman" w:hAnsi="Times New Roman" w:cs="Times New Roman"/>
        </w:rPr>
        <w:t xml:space="preserve"> –</w:t>
      </w:r>
      <w:r w:rsidR="00B15F3A">
        <w:rPr>
          <w:rFonts w:ascii="Times New Roman" w:hAnsi="Times New Roman" w:cs="Times New Roman"/>
        </w:rPr>
        <w:t xml:space="preserve"> рекомендация</w:t>
      </w:r>
    </w:p>
    <w:p w:rsidR="00113E6B" w:rsidRPr="00113E6B"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das</w:t>
      </w:r>
      <w:r w:rsidRPr="00113E6B">
        <w:rPr>
          <w:rFonts w:ascii="Times New Roman" w:hAnsi="Times New Roman" w:cs="Times New Roman"/>
        </w:rPr>
        <w:t xml:space="preserve"> </w:t>
      </w:r>
      <w:r>
        <w:rPr>
          <w:rFonts w:ascii="Times New Roman" w:hAnsi="Times New Roman" w:cs="Times New Roman"/>
          <w:lang w:val="de-DE"/>
        </w:rPr>
        <w:t>Gewerbegebiet</w:t>
      </w:r>
      <w:r w:rsidRPr="00113E6B">
        <w:rPr>
          <w:rFonts w:ascii="Times New Roman" w:hAnsi="Times New Roman" w:cs="Times New Roman"/>
        </w:rPr>
        <w:t xml:space="preserve"> –</w:t>
      </w:r>
      <w:r>
        <w:rPr>
          <w:rFonts w:ascii="Times New Roman" w:hAnsi="Times New Roman" w:cs="Times New Roman"/>
        </w:rPr>
        <w:t xml:space="preserve"> территории, занимаемые промышленными предприятиями</w:t>
      </w:r>
    </w:p>
    <w:p w:rsidR="00113E6B" w:rsidRPr="00507306"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507306">
        <w:rPr>
          <w:rFonts w:ascii="Times New Roman" w:hAnsi="Times New Roman" w:cs="Times New Roman"/>
        </w:rPr>
        <w:t xml:space="preserve"> </w:t>
      </w:r>
      <w:r>
        <w:rPr>
          <w:rFonts w:ascii="Times New Roman" w:hAnsi="Times New Roman" w:cs="Times New Roman"/>
          <w:lang w:val="de-DE"/>
        </w:rPr>
        <w:t>Bebauung</w:t>
      </w:r>
      <w:r w:rsidRPr="00507306">
        <w:rPr>
          <w:rFonts w:ascii="Times New Roman" w:hAnsi="Times New Roman" w:cs="Times New Roman"/>
        </w:rPr>
        <w:t xml:space="preserve"> – </w:t>
      </w:r>
      <w:r>
        <w:rPr>
          <w:rFonts w:ascii="Times New Roman" w:hAnsi="Times New Roman" w:cs="Times New Roman"/>
        </w:rPr>
        <w:t>застройка</w:t>
      </w:r>
    </w:p>
    <w:p w:rsidR="00113E6B" w:rsidRPr="00507306" w:rsidRDefault="00113E6B"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die</w:t>
      </w:r>
      <w:r w:rsidRPr="00507306">
        <w:rPr>
          <w:rFonts w:ascii="Times New Roman" w:hAnsi="Times New Roman" w:cs="Times New Roman"/>
        </w:rPr>
        <w:t xml:space="preserve"> </w:t>
      </w:r>
      <w:r>
        <w:rPr>
          <w:rFonts w:ascii="Times New Roman" w:hAnsi="Times New Roman" w:cs="Times New Roman"/>
          <w:lang w:val="de-DE"/>
        </w:rPr>
        <w:t>Baudichte</w:t>
      </w:r>
      <w:r w:rsidRPr="00507306">
        <w:rPr>
          <w:rFonts w:ascii="Times New Roman" w:hAnsi="Times New Roman" w:cs="Times New Roman"/>
        </w:rPr>
        <w:t xml:space="preserve"> – </w:t>
      </w:r>
      <w:r>
        <w:rPr>
          <w:rFonts w:ascii="Times New Roman" w:hAnsi="Times New Roman" w:cs="Times New Roman"/>
        </w:rPr>
        <w:t>плотность</w:t>
      </w:r>
      <w:r w:rsidRPr="00507306">
        <w:rPr>
          <w:rFonts w:ascii="Times New Roman" w:hAnsi="Times New Roman" w:cs="Times New Roman"/>
        </w:rPr>
        <w:t xml:space="preserve"> </w:t>
      </w:r>
      <w:r>
        <w:rPr>
          <w:rFonts w:ascii="Times New Roman" w:hAnsi="Times New Roman" w:cs="Times New Roman"/>
        </w:rPr>
        <w:t>застройки</w:t>
      </w:r>
    </w:p>
    <w:p w:rsidR="00113E6B" w:rsidRPr="00113E6B" w:rsidRDefault="00113E6B"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definieren –</w:t>
      </w:r>
      <w:r w:rsidRPr="00113E6B">
        <w:rPr>
          <w:rFonts w:ascii="Times New Roman" w:hAnsi="Times New Roman" w:cs="Times New Roman"/>
          <w:lang w:val="de-DE"/>
        </w:rPr>
        <w:t xml:space="preserve"> </w:t>
      </w:r>
      <w:r>
        <w:rPr>
          <w:rFonts w:ascii="Times New Roman" w:hAnsi="Times New Roman" w:cs="Times New Roman"/>
        </w:rPr>
        <w:t>определять</w:t>
      </w:r>
    </w:p>
    <w:p w:rsidR="00113E6B" w:rsidRPr="00113E6B" w:rsidRDefault="00113E6B" w:rsidP="00113E6B">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Auflage –</w:t>
      </w:r>
      <w:r w:rsidRPr="00113E6B">
        <w:rPr>
          <w:rFonts w:ascii="Times New Roman" w:hAnsi="Times New Roman" w:cs="Times New Roman"/>
          <w:lang w:val="de-DE"/>
        </w:rPr>
        <w:t xml:space="preserve"> </w:t>
      </w:r>
      <w:r>
        <w:rPr>
          <w:rFonts w:ascii="Times New Roman" w:hAnsi="Times New Roman" w:cs="Times New Roman"/>
        </w:rPr>
        <w:t>зд</w:t>
      </w:r>
      <w:r w:rsidRPr="00113E6B">
        <w:rPr>
          <w:rFonts w:ascii="Times New Roman" w:hAnsi="Times New Roman" w:cs="Times New Roman"/>
          <w:lang w:val="de-DE"/>
        </w:rPr>
        <w:t xml:space="preserve">; </w:t>
      </w:r>
      <w:r>
        <w:rPr>
          <w:rFonts w:ascii="Times New Roman" w:hAnsi="Times New Roman" w:cs="Times New Roman"/>
        </w:rPr>
        <w:t>норма</w:t>
      </w:r>
    </w:p>
    <w:p w:rsidR="00273C61" w:rsidRPr="00507306"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lang w:val="de-DE"/>
        </w:rPr>
        <w:t>untersagen</w:t>
      </w:r>
      <w:r w:rsidRPr="00507306">
        <w:rPr>
          <w:rFonts w:ascii="Times New Roman" w:hAnsi="Times New Roman" w:cs="Times New Roman"/>
        </w:rPr>
        <w:t xml:space="preserve"> – </w:t>
      </w:r>
      <w:r w:rsidRPr="00D6059F">
        <w:rPr>
          <w:rFonts w:ascii="Times New Roman" w:hAnsi="Times New Roman" w:cs="Times New Roman"/>
        </w:rPr>
        <w:t>запрещать</w:t>
      </w:r>
    </w:p>
    <w:p w:rsidR="00273C61" w:rsidRPr="00507306"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1. Найдите немецкие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 разработка проектов</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2. застройка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3. сооружение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4. водоснабжение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5. общее планирование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6. конструкция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7.транспортный поток</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8. строительный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9. управление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10. местное сообщение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11. квартал</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12. строительство</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13. предписание об использовании земельной площади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14</w:t>
      </w:r>
      <w:r w:rsidR="005B2AB3">
        <w:rPr>
          <w:rFonts w:ascii="Times New Roman" w:hAnsi="Times New Roman" w:cs="Times New Roman"/>
        </w:rPr>
        <w:t xml:space="preserve">. </w:t>
      </w:r>
      <w:r w:rsidRPr="00D6059F">
        <w:rPr>
          <w:rFonts w:ascii="Times New Roman" w:hAnsi="Times New Roman" w:cs="Times New Roman"/>
        </w:rPr>
        <w:t>градостроительный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15. запрещать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16. поле деятельности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17. создание, формирование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18. </w:t>
      </w:r>
      <w:r w:rsidRPr="00D6059F">
        <w:rPr>
          <w:rFonts w:ascii="Times New Roman" w:hAnsi="Times New Roman" w:cs="Times New Roman"/>
          <w:lang w:val="de-DE"/>
        </w:rPr>
        <w:t>zulassen</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19. учитывать</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rPr>
        <w:t>20. целевой план</w:t>
      </w:r>
    </w:p>
    <w:p w:rsidR="00273C61" w:rsidRPr="00D6059F" w:rsidRDefault="00273C61" w:rsidP="00273C61">
      <w:pPr>
        <w:spacing w:after="0" w:line="240" w:lineRule="auto"/>
        <w:ind w:firstLine="284"/>
        <w:jc w:val="both"/>
        <w:rPr>
          <w:rFonts w:ascii="Times New Roman" w:hAnsi="Times New Roman" w:cs="Times New Roman"/>
          <w:b/>
          <w:bCs/>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bCs/>
        </w:rPr>
        <w:t xml:space="preserve">2. </w:t>
      </w:r>
      <w:r w:rsidRPr="00D6059F">
        <w:rPr>
          <w:rFonts w:ascii="Times New Roman" w:hAnsi="Times New Roman" w:cs="Times New Roman"/>
          <w:b/>
        </w:rPr>
        <w:t>Вставьте вместо точек слова, стоящие под чертой в правильной форме.</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Lange Zeit beschränkte sich Stadtplanung auf … von Bestimmungen.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Seit etwa der Mitte des 20. Jahrhunderts … … das Betätigungsfeld der Stadtplanung </w:t>
      </w:r>
      <w:r w:rsidR="00461418">
        <w:rPr>
          <w:rFonts w:ascii="Times New Roman" w:hAnsi="Times New Roman" w:cs="Times New Roman"/>
          <w:lang w:val="de-DE"/>
        </w:rPr>
        <w:t xml:space="preserve">auf die umfassende Steuerung …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Sämtlichen städtebaulichen Aktivitäten liegt …zugrunde.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Der Gesamtplan koordiniert …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5. Die Ausweisungen von Bauland und die Bautätigkeit werden über Flächennutzungspläne mit öffentlichen … koordiniert.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Der gesamte … einer Stadt ist in Gebiete oder Zonen eingeteilt.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Im Flächennutzungsplan werden die einzelnen … Wohnanlagen, Industrien und Gewerbegebieten vorbehalten.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Die … Gebäudehöhe, die Bebauung des Grundstückes und die</w:t>
      </w:r>
      <w:r w:rsidRPr="00D6059F">
        <w:rPr>
          <w:rFonts w:ascii="Times New Roman" w:hAnsi="Times New Roman" w:cs="Times New Roman"/>
          <w:b/>
          <w:bCs/>
          <w:lang w:val="de-DE"/>
        </w:rPr>
        <w:t xml:space="preserve"> </w:t>
      </w:r>
      <w:r w:rsidRPr="00D6059F">
        <w:rPr>
          <w:rFonts w:ascii="Times New Roman" w:hAnsi="Times New Roman" w:cs="Times New Roman"/>
          <w:lang w:val="de-DE"/>
        </w:rPr>
        <w:t>Baudichte werden in den Plänen definiert.</w:t>
      </w:r>
    </w:p>
    <w:p w:rsidR="00273C61" w:rsidRPr="00D6059F" w:rsidRDefault="00273C61" w:rsidP="002074BC">
      <w:pPr>
        <w:spacing w:after="0" w:line="240" w:lineRule="auto"/>
        <w:ind w:left="284" w:firstLine="284"/>
        <w:jc w:val="both"/>
        <w:rPr>
          <w:rFonts w:ascii="Times New Roman" w:hAnsi="Times New Roman" w:cs="Times New Roman"/>
          <w:b/>
          <w:lang w:val="de-DE"/>
        </w:rPr>
      </w:pPr>
      <w:r w:rsidRPr="00D6059F">
        <w:rPr>
          <w:rFonts w:ascii="Times New Roman" w:hAnsi="Times New Roman" w:cs="Times New Roman"/>
          <w:lang w:val="de-DE"/>
        </w:rPr>
        <w:t>_______________________________________________________Die Bodenerschliessung, zulässig, die Erstellung, der Grund, die Fläche, der Gesamtplan, sich ausweiten, die Einrichtung.</w:t>
      </w:r>
    </w:p>
    <w:p w:rsidR="00273C61" w:rsidRPr="00D6059F" w:rsidRDefault="00273C61" w:rsidP="00461418">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bCs/>
        </w:rPr>
      </w:pPr>
      <w:r w:rsidRPr="00D6059F">
        <w:rPr>
          <w:rFonts w:ascii="Times New Roman" w:hAnsi="Times New Roman" w:cs="Times New Roman"/>
          <w:b/>
          <w:bCs/>
        </w:rPr>
        <w:t>3. Образуйте при помощи следующих слов сложные существительные. Переведите их на русский язык.</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005B2AB3">
        <w:rPr>
          <w:rFonts w:ascii="Times New Roman" w:hAnsi="Times New Roman" w:cs="Times New Roman"/>
          <w:lang w:val="de-DE"/>
        </w:rPr>
        <w:t xml:space="preserve"> der Stadt-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a. </w:t>
      </w:r>
      <w:r w:rsidR="00B15F3A">
        <w:rPr>
          <w:rFonts w:ascii="Times New Roman" w:hAnsi="Times New Roman" w:cs="Times New Roman"/>
          <w:bCs/>
          <w:lang w:val="de-DE"/>
        </w:rPr>
        <w:t>l</w:t>
      </w:r>
      <w:r w:rsidRPr="00D6059F">
        <w:rPr>
          <w:rFonts w:ascii="Times New Roman" w:hAnsi="Times New Roman" w:cs="Times New Roman"/>
          <w:lang w:val="de-DE"/>
        </w:rPr>
        <w:t>and</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005B2AB3">
        <w:rPr>
          <w:rFonts w:ascii="Times New Roman" w:hAnsi="Times New Roman" w:cs="Times New Roman"/>
          <w:lang w:val="de-DE"/>
        </w:rPr>
        <w:t xml:space="preserve"> die Gebäude-</w:t>
      </w:r>
      <w:r w:rsidRPr="00D6059F">
        <w:rPr>
          <w:rFonts w:ascii="Times New Roman" w:hAnsi="Times New Roman" w:cs="Times New Roman"/>
          <w:lang w:val="de-DE"/>
        </w:rPr>
        <w:tab/>
      </w:r>
      <w:r w:rsidRPr="00D6059F">
        <w:rPr>
          <w:rFonts w:ascii="Times New Roman" w:hAnsi="Times New Roman" w:cs="Times New Roman"/>
          <w:bCs/>
          <w:lang w:val="de-DE"/>
        </w:rPr>
        <w:tab/>
      </w:r>
      <w:r w:rsidRPr="00D6059F">
        <w:rPr>
          <w:rFonts w:ascii="Times New Roman" w:hAnsi="Times New Roman" w:cs="Times New Roman"/>
          <w:bCs/>
          <w:lang w:val="de-DE"/>
        </w:rPr>
        <w:tab/>
        <w:t>b.</w:t>
      </w:r>
      <w:r w:rsidR="005B2AB3">
        <w:rPr>
          <w:rFonts w:ascii="Times New Roman" w:hAnsi="Times New Roman" w:cs="Times New Roman"/>
          <w:lang w:val="de-DE"/>
        </w:rPr>
        <w:t xml:space="preserve"> </w:t>
      </w:r>
      <w:r w:rsidRPr="00D6059F">
        <w:rPr>
          <w:rFonts w:ascii="Times New Roman" w:hAnsi="Times New Roman" w:cs="Times New Roman"/>
          <w:lang w:val="de-DE"/>
        </w:rPr>
        <w:t>planung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3.</w:t>
      </w:r>
      <w:r w:rsidR="005B2AB3">
        <w:rPr>
          <w:rFonts w:ascii="Times New Roman" w:hAnsi="Times New Roman" w:cs="Times New Roman"/>
          <w:lang w:val="de-DE"/>
        </w:rPr>
        <w:t xml:space="preserve"> der Gesamt</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c. </w:t>
      </w:r>
      <w:r w:rsidRPr="00D6059F">
        <w:rPr>
          <w:rFonts w:ascii="Times New Roman" w:hAnsi="Times New Roman" w:cs="Times New Roman"/>
          <w:lang w:val="de-DE"/>
        </w:rPr>
        <w:t>feld</w:t>
      </w:r>
      <w:r w:rsidRPr="00D6059F">
        <w:rPr>
          <w:rFonts w:ascii="Times New Roman" w:hAnsi="Times New Roman" w:cs="Times New Roman"/>
          <w:bCs/>
          <w:lang w:val="de-DE"/>
        </w:rPr>
        <w:tab/>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4.</w:t>
      </w:r>
      <w:r w:rsidR="005B2AB3">
        <w:rPr>
          <w:rFonts w:ascii="Times New Roman" w:hAnsi="Times New Roman" w:cs="Times New Roman"/>
          <w:lang w:val="de-DE"/>
        </w:rPr>
        <w:t xml:space="preserve"> das Bau</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d. </w:t>
      </w:r>
      <w:r w:rsidRPr="00D6059F">
        <w:rPr>
          <w:rFonts w:ascii="Times New Roman" w:hAnsi="Times New Roman" w:cs="Times New Roman"/>
          <w:lang w:val="de-DE"/>
        </w:rPr>
        <w:t>tätigkeit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5.</w:t>
      </w:r>
      <w:r w:rsidR="005B2AB3">
        <w:rPr>
          <w:rFonts w:ascii="Times New Roman" w:hAnsi="Times New Roman" w:cs="Times New Roman"/>
          <w:lang w:val="de-DE"/>
        </w:rPr>
        <w:t xml:space="preserve"> die Stadt</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e. </w:t>
      </w:r>
      <w:r w:rsidRPr="00D6059F">
        <w:rPr>
          <w:rFonts w:ascii="Times New Roman" w:hAnsi="Times New Roman" w:cs="Times New Roman"/>
          <w:lang w:val="de-DE"/>
        </w:rPr>
        <w:t>einrichtung</w:t>
      </w:r>
      <w:r w:rsidRPr="00D6059F">
        <w:rPr>
          <w:rFonts w:ascii="Times New Roman" w:hAnsi="Times New Roman" w:cs="Times New Roman"/>
          <w:bCs/>
          <w:lang w:val="de-DE"/>
        </w:rPr>
        <w:tab/>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6.</w:t>
      </w:r>
      <w:r w:rsidR="005B2AB3">
        <w:rPr>
          <w:rFonts w:ascii="Times New Roman" w:hAnsi="Times New Roman" w:cs="Times New Roman"/>
          <w:lang w:val="de-DE"/>
        </w:rPr>
        <w:t xml:space="preserve"> die Bebauungs</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f. </w:t>
      </w:r>
      <w:r w:rsidRPr="00D6059F">
        <w:rPr>
          <w:rFonts w:ascii="Times New Roman" w:hAnsi="Times New Roman" w:cs="Times New Roman"/>
          <w:lang w:val="de-DE"/>
        </w:rPr>
        <w:t>dichte</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7.</w:t>
      </w:r>
      <w:r w:rsidR="005B2AB3">
        <w:rPr>
          <w:rFonts w:ascii="Times New Roman" w:hAnsi="Times New Roman" w:cs="Times New Roman"/>
          <w:lang w:val="de-DE"/>
        </w:rPr>
        <w:t xml:space="preserve"> das Betätigungs</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g.</w:t>
      </w:r>
      <w:r w:rsidR="005B2AB3" w:rsidRPr="005E1A4B">
        <w:rPr>
          <w:rFonts w:ascii="Times New Roman" w:hAnsi="Times New Roman" w:cs="Times New Roman"/>
          <w:bCs/>
          <w:lang w:val="de-DE"/>
        </w:rPr>
        <w:t xml:space="preserve"> </w:t>
      </w:r>
      <w:r w:rsidRPr="00D6059F">
        <w:rPr>
          <w:rFonts w:ascii="Times New Roman" w:hAnsi="Times New Roman" w:cs="Times New Roman"/>
          <w:lang w:val="de-DE"/>
        </w:rPr>
        <w:t>versorgung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8.</w:t>
      </w:r>
      <w:r w:rsidR="005B2AB3">
        <w:rPr>
          <w:rFonts w:ascii="Times New Roman" w:hAnsi="Times New Roman" w:cs="Times New Roman"/>
          <w:lang w:val="de-DE"/>
        </w:rPr>
        <w:t xml:space="preserve"> die Bau</w:t>
      </w:r>
      <w:r w:rsidR="005B2AB3" w:rsidRPr="005B2AB3">
        <w:rPr>
          <w:rFonts w:ascii="Times New Roman" w:hAnsi="Times New Roman" w:cs="Times New Roman"/>
          <w:lang w:val="de-DE"/>
        </w:rPr>
        <w:t>-</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h. </w:t>
      </w:r>
      <w:r w:rsidR="00F45AB8">
        <w:rPr>
          <w:rFonts w:ascii="Times New Roman" w:hAnsi="Times New Roman" w:cs="Times New Roman"/>
          <w:lang w:val="de-DE"/>
        </w:rPr>
        <w:t>teil</w:t>
      </w:r>
      <w:r w:rsidRPr="00D6059F">
        <w:rPr>
          <w:rFonts w:ascii="Times New Roman"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9.</w:t>
      </w:r>
      <w:r w:rsidR="005B2AB3">
        <w:rPr>
          <w:rFonts w:ascii="Times New Roman" w:hAnsi="Times New Roman" w:cs="Times New Roman"/>
          <w:lang w:val="de-DE"/>
        </w:rPr>
        <w:t xml:space="preserve"> die Wasser</w:t>
      </w:r>
      <w:r w:rsidR="005B2AB3" w:rsidRPr="005E1A4B">
        <w:rPr>
          <w:rFonts w:ascii="Times New Roman" w:hAnsi="Times New Roman" w:cs="Times New Roman"/>
          <w:lang w:val="de-DE"/>
        </w:rPr>
        <w:t>-</w:t>
      </w:r>
      <w:r w:rsidRPr="00D6059F">
        <w:rPr>
          <w:rFonts w:ascii="Times New Roman" w:hAnsi="Times New Roman" w:cs="Times New Roman"/>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r>
      <w:r w:rsidR="005B2AB3" w:rsidRPr="005E1A4B">
        <w:rPr>
          <w:rFonts w:ascii="Times New Roman" w:hAnsi="Times New Roman" w:cs="Times New Roman"/>
          <w:bCs/>
          <w:lang w:val="de-DE"/>
        </w:rPr>
        <w:t xml:space="preserve">              </w:t>
      </w:r>
      <w:r w:rsidR="005B2AB3">
        <w:rPr>
          <w:rFonts w:ascii="Times New Roman" w:hAnsi="Times New Roman" w:cs="Times New Roman"/>
          <w:bCs/>
          <w:lang w:val="de-DE"/>
        </w:rPr>
        <w:t xml:space="preserve">i. </w:t>
      </w:r>
      <w:r w:rsidRPr="00D6059F">
        <w:rPr>
          <w:rFonts w:ascii="Times New Roman" w:hAnsi="Times New Roman" w:cs="Times New Roman"/>
          <w:lang w:val="de-DE"/>
        </w:rPr>
        <w:t>höhe</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bCs/>
          <w:lang w:val="de-DE"/>
        </w:rPr>
        <w:t>10.</w:t>
      </w:r>
      <w:r w:rsidR="005B2AB3">
        <w:rPr>
          <w:rFonts w:ascii="Times New Roman" w:hAnsi="Times New Roman" w:cs="Times New Roman"/>
          <w:lang w:val="de-DE"/>
        </w:rPr>
        <w:t xml:space="preserve"> die Versorgungs-</w:t>
      </w:r>
      <w:r w:rsidR="005B2AB3">
        <w:rPr>
          <w:rFonts w:ascii="Times New Roman" w:hAnsi="Times New Roman" w:cs="Times New Roman"/>
          <w:bCs/>
          <w:lang w:val="de-DE"/>
        </w:rPr>
        <w:tab/>
      </w:r>
      <w:r w:rsidR="005B2AB3">
        <w:rPr>
          <w:rFonts w:ascii="Times New Roman" w:hAnsi="Times New Roman" w:cs="Times New Roman"/>
          <w:bCs/>
          <w:lang w:val="de-DE"/>
        </w:rPr>
        <w:tab/>
      </w:r>
      <w:r w:rsidR="005B2AB3">
        <w:rPr>
          <w:rFonts w:ascii="Times New Roman" w:hAnsi="Times New Roman" w:cs="Times New Roman"/>
          <w:bCs/>
          <w:lang w:val="de-DE"/>
        </w:rPr>
        <w:tab/>
        <w:t xml:space="preserve">j. </w:t>
      </w:r>
      <w:r w:rsidRPr="00D6059F">
        <w:rPr>
          <w:rFonts w:ascii="Times New Roman" w:hAnsi="Times New Roman" w:cs="Times New Roman"/>
          <w:lang w:val="de-DE"/>
        </w:rPr>
        <w:t>plan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F45AB8" w:rsidP="00273C61">
      <w:pPr>
        <w:spacing w:after="0" w:line="240" w:lineRule="auto"/>
        <w:ind w:firstLine="284"/>
        <w:jc w:val="both"/>
        <w:rPr>
          <w:rFonts w:ascii="Times New Roman" w:hAnsi="Times New Roman" w:cs="Times New Roman"/>
        </w:rPr>
      </w:pPr>
      <w:r>
        <w:rPr>
          <w:rFonts w:ascii="Times New Roman" w:hAnsi="Times New Roman" w:cs="Times New Roman"/>
          <w:b/>
        </w:rPr>
        <w:t>4. Образуйте</w:t>
      </w:r>
      <w:r w:rsidR="00273C61" w:rsidRPr="00D6059F">
        <w:rPr>
          <w:rFonts w:ascii="Times New Roman" w:hAnsi="Times New Roman" w:cs="Times New Roman"/>
          <w:b/>
        </w:rPr>
        <w:t xml:space="preserve"> </w:t>
      </w:r>
      <w:r w:rsidR="00273C61" w:rsidRPr="00D6059F">
        <w:rPr>
          <w:rFonts w:ascii="Times New Roman" w:hAnsi="Times New Roman" w:cs="Times New Roman"/>
          <w:b/>
          <w:lang w:val="de-DE"/>
        </w:rPr>
        <w:t>Partizip</w:t>
      </w:r>
      <w:r w:rsidR="00273C61" w:rsidRPr="00D6059F">
        <w:rPr>
          <w:rFonts w:ascii="Times New Roman" w:hAnsi="Times New Roman" w:cs="Times New Roman"/>
          <w:b/>
        </w:rPr>
        <w:t xml:space="preserve"> </w:t>
      </w:r>
      <w:r w:rsidR="00273C61" w:rsidRPr="00D6059F">
        <w:rPr>
          <w:rFonts w:ascii="Times New Roman" w:hAnsi="Times New Roman" w:cs="Times New Roman"/>
          <w:b/>
          <w:lang w:val="de-DE"/>
        </w:rPr>
        <w:t>II</w:t>
      </w:r>
      <w:r w:rsidR="00273C61" w:rsidRPr="00D6059F">
        <w:rPr>
          <w:rFonts w:ascii="Times New Roman" w:hAnsi="Times New Roman" w:cs="Times New Roman"/>
          <w:b/>
        </w:rPr>
        <w:t xml:space="preserve"> следующих глаголов.</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Verstehen, beschränken, weiten, zusammenfassen, ausrichten, ausweisen, koordinieren, erreichen, erlauben, definieren.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pStyle w:val="ad"/>
        <w:spacing w:after="0" w:line="240" w:lineRule="auto"/>
        <w:ind w:firstLine="284"/>
        <w:jc w:val="both"/>
      </w:pPr>
      <w:r w:rsidRPr="00D6059F">
        <w:rPr>
          <w:b/>
        </w:rPr>
        <w:t>5. Переведите на русский язык следующие группы слов.</w:t>
      </w:r>
    </w:p>
    <w:p w:rsidR="00273C61" w:rsidRPr="00D6059F" w:rsidRDefault="00273C61" w:rsidP="00273C61">
      <w:pPr>
        <w:pStyle w:val="ad"/>
        <w:spacing w:after="0" w:line="240" w:lineRule="auto"/>
        <w:ind w:firstLine="284"/>
        <w:jc w:val="both"/>
        <w:rPr>
          <w:lang w:val="de-DE"/>
        </w:rPr>
      </w:pPr>
      <w:r w:rsidRPr="00D6059F">
        <w:rPr>
          <w:lang w:val="de-DE"/>
        </w:rPr>
        <w:t>1. Unter der Stadtplanung verstehen</w:t>
      </w:r>
    </w:p>
    <w:p w:rsidR="00273C61" w:rsidRPr="00D6059F" w:rsidRDefault="00273C61" w:rsidP="00273C61">
      <w:pPr>
        <w:pStyle w:val="ad"/>
        <w:spacing w:after="0" w:line="240" w:lineRule="auto"/>
        <w:ind w:firstLine="284"/>
        <w:jc w:val="both"/>
        <w:rPr>
          <w:lang w:val="de-DE"/>
        </w:rPr>
      </w:pPr>
      <w:r w:rsidRPr="00D6059F">
        <w:rPr>
          <w:lang w:val="de-DE"/>
        </w:rPr>
        <w:t xml:space="preserve">2. räumliche und bauliche Gestaltung von Städten </w:t>
      </w:r>
    </w:p>
    <w:p w:rsidR="00273C61" w:rsidRPr="00D6059F" w:rsidRDefault="00273C61" w:rsidP="00273C61">
      <w:pPr>
        <w:pStyle w:val="ad"/>
        <w:spacing w:after="0" w:line="240" w:lineRule="auto"/>
        <w:ind w:firstLine="284"/>
        <w:jc w:val="both"/>
        <w:rPr>
          <w:lang w:val="de-DE"/>
        </w:rPr>
      </w:pPr>
      <w:r w:rsidRPr="00D6059F">
        <w:rPr>
          <w:lang w:val="de-DE"/>
        </w:rPr>
        <w:t>3. soziale, wirtschaftliche und umweltpolitische Faktoren</w:t>
      </w:r>
    </w:p>
    <w:p w:rsidR="00273C61" w:rsidRPr="00D6059F" w:rsidRDefault="00B15F3A" w:rsidP="00273C61">
      <w:pPr>
        <w:pStyle w:val="ad"/>
        <w:spacing w:after="0" w:line="240" w:lineRule="auto"/>
        <w:ind w:firstLine="284"/>
        <w:jc w:val="both"/>
        <w:rPr>
          <w:lang w:val="de-DE"/>
        </w:rPr>
      </w:pPr>
      <w:r>
        <w:rPr>
          <w:lang w:val="de-DE"/>
        </w:rPr>
        <w:t xml:space="preserve">4. </w:t>
      </w:r>
      <w:r w:rsidR="00B72040">
        <w:rPr>
          <w:lang w:val="de-DE"/>
        </w:rPr>
        <w:t xml:space="preserve">auf die Erstellung von Bestimmungen </w:t>
      </w:r>
      <w:r w:rsidR="00273C61" w:rsidRPr="00D6059F">
        <w:rPr>
          <w:lang w:val="de-DE"/>
        </w:rPr>
        <w:t>sich beschränken</w:t>
      </w:r>
    </w:p>
    <w:p w:rsidR="00273C61" w:rsidRPr="00D6059F" w:rsidRDefault="00273C61" w:rsidP="00273C61">
      <w:pPr>
        <w:pStyle w:val="ad"/>
        <w:spacing w:after="0" w:line="240" w:lineRule="auto"/>
        <w:ind w:firstLine="284"/>
        <w:jc w:val="both"/>
        <w:rPr>
          <w:lang w:val="de-DE"/>
        </w:rPr>
      </w:pPr>
      <w:r w:rsidRPr="00D6059F">
        <w:rPr>
          <w:lang w:val="de-DE"/>
        </w:rPr>
        <w:t>5. architektonische und technische Kriterien</w:t>
      </w:r>
    </w:p>
    <w:p w:rsidR="00273C61" w:rsidRPr="00D6059F" w:rsidRDefault="00273C61" w:rsidP="00273C61">
      <w:pPr>
        <w:pStyle w:val="ad"/>
        <w:spacing w:after="0" w:line="240" w:lineRule="auto"/>
        <w:ind w:firstLine="284"/>
        <w:jc w:val="both"/>
        <w:rPr>
          <w:lang w:val="de-DE"/>
        </w:rPr>
      </w:pPr>
      <w:r w:rsidRPr="00D6059F">
        <w:rPr>
          <w:lang w:val="de-DE"/>
        </w:rPr>
        <w:t>6. die umfassende Steuerung</w:t>
      </w:r>
    </w:p>
    <w:p w:rsidR="00273C61" w:rsidRPr="00D6059F" w:rsidRDefault="00273C61" w:rsidP="00273C61">
      <w:pPr>
        <w:pStyle w:val="ad"/>
        <w:spacing w:after="0" w:line="240" w:lineRule="auto"/>
        <w:ind w:firstLine="284"/>
        <w:jc w:val="both"/>
        <w:rPr>
          <w:lang w:val="de-DE"/>
        </w:rPr>
      </w:pPr>
      <w:r w:rsidRPr="00D6059F">
        <w:rPr>
          <w:lang w:val="de-DE"/>
        </w:rPr>
        <w:t xml:space="preserve">7. die Ausweisungen von Bauland und die privaten Bautätigkeiten </w:t>
      </w:r>
    </w:p>
    <w:p w:rsidR="00273C61" w:rsidRPr="00D6059F" w:rsidRDefault="00273C61" w:rsidP="00273C61">
      <w:pPr>
        <w:pStyle w:val="ad"/>
        <w:spacing w:after="0" w:line="240" w:lineRule="auto"/>
        <w:ind w:firstLine="284"/>
        <w:jc w:val="both"/>
        <w:rPr>
          <w:lang w:val="de-DE"/>
        </w:rPr>
      </w:pPr>
      <w:r w:rsidRPr="00D6059F">
        <w:rPr>
          <w:lang w:val="de-DE"/>
        </w:rPr>
        <w:t>8. die Erstellung von Bauvorschriften</w:t>
      </w:r>
    </w:p>
    <w:p w:rsidR="00273C61" w:rsidRPr="00D6059F" w:rsidRDefault="00273C61" w:rsidP="00273C61">
      <w:pPr>
        <w:pStyle w:val="ad"/>
        <w:spacing w:after="0" w:line="240" w:lineRule="auto"/>
        <w:ind w:firstLine="284"/>
        <w:jc w:val="both"/>
        <w:rPr>
          <w:lang w:val="de-DE"/>
        </w:rPr>
      </w:pPr>
      <w:r w:rsidRPr="00D6059F">
        <w:rPr>
          <w:lang w:val="de-DE"/>
        </w:rPr>
        <w:t>9. die Bodenerschließung mit dem öffentlichen Verkehr koordinieren</w:t>
      </w:r>
    </w:p>
    <w:p w:rsidR="00273C61" w:rsidRPr="00D6059F" w:rsidRDefault="00273C61" w:rsidP="00273C61">
      <w:pPr>
        <w:pStyle w:val="ad"/>
        <w:spacing w:after="0" w:line="240" w:lineRule="auto"/>
        <w:ind w:firstLine="284"/>
        <w:jc w:val="both"/>
        <w:rPr>
          <w:lang w:val="de-DE"/>
        </w:rPr>
      </w:pPr>
      <w:r w:rsidRPr="00D6059F">
        <w:rPr>
          <w:lang w:val="de-DE"/>
        </w:rPr>
        <w:lastRenderedPageBreak/>
        <w:t>10. die Nutzung der Flächen und die Größe, Art und Anzahl der Bauten regeln.</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6. Дополните предложения переводом словосочетаний, стоящих в скобках.</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Unter der Stadtplanung versteht man (</w:t>
      </w:r>
      <w:r w:rsidRPr="00D6059F">
        <w:rPr>
          <w:rFonts w:ascii="Times New Roman" w:hAnsi="Times New Roman" w:cs="Times New Roman"/>
        </w:rPr>
        <w:t>планирование</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разработку</w:t>
      </w:r>
      <w:r w:rsidRPr="00D6059F">
        <w:rPr>
          <w:rFonts w:ascii="Times New Roman" w:hAnsi="Times New Roman" w:cs="Times New Roman"/>
          <w:lang w:val="de-DE"/>
        </w:rPr>
        <w:t xml:space="preserve"> </w:t>
      </w:r>
      <w:r w:rsidRPr="00D6059F">
        <w:rPr>
          <w:rFonts w:ascii="Times New Roman" w:hAnsi="Times New Roman" w:cs="Times New Roman"/>
        </w:rPr>
        <w:t>проектов</w:t>
      </w:r>
      <w:r w:rsidRPr="00D6059F">
        <w:rPr>
          <w:rFonts w:ascii="Times New Roman" w:hAnsi="Times New Roman" w:cs="Times New Roman"/>
          <w:lang w:val="de-DE"/>
        </w:rPr>
        <w:t xml:space="preserve">) und der räumlichen und baulichen Gestaltung von Städten.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t>
      </w:r>
      <w:r w:rsidRPr="00D6059F">
        <w:rPr>
          <w:rFonts w:ascii="Times New Roman" w:hAnsi="Times New Roman" w:cs="Times New Roman"/>
        </w:rPr>
        <w:t>Долгое</w:t>
      </w:r>
      <w:r w:rsidRPr="00D6059F">
        <w:rPr>
          <w:rFonts w:ascii="Times New Roman" w:hAnsi="Times New Roman" w:cs="Times New Roman"/>
          <w:lang w:val="de-DE"/>
        </w:rPr>
        <w:t xml:space="preserve"> </w:t>
      </w:r>
      <w:r w:rsidRPr="00D6059F">
        <w:rPr>
          <w:rFonts w:ascii="Times New Roman" w:hAnsi="Times New Roman" w:cs="Times New Roman"/>
        </w:rPr>
        <w:t>время</w:t>
      </w:r>
      <w:r w:rsidRPr="00D6059F">
        <w:rPr>
          <w:rFonts w:ascii="Times New Roman" w:hAnsi="Times New Roman" w:cs="Times New Roman"/>
          <w:lang w:val="de-DE"/>
        </w:rPr>
        <w:t xml:space="preserve"> </w:t>
      </w:r>
      <w:r w:rsidRPr="00D6059F">
        <w:rPr>
          <w:rFonts w:ascii="Times New Roman" w:hAnsi="Times New Roman" w:cs="Times New Roman"/>
        </w:rPr>
        <w:t>проектирование</w:t>
      </w:r>
      <w:r w:rsidRPr="00D6059F">
        <w:rPr>
          <w:rFonts w:ascii="Times New Roman" w:hAnsi="Times New Roman" w:cs="Times New Roman"/>
          <w:lang w:val="de-DE"/>
        </w:rPr>
        <w:t xml:space="preserve"> </w:t>
      </w:r>
      <w:r w:rsidRPr="00D6059F">
        <w:rPr>
          <w:rFonts w:ascii="Times New Roman" w:hAnsi="Times New Roman" w:cs="Times New Roman"/>
        </w:rPr>
        <w:t>города</w:t>
      </w:r>
      <w:r w:rsidRPr="00D6059F">
        <w:rPr>
          <w:rFonts w:ascii="Times New Roman" w:hAnsi="Times New Roman" w:cs="Times New Roman"/>
          <w:lang w:val="de-DE"/>
        </w:rPr>
        <w:t xml:space="preserve"> </w:t>
      </w:r>
      <w:r w:rsidRPr="00D6059F">
        <w:rPr>
          <w:rFonts w:ascii="Times New Roman" w:hAnsi="Times New Roman" w:cs="Times New Roman"/>
        </w:rPr>
        <w:t>ограничивалось</w:t>
      </w:r>
      <w:r w:rsidRPr="00D6059F">
        <w:rPr>
          <w:rFonts w:ascii="Times New Roman" w:hAnsi="Times New Roman" w:cs="Times New Roman"/>
          <w:lang w:val="de-DE"/>
        </w:rPr>
        <w:t xml:space="preserve">) vor allem auf die Erstellung von Bestimmungen zur Anlage und zur baulichen Gestaltung einer Stadt. </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3. Seit etwa der Mitte des 20. Jahrhunderts</w:t>
      </w:r>
      <w:r w:rsidRPr="00D6059F">
        <w:rPr>
          <w:rFonts w:ascii="Times New Roman" w:hAnsi="Times New Roman" w:cs="Times New Roman"/>
        </w:rPr>
        <w:t xml:space="preserve"> </w:t>
      </w:r>
      <w:r w:rsidRPr="00D6059F">
        <w:rPr>
          <w:rFonts w:ascii="Times New Roman" w:hAnsi="Times New Roman" w:cs="Times New Roman"/>
          <w:lang w:val="de-DE"/>
        </w:rPr>
        <w:t>weitete</w:t>
      </w:r>
      <w:r w:rsidRPr="00D6059F">
        <w:rPr>
          <w:rFonts w:ascii="Times New Roman" w:hAnsi="Times New Roman" w:cs="Times New Roman"/>
        </w:rPr>
        <w:t xml:space="preserve"> </w:t>
      </w:r>
      <w:r w:rsidRPr="00D6059F">
        <w:rPr>
          <w:rFonts w:ascii="Times New Roman" w:hAnsi="Times New Roman" w:cs="Times New Roman"/>
          <w:lang w:val="de-DE"/>
        </w:rPr>
        <w:t>sich</w:t>
      </w:r>
      <w:r w:rsidRPr="00D6059F">
        <w:rPr>
          <w:rFonts w:ascii="Times New Roman" w:hAnsi="Times New Roman" w:cs="Times New Roman"/>
        </w:rPr>
        <w:t xml:space="preserve"> (поле деятельности проектирования города) </w:t>
      </w:r>
      <w:r w:rsidRPr="00D6059F">
        <w:rPr>
          <w:rFonts w:ascii="Times New Roman" w:hAnsi="Times New Roman" w:cs="Times New Roman"/>
          <w:lang w:val="de-DE"/>
        </w:rPr>
        <w:t>aus</w:t>
      </w:r>
      <w:r w:rsidRPr="00D6059F">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Bauvorschriften weisen (</w:t>
      </w:r>
      <w:r w:rsidRPr="00D6059F">
        <w:rPr>
          <w:rFonts w:ascii="Times New Roman" w:hAnsi="Times New Roman" w:cs="Times New Roman"/>
        </w:rPr>
        <w:t>допустимое</w:t>
      </w:r>
      <w:r w:rsidRPr="00D6059F">
        <w:rPr>
          <w:rFonts w:ascii="Times New Roman" w:hAnsi="Times New Roman" w:cs="Times New Roman"/>
          <w:lang w:val="de-DE"/>
        </w:rPr>
        <w:t xml:space="preserve"> </w:t>
      </w:r>
      <w:r w:rsidRPr="00D6059F">
        <w:rPr>
          <w:rFonts w:ascii="Times New Roman" w:hAnsi="Times New Roman" w:cs="Times New Roman"/>
        </w:rPr>
        <w:t>использование</w:t>
      </w:r>
      <w:r w:rsidRPr="00D6059F">
        <w:rPr>
          <w:rFonts w:ascii="Times New Roman" w:hAnsi="Times New Roman" w:cs="Times New Roman"/>
          <w:lang w:val="de-DE"/>
        </w:rPr>
        <w:t xml:space="preserve"> </w:t>
      </w:r>
      <w:r w:rsidRPr="00D6059F">
        <w:rPr>
          <w:rFonts w:ascii="Times New Roman" w:hAnsi="Times New Roman" w:cs="Times New Roman"/>
        </w:rPr>
        <w:t>земли</w:t>
      </w:r>
      <w:r w:rsidRPr="00D6059F">
        <w:rPr>
          <w:rFonts w:ascii="Times New Roman" w:hAnsi="Times New Roman" w:cs="Times New Roman"/>
          <w:lang w:val="de-DE"/>
        </w:rPr>
        <w:t xml:space="preserve">, </w:t>
      </w:r>
      <w:r w:rsidRPr="00D6059F">
        <w:rPr>
          <w:rFonts w:ascii="Times New Roman" w:hAnsi="Times New Roman" w:cs="Times New Roman"/>
        </w:rPr>
        <w:t>плотность</w:t>
      </w:r>
      <w:r w:rsidRPr="00D6059F">
        <w:rPr>
          <w:rFonts w:ascii="Times New Roman" w:hAnsi="Times New Roman" w:cs="Times New Roman"/>
          <w:lang w:val="de-DE"/>
        </w:rPr>
        <w:t xml:space="preserve"> </w:t>
      </w:r>
      <w:r w:rsidRPr="00D6059F">
        <w:rPr>
          <w:rFonts w:ascii="Times New Roman" w:hAnsi="Times New Roman" w:cs="Times New Roman"/>
        </w:rPr>
        <w:t>застройки</w:t>
      </w:r>
      <w:r w:rsidRPr="00D6059F">
        <w:rPr>
          <w:rFonts w:ascii="Times New Roman" w:hAnsi="Times New Roman" w:cs="Times New Roman"/>
          <w:lang w:val="de-DE"/>
        </w:rPr>
        <w:t>) und den Bedarf an Straßen und Versorgungseinrichtungen aus.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t>
      </w:r>
      <w:r w:rsidRPr="00D6059F">
        <w:rPr>
          <w:rFonts w:ascii="Times New Roman" w:hAnsi="Times New Roman" w:cs="Times New Roman"/>
        </w:rPr>
        <w:t>Общие</w:t>
      </w:r>
      <w:r w:rsidRPr="00D6059F">
        <w:rPr>
          <w:rFonts w:ascii="Times New Roman" w:hAnsi="Times New Roman" w:cs="Times New Roman"/>
          <w:lang w:val="de-DE"/>
        </w:rPr>
        <w:t xml:space="preserve"> </w:t>
      </w:r>
      <w:r w:rsidRPr="00D6059F">
        <w:rPr>
          <w:rFonts w:ascii="Times New Roman" w:hAnsi="Times New Roman" w:cs="Times New Roman"/>
        </w:rPr>
        <w:t>планы</w:t>
      </w:r>
      <w:r w:rsidRPr="00D6059F">
        <w:rPr>
          <w:rFonts w:ascii="Times New Roman" w:hAnsi="Times New Roman" w:cs="Times New Roman"/>
          <w:lang w:val="de-DE"/>
        </w:rPr>
        <w:t>) fassen die Zi</w:t>
      </w:r>
      <w:r w:rsidR="00F45AB8">
        <w:rPr>
          <w:rFonts w:ascii="Times New Roman" w:hAnsi="Times New Roman" w:cs="Times New Roman"/>
          <w:lang w:val="de-DE"/>
        </w:rPr>
        <w:t xml:space="preserve">elplanungen und Beschränkungen </w:t>
      </w:r>
      <w:r w:rsidRPr="00D6059F">
        <w:rPr>
          <w:rFonts w:ascii="Times New Roman" w:hAnsi="Times New Roman" w:cs="Times New Roman"/>
          <w:lang w:val="de-DE"/>
        </w:rPr>
        <w:t>der Landerschließung zusammen.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Sämtlichen städtebaulichen Aktivitäten liegt ein Gesamtplan zugrunde, (</w:t>
      </w:r>
      <w:r w:rsidRPr="00D6059F">
        <w:rPr>
          <w:rFonts w:ascii="Times New Roman" w:hAnsi="Times New Roman" w:cs="Times New Roman"/>
        </w:rPr>
        <w:t>нацеленный</w:t>
      </w:r>
      <w:r w:rsidRPr="00D6059F">
        <w:rPr>
          <w:rFonts w:ascii="Times New Roman" w:hAnsi="Times New Roman" w:cs="Times New Roman"/>
          <w:lang w:val="de-DE"/>
        </w:rPr>
        <w:t xml:space="preserve"> </w:t>
      </w:r>
      <w:r w:rsidRPr="00D6059F">
        <w:rPr>
          <w:rFonts w:ascii="Times New Roman" w:hAnsi="Times New Roman" w:cs="Times New Roman"/>
        </w:rPr>
        <w:t>на</w:t>
      </w:r>
      <w:r w:rsidRPr="00D6059F">
        <w:rPr>
          <w:rFonts w:ascii="Times New Roman" w:hAnsi="Times New Roman" w:cs="Times New Roman"/>
          <w:lang w:val="de-DE"/>
        </w:rPr>
        <w:t xml:space="preserve"> </w:t>
      </w:r>
      <w:r w:rsidRPr="00D6059F">
        <w:rPr>
          <w:rFonts w:ascii="Times New Roman" w:hAnsi="Times New Roman" w:cs="Times New Roman"/>
        </w:rPr>
        <w:t>целевую</w:t>
      </w:r>
      <w:r w:rsidRPr="00D6059F">
        <w:rPr>
          <w:rFonts w:ascii="Times New Roman" w:hAnsi="Times New Roman" w:cs="Times New Roman"/>
          <w:lang w:val="de-DE"/>
        </w:rPr>
        <w:t xml:space="preserve"> </w:t>
      </w:r>
      <w:r w:rsidRPr="00D6059F">
        <w:rPr>
          <w:rFonts w:ascii="Times New Roman" w:hAnsi="Times New Roman" w:cs="Times New Roman"/>
        </w:rPr>
        <w:t>концепцию</w:t>
      </w:r>
      <w:r w:rsidRPr="00D6059F">
        <w:rPr>
          <w:rFonts w:ascii="Times New Roman" w:hAnsi="Times New Roman" w:cs="Times New Roman"/>
          <w:lang w:val="de-DE"/>
        </w:rPr>
        <w:t xml:space="preserve"> </w:t>
      </w:r>
      <w:r w:rsidRPr="00D6059F">
        <w:rPr>
          <w:rFonts w:ascii="Times New Roman" w:hAnsi="Times New Roman" w:cs="Times New Roman"/>
        </w:rPr>
        <w:t>проектировщиков</w:t>
      </w:r>
      <w:r w:rsidRPr="00D6059F">
        <w:rPr>
          <w:rFonts w:ascii="Times New Roman" w:hAnsi="Times New Roman" w:cs="Times New Roman"/>
          <w:lang w:val="de-DE"/>
        </w:rPr>
        <w:t xml:space="preserve"> </w:t>
      </w:r>
      <w:r w:rsidRPr="00D6059F">
        <w:rPr>
          <w:rFonts w:ascii="Times New Roman" w:hAnsi="Times New Roman" w:cs="Times New Roman"/>
        </w:rPr>
        <w:t>города</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Der Gesamtplan (</w:t>
      </w:r>
      <w:r w:rsidRPr="00D6059F">
        <w:rPr>
          <w:rFonts w:ascii="Times New Roman" w:hAnsi="Times New Roman" w:cs="Times New Roman"/>
        </w:rPr>
        <w:t>координирует</w:t>
      </w:r>
      <w:r w:rsidRPr="00D6059F">
        <w:rPr>
          <w:rFonts w:ascii="Times New Roman" w:hAnsi="Times New Roman" w:cs="Times New Roman"/>
          <w:lang w:val="de-DE"/>
        </w:rPr>
        <w:t xml:space="preserve"> </w:t>
      </w:r>
      <w:r w:rsidRPr="00D6059F">
        <w:rPr>
          <w:rFonts w:ascii="Times New Roman" w:hAnsi="Times New Roman" w:cs="Times New Roman"/>
        </w:rPr>
        <w:t>разработку</w:t>
      </w:r>
      <w:r w:rsidRPr="00D6059F">
        <w:rPr>
          <w:rFonts w:ascii="Times New Roman" w:hAnsi="Times New Roman" w:cs="Times New Roman"/>
          <w:lang w:val="de-DE"/>
        </w:rPr>
        <w:t xml:space="preserve"> </w:t>
      </w:r>
      <w:r w:rsidRPr="00D6059F">
        <w:rPr>
          <w:rFonts w:ascii="Times New Roman" w:hAnsi="Times New Roman" w:cs="Times New Roman"/>
        </w:rPr>
        <w:t>земельных</w:t>
      </w:r>
      <w:r w:rsidRPr="00D6059F">
        <w:rPr>
          <w:rFonts w:ascii="Times New Roman" w:hAnsi="Times New Roman" w:cs="Times New Roman"/>
          <w:lang w:val="de-DE"/>
        </w:rPr>
        <w:t xml:space="preserve"> </w:t>
      </w:r>
      <w:r w:rsidRPr="00D6059F">
        <w:rPr>
          <w:rFonts w:ascii="Times New Roman" w:hAnsi="Times New Roman" w:cs="Times New Roman"/>
        </w:rPr>
        <w:t>проектов</w:t>
      </w:r>
      <w:r w:rsidRPr="00D6059F">
        <w:rPr>
          <w:rFonts w:ascii="Times New Roman" w:hAnsi="Times New Roman" w:cs="Times New Roman"/>
          <w:lang w:val="de-DE"/>
        </w:rPr>
        <w:t>) mit dem öffentlichen Verkehr, der Wasserversorgung, Schulen und anderen Einrichtungen.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Der Gesamtplan macht Vorschläge, wie (</w:t>
      </w:r>
      <w:r w:rsidRPr="00D6059F">
        <w:rPr>
          <w:rFonts w:ascii="Times New Roman" w:hAnsi="Times New Roman" w:cs="Times New Roman"/>
        </w:rPr>
        <w:t>эти</w:t>
      </w:r>
      <w:r w:rsidRPr="00D6059F">
        <w:rPr>
          <w:rFonts w:ascii="Times New Roman" w:hAnsi="Times New Roman" w:cs="Times New Roman"/>
          <w:lang w:val="de-DE"/>
        </w:rPr>
        <w:t xml:space="preserve"> </w:t>
      </w:r>
      <w:r w:rsidRPr="00D6059F">
        <w:rPr>
          <w:rFonts w:ascii="Times New Roman" w:hAnsi="Times New Roman" w:cs="Times New Roman"/>
        </w:rPr>
        <w:t>скоординированные</w:t>
      </w:r>
      <w:r w:rsidRPr="00D6059F">
        <w:rPr>
          <w:rFonts w:ascii="Times New Roman" w:hAnsi="Times New Roman" w:cs="Times New Roman"/>
          <w:lang w:val="de-DE"/>
        </w:rPr>
        <w:t xml:space="preserve"> </w:t>
      </w:r>
      <w:r w:rsidRPr="00D6059F">
        <w:rPr>
          <w:rFonts w:ascii="Times New Roman" w:hAnsi="Times New Roman" w:cs="Times New Roman"/>
        </w:rPr>
        <w:t>плановые</w:t>
      </w:r>
      <w:r w:rsidRPr="00D6059F">
        <w:rPr>
          <w:rFonts w:ascii="Times New Roman" w:hAnsi="Times New Roman" w:cs="Times New Roman"/>
          <w:lang w:val="de-DE"/>
        </w:rPr>
        <w:t xml:space="preserve"> </w:t>
      </w:r>
      <w:r w:rsidRPr="00D6059F">
        <w:rPr>
          <w:rFonts w:ascii="Times New Roman" w:hAnsi="Times New Roman" w:cs="Times New Roman"/>
        </w:rPr>
        <w:t>задания</w:t>
      </w:r>
      <w:r w:rsidRPr="00D6059F">
        <w:rPr>
          <w:rFonts w:ascii="Times New Roman" w:hAnsi="Times New Roman" w:cs="Times New Roman"/>
          <w:lang w:val="de-DE"/>
        </w:rPr>
        <w:t>) im Laufe der Zeit erreicht werden können.</w:t>
      </w:r>
    </w:p>
    <w:p w:rsidR="005B2AB3" w:rsidRPr="005B2AB3"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9. Eine Bebauungsordnung oder Flächennutzungsverordnung </w:t>
      </w:r>
      <w:r w:rsidR="005B2AB3">
        <w:rPr>
          <w:rFonts w:ascii="Times New Roman" w:hAnsi="Times New Roman" w:cs="Times New Roman"/>
          <w:lang w:val="de-DE"/>
        </w:rPr>
        <w:t>(</w:t>
      </w:r>
      <w:r w:rsidR="005B2AB3">
        <w:rPr>
          <w:rFonts w:ascii="Times New Roman" w:hAnsi="Times New Roman" w:cs="Times New Roman"/>
        </w:rPr>
        <w:t>регулирует</w:t>
      </w:r>
      <w:r w:rsidR="005B2AB3" w:rsidRPr="005B2AB3">
        <w:rPr>
          <w:rFonts w:ascii="Times New Roman" w:hAnsi="Times New Roman" w:cs="Times New Roman"/>
          <w:lang w:val="de-DE"/>
        </w:rPr>
        <w:t xml:space="preserve"> </w:t>
      </w:r>
      <w:r w:rsidR="005B2AB3">
        <w:rPr>
          <w:rFonts w:ascii="Times New Roman" w:hAnsi="Times New Roman" w:cs="Times New Roman"/>
        </w:rPr>
        <w:t>использование</w:t>
      </w:r>
      <w:r w:rsidR="005B2AB3" w:rsidRPr="005B2AB3">
        <w:rPr>
          <w:rFonts w:ascii="Times New Roman" w:hAnsi="Times New Roman" w:cs="Times New Roman"/>
          <w:lang w:val="de-DE"/>
        </w:rPr>
        <w:t xml:space="preserve"> </w:t>
      </w:r>
      <w:r w:rsidR="005B2AB3">
        <w:rPr>
          <w:rFonts w:ascii="Times New Roman" w:hAnsi="Times New Roman" w:cs="Times New Roman"/>
        </w:rPr>
        <w:t>площадей</w:t>
      </w:r>
      <w:r w:rsidR="005B2AB3" w:rsidRPr="005B2AB3">
        <w:rPr>
          <w:rFonts w:ascii="Times New Roman" w:hAnsi="Times New Roman" w:cs="Times New Roman"/>
          <w:lang w:val="de-DE"/>
        </w:rPr>
        <w:t>)</w:t>
      </w:r>
      <w:r w:rsidRPr="00D6059F">
        <w:rPr>
          <w:rFonts w:ascii="Times New Roman" w:hAnsi="Times New Roman" w:cs="Times New Roman"/>
          <w:lang w:val="de-DE"/>
        </w:rPr>
        <w:t xml:space="preserve"> und die Größe, Art und Anzahl der Bauten, </w:t>
      </w:r>
      <w:r w:rsidR="005B2AB3" w:rsidRPr="005B2AB3">
        <w:rPr>
          <w:rFonts w:ascii="Times New Roman" w:hAnsi="Times New Roman" w:cs="Times New Roman"/>
          <w:lang w:val="de-DE"/>
        </w:rPr>
        <w:t>(</w:t>
      </w:r>
      <w:r w:rsidR="005B2AB3">
        <w:rPr>
          <w:rFonts w:ascii="Times New Roman" w:hAnsi="Times New Roman" w:cs="Times New Roman"/>
        </w:rPr>
        <w:t>которые</w:t>
      </w:r>
      <w:r w:rsidR="005B2AB3" w:rsidRPr="005B2AB3">
        <w:rPr>
          <w:rFonts w:ascii="Times New Roman" w:hAnsi="Times New Roman" w:cs="Times New Roman"/>
          <w:lang w:val="de-DE"/>
        </w:rPr>
        <w:t xml:space="preserve"> </w:t>
      </w:r>
      <w:r w:rsidR="005B2AB3">
        <w:rPr>
          <w:rFonts w:ascii="Times New Roman" w:hAnsi="Times New Roman" w:cs="Times New Roman"/>
        </w:rPr>
        <w:t>могут</w:t>
      </w:r>
      <w:r w:rsidR="005B2AB3" w:rsidRPr="005B2AB3">
        <w:rPr>
          <w:rFonts w:ascii="Times New Roman" w:hAnsi="Times New Roman" w:cs="Times New Roman"/>
          <w:lang w:val="de-DE"/>
        </w:rPr>
        <w:t xml:space="preserve"> </w:t>
      </w:r>
      <w:r w:rsidR="005B2AB3">
        <w:rPr>
          <w:rFonts w:ascii="Times New Roman" w:hAnsi="Times New Roman" w:cs="Times New Roman"/>
        </w:rPr>
        <w:t>быть</w:t>
      </w:r>
      <w:r w:rsidR="005B2AB3" w:rsidRPr="005B2AB3">
        <w:rPr>
          <w:rFonts w:ascii="Times New Roman" w:hAnsi="Times New Roman" w:cs="Times New Roman"/>
          <w:lang w:val="de-DE"/>
        </w:rPr>
        <w:t xml:space="preserve"> </w:t>
      </w:r>
      <w:r w:rsidR="005B2AB3">
        <w:rPr>
          <w:rFonts w:ascii="Times New Roman" w:hAnsi="Times New Roman" w:cs="Times New Roman"/>
        </w:rPr>
        <w:t>воздвигнуты</w:t>
      </w:r>
      <w:r w:rsidR="005B2AB3" w:rsidRPr="005B2AB3">
        <w:rPr>
          <w:rFonts w:ascii="Times New Roman" w:hAnsi="Times New Roman" w:cs="Times New Roman"/>
          <w:lang w:val="de-DE"/>
        </w:rPr>
        <w:t xml:space="preserve"> </w:t>
      </w:r>
      <w:r w:rsidR="005B2AB3">
        <w:rPr>
          <w:rFonts w:ascii="Times New Roman" w:hAnsi="Times New Roman" w:cs="Times New Roman"/>
        </w:rPr>
        <w:t>на</w:t>
      </w:r>
      <w:r w:rsidR="005B2AB3" w:rsidRPr="005B2AB3">
        <w:rPr>
          <w:rFonts w:ascii="Times New Roman" w:hAnsi="Times New Roman" w:cs="Times New Roman"/>
          <w:lang w:val="de-DE"/>
        </w:rPr>
        <w:t xml:space="preserve"> </w:t>
      </w:r>
      <w:r w:rsidR="005B2AB3">
        <w:rPr>
          <w:rFonts w:ascii="Times New Roman" w:hAnsi="Times New Roman" w:cs="Times New Roman"/>
        </w:rPr>
        <w:t>этих</w:t>
      </w:r>
      <w:r w:rsidR="005B2AB3" w:rsidRPr="005B2AB3">
        <w:rPr>
          <w:rFonts w:ascii="Times New Roman" w:hAnsi="Times New Roman" w:cs="Times New Roman"/>
          <w:lang w:val="de-DE"/>
        </w:rPr>
        <w:t xml:space="preserve"> </w:t>
      </w:r>
      <w:r w:rsidR="005B2AB3">
        <w:rPr>
          <w:rFonts w:ascii="Times New Roman" w:hAnsi="Times New Roman" w:cs="Times New Roman"/>
        </w:rPr>
        <w:t>площадях</w:t>
      </w:r>
      <w:r w:rsidR="005B2AB3" w:rsidRPr="005B2AB3">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10. Im Flächennutzungsplan werden (</w:t>
      </w:r>
      <w:r w:rsidRPr="00D6059F">
        <w:rPr>
          <w:rFonts w:ascii="Times New Roman" w:hAnsi="Times New Roman" w:cs="Times New Roman"/>
        </w:rPr>
        <w:t>отдельные</w:t>
      </w:r>
      <w:r w:rsidRPr="00D6059F">
        <w:rPr>
          <w:rFonts w:ascii="Times New Roman" w:hAnsi="Times New Roman" w:cs="Times New Roman"/>
          <w:lang w:val="de-DE"/>
        </w:rPr>
        <w:t xml:space="preserve"> </w:t>
      </w:r>
      <w:r w:rsidRPr="00D6059F">
        <w:rPr>
          <w:rFonts w:ascii="Times New Roman" w:hAnsi="Times New Roman" w:cs="Times New Roman"/>
        </w:rPr>
        <w:t>площади</w:t>
      </w:r>
      <w:r w:rsidRPr="00D6059F">
        <w:rPr>
          <w:rFonts w:ascii="Times New Roman" w:hAnsi="Times New Roman" w:cs="Times New Roman"/>
          <w:lang w:val="de-DE"/>
        </w:rPr>
        <w:t xml:space="preserve">, </w:t>
      </w:r>
      <w:r w:rsidRPr="00D6059F">
        <w:rPr>
          <w:rFonts w:ascii="Times New Roman" w:hAnsi="Times New Roman" w:cs="Times New Roman"/>
        </w:rPr>
        <w:t>жилые</w:t>
      </w:r>
      <w:r w:rsidRPr="00D6059F">
        <w:rPr>
          <w:rFonts w:ascii="Times New Roman" w:hAnsi="Times New Roman" w:cs="Times New Roman"/>
          <w:lang w:val="de-DE"/>
        </w:rPr>
        <w:t xml:space="preserve"> </w:t>
      </w:r>
      <w:r w:rsidRPr="00D6059F">
        <w:rPr>
          <w:rFonts w:ascii="Times New Roman" w:hAnsi="Times New Roman" w:cs="Times New Roman"/>
        </w:rPr>
        <w:t>здания</w:t>
      </w:r>
      <w:r w:rsidRPr="00D6059F">
        <w:rPr>
          <w:rFonts w:ascii="Times New Roman" w:hAnsi="Times New Roman" w:cs="Times New Roman"/>
          <w:lang w:val="de-DE"/>
        </w:rPr>
        <w:t xml:space="preserve">, </w:t>
      </w:r>
      <w:r w:rsidRPr="00D6059F">
        <w:rPr>
          <w:rFonts w:ascii="Times New Roman" w:hAnsi="Times New Roman" w:cs="Times New Roman"/>
        </w:rPr>
        <w:t>промышленные</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ремесленные</w:t>
      </w:r>
      <w:r w:rsidRPr="00D6059F">
        <w:rPr>
          <w:rFonts w:ascii="Times New Roman" w:hAnsi="Times New Roman" w:cs="Times New Roman"/>
          <w:lang w:val="de-DE"/>
        </w:rPr>
        <w:t xml:space="preserve"> </w:t>
      </w:r>
      <w:r w:rsidRPr="00D6059F">
        <w:rPr>
          <w:rFonts w:ascii="Times New Roman" w:hAnsi="Times New Roman" w:cs="Times New Roman"/>
        </w:rPr>
        <w:t>предприятия</w:t>
      </w:r>
      <w:r w:rsidRPr="00D6059F">
        <w:rPr>
          <w:rFonts w:ascii="Times New Roman" w:hAnsi="Times New Roman" w:cs="Times New Roman"/>
          <w:lang w:val="de-DE"/>
        </w:rPr>
        <w:t>) oder auch Mischformen vorbehalten.</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7. Отметьте, какие предложения соответствуют содержанию текста.</w:t>
      </w:r>
      <w:r w:rsidRPr="00D6059F">
        <w:rPr>
          <w:rFonts w:ascii="Times New Roman" w:hAnsi="Times New Roman" w:cs="Times New Roman"/>
          <w:b/>
          <w:bCs/>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w:t>
      </w:r>
      <w:r w:rsidRPr="00D6059F">
        <w:rPr>
          <w:rFonts w:ascii="Times New Roman" w:hAnsi="Times New Roman" w:cs="Times New Roman"/>
          <w:b/>
          <w:lang w:val="de-DE"/>
        </w:rPr>
        <w:t xml:space="preserve"> </w:t>
      </w:r>
      <w:r w:rsidRPr="00D6059F">
        <w:rPr>
          <w:rFonts w:ascii="Times New Roman" w:hAnsi="Times New Roman" w:cs="Times New Roman"/>
          <w:lang w:val="de-DE"/>
        </w:rPr>
        <w:t>Die Stadtplanung beschränkte sich lange Zeit auf die umfassende Steuerung nicht nur des baulichen, sondern auch des wirtschaftlichen und sozialen Umfeldes.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w:t>
      </w:r>
      <w:r w:rsidRPr="00D6059F">
        <w:rPr>
          <w:rFonts w:ascii="Times New Roman" w:hAnsi="Times New Roman" w:cs="Times New Roman"/>
          <w:b/>
          <w:lang w:val="de-DE"/>
        </w:rPr>
        <w:t xml:space="preserve"> </w:t>
      </w:r>
      <w:r w:rsidRPr="00D6059F">
        <w:rPr>
          <w:rFonts w:ascii="Times New Roman" w:hAnsi="Times New Roman" w:cs="Times New Roman"/>
          <w:lang w:val="de-DE"/>
        </w:rPr>
        <w:t>Einer der Bestandteile der moderne</w:t>
      </w:r>
      <w:r w:rsidR="005B2AB3">
        <w:rPr>
          <w:rFonts w:ascii="Times New Roman" w:hAnsi="Times New Roman" w:cs="Times New Roman"/>
          <w:lang w:val="de-DE"/>
        </w:rPr>
        <w:t>n Stadtplanung sind Pläne für d</w:t>
      </w:r>
      <w:r w:rsidRPr="00D6059F">
        <w:rPr>
          <w:rFonts w:ascii="Times New Roman" w:hAnsi="Times New Roman" w:cs="Times New Roman"/>
          <w:lang w:val="de-DE"/>
        </w:rPr>
        <w:t>en Verkehrsfluss und den öffentlichen Nahverkehr.</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3.</w:t>
      </w:r>
      <w:r w:rsidRPr="00D6059F">
        <w:rPr>
          <w:rFonts w:ascii="Times New Roman" w:hAnsi="Times New Roman" w:cs="Times New Roman"/>
          <w:b/>
          <w:lang w:val="de-DE"/>
        </w:rPr>
        <w:t xml:space="preserve"> </w:t>
      </w:r>
      <w:r w:rsidRPr="00D6059F">
        <w:rPr>
          <w:rFonts w:ascii="Times New Roman" w:hAnsi="Times New Roman" w:cs="Times New Roman"/>
          <w:lang w:val="de-DE"/>
        </w:rPr>
        <w:t>Der Bauleiteplan koordiniert die Bodenerschlie</w:t>
      </w:r>
      <w:r w:rsidRPr="00D6059F">
        <w:rPr>
          <w:rFonts w:ascii="Times New Roman" w:hAnsi="Times New Roman" w:cs="Times New Roman"/>
        </w:rPr>
        <w:t>β</w:t>
      </w:r>
      <w:r w:rsidRPr="00D6059F">
        <w:rPr>
          <w:rFonts w:ascii="Times New Roman" w:hAnsi="Times New Roman" w:cs="Times New Roman"/>
          <w:lang w:val="de-DE"/>
        </w:rPr>
        <w:t>ung sowie den öffentlichen Verkehr, die Wasserversorgung, Schulen und andere Einrichtungen.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w:t>
      </w:r>
      <w:r w:rsidRPr="00D6059F">
        <w:rPr>
          <w:rFonts w:ascii="Times New Roman" w:hAnsi="Times New Roman" w:cs="Times New Roman"/>
          <w:b/>
          <w:lang w:val="de-DE"/>
        </w:rPr>
        <w:t xml:space="preserve"> </w:t>
      </w:r>
      <w:r w:rsidRPr="00D6059F">
        <w:rPr>
          <w:rFonts w:ascii="Times New Roman" w:hAnsi="Times New Roman" w:cs="Times New Roman"/>
          <w:lang w:val="de-DE"/>
        </w:rPr>
        <w:t>Die Nutzung der Flächen und die Grö</w:t>
      </w:r>
      <w:r w:rsidRPr="00D6059F">
        <w:rPr>
          <w:rFonts w:ascii="Times New Roman" w:hAnsi="Times New Roman" w:cs="Times New Roman"/>
        </w:rPr>
        <w:t>β</w:t>
      </w:r>
      <w:r w:rsidRPr="00D6059F">
        <w:rPr>
          <w:rFonts w:ascii="Times New Roman" w:hAnsi="Times New Roman" w:cs="Times New Roman"/>
          <w:lang w:val="de-DE"/>
        </w:rPr>
        <w:t>e, Art und Anzahl der Bauten, die auf diesen Flächen errichtet werden dürfen, regelt der Gesamtplan.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w:t>
      </w:r>
      <w:r w:rsidRPr="00D6059F">
        <w:rPr>
          <w:rFonts w:ascii="Times New Roman" w:hAnsi="Times New Roman" w:cs="Times New Roman"/>
          <w:b/>
          <w:lang w:val="de-DE"/>
        </w:rPr>
        <w:t xml:space="preserve"> </w:t>
      </w:r>
      <w:r w:rsidRPr="00D6059F">
        <w:rPr>
          <w:rFonts w:ascii="Times New Roman" w:hAnsi="Times New Roman" w:cs="Times New Roman"/>
          <w:lang w:val="de-DE"/>
        </w:rPr>
        <w:t>Der gesamte Stadtgrund wird in verschiedenen Zonen eingeteilt, Je nach den Empfehlungen des Gesamtplanes.</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6.</w:t>
      </w:r>
      <w:r w:rsidRPr="00D6059F">
        <w:rPr>
          <w:rFonts w:ascii="Times New Roman" w:hAnsi="Times New Roman" w:cs="Times New Roman"/>
          <w:b/>
          <w:lang w:val="de-DE"/>
        </w:rPr>
        <w:t xml:space="preserve"> </w:t>
      </w:r>
      <w:r w:rsidRPr="00D6059F">
        <w:rPr>
          <w:rFonts w:ascii="Times New Roman" w:hAnsi="Times New Roman" w:cs="Times New Roman"/>
          <w:lang w:val="de-DE"/>
        </w:rPr>
        <w:t>In den Plänen werden besondere Auflagen wie z. B. eine bestimmte Anzahl von Parkplätzen nicht definiert.</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8. Сформулируйте основную мысль каждого абзаца.</w:t>
      </w:r>
    </w:p>
    <w:p w:rsidR="00273C61" w:rsidRPr="00D6059F"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b/>
        </w:rPr>
        <w:t>9. Переведите на немецкий язык следующие предложения.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1. Долгое время городское проектирование ограничивалось разработкой рекомендаций по строительству и архитектурному оформлению города.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2.</w:t>
      </w:r>
      <w:r w:rsidRPr="00D6059F">
        <w:rPr>
          <w:rFonts w:ascii="Times New Roman" w:hAnsi="Times New Roman" w:cs="Times New Roman"/>
          <w:b/>
        </w:rPr>
        <w:t xml:space="preserve"> </w:t>
      </w:r>
      <w:r w:rsidRPr="00D6059F">
        <w:rPr>
          <w:rFonts w:ascii="Times New Roman" w:hAnsi="Times New Roman" w:cs="Times New Roman"/>
        </w:rPr>
        <w:t>Одной из составных частей городского проектирования является установление строительных норм.</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3.</w:t>
      </w:r>
      <w:r w:rsidRPr="00D6059F">
        <w:rPr>
          <w:rFonts w:ascii="Times New Roman" w:hAnsi="Times New Roman" w:cs="Times New Roman"/>
          <w:b/>
        </w:rPr>
        <w:t xml:space="preserve"> </w:t>
      </w:r>
      <w:r w:rsidRPr="00D6059F">
        <w:rPr>
          <w:rFonts w:ascii="Times New Roman" w:hAnsi="Times New Roman" w:cs="Times New Roman"/>
        </w:rPr>
        <w:t>В общем плане учитываются социальные, экономические и строительные особенности.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4.</w:t>
      </w:r>
      <w:r w:rsidRPr="00D6059F">
        <w:rPr>
          <w:rFonts w:ascii="Times New Roman" w:hAnsi="Times New Roman" w:cs="Times New Roman"/>
          <w:b/>
        </w:rPr>
        <w:t xml:space="preserve"> </w:t>
      </w:r>
      <w:r w:rsidRPr="00D6059F">
        <w:rPr>
          <w:rFonts w:ascii="Times New Roman" w:hAnsi="Times New Roman" w:cs="Times New Roman"/>
        </w:rPr>
        <w:t>Порядок застройки регулирует использование площадей и величину, вид и количество зданий, которые могут быть построены на этих площадях.</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rPr>
        <w:t>5.</w:t>
      </w:r>
      <w:r w:rsidRPr="00D6059F">
        <w:rPr>
          <w:rFonts w:ascii="Times New Roman" w:hAnsi="Times New Roman" w:cs="Times New Roman"/>
          <w:b/>
        </w:rPr>
        <w:t xml:space="preserve"> </w:t>
      </w:r>
      <w:r w:rsidRPr="00D6059F">
        <w:rPr>
          <w:rFonts w:ascii="Times New Roman" w:hAnsi="Times New Roman" w:cs="Times New Roman"/>
        </w:rPr>
        <w:t>В планах точно определяются допустимая высота зданий и плотность застройки.</w:t>
      </w:r>
    </w:p>
    <w:p w:rsidR="00273C61" w:rsidRPr="00D6059F" w:rsidRDefault="00273C61" w:rsidP="00273C61">
      <w:pPr>
        <w:spacing w:after="0" w:line="240" w:lineRule="auto"/>
        <w:ind w:firstLine="284"/>
        <w:jc w:val="both"/>
        <w:rPr>
          <w:rFonts w:ascii="Times New Roman" w:hAnsi="Times New Roman" w:cs="Times New Roman"/>
          <w:b/>
        </w:rPr>
      </w:pP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F45AB8"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1. </w:t>
      </w:r>
      <w:r w:rsidR="00273C61" w:rsidRPr="00D6059F">
        <w:rPr>
          <w:rFonts w:ascii="Times New Roman" w:hAnsi="Times New Roman" w:cs="Times New Roman"/>
          <w:lang w:val="de-DE"/>
        </w:rPr>
        <w:t xml:space="preserve">Was versteht man unter der Stadtplanung? </w:t>
      </w:r>
    </w:p>
    <w:p w:rsidR="00273C61" w:rsidRPr="00D6059F" w:rsidRDefault="00F45AB8"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2. Worauf </w:t>
      </w:r>
      <w:r w:rsidR="00273C61" w:rsidRPr="00D6059F">
        <w:rPr>
          <w:rFonts w:ascii="Times New Roman" w:hAnsi="Times New Roman" w:cs="Times New Roman"/>
          <w:lang w:val="de-DE"/>
        </w:rPr>
        <w:t>beschränkte sich Stadtplanung lange Zeit?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Womit koordiniert der Gesamtplan die Bodenerschließung? </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Was fassen allgemeine Pläne zusammen?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Was weist Erstellung von Bauvorschriften aus?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Womit werden die Ausweisungen von Bauland und die privaten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Bautätigkeiten über Flächennutzungspläne koordiniert?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8.Was regelt eine Bebauungsordnung oder Flächennutzungsverordnung?</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 Wie ist der gesamte Grund einer Stadt eingeteilt?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10. Wo werden die zulässige Gebäudehöhe, die Bebauung des Grundstückes und die Baudichte genau definiert?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iCs/>
          <w:lang w:val="de-DE"/>
        </w:rPr>
        <w:lastRenderedPageBreak/>
        <w:t>TEXT</w:t>
      </w:r>
      <w:r w:rsidRPr="00D6059F">
        <w:rPr>
          <w:rFonts w:ascii="Times New Roman" w:hAnsi="Times New Roman" w:cs="Times New Roman"/>
          <w:b/>
          <w:bCs/>
          <w:lang w:val="de-DE"/>
        </w:rPr>
        <w:t> 20. HAUPTKARTEN</w:t>
      </w: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deutsche Grundkarte 1:5000 (DGK5) ist das topographische Basiskartenwerk. Die DGK5 stellt die Schnittstelle zwischen der eigentumsorientierten Liegenschaftskarte im Maßstabbereich 1:1000 und den mittelmaßstäbigen topographischen Landeskartenwerken ab dem Maßstab 1:25000 dar.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Ein Blatt der DGK5 wird durch den Blattnamen, durch den Rechs-und Hochwert der linken unteren Blattecke oder durch die Nummer des jeweiligen Blattes der topographischen Karte 25 mit gleichzeitiger Angabe einer laufenden Nummer eindeutig bezeichnet. Der Maßstab 1:5000 erlaubt eine weitgehend vollständige und grundrisstreue Beschreibung der Erdoberfläche in ihren natürlichen durch menschliches Handeln geprägten Erscheinungsformen. Alle räumlichen Bezüge sind mit einer geometrischen Genauigkeit von ca. 3 m dargestellt.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2435860" cy="1700530"/>
            <wp:effectExtent l="0" t="0" r="254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1" cstate="print">
                      <a:extLst>
                        <a:ext uri="{28A0092B-C50C-407E-A947-70E740481C1C}">
                          <a14:useLocalDpi xmlns:a14="http://schemas.microsoft.com/office/drawing/2010/main" val="0"/>
                        </a:ext>
                      </a:extLst>
                    </a:blip>
                    <a:srcRect/>
                    <a:stretch>
                      <a:fillRect/>
                    </a:stretch>
                  </pic:blipFill>
                  <pic:spPr bwMode="auto">
                    <a:xfrm>
                      <a:off x="0" y="0"/>
                      <a:ext cx="2435860" cy="1700530"/>
                    </a:xfrm>
                    <a:prstGeom prst="rect">
                      <a:avLst/>
                    </a:prstGeom>
                    <a:solidFill>
                      <a:srgbClr val="FFFFFF"/>
                    </a:solid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zweidimensionale Darstellung der Grundrissobjekte ist aus der Liegenschaftskarte, aus programmetris</w:t>
      </w:r>
      <w:r w:rsidRPr="00D6059F">
        <w:rPr>
          <w:rFonts w:ascii="Times New Roman" w:hAnsi="Times New Roman" w:cs="Times New Roman"/>
        </w:rPr>
        <w:t>с</w:t>
      </w:r>
      <w:r w:rsidRPr="00D6059F">
        <w:rPr>
          <w:rFonts w:ascii="Times New Roman" w:hAnsi="Times New Roman" w:cs="Times New Roman"/>
          <w:lang w:val="de-DE"/>
        </w:rPr>
        <w:t>hen Auswertungen und aus Auswertungen weiterer kartenrelevanter Dokumente gewonnen. Die dritte Dimension der Geländehöhen wird durch Höhenlinien repräsentiert und stammt aus stereophotogrammetrischen Auswertungen und in neuerer Zeit seit etwa 1996.</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DGK5 eignet sich vor allem für planerische Aufgaben und als großmaßstäbige Grundlage für thematische Erhebungen. Anwendungen können z.B. sein: Straßenplanung und -bewirtschaftung, Verwaltung, Verkehr, Wohnungswesen. Die Normalausgaben DGK5N (Grundriss mit </w:t>
      </w:r>
      <w:r w:rsidRPr="00D6059F">
        <w:rPr>
          <w:rFonts w:ascii="Times New Roman" w:hAnsi="Times New Roman" w:cs="Times New Roman"/>
          <w:lang w:val="de-DE"/>
        </w:rPr>
        <w:lastRenderedPageBreak/>
        <w:t>Höhenlinien) und die Grundrissausgabe DGK5G werden als Lichtpausen vertrieben. Bei Bedarf können Grundriss und Höhenlinien jeweils auch getrennt abgegeben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Bodenkarte DGK5Bo enthält auf der Grundlage der DGK5 die Ergebnisse der Bodenschätzung sowie Angaben über die Bodenbeschaffenheit bis zur Tiefe von zwei Metern in Form von Bodenprofilen. Die Bodenkarte gibt in geologisch-bodenkundlicher Hinsicht einen Überblick über die Gliederung, den Aufbau und die Wertverhältnisse der Böden. Die DGK5Bo wird in der Regel als Photopapier auf der Grundlage der jeweils vorliegenden Grundriss- oder Normalausgabe der DGK5 vertrieben.</w:t>
      </w:r>
    </w:p>
    <w:p w:rsidR="00F45AB8" w:rsidRDefault="00F45AB8"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Aktiver Wortschatz</w:t>
      </w:r>
    </w:p>
    <w:p w:rsidR="00273C61" w:rsidRPr="00D6059F" w:rsidRDefault="00F45AB8"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das Kartenwerk – </w:t>
      </w:r>
      <w:r w:rsidR="00273C61" w:rsidRPr="00D6059F">
        <w:rPr>
          <w:rFonts w:ascii="Times New Roman" w:hAnsi="Times New Roman" w:cs="Times New Roman"/>
        </w:rPr>
        <w:t>карты</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географические</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атлас</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географический</w:t>
      </w:r>
      <w:r w:rsidR="00273C61"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Basiskartenwerk – </w:t>
      </w:r>
      <w:r w:rsidRPr="00D6059F">
        <w:rPr>
          <w:rFonts w:ascii="Times New Roman" w:hAnsi="Times New Roman" w:cs="Times New Roman"/>
        </w:rPr>
        <w:t>основной</w:t>
      </w:r>
      <w:r w:rsidRPr="00D6059F">
        <w:rPr>
          <w:rFonts w:ascii="Times New Roman" w:hAnsi="Times New Roman" w:cs="Times New Roman"/>
          <w:lang w:val="de-DE"/>
        </w:rPr>
        <w:t xml:space="preserve"> </w:t>
      </w:r>
      <w:r w:rsidRPr="00D6059F">
        <w:rPr>
          <w:rFonts w:ascii="Times New Roman" w:hAnsi="Times New Roman" w:cs="Times New Roman"/>
        </w:rPr>
        <w:t>атлас</w:t>
      </w:r>
      <w:r w:rsidRPr="00D6059F">
        <w:rPr>
          <w:rFonts w:ascii="Times New Roman" w:hAnsi="Times New Roman" w:cs="Times New Roman"/>
          <w:lang w:val="de-DE"/>
        </w:rPr>
        <w:t xml:space="preserve"> (</w:t>
      </w:r>
      <w:r w:rsidRPr="00D6059F">
        <w:rPr>
          <w:rFonts w:ascii="Times New Roman" w:hAnsi="Times New Roman" w:cs="Times New Roman"/>
        </w:rPr>
        <w:t>карты</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Schnittstelle – </w:t>
      </w:r>
      <w:r w:rsidRPr="00D6059F">
        <w:rPr>
          <w:rFonts w:ascii="Times New Roman" w:hAnsi="Times New Roman" w:cs="Times New Roman"/>
        </w:rPr>
        <w:t>интерфейс</w:t>
      </w:r>
      <w:r w:rsidRPr="00D6059F">
        <w:rPr>
          <w:rFonts w:ascii="Times New Roman" w:hAnsi="Times New Roman" w:cs="Times New Roman"/>
          <w:lang w:val="de-DE"/>
        </w:rPr>
        <w:t xml:space="preserve">; </w:t>
      </w:r>
      <w:r w:rsidRPr="00D6059F">
        <w:rPr>
          <w:rFonts w:ascii="Times New Roman" w:hAnsi="Times New Roman" w:cs="Times New Roman"/>
        </w:rPr>
        <w:t>стык</w:t>
      </w:r>
      <w:r w:rsidRPr="00D6059F">
        <w:rPr>
          <w:rFonts w:ascii="Times New Roman" w:hAnsi="Times New Roman" w:cs="Times New Roman"/>
          <w:lang w:val="de-DE"/>
        </w:rPr>
        <w:t xml:space="preserve">, </w:t>
      </w:r>
      <w:r w:rsidRPr="00D6059F">
        <w:rPr>
          <w:rFonts w:ascii="Times New Roman" w:hAnsi="Times New Roman" w:cs="Times New Roman"/>
        </w:rPr>
        <w:t>граница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Liegenschaftskarte – </w:t>
      </w:r>
      <w:r w:rsidRPr="00D6059F">
        <w:rPr>
          <w:rFonts w:ascii="Times New Roman" w:hAnsi="Times New Roman" w:cs="Times New Roman"/>
        </w:rPr>
        <w:t>карта</w:t>
      </w:r>
      <w:r w:rsidRPr="00D6059F">
        <w:rPr>
          <w:rFonts w:ascii="Times New Roman" w:hAnsi="Times New Roman" w:cs="Times New Roman"/>
          <w:lang w:val="de-DE"/>
        </w:rPr>
        <w:t xml:space="preserve"> </w:t>
      </w:r>
      <w:r w:rsidRPr="00D6059F">
        <w:rPr>
          <w:rFonts w:ascii="Times New Roman" w:hAnsi="Times New Roman" w:cs="Times New Roman"/>
        </w:rPr>
        <w:t>недвижимости</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Landeskartenwerk – </w:t>
      </w:r>
      <w:r w:rsidRPr="00D6059F">
        <w:rPr>
          <w:rFonts w:ascii="Times New Roman" w:hAnsi="Times New Roman" w:cs="Times New Roman"/>
        </w:rPr>
        <w:t>географический</w:t>
      </w:r>
      <w:r w:rsidRPr="00D6059F">
        <w:rPr>
          <w:rFonts w:ascii="Times New Roman" w:hAnsi="Times New Roman" w:cs="Times New Roman"/>
          <w:lang w:val="de-DE"/>
        </w:rPr>
        <w:t xml:space="preserve"> </w:t>
      </w:r>
      <w:r w:rsidRPr="00D6059F">
        <w:rPr>
          <w:rFonts w:ascii="Times New Roman" w:hAnsi="Times New Roman" w:cs="Times New Roman"/>
        </w:rPr>
        <w:t>атлас</w:t>
      </w:r>
      <w:r w:rsidRPr="00D6059F">
        <w:rPr>
          <w:rFonts w:ascii="Times New Roman" w:hAnsi="Times New Roman" w:cs="Times New Roman"/>
          <w:lang w:val="de-DE"/>
        </w:rPr>
        <w:t xml:space="preserve"> </w:t>
      </w:r>
      <w:r w:rsidRPr="00D6059F">
        <w:rPr>
          <w:rFonts w:ascii="Times New Roman" w:hAnsi="Times New Roman" w:cs="Times New Roman"/>
        </w:rPr>
        <w:t>земли</w:t>
      </w:r>
    </w:p>
    <w:p w:rsidR="00273C61" w:rsidRPr="00CA36E9"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CA36E9">
        <w:rPr>
          <w:rFonts w:ascii="Times New Roman" w:hAnsi="Times New Roman" w:cs="Times New Roman"/>
        </w:rPr>
        <w:t xml:space="preserve"> </w:t>
      </w:r>
      <w:r w:rsidRPr="00D6059F">
        <w:rPr>
          <w:rFonts w:ascii="Times New Roman" w:hAnsi="Times New Roman" w:cs="Times New Roman"/>
          <w:lang w:val="de-DE"/>
        </w:rPr>
        <w:t>Eigentum</w:t>
      </w:r>
      <w:r w:rsidRPr="00CA36E9">
        <w:rPr>
          <w:rFonts w:ascii="Times New Roman" w:hAnsi="Times New Roman" w:cs="Times New Roman"/>
        </w:rPr>
        <w:t xml:space="preserve"> – </w:t>
      </w:r>
      <w:r w:rsidRPr="00D6059F">
        <w:rPr>
          <w:rFonts w:ascii="Times New Roman" w:hAnsi="Times New Roman" w:cs="Times New Roman"/>
        </w:rPr>
        <w:t>собственность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darstellen</w:t>
      </w:r>
      <w:r w:rsidR="00F45AB8">
        <w:rPr>
          <w:rFonts w:ascii="Times New Roman" w:hAnsi="Times New Roman" w:cs="Times New Roman"/>
        </w:rPr>
        <w:t xml:space="preserve"> </w:t>
      </w:r>
      <w:r w:rsidRPr="00D6059F">
        <w:rPr>
          <w:rFonts w:ascii="Times New Roman" w:hAnsi="Times New Roman" w:cs="Times New Roman"/>
        </w:rPr>
        <w:t>– представлять собой, изображать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Rechtswert – </w:t>
      </w:r>
      <w:r w:rsidRPr="00D6059F">
        <w:rPr>
          <w:rFonts w:ascii="Times New Roman" w:hAnsi="Times New Roman" w:cs="Times New Roman"/>
        </w:rPr>
        <w:t>ордината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Hochwert – </w:t>
      </w:r>
      <w:r w:rsidRPr="00D6059F">
        <w:rPr>
          <w:rFonts w:ascii="Times New Roman" w:hAnsi="Times New Roman" w:cs="Times New Roman"/>
        </w:rPr>
        <w:t>абсцисса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Blattecke – </w:t>
      </w:r>
      <w:r w:rsidRPr="00D6059F">
        <w:rPr>
          <w:rFonts w:ascii="Times New Roman" w:hAnsi="Times New Roman" w:cs="Times New Roman"/>
        </w:rPr>
        <w:t>уголок</w:t>
      </w:r>
      <w:r w:rsidRPr="00D6059F">
        <w:rPr>
          <w:rFonts w:ascii="Times New Roman" w:hAnsi="Times New Roman" w:cs="Times New Roman"/>
          <w:lang w:val="de-DE"/>
        </w:rPr>
        <w:t xml:space="preserve"> </w:t>
      </w:r>
      <w:r w:rsidRPr="00D6059F">
        <w:rPr>
          <w:rFonts w:ascii="Times New Roman" w:hAnsi="Times New Roman" w:cs="Times New Roman"/>
        </w:rPr>
        <w:t>листа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Angabe – </w:t>
      </w:r>
      <w:r w:rsidRPr="00D6059F">
        <w:rPr>
          <w:rFonts w:ascii="Times New Roman" w:hAnsi="Times New Roman" w:cs="Times New Roman"/>
        </w:rPr>
        <w:t>указание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Grundriss</w:t>
      </w:r>
      <w:r w:rsidRPr="00D6059F">
        <w:rPr>
          <w:rFonts w:ascii="Times New Roman" w:hAnsi="Times New Roman" w:cs="Times New Roman"/>
        </w:rPr>
        <w:t xml:space="preserve"> – план (чертёж); горизонтальная проекция</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Beschreibung – </w:t>
      </w:r>
      <w:r w:rsidRPr="00D6059F">
        <w:rPr>
          <w:rFonts w:ascii="Times New Roman" w:hAnsi="Times New Roman" w:cs="Times New Roman"/>
        </w:rPr>
        <w:t>описание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Erdoberfläche – </w:t>
      </w:r>
      <w:r w:rsidRPr="00D6059F">
        <w:rPr>
          <w:rFonts w:ascii="Times New Roman" w:hAnsi="Times New Roman" w:cs="Times New Roman"/>
        </w:rPr>
        <w:t>поверхность</w:t>
      </w:r>
      <w:r w:rsidRPr="00D6059F">
        <w:rPr>
          <w:rFonts w:ascii="Times New Roman" w:hAnsi="Times New Roman" w:cs="Times New Roman"/>
          <w:lang w:val="de-DE"/>
        </w:rPr>
        <w:t xml:space="preserve"> </w:t>
      </w:r>
      <w:r w:rsidRPr="00D6059F">
        <w:rPr>
          <w:rFonts w:ascii="Times New Roman" w:hAnsi="Times New Roman" w:cs="Times New Roman"/>
        </w:rPr>
        <w:t>земли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pr</w:t>
      </w:r>
      <w:r w:rsidRPr="00D6059F">
        <w:rPr>
          <w:rFonts w:ascii="Times New Roman" w:hAnsi="Times New Roman" w:cs="Times New Roman"/>
        </w:rPr>
        <w:t>ä</w:t>
      </w:r>
      <w:r w:rsidRPr="00D6059F">
        <w:rPr>
          <w:rFonts w:ascii="Times New Roman" w:hAnsi="Times New Roman" w:cs="Times New Roman"/>
          <w:lang w:val="de-DE"/>
        </w:rPr>
        <w:t>gen</w:t>
      </w:r>
      <w:r w:rsidRPr="00D6059F">
        <w:rPr>
          <w:rFonts w:ascii="Times New Roman" w:hAnsi="Times New Roman" w:cs="Times New Roman"/>
        </w:rPr>
        <w:t xml:space="preserve"> – чеканить, тиснить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Erscheinungsform</w:t>
      </w:r>
      <w:r w:rsidRPr="00D6059F">
        <w:rPr>
          <w:rFonts w:ascii="Times New Roman" w:hAnsi="Times New Roman" w:cs="Times New Roman"/>
        </w:rPr>
        <w:t xml:space="preserve"> – явление, форма проявления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w:t>
      </w:r>
      <w:r w:rsidRPr="00D6059F">
        <w:rPr>
          <w:rFonts w:ascii="Times New Roman" w:hAnsi="Times New Roman" w:cs="Times New Roman"/>
        </w:rPr>
        <w:t>ä</w:t>
      </w:r>
      <w:r w:rsidRPr="00D6059F">
        <w:rPr>
          <w:rFonts w:ascii="Times New Roman" w:hAnsi="Times New Roman" w:cs="Times New Roman"/>
          <w:lang w:val="de-DE"/>
        </w:rPr>
        <w:t>umlichen</w:t>
      </w:r>
      <w:r w:rsidRPr="00D6059F">
        <w:rPr>
          <w:rFonts w:ascii="Times New Roman" w:hAnsi="Times New Roman" w:cs="Times New Roman"/>
        </w:rPr>
        <w:t xml:space="preserve"> </w:t>
      </w:r>
      <w:r w:rsidRPr="00D6059F">
        <w:rPr>
          <w:rFonts w:ascii="Times New Roman" w:hAnsi="Times New Roman" w:cs="Times New Roman"/>
          <w:lang w:val="de-DE"/>
        </w:rPr>
        <w:t>Bez</w:t>
      </w:r>
      <w:r w:rsidRPr="00D6059F">
        <w:rPr>
          <w:rFonts w:ascii="Times New Roman" w:hAnsi="Times New Roman" w:cs="Times New Roman"/>
        </w:rPr>
        <w:t>ü</w:t>
      </w:r>
      <w:r w:rsidRPr="00D6059F">
        <w:rPr>
          <w:rFonts w:ascii="Times New Roman" w:hAnsi="Times New Roman" w:cs="Times New Roman"/>
          <w:lang w:val="de-DE"/>
        </w:rPr>
        <w:t>ge</w:t>
      </w:r>
      <w:r w:rsidRPr="00D6059F">
        <w:rPr>
          <w:rFonts w:ascii="Times New Roman" w:hAnsi="Times New Roman" w:cs="Times New Roman"/>
        </w:rPr>
        <w:t xml:space="preserve"> – пространственные отношения</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Genauigkeit</w:t>
      </w:r>
      <w:r w:rsidRPr="00D6059F">
        <w:rPr>
          <w:rFonts w:ascii="Times New Roman" w:hAnsi="Times New Roman" w:cs="Times New Roman"/>
        </w:rPr>
        <w:t xml:space="preserve"> – точность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Darstellung</w:t>
      </w:r>
      <w:r w:rsidRPr="00D6059F">
        <w:rPr>
          <w:rFonts w:ascii="Times New Roman" w:hAnsi="Times New Roman" w:cs="Times New Roman"/>
        </w:rPr>
        <w:t xml:space="preserve"> – изображение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kartenrelevant</w:t>
      </w:r>
      <w:r w:rsidRPr="00D6059F">
        <w:rPr>
          <w:rFonts w:ascii="Times New Roman" w:hAnsi="Times New Roman" w:cs="Times New Roman"/>
        </w:rPr>
        <w:t xml:space="preserve"> – важный для карт</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die Dimension – измерение (характеристика пространства)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die </w:t>
      </w:r>
      <w:r w:rsidRPr="00D6059F">
        <w:rPr>
          <w:rFonts w:ascii="Times New Roman" w:hAnsi="Times New Roman" w:cs="Times New Roman"/>
          <w:lang w:val="de-DE"/>
        </w:rPr>
        <w:t>Auswertung</w:t>
      </w:r>
      <w:r w:rsidRPr="00D6059F">
        <w:rPr>
          <w:rFonts w:ascii="Times New Roman" w:hAnsi="Times New Roman" w:cs="Times New Roman"/>
        </w:rPr>
        <w:t xml:space="preserve"> – использование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Gel</w:t>
      </w:r>
      <w:r w:rsidRPr="00D6059F">
        <w:rPr>
          <w:rFonts w:ascii="Times New Roman" w:hAnsi="Times New Roman" w:cs="Times New Roman"/>
        </w:rPr>
        <w:t>ä</w:t>
      </w:r>
      <w:r w:rsidRPr="00D6059F">
        <w:rPr>
          <w:rFonts w:ascii="Times New Roman" w:hAnsi="Times New Roman" w:cs="Times New Roman"/>
          <w:lang w:val="de-DE"/>
        </w:rPr>
        <w:t>ndeh</w:t>
      </w:r>
      <w:r w:rsidRPr="00D6059F">
        <w:rPr>
          <w:rFonts w:ascii="Times New Roman" w:hAnsi="Times New Roman" w:cs="Times New Roman"/>
        </w:rPr>
        <w:t>ö</w:t>
      </w:r>
      <w:r w:rsidRPr="00D6059F">
        <w:rPr>
          <w:rFonts w:ascii="Times New Roman" w:hAnsi="Times New Roman" w:cs="Times New Roman"/>
          <w:lang w:val="de-DE"/>
        </w:rPr>
        <w:t>he</w:t>
      </w:r>
      <w:r w:rsidRPr="00D6059F">
        <w:rPr>
          <w:rFonts w:ascii="Times New Roman" w:hAnsi="Times New Roman" w:cs="Times New Roman"/>
        </w:rPr>
        <w:t xml:space="preserve"> – уровень высоты территории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rPr>
        <w:t xml:space="preserve">die </w:t>
      </w:r>
      <w:r w:rsidRPr="00D6059F">
        <w:rPr>
          <w:rFonts w:ascii="Times New Roman" w:hAnsi="Times New Roman" w:cs="Times New Roman"/>
          <w:lang w:val="de-DE"/>
        </w:rPr>
        <w:t>H</w:t>
      </w:r>
      <w:r w:rsidRPr="00D6059F">
        <w:rPr>
          <w:rFonts w:ascii="Times New Roman" w:hAnsi="Times New Roman" w:cs="Times New Roman"/>
        </w:rPr>
        <w:t>ö</w:t>
      </w:r>
      <w:r w:rsidRPr="00D6059F">
        <w:rPr>
          <w:rFonts w:ascii="Times New Roman" w:hAnsi="Times New Roman" w:cs="Times New Roman"/>
          <w:lang w:val="de-DE"/>
        </w:rPr>
        <w:t>henlinie</w:t>
      </w:r>
      <w:r w:rsidRPr="00D6059F">
        <w:rPr>
          <w:rFonts w:ascii="Times New Roman" w:hAnsi="Times New Roman" w:cs="Times New Roman"/>
        </w:rPr>
        <w:t xml:space="preserve"> – горизонталь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repr</w:t>
      </w:r>
      <w:r w:rsidRPr="00D6059F">
        <w:rPr>
          <w:rFonts w:ascii="Times New Roman" w:hAnsi="Times New Roman" w:cs="Times New Roman"/>
        </w:rPr>
        <w:t>ä</w:t>
      </w:r>
      <w:r w:rsidRPr="00D6059F">
        <w:rPr>
          <w:rFonts w:ascii="Times New Roman" w:hAnsi="Times New Roman" w:cs="Times New Roman"/>
          <w:lang w:val="de-DE"/>
        </w:rPr>
        <w:t>sentieren</w:t>
      </w:r>
      <w:r w:rsidRPr="00D6059F">
        <w:rPr>
          <w:rFonts w:ascii="Times New Roman" w:hAnsi="Times New Roman" w:cs="Times New Roman"/>
        </w:rPr>
        <w:t xml:space="preserve"> – представлять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sich</w:t>
      </w:r>
      <w:r w:rsidRPr="00D6059F">
        <w:rPr>
          <w:rFonts w:ascii="Times New Roman" w:hAnsi="Times New Roman" w:cs="Times New Roman"/>
        </w:rPr>
        <w:t xml:space="preserve"> </w:t>
      </w:r>
      <w:r w:rsidRPr="00D6059F">
        <w:rPr>
          <w:rFonts w:ascii="Times New Roman" w:hAnsi="Times New Roman" w:cs="Times New Roman"/>
          <w:lang w:val="de-DE"/>
        </w:rPr>
        <w:t>eignen</w:t>
      </w:r>
      <w:r w:rsidRPr="00D6059F">
        <w:rPr>
          <w:rFonts w:ascii="Times New Roman" w:hAnsi="Times New Roman" w:cs="Times New Roman"/>
        </w:rPr>
        <w:t xml:space="preserve"> – годиться, подходить, быть пригодным</w:t>
      </w:r>
      <w:r w:rsidR="00F45AB8" w:rsidRPr="00F45AB8">
        <w:rPr>
          <w:rFonts w:ascii="Times New Roman" w:hAnsi="Times New Roman" w:cs="Times New Roman"/>
        </w:rPr>
        <w:t xml:space="preserve"> </w:t>
      </w:r>
      <w:r w:rsidRPr="00D6059F">
        <w:rPr>
          <w:rFonts w:ascii="Times New Roman" w:hAnsi="Times New Roman" w:cs="Times New Roman"/>
        </w:rPr>
        <w:t>(для чего-л.)</w:t>
      </w:r>
    </w:p>
    <w:p w:rsidR="00273C61" w:rsidRPr="008341BE"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die</w:t>
      </w:r>
      <w:r w:rsidRPr="008341BE">
        <w:rPr>
          <w:rFonts w:ascii="Times New Roman" w:hAnsi="Times New Roman" w:cs="Times New Roman"/>
          <w:lang w:val="de-DE"/>
        </w:rPr>
        <w:t xml:space="preserve"> </w:t>
      </w:r>
      <w:r w:rsidRPr="00D6059F">
        <w:rPr>
          <w:rFonts w:ascii="Times New Roman" w:hAnsi="Times New Roman" w:cs="Times New Roman"/>
          <w:lang w:val="de-DE"/>
        </w:rPr>
        <w:t>Erhebungen</w:t>
      </w:r>
      <w:r w:rsidRPr="008341BE">
        <w:rPr>
          <w:rFonts w:ascii="Times New Roman" w:hAnsi="Times New Roman" w:cs="Times New Roman"/>
          <w:lang w:val="de-DE"/>
        </w:rPr>
        <w:t xml:space="preserve"> – </w:t>
      </w:r>
      <w:r w:rsidRPr="00D6059F">
        <w:rPr>
          <w:rFonts w:ascii="Times New Roman" w:hAnsi="Times New Roman" w:cs="Times New Roman"/>
        </w:rPr>
        <w:t>зд</w:t>
      </w:r>
      <w:r w:rsidR="00F45AB8" w:rsidRPr="008341BE">
        <w:rPr>
          <w:rFonts w:ascii="Times New Roman" w:hAnsi="Times New Roman" w:cs="Times New Roman"/>
          <w:lang w:val="de-DE"/>
        </w:rPr>
        <w:t xml:space="preserve">. </w:t>
      </w:r>
      <w:r w:rsidRPr="00D6059F">
        <w:rPr>
          <w:rFonts w:ascii="Times New Roman" w:hAnsi="Times New Roman" w:cs="Times New Roman"/>
        </w:rPr>
        <w:t>вычисления</w:t>
      </w:r>
    </w:p>
    <w:p w:rsidR="00273C61" w:rsidRPr="008341BE"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8341BE">
        <w:rPr>
          <w:rFonts w:ascii="Times New Roman" w:hAnsi="Times New Roman" w:cs="Times New Roman"/>
          <w:lang w:val="de-DE"/>
        </w:rPr>
        <w:t xml:space="preserve"> </w:t>
      </w:r>
      <w:r w:rsidRPr="00D6059F">
        <w:rPr>
          <w:rFonts w:ascii="Times New Roman" w:hAnsi="Times New Roman" w:cs="Times New Roman"/>
          <w:lang w:val="de-DE"/>
        </w:rPr>
        <w:t>Anwendung</w:t>
      </w:r>
      <w:r w:rsidRPr="008341BE">
        <w:rPr>
          <w:rFonts w:ascii="Times New Roman" w:hAnsi="Times New Roman" w:cs="Times New Roman"/>
          <w:lang w:val="de-DE"/>
        </w:rPr>
        <w:t xml:space="preserve"> –</w:t>
      </w:r>
      <w:r w:rsidRPr="00D6059F">
        <w:rPr>
          <w:rFonts w:ascii="Times New Roman" w:hAnsi="Times New Roman" w:cs="Times New Roman"/>
        </w:rPr>
        <w:t>применение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Strassenplanung</w:t>
      </w:r>
      <w:r w:rsidRPr="00D6059F">
        <w:rPr>
          <w:rFonts w:ascii="Times New Roman" w:hAnsi="Times New Roman" w:cs="Times New Roman"/>
        </w:rPr>
        <w:t xml:space="preserve"> </w:t>
      </w:r>
      <w:r w:rsidRPr="00D6059F">
        <w:rPr>
          <w:rFonts w:ascii="Times New Roman" w:hAnsi="Times New Roman" w:cs="Times New Roman"/>
          <w:lang w:val="de-DE"/>
        </w:rPr>
        <w:t>und</w:t>
      </w:r>
      <w:r w:rsidRPr="00D6059F">
        <w:rPr>
          <w:rFonts w:ascii="Times New Roman" w:hAnsi="Times New Roman" w:cs="Times New Roman"/>
        </w:rPr>
        <w:t xml:space="preserve"> -</w:t>
      </w:r>
      <w:r w:rsidRPr="00D6059F">
        <w:rPr>
          <w:rFonts w:ascii="Times New Roman" w:hAnsi="Times New Roman" w:cs="Times New Roman"/>
          <w:lang w:val="de-DE"/>
        </w:rPr>
        <w:t>bewirtschaftung</w:t>
      </w:r>
      <w:r w:rsidR="00F45AB8">
        <w:rPr>
          <w:rFonts w:ascii="Times New Roman" w:hAnsi="Times New Roman" w:cs="Times New Roman"/>
        </w:rPr>
        <w:t xml:space="preserve"> – проектирование</w:t>
      </w:r>
      <w:r w:rsidRPr="00D6059F">
        <w:rPr>
          <w:rFonts w:ascii="Times New Roman" w:hAnsi="Times New Roman" w:cs="Times New Roman"/>
        </w:rPr>
        <w:t xml:space="preserve"> и хозяйственное использование улиц</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8341BE">
        <w:rPr>
          <w:rFonts w:ascii="Times New Roman" w:hAnsi="Times New Roman" w:cs="Times New Roman"/>
          <w:lang w:val="de-DE"/>
        </w:rPr>
        <w:t xml:space="preserve"> </w:t>
      </w:r>
      <w:r w:rsidRPr="00D6059F">
        <w:rPr>
          <w:rFonts w:ascii="Times New Roman" w:hAnsi="Times New Roman" w:cs="Times New Roman"/>
          <w:lang w:val="de-DE"/>
        </w:rPr>
        <w:t xml:space="preserve">Verwaltung – </w:t>
      </w:r>
      <w:r w:rsidRPr="00D6059F">
        <w:rPr>
          <w:rFonts w:ascii="Times New Roman" w:hAnsi="Times New Roman" w:cs="Times New Roman"/>
        </w:rPr>
        <w:t>управление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Verkehr – </w:t>
      </w:r>
      <w:r w:rsidRPr="00D6059F">
        <w:rPr>
          <w:rFonts w:ascii="Times New Roman" w:hAnsi="Times New Roman" w:cs="Times New Roman"/>
        </w:rPr>
        <w:t>уличное</w:t>
      </w:r>
      <w:r w:rsidRPr="00D6059F">
        <w:rPr>
          <w:rFonts w:ascii="Times New Roman" w:hAnsi="Times New Roman" w:cs="Times New Roman"/>
          <w:lang w:val="de-DE"/>
        </w:rPr>
        <w:t xml:space="preserve"> </w:t>
      </w:r>
      <w:r w:rsidRPr="00D6059F">
        <w:rPr>
          <w:rFonts w:ascii="Times New Roman" w:hAnsi="Times New Roman" w:cs="Times New Roman"/>
        </w:rPr>
        <w:t>движение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Wohnungswesen – </w:t>
      </w:r>
      <w:r w:rsidRPr="00D6059F">
        <w:rPr>
          <w:rFonts w:ascii="Times New Roman" w:hAnsi="Times New Roman" w:cs="Times New Roman"/>
        </w:rPr>
        <w:t>жилищное</w:t>
      </w:r>
      <w:r w:rsidRPr="00D6059F">
        <w:rPr>
          <w:rFonts w:ascii="Times New Roman" w:hAnsi="Times New Roman" w:cs="Times New Roman"/>
          <w:lang w:val="de-DE"/>
        </w:rPr>
        <w:t xml:space="preserve"> </w:t>
      </w:r>
      <w:r w:rsidRPr="00D6059F">
        <w:rPr>
          <w:rFonts w:ascii="Times New Roman" w:hAnsi="Times New Roman" w:cs="Times New Roman"/>
        </w:rPr>
        <w:t>дело</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Normalausgaben – </w:t>
      </w:r>
      <w:r w:rsidRPr="00D6059F">
        <w:rPr>
          <w:rFonts w:ascii="Times New Roman" w:hAnsi="Times New Roman" w:cs="Times New Roman"/>
        </w:rPr>
        <w:t>стандартные</w:t>
      </w:r>
      <w:r w:rsidRPr="00D6059F">
        <w:rPr>
          <w:rFonts w:ascii="Times New Roman" w:hAnsi="Times New Roman" w:cs="Times New Roman"/>
          <w:lang w:val="de-DE"/>
        </w:rPr>
        <w:t xml:space="preserve"> </w:t>
      </w:r>
      <w:r w:rsidRPr="00D6059F">
        <w:rPr>
          <w:rFonts w:ascii="Times New Roman" w:hAnsi="Times New Roman" w:cs="Times New Roman"/>
        </w:rPr>
        <w:t>расходы</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Lichtpause – </w:t>
      </w:r>
      <w:r w:rsidRPr="00D6059F">
        <w:rPr>
          <w:rFonts w:ascii="Times New Roman" w:hAnsi="Times New Roman" w:cs="Times New Roman"/>
        </w:rPr>
        <w:t>светокопия</w:t>
      </w:r>
      <w:r w:rsidRPr="00D6059F">
        <w:rPr>
          <w:rFonts w:ascii="Times New Roman" w:hAnsi="Times New Roman" w:cs="Times New Roman"/>
          <w:lang w:val="de-DE"/>
        </w:rPr>
        <w:t xml:space="preserve"> (</w:t>
      </w:r>
      <w:r w:rsidRPr="00D6059F">
        <w:rPr>
          <w:rFonts w:ascii="Times New Roman" w:hAnsi="Times New Roman" w:cs="Times New Roman"/>
        </w:rPr>
        <w:t>чертежа</w:t>
      </w:r>
      <w:r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vertreiben</w:t>
      </w:r>
      <w:r w:rsidRPr="00D6059F">
        <w:rPr>
          <w:rFonts w:ascii="Times New Roman" w:hAnsi="Times New Roman" w:cs="Times New Roman"/>
        </w:rPr>
        <w:t xml:space="preserve"> –сбывать, реализовывать, использовать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abgeben</w:t>
      </w:r>
      <w:r w:rsidRPr="00D6059F">
        <w:rPr>
          <w:rFonts w:ascii="Times New Roman" w:hAnsi="Times New Roman" w:cs="Times New Roman"/>
        </w:rPr>
        <w:t xml:space="preserve"> – передавать, сдавать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Bodensch</w:t>
      </w:r>
      <w:r w:rsidRPr="00D6059F">
        <w:rPr>
          <w:rFonts w:ascii="Times New Roman" w:hAnsi="Times New Roman" w:cs="Times New Roman"/>
        </w:rPr>
        <w:t>ä</w:t>
      </w:r>
      <w:r w:rsidRPr="00D6059F">
        <w:rPr>
          <w:rFonts w:ascii="Times New Roman" w:hAnsi="Times New Roman" w:cs="Times New Roman"/>
          <w:lang w:val="de-DE"/>
        </w:rPr>
        <w:t>tzung</w:t>
      </w:r>
      <w:r w:rsidRPr="00D6059F">
        <w:rPr>
          <w:rFonts w:ascii="Times New Roman" w:hAnsi="Times New Roman" w:cs="Times New Roman"/>
        </w:rPr>
        <w:t xml:space="preserve"> – бонитировка почвы</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Angabe</w:t>
      </w:r>
      <w:r w:rsidRPr="00D6059F">
        <w:rPr>
          <w:rFonts w:ascii="Times New Roman" w:hAnsi="Times New Roman" w:cs="Times New Roman"/>
        </w:rPr>
        <w:t xml:space="preserve"> – сведения, параметры</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Bodenbeschaffenheit</w:t>
      </w:r>
      <w:r w:rsidRPr="00D6059F">
        <w:rPr>
          <w:rFonts w:ascii="Times New Roman" w:hAnsi="Times New Roman" w:cs="Times New Roman"/>
        </w:rPr>
        <w:t xml:space="preserve"> – строение почвы</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Tiefe – </w:t>
      </w:r>
      <w:r w:rsidRPr="00D6059F">
        <w:rPr>
          <w:rFonts w:ascii="Times New Roman" w:hAnsi="Times New Roman" w:cs="Times New Roman"/>
        </w:rPr>
        <w:t>глубина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Überblick – </w:t>
      </w:r>
      <w:r w:rsidRPr="00D6059F">
        <w:rPr>
          <w:rFonts w:ascii="Times New Roman" w:hAnsi="Times New Roman" w:cs="Times New Roman"/>
        </w:rPr>
        <w:t>вид</w:t>
      </w:r>
      <w:r w:rsidRPr="00D6059F">
        <w:rPr>
          <w:rFonts w:ascii="Times New Roman" w:hAnsi="Times New Roman" w:cs="Times New Roman"/>
          <w:lang w:val="de-DE"/>
        </w:rPr>
        <w:t xml:space="preserve">, </w:t>
      </w:r>
      <w:r w:rsidRPr="00D6059F">
        <w:rPr>
          <w:rFonts w:ascii="Times New Roman" w:hAnsi="Times New Roman" w:cs="Times New Roman"/>
        </w:rPr>
        <w:t>обзор</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Gliederung</w:t>
      </w:r>
      <w:r w:rsidRPr="00D6059F">
        <w:rPr>
          <w:rFonts w:ascii="Times New Roman" w:hAnsi="Times New Roman" w:cs="Times New Roman"/>
        </w:rPr>
        <w:t xml:space="preserve"> – районирование, деление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Aufbau</w:t>
      </w:r>
      <w:r w:rsidRPr="00D6059F">
        <w:rPr>
          <w:rFonts w:ascii="Times New Roman" w:hAnsi="Times New Roman" w:cs="Times New Roman"/>
        </w:rPr>
        <w:t xml:space="preserve"> – строительство, построение</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Wertverh</w:t>
      </w:r>
      <w:r w:rsidRPr="00D6059F">
        <w:rPr>
          <w:rFonts w:ascii="Times New Roman" w:hAnsi="Times New Roman" w:cs="Times New Roman"/>
        </w:rPr>
        <w:t>ä</w:t>
      </w:r>
      <w:r w:rsidRPr="00D6059F">
        <w:rPr>
          <w:rFonts w:ascii="Times New Roman" w:hAnsi="Times New Roman" w:cs="Times New Roman"/>
          <w:lang w:val="de-DE"/>
        </w:rPr>
        <w:t>ltnis</w:t>
      </w:r>
      <w:r w:rsidRPr="00D6059F">
        <w:rPr>
          <w:rFonts w:ascii="Times New Roman" w:hAnsi="Times New Roman" w:cs="Times New Roman"/>
        </w:rPr>
        <w:t xml:space="preserve"> – стоимостное соотношение</w:t>
      </w:r>
    </w:p>
    <w:p w:rsidR="00273C61" w:rsidRPr="00D6059F" w:rsidRDefault="00273C61" w:rsidP="00273C61">
      <w:pPr>
        <w:spacing w:after="0" w:line="240" w:lineRule="auto"/>
        <w:ind w:firstLine="284"/>
        <w:jc w:val="both"/>
        <w:rPr>
          <w:rFonts w:ascii="Times New Roman" w:hAnsi="Times New Roman" w:cs="Times New Roman"/>
          <w:b/>
          <w:bCs/>
        </w:rPr>
      </w:pPr>
      <w:r w:rsidRPr="00D6059F">
        <w:rPr>
          <w:rFonts w:ascii="Times New Roman" w:hAnsi="Times New Roman" w:cs="Times New Roman"/>
          <w:lang w:val="de-DE"/>
        </w:rPr>
        <w:t>vorliegend</w:t>
      </w:r>
      <w:r w:rsidRPr="00D6059F">
        <w:rPr>
          <w:rFonts w:ascii="Times New Roman" w:hAnsi="Times New Roman" w:cs="Times New Roman"/>
        </w:rPr>
        <w:t xml:space="preserve"> – имеющийся</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b/>
          <w:bCs/>
          <w:lang w:val="de-DE"/>
        </w:rPr>
        <w:t>Aufgaben</w:t>
      </w:r>
      <w:r w:rsidRPr="00D6059F">
        <w:rPr>
          <w:rFonts w:ascii="Times New Roman" w:hAnsi="Times New Roman" w:cs="Times New Roman"/>
          <w:b/>
          <w:bCs/>
        </w:rPr>
        <w:t xml:space="preserve"> </w:t>
      </w:r>
      <w:r w:rsidRPr="00D6059F">
        <w:rPr>
          <w:rFonts w:ascii="Times New Roman" w:hAnsi="Times New Roman" w:cs="Times New Roman"/>
          <w:b/>
          <w:bCs/>
          <w:lang w:val="de-DE"/>
        </w:rPr>
        <w:t>zum</w:t>
      </w:r>
      <w:r w:rsidRPr="00D6059F">
        <w:rPr>
          <w:rFonts w:ascii="Times New Roman" w:hAnsi="Times New Roman" w:cs="Times New Roman"/>
          <w:b/>
          <w:bCs/>
        </w:rPr>
        <w:t xml:space="preserve"> </w:t>
      </w:r>
      <w:r w:rsidRPr="00D6059F">
        <w:rPr>
          <w:rFonts w:ascii="Times New Roman" w:hAnsi="Times New Roman" w:cs="Times New Roman"/>
          <w:b/>
          <w:bCs/>
          <w:lang w:val="de-DE"/>
        </w:rPr>
        <w:t>Text</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b/>
          <w:bCs/>
        </w:rPr>
        <w:t>1. Найдите немецкие эквиваленты к следующим словам.</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Bodensch</w:t>
      </w:r>
      <w:r w:rsidRPr="00D6059F">
        <w:rPr>
          <w:rFonts w:ascii="Times New Roman" w:hAnsi="Times New Roman" w:cs="Times New Roman"/>
        </w:rPr>
        <w:t>ä</w:t>
      </w:r>
      <w:r w:rsidRPr="00D6059F">
        <w:rPr>
          <w:rFonts w:ascii="Times New Roman" w:hAnsi="Times New Roman" w:cs="Times New Roman"/>
          <w:lang w:val="de-DE"/>
        </w:rPr>
        <w:t>tzung</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уголок листа</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H</w:t>
      </w:r>
      <w:r w:rsidRPr="00D6059F">
        <w:rPr>
          <w:rFonts w:ascii="Times New Roman" w:hAnsi="Times New Roman" w:cs="Times New Roman"/>
        </w:rPr>
        <w:t>ö</w:t>
      </w:r>
      <w:r w:rsidRPr="00D6059F">
        <w:rPr>
          <w:rFonts w:ascii="Times New Roman" w:hAnsi="Times New Roman" w:cs="Times New Roman"/>
          <w:lang w:val="de-DE"/>
        </w:rPr>
        <w:t>henlinie</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явление, форма проявления</w:t>
      </w:r>
    </w:p>
    <w:p w:rsidR="00273C61" w:rsidRPr="00CA36E9"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repr</w:t>
      </w:r>
      <w:r w:rsidRPr="00CA36E9">
        <w:rPr>
          <w:rFonts w:ascii="Times New Roman" w:hAnsi="Times New Roman" w:cs="Times New Roman"/>
          <w:lang w:val="de-DE"/>
        </w:rPr>
        <w:t>ä</w:t>
      </w:r>
      <w:r w:rsidRPr="00D6059F">
        <w:rPr>
          <w:rFonts w:ascii="Times New Roman" w:hAnsi="Times New Roman" w:cs="Times New Roman"/>
          <w:lang w:val="de-DE"/>
        </w:rPr>
        <w:t>sentieren</w:t>
      </w:r>
      <w:r w:rsidRPr="00CA36E9">
        <w:rPr>
          <w:rFonts w:ascii="Times New Roman" w:hAnsi="Times New Roman" w:cs="Times New Roman"/>
          <w:lang w:val="de-DE"/>
        </w:rPr>
        <w:t xml:space="preserve"> </w:t>
      </w:r>
      <w:r w:rsidRPr="00CA36E9">
        <w:rPr>
          <w:rFonts w:ascii="Times New Roman" w:hAnsi="Times New Roman" w:cs="Times New Roman"/>
          <w:lang w:val="de-DE"/>
        </w:rPr>
        <w:tab/>
      </w:r>
      <w:r w:rsidRPr="00CA36E9">
        <w:rPr>
          <w:rFonts w:ascii="Times New Roman" w:hAnsi="Times New Roman" w:cs="Times New Roman"/>
          <w:lang w:val="de-DE"/>
        </w:rPr>
        <w:tab/>
      </w:r>
      <w:r w:rsidRPr="00CA36E9">
        <w:rPr>
          <w:rFonts w:ascii="Times New Roman" w:hAnsi="Times New Roman" w:cs="Times New Roman"/>
          <w:lang w:val="de-DE"/>
        </w:rPr>
        <w:tab/>
      </w:r>
      <w:r w:rsidRPr="00D6059F">
        <w:rPr>
          <w:rFonts w:ascii="Times New Roman" w:hAnsi="Times New Roman" w:cs="Times New Roman"/>
        </w:rPr>
        <w:t>точность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CA36E9">
        <w:rPr>
          <w:rFonts w:ascii="Times New Roman" w:hAnsi="Times New Roman" w:cs="Times New Roman"/>
          <w:lang w:val="de-DE"/>
        </w:rPr>
        <w:t xml:space="preserve"> </w:t>
      </w:r>
      <w:r w:rsidRPr="00D6059F">
        <w:rPr>
          <w:rFonts w:ascii="Times New Roman" w:hAnsi="Times New Roman" w:cs="Times New Roman"/>
          <w:lang w:val="de-DE"/>
        </w:rPr>
        <w:t xml:space="preserve">Liegenschaftskarte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rPr>
        <w:t>пространственные</w:t>
      </w:r>
      <w:r w:rsidRPr="00D6059F">
        <w:rPr>
          <w:rFonts w:ascii="Times New Roman" w:hAnsi="Times New Roman" w:cs="Times New Roman"/>
          <w:lang w:val="de-DE"/>
        </w:rPr>
        <w:t xml:space="preserve"> </w:t>
      </w:r>
      <w:r w:rsidRPr="00D6059F">
        <w:rPr>
          <w:rFonts w:ascii="Times New Roman" w:hAnsi="Times New Roman" w:cs="Times New Roman"/>
        </w:rPr>
        <w:t>отношения</w:t>
      </w:r>
    </w:p>
    <w:p w:rsidR="00273C61" w:rsidRPr="00D6059F" w:rsidRDefault="00F45AB8"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das Landeskartenwerk</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Pr>
          <w:rFonts w:ascii="Times New Roman" w:hAnsi="Times New Roman" w:cs="Times New Roman"/>
          <w:lang w:val="de-DE"/>
        </w:rPr>
        <w:tab/>
      </w:r>
      <w:r w:rsidR="00273C61" w:rsidRPr="00D6059F">
        <w:rPr>
          <w:rFonts w:ascii="Times New Roman" w:hAnsi="Times New Roman" w:cs="Times New Roman"/>
        </w:rPr>
        <w:t>абсцисса</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Eigentum </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rPr>
        <w:t>бонитировка</w:t>
      </w:r>
      <w:r w:rsidRPr="00D6059F">
        <w:rPr>
          <w:rFonts w:ascii="Times New Roman" w:hAnsi="Times New Roman" w:cs="Times New Roman"/>
          <w:lang w:val="de-DE"/>
        </w:rPr>
        <w:t xml:space="preserve"> </w:t>
      </w:r>
      <w:r w:rsidRPr="00D6059F">
        <w:rPr>
          <w:rFonts w:ascii="Times New Roman" w:hAnsi="Times New Roman" w:cs="Times New Roman"/>
        </w:rPr>
        <w:t>почвы</w:t>
      </w:r>
    </w:p>
    <w:p w:rsidR="00273C61" w:rsidRPr="00D6059F" w:rsidRDefault="00F45AB8"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darstellen</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CA36E9">
        <w:rPr>
          <w:rFonts w:ascii="Times New Roman" w:hAnsi="Times New Roman" w:cs="Times New Roman"/>
          <w:lang w:val="de-DE"/>
        </w:rPr>
        <w:tab/>
      </w:r>
      <w:r w:rsidR="00273C61" w:rsidRPr="00D6059F">
        <w:rPr>
          <w:rFonts w:ascii="Times New Roman" w:hAnsi="Times New Roman" w:cs="Times New Roman"/>
        </w:rPr>
        <w:t>изображение</w:t>
      </w:r>
    </w:p>
    <w:p w:rsidR="00273C61" w:rsidRPr="008341BE"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8341BE">
        <w:rPr>
          <w:rFonts w:ascii="Times New Roman" w:hAnsi="Times New Roman" w:cs="Times New Roman"/>
        </w:rPr>
        <w:t xml:space="preserve"> </w:t>
      </w:r>
      <w:r w:rsidRPr="00D6059F">
        <w:rPr>
          <w:rFonts w:ascii="Times New Roman" w:hAnsi="Times New Roman" w:cs="Times New Roman"/>
          <w:lang w:val="de-DE"/>
        </w:rPr>
        <w:t>Rechtswert</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Pr="008341BE">
        <w:rPr>
          <w:rFonts w:ascii="Times New Roman" w:hAnsi="Times New Roman" w:cs="Times New Roman"/>
        </w:rPr>
        <w:tab/>
      </w:r>
      <w:r w:rsidRPr="00D6059F">
        <w:rPr>
          <w:rFonts w:ascii="Times New Roman" w:hAnsi="Times New Roman" w:cs="Times New Roman"/>
        </w:rPr>
        <w:t>важный</w:t>
      </w:r>
      <w:r w:rsidRPr="008341BE">
        <w:rPr>
          <w:rFonts w:ascii="Times New Roman" w:hAnsi="Times New Roman" w:cs="Times New Roman"/>
        </w:rPr>
        <w:t xml:space="preserve"> </w:t>
      </w:r>
      <w:r w:rsidRPr="00D6059F">
        <w:rPr>
          <w:rFonts w:ascii="Times New Roman" w:hAnsi="Times New Roman" w:cs="Times New Roman"/>
        </w:rPr>
        <w:t>для</w:t>
      </w:r>
      <w:r w:rsidRPr="008341BE">
        <w:rPr>
          <w:rFonts w:ascii="Times New Roman" w:hAnsi="Times New Roman" w:cs="Times New Roman"/>
        </w:rPr>
        <w:t xml:space="preserve"> </w:t>
      </w:r>
      <w:r w:rsidRPr="00D6059F">
        <w:rPr>
          <w:rFonts w:ascii="Times New Roman" w:hAnsi="Times New Roman" w:cs="Times New Roman"/>
        </w:rPr>
        <w:t>карт</w:t>
      </w:r>
      <w:r w:rsidRPr="008341BE">
        <w:rPr>
          <w:rFonts w:ascii="Times New Roman" w:hAnsi="Times New Roman" w:cs="Times New Roman"/>
        </w:rPr>
        <w:t xml:space="preserve"> </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8341BE">
        <w:rPr>
          <w:rFonts w:ascii="Times New Roman" w:hAnsi="Times New Roman" w:cs="Times New Roman"/>
        </w:rPr>
        <w:t xml:space="preserve"> </w:t>
      </w:r>
      <w:r w:rsidRPr="00D6059F">
        <w:rPr>
          <w:rFonts w:ascii="Times New Roman" w:hAnsi="Times New Roman" w:cs="Times New Roman"/>
          <w:lang w:val="de-DE"/>
        </w:rPr>
        <w:t>Hochwert</w:t>
      </w:r>
      <w:r w:rsidRPr="008341BE">
        <w:rPr>
          <w:rFonts w:ascii="Times New Roman" w:hAnsi="Times New Roman" w:cs="Times New Roman"/>
        </w:rPr>
        <w:t xml:space="preserve"> </w:t>
      </w:r>
      <w:r w:rsidRPr="008341BE">
        <w:rPr>
          <w:rFonts w:ascii="Times New Roman" w:hAnsi="Times New Roman" w:cs="Times New Roman"/>
        </w:rPr>
        <w:tab/>
      </w:r>
      <w:r w:rsidRPr="008341BE">
        <w:rPr>
          <w:rFonts w:ascii="Times New Roman" w:hAnsi="Times New Roman" w:cs="Times New Roman"/>
        </w:rPr>
        <w:tab/>
      </w:r>
      <w:r w:rsidRPr="008341BE">
        <w:rPr>
          <w:rFonts w:ascii="Times New Roman" w:hAnsi="Times New Roman" w:cs="Times New Roman"/>
        </w:rPr>
        <w:tab/>
      </w:r>
      <w:r w:rsidRPr="00D6059F">
        <w:rPr>
          <w:rFonts w:ascii="Times New Roman" w:hAnsi="Times New Roman" w:cs="Times New Roman"/>
        </w:rPr>
        <w:t>карта</w:t>
      </w:r>
      <w:r w:rsidRPr="008341BE">
        <w:rPr>
          <w:rFonts w:ascii="Times New Roman" w:hAnsi="Times New Roman" w:cs="Times New Roman"/>
        </w:rPr>
        <w:t xml:space="preserve"> </w:t>
      </w:r>
      <w:r w:rsidRPr="00D6059F">
        <w:rPr>
          <w:rFonts w:ascii="Times New Roman" w:hAnsi="Times New Roman" w:cs="Times New Roman"/>
        </w:rPr>
        <w:t>недвижимости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Blattecke</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географический атлас земли</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Erscheinungsform</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представлять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w:t>
      </w:r>
      <w:r w:rsidRPr="00D6059F">
        <w:rPr>
          <w:rFonts w:ascii="Times New Roman" w:hAnsi="Times New Roman" w:cs="Times New Roman"/>
        </w:rPr>
        <w:t>ä</w:t>
      </w:r>
      <w:r w:rsidRPr="00D6059F">
        <w:rPr>
          <w:rFonts w:ascii="Times New Roman" w:hAnsi="Times New Roman" w:cs="Times New Roman"/>
          <w:lang w:val="de-DE"/>
        </w:rPr>
        <w:t>umlichen</w:t>
      </w:r>
      <w:r w:rsidRPr="00D6059F">
        <w:rPr>
          <w:rFonts w:ascii="Times New Roman" w:hAnsi="Times New Roman" w:cs="Times New Roman"/>
        </w:rPr>
        <w:t xml:space="preserve"> </w:t>
      </w:r>
      <w:r w:rsidRPr="00D6059F">
        <w:rPr>
          <w:rFonts w:ascii="Times New Roman" w:hAnsi="Times New Roman" w:cs="Times New Roman"/>
          <w:lang w:val="de-DE"/>
        </w:rPr>
        <w:t>Bez</w:t>
      </w:r>
      <w:r w:rsidRPr="00D6059F">
        <w:rPr>
          <w:rFonts w:ascii="Times New Roman" w:hAnsi="Times New Roman" w:cs="Times New Roman"/>
        </w:rPr>
        <w:t>ü</w:t>
      </w:r>
      <w:r w:rsidRPr="00D6059F">
        <w:rPr>
          <w:rFonts w:ascii="Times New Roman" w:hAnsi="Times New Roman" w:cs="Times New Roman"/>
          <w:lang w:val="de-DE"/>
        </w:rPr>
        <w:t>ge</w:t>
      </w:r>
      <w:r w:rsidRPr="00D6059F">
        <w:rPr>
          <w:rFonts w:ascii="Times New Roman" w:hAnsi="Times New Roman" w:cs="Times New Roman"/>
        </w:rPr>
        <w:tab/>
      </w:r>
      <w:r w:rsidRPr="00D6059F">
        <w:rPr>
          <w:rFonts w:ascii="Times New Roman" w:hAnsi="Times New Roman" w:cs="Times New Roman"/>
        </w:rPr>
        <w:tab/>
        <w:t>собственность</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Genauigkeit</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 xml:space="preserve"> представлять собой</w:t>
      </w:r>
    </w:p>
    <w:p w:rsidR="00273C61" w:rsidRPr="00D6059F"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Darstellung</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ордината</w:t>
      </w:r>
    </w:p>
    <w:p w:rsidR="00273C61" w:rsidRPr="00D6059F" w:rsidRDefault="00273C61" w:rsidP="00273C61">
      <w:pPr>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kartenrelevant</w:t>
      </w:r>
      <w:r w:rsidRPr="00D6059F">
        <w:rPr>
          <w:rFonts w:ascii="Times New Roman" w:hAnsi="Times New Roman" w:cs="Times New Roman"/>
        </w:rPr>
        <w:t xml:space="preserve"> </w:t>
      </w:r>
      <w:r w:rsidRPr="00D6059F">
        <w:rPr>
          <w:rFonts w:ascii="Times New Roman" w:hAnsi="Times New Roman" w:cs="Times New Roman"/>
        </w:rPr>
        <w:tab/>
      </w:r>
      <w:r w:rsidRPr="00D6059F">
        <w:rPr>
          <w:rFonts w:ascii="Times New Roman" w:hAnsi="Times New Roman" w:cs="Times New Roman"/>
        </w:rPr>
        <w:tab/>
      </w:r>
      <w:r w:rsidRPr="00D6059F">
        <w:rPr>
          <w:rFonts w:ascii="Times New Roman" w:hAnsi="Times New Roman" w:cs="Times New Roman"/>
        </w:rPr>
        <w:tab/>
        <w:t xml:space="preserve"> горизонталь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lastRenderedPageBreak/>
        <w:t>2.</w:t>
      </w:r>
      <w:r w:rsidRPr="00D6059F">
        <w:rPr>
          <w:rFonts w:ascii="Times New Roman" w:hAnsi="Times New Roman" w:cs="Times New Roman"/>
        </w:rPr>
        <w:t xml:space="preserve"> </w:t>
      </w:r>
      <w:r w:rsidRPr="00D6059F">
        <w:rPr>
          <w:rFonts w:ascii="Times New Roman" w:hAnsi="Times New Roman" w:cs="Times New Roman"/>
          <w:b/>
        </w:rPr>
        <w:t>Образуйте словосочетания.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die Schnittstelle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a. bezeichnen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alle räumlichen Bezüge</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b. erlauben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für planerische Aufgaben</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c. darstellen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als Lichtpausen</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d. gewinnen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dritte Dimension der Geländehöhen</w:t>
      </w:r>
      <w:r w:rsidRPr="00D6059F">
        <w:rPr>
          <w:rFonts w:ascii="Times New Roman" w:hAnsi="Times New Roman" w:cs="Times New Roman"/>
          <w:lang w:val="de-DE"/>
        </w:rPr>
        <w:tab/>
      </w:r>
      <w:r w:rsidRPr="00D6059F">
        <w:rPr>
          <w:rFonts w:ascii="Times New Roman" w:hAnsi="Times New Roman" w:cs="Times New Roman"/>
          <w:lang w:val="de-DE"/>
        </w:rPr>
        <w:tab/>
        <w:t>e. abgeben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ein Blatt der DGK5</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f. darstellen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zweidimensionale Darstellung</w:t>
      </w:r>
      <w:r w:rsidRPr="00D6059F">
        <w:rPr>
          <w:rFonts w:ascii="Times New Roman" w:hAnsi="Times New Roman" w:cs="Times New Roman"/>
          <w:lang w:val="de-DE"/>
        </w:rPr>
        <w:tab/>
      </w:r>
      <w:r w:rsidRPr="00D6059F">
        <w:rPr>
          <w:rFonts w:ascii="Times New Roman" w:hAnsi="Times New Roman" w:cs="Times New Roman"/>
          <w:lang w:val="de-DE"/>
        </w:rPr>
        <w:tab/>
        <w:t>g. repräsentieren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die Ergebnisse der Bodenschätzung</w:t>
      </w:r>
      <w:r w:rsidRPr="00D6059F">
        <w:rPr>
          <w:rFonts w:ascii="Times New Roman" w:hAnsi="Times New Roman" w:cs="Times New Roman"/>
          <w:lang w:val="de-DE"/>
        </w:rPr>
        <w:tab/>
      </w:r>
      <w:r w:rsidRPr="00D6059F">
        <w:rPr>
          <w:rFonts w:ascii="Times New Roman" w:hAnsi="Times New Roman" w:cs="Times New Roman"/>
          <w:lang w:val="de-DE"/>
        </w:rPr>
        <w:tab/>
        <w:t>h. sich eignen</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9. Beschreibung der Erdoberfläche</w:t>
      </w:r>
      <w:r w:rsidRPr="00D6059F">
        <w:rPr>
          <w:rFonts w:ascii="Times New Roman" w:hAnsi="Times New Roman" w:cs="Times New Roman"/>
          <w:lang w:val="de-DE"/>
        </w:rPr>
        <w:tab/>
      </w:r>
      <w:r w:rsidRPr="00D6059F">
        <w:rPr>
          <w:rFonts w:ascii="Times New Roman" w:hAnsi="Times New Roman" w:cs="Times New Roman"/>
          <w:lang w:val="de-DE"/>
        </w:rPr>
        <w:tab/>
        <w:t>i. vertreiben</w:t>
      </w:r>
    </w:p>
    <w:p w:rsidR="00273C61"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10. Grundriss und Höhenlinien</w:t>
      </w:r>
      <w:r w:rsidRPr="00D6059F">
        <w:rPr>
          <w:rFonts w:ascii="Times New Roman" w:hAnsi="Times New Roman" w:cs="Times New Roman"/>
          <w:lang w:val="de-DE"/>
        </w:rPr>
        <w:tab/>
      </w:r>
      <w:r w:rsidRPr="00D6059F">
        <w:rPr>
          <w:rFonts w:ascii="Times New Roman" w:hAnsi="Times New Roman" w:cs="Times New Roman"/>
          <w:lang w:val="de-DE"/>
        </w:rPr>
        <w:tab/>
      </w:r>
      <w:r w:rsidRPr="00D6059F">
        <w:rPr>
          <w:rFonts w:ascii="Times New Roman" w:hAnsi="Times New Roman" w:cs="Times New Roman"/>
          <w:lang w:val="de-DE"/>
        </w:rPr>
        <w:tab/>
        <w:t>j. enthalten</w:t>
      </w:r>
    </w:p>
    <w:p w:rsidR="0057159D" w:rsidRPr="00D6059F" w:rsidRDefault="0057159D"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3.</w:t>
      </w:r>
      <w:r w:rsidRPr="00D6059F">
        <w:rPr>
          <w:rFonts w:ascii="Times New Roman" w:hAnsi="Times New Roman" w:cs="Times New Roman"/>
        </w:rPr>
        <w:t xml:space="preserve"> </w:t>
      </w:r>
      <w:r w:rsidRPr="00D6059F">
        <w:rPr>
          <w:rFonts w:ascii="Times New Roman" w:hAnsi="Times New Roman" w:cs="Times New Roman"/>
          <w:b/>
        </w:rPr>
        <w:t>Образуйте сложные существительные. Переведите полученные существительные.</w:t>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1. die Schnitt-</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 xml:space="preserve">a. werk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die Licht</w:t>
      </w:r>
      <w:r w:rsidR="00F45AB8">
        <w:rPr>
          <w:rFonts w:ascii="Times New Roman" w:hAnsi="Times New Roman" w:cs="Times New Roman"/>
          <w:lang w:val="de-DE"/>
        </w:rPr>
        <w:t>-</w:t>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Pr="00D6059F">
        <w:rPr>
          <w:rFonts w:ascii="Times New Roman" w:hAnsi="Times New Roman" w:cs="Times New Roman"/>
          <w:lang w:val="de-DE"/>
        </w:rPr>
        <w:t>b. kartenwerk</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die Haupt</w:t>
      </w:r>
      <w:r w:rsidR="00F45AB8">
        <w:rPr>
          <w:rFonts w:ascii="Times New Roman" w:hAnsi="Times New Roman" w:cs="Times New Roman"/>
          <w:lang w:val="de-DE"/>
        </w:rPr>
        <w:t>-</w:t>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Pr="00D6059F">
        <w:rPr>
          <w:rFonts w:ascii="Times New Roman" w:hAnsi="Times New Roman" w:cs="Times New Roman"/>
          <w:lang w:val="de-DE"/>
        </w:rPr>
        <w:t>c. karte</w:t>
      </w:r>
      <w:r w:rsidRPr="00D6059F">
        <w:rPr>
          <w:rFonts w:ascii="Times New Roman" w:hAnsi="Times New Roman" w:cs="Times New Roman"/>
          <w:lang w:val="de-DE"/>
        </w:rPr>
        <w:tab/>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die Boden</w:t>
      </w:r>
      <w:r w:rsidR="00F45AB8">
        <w:rPr>
          <w:rFonts w:ascii="Times New Roman" w:hAnsi="Times New Roman" w:cs="Times New Roman"/>
          <w:lang w:val="de-DE"/>
        </w:rPr>
        <w:t>-</w:t>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00F45AB8">
        <w:rPr>
          <w:rFonts w:ascii="Times New Roman" w:hAnsi="Times New Roman" w:cs="Times New Roman"/>
          <w:lang w:val="de-DE"/>
        </w:rPr>
        <w:tab/>
      </w:r>
      <w:r w:rsidRPr="00D6059F">
        <w:rPr>
          <w:rFonts w:ascii="Times New Roman" w:hAnsi="Times New Roman" w:cs="Times New Roman"/>
          <w:lang w:val="de-DE"/>
        </w:rPr>
        <w:t>d. linie</w:t>
      </w:r>
      <w:r w:rsidRPr="00D6059F">
        <w:rPr>
          <w:rFonts w:ascii="Times New Roman" w:hAnsi="Times New Roman" w:cs="Times New Roman"/>
          <w:lang w:val="de-DE"/>
        </w:rPr>
        <w:tab/>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5. die Liegenschafts-</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sidR="00273C61" w:rsidRPr="00D6059F">
        <w:rPr>
          <w:rFonts w:ascii="Times New Roman" w:hAnsi="Times New Roman" w:cs="Times New Roman"/>
          <w:lang w:val="de-DE"/>
        </w:rPr>
        <w:t>e. wert</w:t>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6. die Höhen-</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f. wert</w:t>
      </w:r>
      <w:r w:rsidR="00273C61" w:rsidRPr="00D6059F">
        <w:rPr>
          <w:rFonts w:ascii="Times New Roman" w:hAnsi="Times New Roman" w:cs="Times New Roman"/>
          <w:lang w:val="de-DE"/>
        </w:rPr>
        <w:tab/>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7. der Hoch-</w:t>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Pr>
          <w:rFonts w:ascii="Times New Roman" w:hAnsi="Times New Roman" w:cs="Times New Roman"/>
          <w:lang w:val="de-DE"/>
        </w:rPr>
        <w:tab/>
      </w:r>
      <w:r w:rsidR="00273C61" w:rsidRPr="00D6059F">
        <w:rPr>
          <w:rFonts w:ascii="Times New Roman" w:hAnsi="Times New Roman" w:cs="Times New Roman"/>
          <w:lang w:val="de-DE"/>
        </w:rPr>
        <w:t>g. beschaffenheit</w:t>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8. der Rechts-</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h. pause</w:t>
      </w:r>
    </w:p>
    <w:p w:rsidR="00273C61" w:rsidRPr="00D6059F" w:rsidRDefault="00F45AB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9. das Karten-</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i. stelle</w:t>
      </w:r>
    </w:p>
    <w:p w:rsidR="00273C61" w:rsidRPr="00D6059F" w:rsidRDefault="00F45AB8"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10. das Basis-</w:t>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r>
      <w:r w:rsidR="00273C61" w:rsidRPr="00D6059F">
        <w:rPr>
          <w:rFonts w:ascii="Times New Roman" w:hAnsi="Times New Roman" w:cs="Times New Roman"/>
          <w:lang w:val="de-DE"/>
        </w:rPr>
        <w:tab/>
        <w:t>j. karte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t>4.</w:t>
      </w:r>
      <w:r w:rsidRPr="00D6059F">
        <w:rPr>
          <w:rFonts w:ascii="Times New Roman" w:hAnsi="Times New Roman" w:cs="Times New Roman"/>
          <w:lang w:val="de-DE"/>
        </w:rPr>
        <w:t xml:space="preserve"> </w:t>
      </w:r>
      <w:r w:rsidRPr="00D6059F">
        <w:rPr>
          <w:rFonts w:ascii="Times New Roman" w:hAnsi="Times New Roman" w:cs="Times New Roman"/>
          <w:b/>
        </w:rPr>
        <w:t>Переведите</w:t>
      </w:r>
      <w:r w:rsidRPr="00D6059F">
        <w:rPr>
          <w:rFonts w:ascii="Times New Roman" w:hAnsi="Times New Roman" w:cs="Times New Roman"/>
          <w:b/>
          <w:lang w:val="de-DE"/>
        </w:rPr>
        <w:t xml:space="preserve"> </w:t>
      </w:r>
      <w:r w:rsidRPr="00D6059F">
        <w:rPr>
          <w:rFonts w:ascii="Times New Roman" w:hAnsi="Times New Roman" w:cs="Times New Roman"/>
          <w:b/>
        </w:rPr>
        <w:t>группы</w:t>
      </w:r>
      <w:r w:rsidRPr="00D6059F">
        <w:rPr>
          <w:rFonts w:ascii="Times New Roman" w:hAnsi="Times New Roman" w:cs="Times New Roman"/>
          <w:b/>
          <w:lang w:val="de-DE"/>
        </w:rPr>
        <w:t xml:space="preserve"> </w:t>
      </w:r>
      <w:r w:rsidRPr="00D6059F">
        <w:rPr>
          <w:rFonts w:ascii="Times New Roman" w:hAnsi="Times New Roman" w:cs="Times New Roman"/>
          <w:b/>
        </w:rPr>
        <w:t>однокоренных</w:t>
      </w:r>
      <w:r w:rsidRPr="00D6059F">
        <w:rPr>
          <w:rFonts w:ascii="Times New Roman" w:hAnsi="Times New Roman" w:cs="Times New Roman"/>
          <w:b/>
          <w:lang w:val="de-DE"/>
        </w:rPr>
        <w:t xml:space="preserve"> </w:t>
      </w:r>
      <w:r w:rsidRPr="00D6059F">
        <w:rPr>
          <w:rFonts w:ascii="Times New Roman" w:hAnsi="Times New Roman" w:cs="Times New Roman"/>
          <w:b/>
        </w:rPr>
        <w:t>слов</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Die Karte, die Bodenkarte, die Hauptkarte, das Ka</w:t>
      </w:r>
      <w:r w:rsidR="00F45AB8">
        <w:rPr>
          <w:rFonts w:ascii="Times New Roman" w:hAnsi="Times New Roman" w:cs="Times New Roman"/>
          <w:lang w:val="de-DE"/>
        </w:rPr>
        <w:t xml:space="preserve">rtenwerk, das Basiskartenwerk, </w:t>
      </w:r>
      <w:r w:rsidRPr="00D6059F">
        <w:rPr>
          <w:rFonts w:ascii="Times New Roman" w:hAnsi="Times New Roman" w:cs="Times New Roman"/>
          <w:lang w:val="de-DE"/>
        </w:rPr>
        <w:t>das Basiskartenwerk, die Liegenschaftskarte;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die Pause, die Lichtpause, die Kaffeepause; die Arbeitspause, die Mittagspause;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das Blatt, das Bücherblatt, der Blattname, blättern, das Papierblatt.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4. der Boden, die Bodenschaffenheit, das Bodenprofil, die Bodenkarte, die Bodennutzung.</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lang w:val="de-DE"/>
        </w:rPr>
        <w:t xml:space="preserve">5. </w:t>
      </w:r>
      <w:r w:rsidRPr="00D6059F">
        <w:rPr>
          <w:rFonts w:ascii="Times New Roman" w:hAnsi="Times New Roman" w:cs="Times New Roman"/>
          <w:b/>
        </w:rPr>
        <w:t>Соедините</w:t>
      </w:r>
      <w:r w:rsidRPr="00D6059F">
        <w:rPr>
          <w:rFonts w:ascii="Times New Roman" w:hAnsi="Times New Roman" w:cs="Times New Roman"/>
          <w:b/>
          <w:lang w:val="de-DE"/>
        </w:rPr>
        <w:t xml:space="preserve"> </w:t>
      </w:r>
      <w:r w:rsidRPr="00D6059F">
        <w:rPr>
          <w:rFonts w:ascii="Times New Roman" w:hAnsi="Times New Roman" w:cs="Times New Roman"/>
          <w:b/>
        </w:rPr>
        <w:t>части</w:t>
      </w:r>
      <w:r w:rsidRPr="00D6059F">
        <w:rPr>
          <w:rFonts w:ascii="Times New Roman" w:hAnsi="Times New Roman" w:cs="Times New Roman"/>
          <w:b/>
          <w:lang w:val="de-DE"/>
        </w:rPr>
        <w:t xml:space="preserve"> </w:t>
      </w:r>
      <w:r w:rsidRPr="00D6059F">
        <w:rPr>
          <w:rFonts w:ascii="Times New Roman" w:hAnsi="Times New Roman" w:cs="Times New Roman"/>
          <w:b/>
        </w:rPr>
        <w:t>предложений.</w:t>
      </w:r>
    </w:p>
    <w:tbl>
      <w:tblPr>
        <w:tblW w:w="0" w:type="auto"/>
        <w:tblLayout w:type="fixed"/>
        <w:tblCellMar>
          <w:left w:w="113" w:type="dxa"/>
        </w:tblCellMar>
        <w:tblLook w:val="0000" w:firstRow="0" w:lastRow="0" w:firstColumn="0" w:lastColumn="0" w:noHBand="0" w:noVBand="0"/>
      </w:tblPr>
      <w:tblGrid>
        <w:gridCol w:w="539"/>
        <w:gridCol w:w="2551"/>
        <w:gridCol w:w="504"/>
        <w:gridCol w:w="2615"/>
      </w:tblGrid>
      <w:tr w:rsidR="00273C61" w:rsidRPr="00D6059F"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w:t>
            </w:r>
            <w:r w:rsidRPr="00D6059F">
              <w:rPr>
                <w:rFonts w:ascii="Times New Roman" w:hAnsi="Times New Roman" w:cs="Times New Roman"/>
              </w:rPr>
              <w:t>1.</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Bodenkarte</w:t>
            </w:r>
            <w:r w:rsidRPr="00D6059F">
              <w:rPr>
                <w:rFonts w:ascii="Times New Roman" w:hAnsi="Times New Roman" w:cs="Times New Roman"/>
              </w:rPr>
              <w:t xml:space="preserve"> </w:t>
            </w:r>
            <w:r w:rsidRPr="00D6059F">
              <w:rPr>
                <w:rFonts w:ascii="Times New Roman" w:hAnsi="Times New Roman" w:cs="Times New Roman"/>
                <w:lang w:val="de-DE"/>
              </w:rPr>
              <w:t>gibt</w:t>
            </w:r>
            <w:r w:rsidRPr="00D6059F">
              <w:rPr>
                <w:rFonts w:ascii="Times New Roman" w:hAnsi="Times New Roman" w:cs="Times New Roman"/>
              </w:rPr>
              <w:t>...</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a.</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werden als Lichtpausen vertrieben.</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2.</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Ein Blatt der DGK5 wird durch den Blattnamen…</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b.</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 xml:space="preserve">eine weitgehend vollständige und grundrisstreue </w:t>
            </w:r>
            <w:r w:rsidRPr="00D6059F">
              <w:rPr>
                <w:rFonts w:ascii="Times New Roman" w:hAnsi="Times New Roman" w:cs="Times New Roman"/>
                <w:lang w:val="de-DE"/>
              </w:rPr>
              <w:lastRenderedPageBreak/>
              <w:t>Beschreibung der Erdoberfläche.</w:t>
            </w:r>
          </w:p>
        </w:tc>
      </w:tr>
      <w:tr w:rsidR="00273C61" w:rsidRPr="00D6059F"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br/>
              <w:t xml:space="preserve">   3.</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 Bodenkarte DGK5Bo enthält u. a. die Angaben über…</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c.</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wird durch Höhenlinien repräsentiert.</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4.</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 xml:space="preserve">Der Maßstab 1:5000 erlaubt </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d.</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der Liegenschaftskarte und den topographischen Landeskartenwerken dar.</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5.</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 DGK5 stellt die Schnittstelle zwischen…</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e.</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einen Überblick über die Gliederung, den Aufbau und die Wertverhältnisse der Böden.</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6.</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 dritte Dimension der Geländehöhen…</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f.</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hd w:val="clear" w:color="auto" w:fill="FFFFFF"/>
              <w:spacing w:after="0" w:line="240" w:lineRule="auto"/>
              <w:jc w:val="both"/>
              <w:rPr>
                <w:rFonts w:ascii="Times New Roman" w:hAnsi="Times New Roman" w:cs="Times New Roman"/>
                <w:lang w:val="de-DE"/>
              </w:rPr>
            </w:pPr>
            <w:r w:rsidRPr="00D6059F">
              <w:rPr>
                <w:rFonts w:ascii="Times New Roman" w:hAnsi="Times New Roman" w:cs="Times New Roman"/>
                <w:lang w:val="de-DE"/>
              </w:rPr>
              <w:t>der jeweils vorliegenden Grundriss- oder Normalausgabe der DGK5 vertrieben.</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7.</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hd w:val="clear" w:color="auto" w:fill="FFFFFF"/>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 xml:space="preserve">Die DGK5Bo wird in der Regel als Photopapier auf der Grundlage… </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g.</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hd w:val="clear" w:color="auto" w:fill="FFFFFF"/>
              <w:spacing w:after="0" w:line="240" w:lineRule="auto"/>
              <w:jc w:val="both"/>
              <w:rPr>
                <w:rFonts w:ascii="Times New Roman" w:hAnsi="Times New Roman" w:cs="Times New Roman"/>
                <w:lang w:val="de-DE"/>
              </w:rPr>
            </w:pPr>
            <w:r w:rsidRPr="00D6059F">
              <w:rPr>
                <w:rFonts w:ascii="Times New Roman" w:hAnsi="Times New Roman" w:cs="Times New Roman"/>
                <w:lang w:val="de-DE"/>
              </w:rPr>
              <w:t>mit einer geometrischen Genauigkeit von ca. 3 m dargestellt.</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8.</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 Bodenkarte gibt…</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h.</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die Bodenschaffenheit in Form von Bodenprofilen.</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9.</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hd w:val="clear" w:color="auto" w:fill="FFFFFF"/>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 xml:space="preserve">Alle räumlichen Bezüge sind… </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r>
            <w:r w:rsidRPr="00D6059F">
              <w:rPr>
                <w:rFonts w:ascii="Times New Roman" w:hAnsi="Times New Roman" w:cs="Times New Roman"/>
                <w:lang w:val="de-DE"/>
              </w:rPr>
              <w:br/>
              <w:t xml:space="preserve">  i.</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mit gleichzeitiger Angabe einer laufenden Nummer eindeutig bezeichnet.</w:t>
            </w:r>
          </w:p>
        </w:tc>
      </w:tr>
      <w:tr w:rsidR="00273C61" w:rsidRPr="006A4932" w:rsidTr="004E4AED">
        <w:tc>
          <w:tcPr>
            <w:tcW w:w="539"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10.</w:t>
            </w:r>
          </w:p>
        </w:tc>
        <w:tc>
          <w:tcPr>
            <w:tcW w:w="2551"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
              <w:jc w:val="both"/>
              <w:rPr>
                <w:rFonts w:ascii="Times New Roman" w:hAnsi="Times New Roman" w:cs="Times New Roman"/>
                <w:lang w:val="de-DE"/>
              </w:rPr>
            </w:pPr>
            <w:r w:rsidRPr="00D6059F">
              <w:rPr>
                <w:rFonts w:ascii="Times New Roman" w:hAnsi="Times New Roman" w:cs="Times New Roman"/>
                <w:lang w:val="de-DE"/>
              </w:rPr>
              <w:t>Die Normalausgaben DGK5N (Grundriss mit Höhenlinien) und die Grundrissausgabe DGK5G</w:t>
            </w:r>
          </w:p>
        </w:tc>
        <w:tc>
          <w:tcPr>
            <w:tcW w:w="504"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br/>
              <w:t xml:space="preserve">  j.</w:t>
            </w:r>
          </w:p>
        </w:tc>
        <w:tc>
          <w:tcPr>
            <w:tcW w:w="2615" w:type="dxa"/>
            <w:tcBorders>
              <w:top w:val="single" w:sz="4" w:space="0" w:color="00000A"/>
              <w:left w:val="single" w:sz="4" w:space="0" w:color="00000A"/>
              <w:bottom w:val="single" w:sz="4" w:space="0" w:color="00000A"/>
              <w:right w:val="single" w:sz="4" w:space="0" w:color="00000A"/>
            </w:tcBorders>
            <w:shd w:val="clear" w:color="auto" w:fill="FFFFFF"/>
          </w:tcPr>
          <w:p w:rsidR="00273C61" w:rsidRPr="00D6059F" w:rsidRDefault="00273C61" w:rsidP="00273C61">
            <w:pPr>
              <w:spacing w:after="0" w:line="240" w:lineRule="auto"/>
              <w:jc w:val="both"/>
              <w:rPr>
                <w:rFonts w:ascii="Times New Roman" w:hAnsi="Times New Roman" w:cs="Times New Roman"/>
                <w:lang w:val="de-DE"/>
              </w:rPr>
            </w:pPr>
            <w:r w:rsidRPr="00D6059F">
              <w:rPr>
                <w:rFonts w:ascii="Times New Roman" w:hAnsi="Times New Roman" w:cs="Times New Roman"/>
                <w:lang w:val="de-DE"/>
              </w:rPr>
              <w:t>einen Überblick über den Aufbau der Böden.</w:t>
            </w:r>
          </w:p>
        </w:tc>
      </w:tr>
    </w:tbl>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6. Переведите следующие группы слов на русский язык.</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rPr>
        <w:t>Трёхмерное изображение; обработка стереофотограмметрических данных; детальная карта Германии; абсцисса и ордината левой нижней точки; геометрическая точность пространственных отношений; крупномасштабная основа для вычислений; карта объектов недвижимости; описание поверхности согласно плану; данные о строении почвы; среднемасштабные топографические карты.</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CB7123" w:rsidRPr="00615AC4" w:rsidRDefault="00CB7123" w:rsidP="00273C61">
      <w:pPr>
        <w:shd w:val="clear" w:color="auto" w:fill="FFFFFF"/>
        <w:spacing w:after="0" w:line="240" w:lineRule="auto"/>
        <w:ind w:firstLine="284"/>
        <w:jc w:val="both"/>
        <w:rPr>
          <w:rFonts w:ascii="Times New Roman" w:hAnsi="Times New Roman" w:cs="Times New Roman"/>
          <w:b/>
        </w:rPr>
      </w:pP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b/>
          <w:lang w:val="de-DE"/>
        </w:rPr>
        <w:lastRenderedPageBreak/>
        <w:t>7.</w:t>
      </w:r>
      <w:r w:rsidRPr="00D6059F">
        <w:rPr>
          <w:rFonts w:ascii="Times New Roman" w:hAnsi="Times New Roman" w:cs="Times New Roman"/>
          <w:lang w:val="de-DE"/>
        </w:rPr>
        <w:t xml:space="preserve"> </w:t>
      </w:r>
      <w:r w:rsidRPr="00D6059F">
        <w:rPr>
          <w:rFonts w:ascii="Times New Roman" w:hAnsi="Times New Roman" w:cs="Times New Roman"/>
          <w:b/>
        </w:rPr>
        <w:t>Укажите</w:t>
      </w:r>
      <w:r w:rsidRPr="00D6059F">
        <w:rPr>
          <w:rFonts w:ascii="Times New Roman" w:hAnsi="Times New Roman" w:cs="Times New Roman"/>
          <w:b/>
          <w:lang w:val="de-DE"/>
        </w:rPr>
        <w:t xml:space="preserve"> </w:t>
      </w:r>
      <w:r w:rsidRPr="00D6059F">
        <w:rPr>
          <w:rFonts w:ascii="Times New Roman" w:hAnsi="Times New Roman" w:cs="Times New Roman"/>
          <w:b/>
        </w:rPr>
        <w:t>правильные</w:t>
      </w:r>
      <w:r w:rsidRPr="00D6059F">
        <w:rPr>
          <w:rFonts w:ascii="Times New Roman" w:hAnsi="Times New Roman" w:cs="Times New Roman"/>
          <w:b/>
          <w:lang w:val="de-DE"/>
        </w:rPr>
        <w:t xml:space="preserve"> </w:t>
      </w:r>
      <w:r w:rsidRPr="00D6059F">
        <w:rPr>
          <w:rFonts w:ascii="Times New Roman" w:hAnsi="Times New Roman" w:cs="Times New Roman"/>
          <w:b/>
        </w:rPr>
        <w:t>варианты</w:t>
      </w:r>
      <w:r w:rsidRPr="00D6059F">
        <w:rPr>
          <w:rFonts w:ascii="Times New Roman" w:hAnsi="Times New Roman" w:cs="Times New Roman"/>
          <w:b/>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Die DGK ist eine Landschaftskarte.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Ein Blatt der DGK kann durch den Rechts- und Hochwert des linken unteren Punktes bezeichnet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Der Maßstab I–5000 erlaubt keine vollständige Beschreibung der 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Die geometrische Genauigkeit der DGK beträgt I m.</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Die zweidimensionale Darstellung ist aus Liegenschaftskarte gewonnen.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Es gibt zurzeit keine dreidimensionalen Landschaftskarten.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Die DGK eignet sich als Grundlage für vielseitige Anwendungen.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8. Der Grundriss und die Höhenlinien können nicht getrennt abgegeben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r w:rsidRPr="00D6059F">
        <w:rPr>
          <w:rFonts w:ascii="Times New Roman" w:hAnsi="Times New Roman" w:cs="Times New Roman"/>
          <w:lang w:val="de-DE"/>
        </w:rPr>
        <w:t>9. Die Bodenkarte enthält Angaben über die Bodenbeschaffenheit bis zur Tiefe von 2 Metern.</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r w:rsidRPr="00D6059F">
        <w:rPr>
          <w:rFonts w:ascii="Times New Roman" w:hAnsi="Times New Roman" w:cs="Times New Roman"/>
          <w:b/>
          <w:bCs/>
        </w:rPr>
        <w:t xml:space="preserve">8. Прочтите второй и третий абзацы текста. Найдите в них предложения в </w:t>
      </w:r>
      <w:r w:rsidRPr="00D6059F">
        <w:rPr>
          <w:rFonts w:ascii="Times New Roman" w:hAnsi="Times New Roman" w:cs="Times New Roman"/>
          <w:b/>
          <w:bCs/>
          <w:lang w:val="de-DE"/>
        </w:rPr>
        <w:t>Passiv</w:t>
      </w:r>
      <w:r w:rsidRPr="00D6059F">
        <w:rPr>
          <w:rFonts w:ascii="Times New Roman" w:hAnsi="Times New Roman" w:cs="Times New Roman"/>
          <w:b/>
          <w:bCs/>
        </w:rPr>
        <w:t>, определите их временную форму и переведите.</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rPr>
      </w:pPr>
    </w:p>
    <w:p w:rsidR="00273C61" w:rsidRPr="00D6059F" w:rsidRDefault="00273C61" w:rsidP="00273C61">
      <w:pPr>
        <w:shd w:val="clear" w:color="auto" w:fill="FFFFFF"/>
        <w:spacing w:after="0" w:line="240" w:lineRule="auto"/>
        <w:ind w:firstLine="284"/>
        <w:jc w:val="both"/>
        <w:rPr>
          <w:rFonts w:ascii="Times New Roman" w:hAnsi="Times New Roman" w:cs="Times New Roman"/>
          <w:bCs/>
        </w:rPr>
      </w:pPr>
      <w:r w:rsidRPr="00D6059F">
        <w:rPr>
          <w:rFonts w:ascii="Times New Roman" w:hAnsi="Times New Roman" w:cs="Times New Roman"/>
          <w:b/>
          <w:bCs/>
        </w:rPr>
        <w:t xml:space="preserve">9. Употребите в следующих предложениях все временные формы </w:t>
      </w:r>
      <w:r w:rsidRPr="00D6059F">
        <w:rPr>
          <w:rFonts w:ascii="Times New Roman" w:hAnsi="Times New Roman" w:cs="Times New Roman"/>
          <w:b/>
          <w:bCs/>
          <w:lang w:val="de-DE"/>
        </w:rPr>
        <w:t>Passiv</w:t>
      </w:r>
      <w:r w:rsidRPr="00D6059F">
        <w:rPr>
          <w:rFonts w:ascii="Times New Roman" w:hAnsi="Times New Roman" w:cs="Times New Roman"/>
          <w:b/>
          <w:bCs/>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1.</w:t>
      </w:r>
      <w:r w:rsidRPr="00D6059F">
        <w:rPr>
          <w:rFonts w:ascii="Times New Roman" w:hAnsi="Times New Roman" w:cs="Times New Roman"/>
          <w:lang w:val="de-DE"/>
        </w:rPr>
        <w:t xml:space="preserve"> Grundriss und Höhenlinien … bei Bedarf jeweils auch getrennt (abgeben).</w:t>
      </w:r>
    </w:p>
    <w:p w:rsidR="00273C61" w:rsidRPr="00D6059F" w:rsidRDefault="00273C61" w:rsidP="00273C61">
      <w:pPr>
        <w:shd w:val="clear" w:color="auto" w:fill="FFFFFF"/>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w:t>
      </w:r>
      <w:r w:rsidRPr="00D6059F">
        <w:rPr>
          <w:rFonts w:ascii="Times New Roman" w:hAnsi="Times New Roman" w:cs="Times New Roman"/>
          <w:lang w:val="de-DE"/>
        </w:rPr>
        <w:t xml:space="preserve"> Alle räumlichen Bezüge … mit einer geometrischen Genauigkeit von ca. 3 m (darstellen).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Cs/>
          <w:lang w:val="de-DE"/>
        </w:rPr>
        <w:t>3.</w:t>
      </w:r>
      <w:r w:rsidRPr="00D6059F">
        <w:rPr>
          <w:rFonts w:ascii="Times New Roman" w:hAnsi="Times New Roman" w:cs="Times New Roman"/>
          <w:lang w:val="de-DE"/>
        </w:rPr>
        <w:t xml:space="preserve"> Die zweidimensionale Darstellung der Grundrissobjekte … auch aus der Liegenschaftskarte (gewinnen).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b/>
        </w:rPr>
        <w:t>10.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Was stellt die deutsche Grundkarte dar?</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Wie wird ein Blatt der DGK bezeichnet?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Welchen Maßstab hat die DGK5?</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Welche Genauigkeit hat die DGK5?</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Aus welchen Quellen sind drei Dimensionen gewonnen?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6. Wofür eignet sich die DGK5?</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Welche Ausgaben der DGK5 können Sie nennen? Was enthalten diese Karten?</w:t>
      </w:r>
    </w:p>
    <w:p w:rsidR="00273C61" w:rsidRPr="00D6059F" w:rsidRDefault="00273C61" w:rsidP="00273C61">
      <w:pPr>
        <w:shd w:val="clear" w:color="auto" w:fill="FFFFFF"/>
        <w:spacing w:after="0" w:line="240" w:lineRule="auto"/>
        <w:ind w:firstLine="284"/>
        <w:jc w:val="both"/>
        <w:rPr>
          <w:rFonts w:ascii="Times New Roman" w:hAnsi="Times New Roman" w:cs="Times New Roman"/>
          <w:b/>
          <w:iCs/>
          <w:lang w:val="de-DE"/>
        </w:rPr>
      </w:pPr>
    </w:p>
    <w:p w:rsidR="00273C61" w:rsidRPr="008341BE" w:rsidRDefault="00273C61" w:rsidP="00273C61">
      <w:pPr>
        <w:spacing w:after="0" w:line="240" w:lineRule="auto"/>
        <w:ind w:firstLine="284"/>
        <w:jc w:val="center"/>
        <w:rPr>
          <w:rFonts w:ascii="Times New Roman" w:hAnsi="Times New Roman" w:cs="Times New Roman"/>
          <w:b/>
          <w:sz w:val="24"/>
          <w:szCs w:val="24"/>
          <w:lang w:val="de-DE"/>
        </w:rPr>
      </w:pPr>
      <w:r w:rsidRPr="008341BE">
        <w:rPr>
          <w:rFonts w:ascii="Times New Roman" w:hAnsi="Times New Roman" w:cs="Times New Roman"/>
          <w:b/>
          <w:sz w:val="24"/>
          <w:szCs w:val="24"/>
          <w:lang w:val="de-DE"/>
        </w:rPr>
        <w:lastRenderedPageBreak/>
        <w:t>HAUSLEKTÜRE</w:t>
      </w:r>
    </w:p>
    <w:p w:rsidR="00273C61" w:rsidRPr="00CA36E9" w:rsidRDefault="00273C61" w:rsidP="00273C61">
      <w:pPr>
        <w:pStyle w:val="1f2"/>
        <w:spacing w:before="0" w:after="0" w:line="240" w:lineRule="auto"/>
        <w:jc w:val="both"/>
        <w:rPr>
          <w:lang w:val="de-DE"/>
        </w:rPr>
      </w:pPr>
    </w:p>
    <w:p w:rsidR="00273C61" w:rsidRDefault="00273C61" w:rsidP="00273C61">
      <w:pPr>
        <w:tabs>
          <w:tab w:val="left" w:pos="3720"/>
        </w:tabs>
        <w:spacing w:after="0" w:line="240" w:lineRule="auto"/>
        <w:ind w:firstLine="284"/>
        <w:jc w:val="center"/>
        <w:rPr>
          <w:rStyle w:val="w"/>
          <w:rFonts w:ascii="Times New Roman" w:hAnsi="Times New Roman" w:cs="Times New Roman"/>
          <w:b/>
          <w:lang w:val="de-DE"/>
        </w:rPr>
      </w:pPr>
      <w:r w:rsidRPr="00D6059F">
        <w:rPr>
          <w:rStyle w:val="w"/>
          <w:rFonts w:ascii="Times New Roman" w:hAnsi="Times New Roman" w:cs="Times New Roman"/>
          <w:b/>
          <w:lang w:val="de-DE"/>
        </w:rPr>
        <w:t xml:space="preserve">TEXT </w:t>
      </w:r>
      <w:r w:rsidRPr="00CA36E9">
        <w:rPr>
          <w:rStyle w:val="w"/>
          <w:rFonts w:ascii="Times New Roman" w:hAnsi="Times New Roman" w:cs="Times New Roman"/>
          <w:b/>
          <w:lang w:val="de-DE"/>
        </w:rPr>
        <w:t>1</w:t>
      </w:r>
      <w:r w:rsidRPr="00D6059F">
        <w:rPr>
          <w:rStyle w:val="w"/>
          <w:rFonts w:ascii="Times New Roman" w:hAnsi="Times New Roman" w:cs="Times New Roman"/>
          <w:b/>
          <w:lang w:val="de-DE"/>
        </w:rPr>
        <w:t>. KURZE GESCHICHTE DER GEODÄSIE (I)</w:t>
      </w:r>
    </w:p>
    <w:p w:rsidR="00931C78" w:rsidRPr="00D6059F" w:rsidRDefault="00931C78" w:rsidP="00273C61">
      <w:pPr>
        <w:tabs>
          <w:tab w:val="left" w:pos="3720"/>
        </w:tabs>
        <w:spacing w:after="0" w:line="240" w:lineRule="auto"/>
        <w:ind w:firstLine="284"/>
        <w:jc w:val="center"/>
        <w:rPr>
          <w:rFonts w:ascii="Times New Roman" w:hAnsi="Times New Roman" w:cs="Times New Roman"/>
          <w:b/>
          <w:lang w:val="de-DE"/>
        </w:rPr>
      </w:pPr>
    </w:p>
    <w:p w:rsidR="00F45AB8" w:rsidRPr="00D6059F" w:rsidRDefault="00F45AB8" w:rsidP="00F45AB8">
      <w:pPr>
        <w:pStyle w:val="1f2"/>
        <w:spacing w:before="0" w:after="0" w:line="240" w:lineRule="auto"/>
        <w:ind w:firstLine="284"/>
        <w:jc w:val="both"/>
        <w:rPr>
          <w:rStyle w:val="w"/>
          <w:lang w:val="de-DE"/>
        </w:rPr>
      </w:pPr>
      <w:r w:rsidRPr="00D6059F">
        <w:rPr>
          <w:rStyle w:val="w"/>
          <w:lang w:val="de-DE"/>
        </w:rPr>
        <w:t>Ihren</w:t>
      </w:r>
      <w:r w:rsidRPr="00D6059F">
        <w:rPr>
          <w:lang w:val="de-DE"/>
        </w:rPr>
        <w:t xml:space="preserve"> </w:t>
      </w:r>
      <w:r w:rsidRPr="00D6059F">
        <w:rPr>
          <w:rStyle w:val="w"/>
          <w:lang w:val="de-DE"/>
        </w:rPr>
        <w:t>Ursprung</w:t>
      </w:r>
      <w:r w:rsidRPr="00D6059F">
        <w:rPr>
          <w:lang w:val="de-DE"/>
        </w:rPr>
        <w:t xml:space="preserve"> </w:t>
      </w:r>
      <w:r w:rsidRPr="00D6059F">
        <w:rPr>
          <w:rStyle w:val="w"/>
          <w:lang w:val="de-DE"/>
        </w:rPr>
        <w:t>hat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Notwendigkeit</w:t>
      </w:r>
      <w:r w:rsidRPr="00D6059F">
        <w:rPr>
          <w:lang w:val="de-DE"/>
        </w:rPr>
        <w:t xml:space="preserve">, </w:t>
      </w:r>
      <w:hyperlink r:id="rId502" w:history="1">
        <w:r w:rsidRPr="00D6059F">
          <w:rPr>
            <w:rStyle w:val="w"/>
            <w:lang w:val="de-DE"/>
          </w:rPr>
          <w:t>Land</w:t>
        </w:r>
      </w:hyperlink>
      <w:r w:rsidRPr="00D6059F">
        <w:rPr>
          <w:lang w:val="de-DE"/>
        </w:rPr>
        <w:t xml:space="preserve"> </w:t>
      </w:r>
      <w:r w:rsidRPr="00D6059F">
        <w:rPr>
          <w:rStyle w:val="w"/>
          <w:lang w:val="de-DE"/>
        </w:rPr>
        <w:t>aufzuteilen</w:t>
      </w:r>
      <w:r w:rsidRPr="00D6059F">
        <w:rPr>
          <w:lang w:val="de-DE"/>
        </w:rPr>
        <w:t xml:space="preserve">, </w:t>
      </w:r>
      <w:hyperlink r:id="rId503" w:history="1">
        <w:r w:rsidRPr="00D6059F">
          <w:rPr>
            <w:rStyle w:val="w"/>
            <w:lang w:val="de-DE"/>
          </w:rPr>
          <w:t>Grundstücks</w:t>
        </w:r>
      </w:hyperlink>
      <w:r w:rsidRPr="00D6059F">
        <w:rPr>
          <w:lang w:val="de-DE"/>
        </w:rPr>
        <w:t xml:space="preserve">- </w:t>
      </w:r>
      <w:r w:rsidRPr="00D6059F">
        <w:rPr>
          <w:rStyle w:val="w"/>
          <w:lang w:val="de-DE"/>
        </w:rPr>
        <w:t>und</w:t>
      </w:r>
      <w:r w:rsidRPr="00D6059F">
        <w:rPr>
          <w:lang w:val="de-DE"/>
        </w:rPr>
        <w:t xml:space="preserve"> </w:t>
      </w:r>
      <w:hyperlink r:id="rId504" w:history="1">
        <w:r w:rsidRPr="00D6059F">
          <w:rPr>
            <w:rStyle w:val="w"/>
            <w:lang w:val="de-DE"/>
          </w:rPr>
          <w:t>Eigentumsgrenzen</w:t>
        </w:r>
      </w:hyperlink>
      <w:r w:rsidRPr="00D6059F">
        <w:rPr>
          <w:lang w:val="de-DE"/>
        </w:rPr>
        <w:t xml:space="preserve"> </w:t>
      </w:r>
      <w:r w:rsidRPr="00D6059F">
        <w:rPr>
          <w:rStyle w:val="w"/>
          <w:lang w:val="de-DE"/>
        </w:rPr>
        <w:t>zu</w:t>
      </w:r>
      <w:r w:rsidRPr="00D6059F">
        <w:rPr>
          <w:lang w:val="de-DE"/>
        </w:rPr>
        <w:t xml:space="preserve"> </w:t>
      </w:r>
      <w:r w:rsidRPr="00D6059F">
        <w:rPr>
          <w:rStyle w:val="w"/>
          <w:lang w:val="de-DE"/>
        </w:rPr>
        <w:t>definieren</w:t>
      </w:r>
      <w:r w:rsidRPr="00D6059F">
        <w:rPr>
          <w:lang w:val="de-DE"/>
        </w:rPr>
        <w:t xml:space="preserve"> </w:t>
      </w:r>
      <w:r w:rsidRPr="00D6059F">
        <w:rPr>
          <w:rStyle w:val="w"/>
          <w:lang w:val="de-DE"/>
        </w:rPr>
        <w:t>und</w:t>
      </w:r>
      <w:r w:rsidRPr="00D6059F">
        <w:rPr>
          <w:lang w:val="de-DE"/>
        </w:rPr>
        <w:t xml:space="preserve"> </w:t>
      </w:r>
      <w:hyperlink r:id="rId505" w:history="1">
        <w:r w:rsidRPr="00D6059F">
          <w:rPr>
            <w:rStyle w:val="w"/>
            <w:lang w:val="de-DE"/>
          </w:rPr>
          <w:t>Landesgrenzen</w:t>
        </w:r>
      </w:hyperlink>
      <w:r w:rsidRPr="00D6059F">
        <w:rPr>
          <w:lang w:val="de-DE"/>
        </w:rPr>
        <w:t xml:space="preserve"> </w:t>
      </w:r>
      <w:r w:rsidRPr="00D6059F">
        <w:rPr>
          <w:rStyle w:val="w"/>
          <w:lang w:val="de-DE"/>
        </w:rPr>
        <w:t>zu</w:t>
      </w:r>
      <w:r w:rsidRPr="00D6059F">
        <w:rPr>
          <w:lang w:val="de-DE"/>
        </w:rPr>
        <w:t xml:space="preserve"> </w:t>
      </w:r>
      <w:r w:rsidRPr="00D6059F">
        <w:rPr>
          <w:rStyle w:val="w"/>
          <w:lang w:val="de-DE"/>
        </w:rPr>
        <w:t>dokumentieren</w:t>
      </w:r>
      <w:r w:rsidRPr="00D6059F">
        <w:rPr>
          <w:lang w:val="de-DE"/>
        </w:rPr>
        <w:t xml:space="preserve">. </w:t>
      </w:r>
      <w:r w:rsidRPr="00D6059F">
        <w:rPr>
          <w:rStyle w:val="w"/>
          <w:lang w:val="de-DE"/>
        </w:rPr>
        <w:t>Ihre</w:t>
      </w:r>
      <w:r w:rsidRPr="00D6059F">
        <w:rPr>
          <w:lang w:val="de-DE"/>
        </w:rPr>
        <w:t xml:space="preserve"> </w:t>
      </w:r>
      <w:r w:rsidRPr="00D6059F">
        <w:rPr>
          <w:rStyle w:val="w"/>
          <w:lang w:val="de-DE"/>
        </w:rPr>
        <w:t>Geschichte</w:t>
      </w:r>
      <w:r w:rsidRPr="00D6059F">
        <w:rPr>
          <w:lang w:val="de-DE"/>
        </w:rPr>
        <w:t xml:space="preserve"> </w:t>
      </w:r>
      <w:r w:rsidRPr="00D6059F">
        <w:rPr>
          <w:rStyle w:val="w"/>
          <w:lang w:val="de-DE"/>
        </w:rPr>
        <w:t>reicht</w:t>
      </w:r>
      <w:r w:rsidRPr="00D6059F">
        <w:rPr>
          <w:lang w:val="de-DE"/>
        </w:rPr>
        <w:t xml:space="preserve"> </w:t>
      </w:r>
      <w:r w:rsidRPr="00D6059F">
        <w:rPr>
          <w:rStyle w:val="w"/>
          <w:lang w:val="de-DE"/>
        </w:rPr>
        <w:t>bis</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w:t>
      </w:r>
      <w:r w:rsidRPr="00D6059F">
        <w:rPr>
          <w:lang w:val="de-DE"/>
        </w:rPr>
        <w:t xml:space="preserve"> „</w:t>
      </w:r>
      <w:hyperlink r:id="rId506" w:history="1">
        <w:r w:rsidRPr="00D6059F">
          <w:rPr>
            <w:rStyle w:val="w"/>
            <w:lang w:val="de-DE"/>
          </w:rPr>
          <w:t>hydraulische</w:t>
        </w:r>
        <w:r w:rsidRPr="00D6059F">
          <w:rPr>
            <w:rStyle w:val="a7"/>
            <w:rFonts w:eastAsia="font293"/>
            <w:lang w:val="de-DE"/>
          </w:rPr>
          <w:t xml:space="preserve"> </w:t>
        </w:r>
        <w:r w:rsidRPr="00D6059F">
          <w:rPr>
            <w:rStyle w:val="w"/>
            <w:lang w:val="de-DE"/>
          </w:rPr>
          <w:t>Gesellschaft</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alten</w:t>
      </w:r>
      <w:r w:rsidRPr="00D6059F">
        <w:rPr>
          <w:lang w:val="de-DE"/>
        </w:rPr>
        <w:t xml:space="preserve"> </w:t>
      </w:r>
      <w:hyperlink r:id="rId507" w:history="1">
        <w:r w:rsidRPr="00D6059F">
          <w:rPr>
            <w:rStyle w:val="w"/>
            <w:lang w:val="de-DE"/>
          </w:rPr>
          <w:t>Ägypten</w:t>
        </w:r>
      </w:hyperlink>
      <w:r w:rsidRPr="00D6059F">
        <w:rPr>
          <w:lang w:val="de-DE"/>
        </w:rPr>
        <w:t xml:space="preserve"> </w:t>
      </w:r>
      <w:r w:rsidRPr="00D6059F">
        <w:rPr>
          <w:rStyle w:val="w"/>
          <w:lang w:val="de-DE"/>
        </w:rPr>
        <w:t>zurück</w:t>
      </w:r>
      <w:r w:rsidRPr="00D6059F">
        <w:rPr>
          <w:lang w:val="de-DE"/>
        </w:rPr>
        <w:t xml:space="preserve">, </w:t>
      </w:r>
      <w:r w:rsidRPr="00D6059F">
        <w:rPr>
          <w:rStyle w:val="w"/>
          <w:lang w:val="de-DE"/>
        </w:rPr>
        <w:t>wo</w:t>
      </w:r>
      <w:r w:rsidRPr="00D6059F">
        <w:rPr>
          <w:lang w:val="de-DE"/>
        </w:rPr>
        <w:t xml:space="preserve"> </w:t>
      </w:r>
      <w:r w:rsidRPr="00D6059F">
        <w:rPr>
          <w:rStyle w:val="w"/>
          <w:lang w:val="de-DE"/>
        </w:rPr>
        <w:t>der</w:t>
      </w:r>
      <w:r w:rsidRPr="00D6059F">
        <w:rPr>
          <w:lang w:val="de-DE"/>
        </w:rPr>
        <w:t xml:space="preserve"> </w:t>
      </w:r>
      <w:r w:rsidRPr="00D6059F">
        <w:rPr>
          <w:rStyle w:val="w"/>
          <w:lang w:val="de-DE"/>
        </w:rPr>
        <w:t>Beruf</w:t>
      </w:r>
      <w:r w:rsidRPr="00D6059F">
        <w:rPr>
          <w:lang w:val="de-DE"/>
        </w:rPr>
        <w:t xml:space="preserve"> </w:t>
      </w:r>
      <w:r w:rsidRPr="00D6059F">
        <w:rPr>
          <w:rStyle w:val="w"/>
          <w:lang w:val="de-DE"/>
        </w:rPr>
        <w:t>des</w:t>
      </w:r>
      <w:r w:rsidRPr="00D6059F">
        <w:rPr>
          <w:lang w:val="de-DE"/>
        </w:rPr>
        <w:t xml:space="preserve"> </w:t>
      </w:r>
      <w:r w:rsidRPr="00D6059F">
        <w:rPr>
          <w:rStyle w:val="w"/>
          <w:lang w:val="de-DE"/>
        </w:rPr>
        <w:t>Geodäten</w:t>
      </w:r>
      <w:r w:rsidRPr="00D6059F">
        <w:rPr>
          <w:lang w:val="de-DE"/>
        </w:rPr>
        <w:t xml:space="preserve"> </w:t>
      </w:r>
      <w:r w:rsidRPr="00D6059F">
        <w:rPr>
          <w:rStyle w:val="w"/>
          <w:lang w:val="de-DE"/>
        </w:rPr>
        <w:t>alljährlich</w:t>
      </w:r>
      <w:r w:rsidRPr="00D6059F">
        <w:rPr>
          <w:lang w:val="de-DE"/>
        </w:rPr>
        <w:t xml:space="preserve"> </w:t>
      </w:r>
      <w:r w:rsidRPr="00D6059F">
        <w:rPr>
          <w:rStyle w:val="w"/>
          <w:lang w:val="de-DE"/>
        </w:rPr>
        <w:t>nach</w:t>
      </w:r>
      <w:r w:rsidRPr="00D6059F">
        <w:rPr>
          <w:lang w:val="de-DE"/>
        </w:rPr>
        <w:t xml:space="preserve"> </w:t>
      </w:r>
      <w:r w:rsidRPr="00D6059F">
        <w:rPr>
          <w:rStyle w:val="w"/>
          <w:lang w:val="de-DE"/>
        </w:rPr>
        <w:t>der</w:t>
      </w:r>
      <w:r w:rsidRPr="00D6059F">
        <w:rPr>
          <w:lang w:val="de-DE"/>
        </w:rPr>
        <w:t xml:space="preserve"> </w:t>
      </w:r>
      <w:hyperlink r:id="rId508" w:history="1">
        <w:r w:rsidRPr="00D6059F">
          <w:rPr>
            <w:rStyle w:val="w"/>
            <w:lang w:val="de-DE"/>
          </w:rPr>
          <w:t>Nilüberschwemmung</w:t>
        </w:r>
      </w:hyperlink>
      <w:r w:rsidRPr="00D6059F">
        <w:rPr>
          <w:lang w:val="de-DE"/>
        </w:rPr>
        <w:t xml:space="preserve"> </w:t>
      </w:r>
      <w:r w:rsidRPr="00D6059F">
        <w:rPr>
          <w:rStyle w:val="w"/>
          <w:lang w:val="de-DE"/>
        </w:rPr>
        <w:t>für</w:t>
      </w:r>
      <w:r w:rsidRPr="00D6059F">
        <w:rPr>
          <w:lang w:val="de-DE"/>
        </w:rPr>
        <w:t xml:space="preserve"> </w:t>
      </w:r>
      <w:r w:rsidRPr="00D6059F">
        <w:rPr>
          <w:rStyle w:val="w"/>
          <w:lang w:val="de-DE"/>
        </w:rPr>
        <w:t>einige</w:t>
      </w:r>
      <w:r w:rsidRPr="00D6059F">
        <w:rPr>
          <w:lang w:val="de-DE"/>
        </w:rPr>
        <w:t xml:space="preserve"> </w:t>
      </w:r>
      <w:r w:rsidRPr="00D6059F">
        <w:rPr>
          <w:rStyle w:val="w"/>
          <w:lang w:val="de-DE"/>
        </w:rPr>
        <w:t>Wochen</w:t>
      </w:r>
      <w:r w:rsidRPr="00D6059F">
        <w:rPr>
          <w:lang w:val="de-DE"/>
        </w:rPr>
        <w:t xml:space="preserve"> </w:t>
      </w:r>
      <w:r w:rsidRPr="00D6059F">
        <w:rPr>
          <w:rStyle w:val="w"/>
          <w:lang w:val="de-DE"/>
        </w:rPr>
        <w:t>zum</w:t>
      </w:r>
      <w:r w:rsidRPr="00D6059F">
        <w:rPr>
          <w:lang w:val="de-DE"/>
        </w:rPr>
        <w:t xml:space="preserve"> </w:t>
      </w:r>
      <w:r w:rsidRPr="00D6059F">
        <w:rPr>
          <w:rStyle w:val="w"/>
          <w:lang w:val="de-DE"/>
        </w:rPr>
        <w:t>wichtigsten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Landes</w:t>
      </w:r>
      <w:r w:rsidRPr="00D6059F">
        <w:rPr>
          <w:lang w:val="de-DE"/>
        </w:rPr>
        <w:t xml:space="preserve"> </w:t>
      </w:r>
      <w:r w:rsidRPr="00D6059F">
        <w:rPr>
          <w:rStyle w:val="w"/>
          <w:lang w:val="de-DE"/>
        </w:rPr>
        <w:t>wurde</w:t>
      </w:r>
      <w:r w:rsidRPr="00D6059F">
        <w:rPr>
          <w:lang w:val="de-DE"/>
        </w:rPr>
        <w:t>.</w:t>
      </w:r>
    </w:p>
    <w:p w:rsidR="00273C61" w:rsidRPr="00D6059F" w:rsidRDefault="00273C61" w:rsidP="00273C61">
      <w:pPr>
        <w:pStyle w:val="2"/>
        <w:spacing w:line="240" w:lineRule="auto"/>
        <w:ind w:firstLine="284"/>
        <w:jc w:val="both"/>
        <w:rPr>
          <w:rFonts w:ascii="Times New Roman" w:hAnsi="Times New Roman" w:cs="Times New Roman"/>
          <w:b/>
          <w:sz w:val="20"/>
          <w:szCs w:val="20"/>
          <w:lang w:val="de-DE"/>
        </w:rPr>
      </w:pPr>
    </w:p>
    <w:p w:rsidR="00273C61" w:rsidRPr="00D6059F" w:rsidRDefault="00273C61" w:rsidP="00273C61">
      <w:pPr>
        <w:spacing w:after="0" w:line="240" w:lineRule="auto"/>
        <w:ind w:firstLine="284"/>
        <w:jc w:val="center"/>
        <w:rPr>
          <w:rFonts w:ascii="Times New Roman" w:hAnsi="Times New Roman" w:cs="Times New Roman"/>
          <w:lang w:val="de-DE"/>
        </w:rPr>
      </w:pPr>
      <w:r>
        <w:rPr>
          <w:rFonts w:ascii="Times New Roman" w:hAnsi="Times New Roman" w:cs="Times New Roman"/>
          <w:noProof/>
          <w:lang w:eastAsia="ru-RU"/>
        </w:rPr>
        <w:drawing>
          <wp:inline distT="0" distB="0" distL="0" distR="0">
            <wp:extent cx="1811655" cy="2563495"/>
            <wp:effectExtent l="0" t="0" r="0" b="8255"/>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09">
                      <a:extLst>
                        <a:ext uri="{28A0092B-C50C-407E-A947-70E740481C1C}">
                          <a14:useLocalDpi xmlns:a14="http://schemas.microsoft.com/office/drawing/2010/main" val="0"/>
                        </a:ext>
                      </a:extLst>
                    </a:blip>
                    <a:srcRect/>
                    <a:stretch>
                      <a:fillRect/>
                    </a:stretch>
                  </pic:blipFill>
                  <pic:spPr bwMode="auto">
                    <a:xfrm>
                      <a:off x="0" y="0"/>
                      <a:ext cx="1811655" cy="256349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Pr>
          <w:rFonts w:ascii="Times New Roman" w:hAnsi="Times New Roman" w:cs="Times New Roman"/>
          <w:noProof/>
          <w:lang w:eastAsia="ru-RU"/>
        </w:rPr>
        <mc:AlternateContent>
          <mc:Choice Requires="wps">
            <w:drawing>
              <wp:inline distT="0" distB="0" distL="0" distR="0">
                <wp:extent cx="142875" cy="104775"/>
                <wp:effectExtent l="0" t="0" r="4445" b="1905"/>
                <wp:docPr id="66" name="Полилиния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custGeom>
                          <a:avLst/>
                          <a:gdLst>
                            <a:gd name="G0" fmla="*/ 226 1 2"/>
                            <a:gd name="G1" fmla="*/ 166 1 2"/>
                            <a:gd name="G2" fmla="+- 166 0 0"/>
                            <a:gd name="G3" fmla="+- 226 0 0"/>
                          </a:gdLst>
                          <a:ahLst/>
                          <a:cxnLst>
                            <a:cxn ang="0">
                              <a:pos x="r" y="vc"/>
                            </a:cxn>
                            <a:cxn ang="5400000">
                              <a:pos x="hc" y="b"/>
                            </a:cxn>
                            <a:cxn ang="10800000">
                              <a:pos x="l" y="vc"/>
                            </a:cxn>
                            <a:cxn ang="16200000">
                              <a:pos x="hc" y="t"/>
                            </a:cxn>
                          </a:cxnLst>
                          <a:rect l="0" t="0" r="0" b="0"/>
                          <a:pathLst>
                            <a:path>
                              <a:moveTo>
                                <a:pt x="0" y="0"/>
                              </a:moveTo>
                              <a:lnTo>
                                <a:pt x="226" y="0"/>
                              </a:lnTo>
                              <a:lnTo>
                                <a:pt x="226" y="166"/>
                              </a:lnTo>
                              <a:lnTo>
                                <a:pt x="0" y="166"/>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shape w14:anchorId="45725A6D" id="Полилиния 66" o:spid="_x0000_s1026" style="width:11.25pt;height:8.25pt;visibility:visible;mso-wrap-style:none;mso-left-percent:-10001;mso-top-percent:-10001;mso-position-horizontal:absolute;mso-position-horizontal-relative:char;mso-position-vertical:absolute;mso-position-vertical-relative:line;mso-left-percent:-10001;mso-top-percent:-10001;v-text-anchor:middle" coordsize="1428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" path="m,l226,r,166l,166,,xe" filled="f" stroked="f" strokecolor="#3465a4">
                <v:path o:connecttype="custom" o:connectlocs="142875,52388;71438,104775;0,52388;71438,0" o:connectangles="0,90,180,270" textboxrect="0,0,142875,104775"/>
                <w10:anchorlock/>
              </v:shape>
            </w:pict>
          </mc:Fallback>
        </mc:AlternateContent>
      </w:r>
      <w:r w:rsidRPr="00D6059F">
        <w:rPr>
          <w:rStyle w:val="w"/>
          <w:rFonts w:ascii="Times New Roman" w:hAnsi="Times New Roman" w:cs="Times New Roman"/>
          <w:lang w:val="de-DE"/>
        </w:rPr>
        <w:t>Titelseite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Buches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über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Landvermessung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1616</w:t>
      </w:r>
    </w:p>
    <w:p w:rsidR="00273C61" w:rsidRPr="00D6059F" w:rsidRDefault="00273C61" w:rsidP="00273C61">
      <w:pPr>
        <w:spacing w:after="0" w:line="240" w:lineRule="auto"/>
        <w:ind w:firstLine="284"/>
        <w:jc w:val="both"/>
        <w:rPr>
          <w:rStyle w:val="w"/>
          <w:rFonts w:ascii="Times New Roman" w:hAnsi="Times New Roman" w:cs="Times New Roman"/>
          <w:lang w:val="de-DE"/>
        </w:rPr>
      </w:pPr>
    </w:p>
    <w:p w:rsidR="008341BE" w:rsidRDefault="00273C61" w:rsidP="008341BE">
      <w:pPr>
        <w:pStyle w:val="1f2"/>
        <w:spacing w:before="0" w:after="0" w:line="240" w:lineRule="auto"/>
        <w:ind w:firstLine="284"/>
        <w:jc w:val="both"/>
        <w:rPr>
          <w:rStyle w:val="w"/>
          <w:lang w:val="de-DE"/>
        </w:rPr>
      </w:pPr>
      <w:r w:rsidRPr="00D6059F">
        <w:rPr>
          <w:rStyle w:val="w"/>
          <w:lang w:val="de-DE"/>
        </w:rPr>
        <w:t>Der</w:t>
      </w:r>
      <w:r w:rsidRPr="00D6059F">
        <w:rPr>
          <w:lang w:val="de-DE"/>
        </w:rPr>
        <w:t xml:space="preserve"> </w:t>
      </w:r>
      <w:r w:rsidRPr="00D6059F">
        <w:rPr>
          <w:rStyle w:val="w"/>
          <w:lang w:val="de-DE"/>
        </w:rPr>
        <w:t>Mensch</w:t>
      </w:r>
      <w:r w:rsidRPr="00D6059F">
        <w:rPr>
          <w:lang w:val="de-DE"/>
        </w:rPr>
        <w:t xml:space="preserve"> </w:t>
      </w:r>
      <w:r w:rsidRPr="00D6059F">
        <w:rPr>
          <w:rStyle w:val="w"/>
          <w:lang w:val="de-DE"/>
        </w:rPr>
        <w:t>hat</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seit</w:t>
      </w:r>
      <w:r w:rsidRPr="00D6059F">
        <w:rPr>
          <w:lang w:val="de-DE"/>
        </w:rPr>
        <w:t xml:space="preserve"> </w:t>
      </w:r>
      <w:r w:rsidRPr="00D6059F">
        <w:rPr>
          <w:rStyle w:val="w"/>
          <w:lang w:val="de-DE"/>
        </w:rPr>
        <w:t>jeher</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den</w:t>
      </w:r>
      <w:r w:rsidRPr="00D6059F">
        <w:rPr>
          <w:lang w:val="de-DE"/>
        </w:rPr>
        <w:t xml:space="preserve"> </w:t>
      </w:r>
      <w:r w:rsidRPr="00D6059F">
        <w:rPr>
          <w:rStyle w:val="w"/>
          <w:lang w:val="de-DE"/>
        </w:rPr>
        <w:t>Gestirnen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insbesondere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Gestalt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auseinandergesetzt</w:t>
      </w:r>
      <w:r w:rsidRPr="00D6059F">
        <w:rPr>
          <w:lang w:val="de-DE"/>
        </w:rPr>
        <w:t xml:space="preserve">. </w:t>
      </w:r>
      <w:r w:rsidRPr="00D6059F">
        <w:rPr>
          <w:rStyle w:val="w"/>
          <w:lang w:val="de-DE"/>
        </w:rPr>
        <w:t>Zuerst</w:t>
      </w:r>
      <w:r w:rsidRPr="00D6059F">
        <w:rPr>
          <w:lang w:val="de-DE"/>
        </w:rPr>
        <w:t xml:space="preserve"> </w:t>
      </w:r>
      <w:r w:rsidRPr="00D6059F">
        <w:rPr>
          <w:rStyle w:val="w"/>
          <w:lang w:val="de-DE"/>
        </w:rPr>
        <w:t>nahm</w:t>
      </w:r>
      <w:r w:rsidRPr="00D6059F">
        <w:rPr>
          <w:lang w:val="de-DE"/>
        </w:rPr>
        <w:t xml:space="preserve"> </w:t>
      </w:r>
      <w:r w:rsidRPr="00D6059F">
        <w:rPr>
          <w:rStyle w:val="w"/>
          <w:lang w:val="de-DE"/>
        </w:rPr>
        <w:t>man</w:t>
      </w:r>
      <w:r w:rsidRPr="00D6059F">
        <w:rPr>
          <w:lang w:val="de-DE"/>
        </w:rPr>
        <w:t xml:space="preserve"> </w:t>
      </w:r>
      <w:r w:rsidRPr="00D6059F">
        <w:rPr>
          <w:rStyle w:val="w"/>
          <w:lang w:val="de-DE"/>
        </w:rPr>
        <w:t>an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sei</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vom</w:t>
      </w:r>
      <w:r w:rsidRPr="00D6059F">
        <w:rPr>
          <w:lang w:val="de-DE"/>
        </w:rPr>
        <w:t xml:space="preserve"> </w:t>
      </w:r>
      <w:r w:rsidRPr="00D6059F">
        <w:rPr>
          <w:rStyle w:val="w"/>
          <w:lang w:val="de-DE"/>
        </w:rPr>
        <w:t>Ozean</w:t>
      </w:r>
      <w:r w:rsidRPr="00D6059F">
        <w:rPr>
          <w:lang w:val="de-DE"/>
        </w:rPr>
        <w:t xml:space="preserve"> </w:t>
      </w:r>
      <w:r w:rsidRPr="00D6059F">
        <w:rPr>
          <w:rStyle w:val="w"/>
          <w:lang w:val="de-DE"/>
        </w:rPr>
        <w:t>umflossene</w:t>
      </w:r>
      <w:r w:rsidRPr="00D6059F">
        <w:rPr>
          <w:lang w:val="de-DE"/>
        </w:rPr>
        <w:t xml:space="preserve"> </w:t>
      </w:r>
      <w:r w:rsidRPr="00D6059F">
        <w:rPr>
          <w:rStyle w:val="w"/>
          <w:lang w:val="de-DE"/>
        </w:rPr>
        <w:t>Scheibe</w:t>
      </w:r>
      <w:r w:rsidRPr="00D6059F">
        <w:rPr>
          <w:lang w:val="de-DE"/>
        </w:rPr>
        <w:t xml:space="preserve">. </w:t>
      </w:r>
      <w:hyperlink r:id="rId510" w:history="1">
        <w:r w:rsidRPr="00D6059F">
          <w:rPr>
            <w:rStyle w:val="w"/>
            <w:lang w:val="de-DE"/>
          </w:rPr>
          <w:t>Pythagoras</w:t>
        </w:r>
        <w:r w:rsidRPr="00D6059F">
          <w:rPr>
            <w:rStyle w:val="a7"/>
            <w:rFonts w:eastAsia="font293"/>
            <w:lang w:val="de-DE"/>
          </w:rPr>
          <w:t xml:space="preserve"> </w:t>
        </w:r>
        <w:r w:rsidRPr="00D6059F">
          <w:rPr>
            <w:rStyle w:val="w"/>
            <w:lang w:val="de-DE"/>
          </w:rPr>
          <w:t>von</w:t>
        </w:r>
        <w:r w:rsidRPr="00D6059F">
          <w:rPr>
            <w:rStyle w:val="a7"/>
            <w:rFonts w:eastAsia="font293"/>
            <w:lang w:val="de-DE"/>
          </w:rPr>
          <w:t xml:space="preserve"> </w:t>
        </w:r>
        <w:r w:rsidRPr="00D6059F">
          <w:rPr>
            <w:rStyle w:val="w"/>
            <w:lang w:val="de-DE"/>
          </w:rPr>
          <w:t>Samos</w:t>
        </w:r>
      </w:hyperlink>
      <w:r w:rsidRPr="00D6059F">
        <w:rPr>
          <w:lang w:val="de-DE"/>
        </w:rPr>
        <w:t xml:space="preserve"> (</w:t>
      </w:r>
      <w:r w:rsidRPr="00D6059F">
        <w:rPr>
          <w:rStyle w:val="w"/>
          <w:lang w:val="de-DE"/>
        </w:rPr>
        <w:t>um</w:t>
      </w:r>
      <w:r w:rsidRPr="00D6059F">
        <w:rPr>
          <w:lang w:val="de-DE"/>
        </w:rPr>
        <w:t xml:space="preserve"> </w:t>
      </w:r>
      <w:r w:rsidRPr="00D6059F">
        <w:rPr>
          <w:rStyle w:val="w"/>
          <w:lang w:val="de-DE"/>
        </w:rPr>
        <w:t>500</w:t>
      </w:r>
      <w:r w:rsidRPr="00D6059F">
        <w:rPr>
          <w:lang w:val="de-DE"/>
        </w:rPr>
        <w:t xml:space="preserve"> </w:t>
      </w:r>
      <w:r w:rsidRPr="00D6059F">
        <w:rPr>
          <w:rStyle w:val="w"/>
          <w:lang w:val="de-DE"/>
        </w:rPr>
        <w:t>v</w:t>
      </w:r>
      <w:r w:rsidRPr="00D6059F">
        <w:rPr>
          <w:lang w:val="de-DE"/>
        </w:rPr>
        <w:t>. </w:t>
      </w:r>
      <w:r w:rsidRPr="00D6059F">
        <w:rPr>
          <w:rStyle w:val="w"/>
          <w:lang w:val="de-DE"/>
        </w:rPr>
        <w:t>Chr</w:t>
      </w:r>
      <w:r w:rsidRPr="00D6059F">
        <w:rPr>
          <w:lang w:val="de-DE"/>
        </w:rPr>
        <w:t xml:space="preserve">.) </w:t>
      </w:r>
      <w:r w:rsidRPr="00D6059F">
        <w:rPr>
          <w:rStyle w:val="w"/>
          <w:lang w:val="de-DE"/>
        </w:rPr>
        <w:t>erklärte</w:t>
      </w:r>
      <w:r w:rsidRPr="00D6059F">
        <w:rPr>
          <w:lang w:val="de-DE"/>
        </w:rPr>
        <w:t xml:space="preserve"> </w:t>
      </w:r>
      <w:r w:rsidRPr="00D6059F">
        <w:rPr>
          <w:rStyle w:val="w"/>
          <w:lang w:val="de-DE"/>
        </w:rPr>
        <w:t>zwar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sei</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Kugel</w:t>
      </w:r>
      <w:r w:rsidRPr="00D6059F">
        <w:rPr>
          <w:lang w:val="de-DE"/>
        </w:rPr>
        <w:t xml:space="preserve">, </w:t>
      </w:r>
      <w:r w:rsidRPr="00D6059F">
        <w:rPr>
          <w:rStyle w:val="w"/>
          <w:lang w:val="de-DE"/>
        </w:rPr>
        <w:t>doch</w:t>
      </w:r>
      <w:r w:rsidRPr="00D6059F">
        <w:rPr>
          <w:lang w:val="de-DE"/>
        </w:rPr>
        <w:t xml:space="preserve"> </w:t>
      </w:r>
      <w:r w:rsidRPr="00D6059F">
        <w:rPr>
          <w:rStyle w:val="w"/>
          <w:lang w:val="de-DE"/>
        </w:rPr>
        <w:t>beweisen</w:t>
      </w:r>
      <w:r w:rsidRPr="00D6059F">
        <w:rPr>
          <w:lang w:val="de-DE"/>
        </w:rPr>
        <w:t xml:space="preserve"> </w:t>
      </w:r>
      <w:r w:rsidRPr="00D6059F">
        <w:rPr>
          <w:rStyle w:val="w"/>
          <w:lang w:val="de-DE"/>
        </w:rPr>
        <w:t>konnte</w:t>
      </w:r>
      <w:r w:rsidRPr="00D6059F">
        <w:rPr>
          <w:lang w:val="de-DE"/>
        </w:rPr>
        <w:t xml:space="preserve"> </w:t>
      </w:r>
      <w:r w:rsidRPr="00D6059F">
        <w:rPr>
          <w:rStyle w:val="w"/>
          <w:lang w:val="de-DE"/>
        </w:rPr>
        <w:t>er</w:t>
      </w:r>
      <w:r w:rsidRPr="00D6059F">
        <w:rPr>
          <w:lang w:val="de-DE"/>
        </w:rPr>
        <w:t xml:space="preserve"> </w:t>
      </w:r>
      <w:r w:rsidRPr="00D6059F">
        <w:rPr>
          <w:rStyle w:val="w"/>
          <w:lang w:val="de-DE"/>
        </w:rPr>
        <w:t>seine</w:t>
      </w:r>
      <w:r w:rsidRPr="00D6059F">
        <w:rPr>
          <w:lang w:val="de-DE"/>
        </w:rPr>
        <w:t xml:space="preserve"> </w:t>
      </w:r>
      <w:r w:rsidRPr="00D6059F">
        <w:rPr>
          <w:rStyle w:val="w"/>
          <w:lang w:val="de-DE"/>
        </w:rPr>
        <w:t>These</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Dies</w:t>
      </w:r>
      <w:r w:rsidRPr="00D6059F">
        <w:rPr>
          <w:lang w:val="de-DE"/>
        </w:rPr>
        <w:t xml:space="preserve"> </w:t>
      </w:r>
      <w:r w:rsidRPr="00D6059F">
        <w:rPr>
          <w:rStyle w:val="w"/>
          <w:lang w:val="de-DE"/>
        </w:rPr>
        <w:t>gelang</w:t>
      </w:r>
      <w:r w:rsidRPr="00D6059F">
        <w:rPr>
          <w:lang w:val="de-DE"/>
        </w:rPr>
        <w:t xml:space="preserve"> </w:t>
      </w:r>
      <w:r w:rsidRPr="00D6059F">
        <w:rPr>
          <w:rStyle w:val="w"/>
          <w:lang w:val="de-DE"/>
        </w:rPr>
        <w:t>erst</w:t>
      </w:r>
      <w:r w:rsidRPr="00D6059F">
        <w:rPr>
          <w:lang w:val="de-DE"/>
        </w:rPr>
        <w:t xml:space="preserve"> </w:t>
      </w:r>
      <w:hyperlink r:id="rId511" w:history="1">
        <w:r w:rsidRPr="00D6059F">
          <w:rPr>
            <w:rStyle w:val="w"/>
            <w:lang w:val="de-DE"/>
          </w:rPr>
          <w:t>Aristoteles</w:t>
        </w:r>
      </w:hyperlink>
      <w:r w:rsidRPr="00D6059F">
        <w:rPr>
          <w:lang w:val="de-DE"/>
        </w:rPr>
        <w:t xml:space="preserve"> (</w:t>
      </w:r>
      <w:r w:rsidRPr="00D6059F">
        <w:rPr>
          <w:rStyle w:val="w"/>
          <w:lang w:val="de-DE"/>
        </w:rPr>
        <w:t>um</w:t>
      </w:r>
      <w:r w:rsidRPr="00D6059F">
        <w:rPr>
          <w:lang w:val="de-DE"/>
        </w:rPr>
        <w:t xml:space="preserve"> </w:t>
      </w:r>
      <w:r w:rsidRPr="00D6059F">
        <w:rPr>
          <w:rStyle w:val="w"/>
          <w:lang w:val="de-DE"/>
        </w:rPr>
        <w:t>350</w:t>
      </w:r>
      <w:r w:rsidRPr="00D6059F">
        <w:rPr>
          <w:lang w:val="de-DE"/>
        </w:rPr>
        <w:t xml:space="preserve"> </w:t>
      </w:r>
      <w:r w:rsidRPr="00D6059F">
        <w:rPr>
          <w:rStyle w:val="w"/>
          <w:lang w:val="de-DE"/>
        </w:rPr>
        <w:t>v</w:t>
      </w:r>
      <w:r w:rsidRPr="00D6059F">
        <w:rPr>
          <w:lang w:val="de-DE"/>
        </w:rPr>
        <w:t>. </w:t>
      </w:r>
      <w:r w:rsidRPr="00D6059F">
        <w:rPr>
          <w:rStyle w:val="w"/>
          <w:lang w:val="de-DE"/>
        </w:rPr>
        <w:t>Chr</w:t>
      </w:r>
      <w:r w:rsidRPr="00D6059F">
        <w:rPr>
          <w:lang w:val="de-DE"/>
        </w:rPr>
        <w:t xml:space="preserve">.). </w:t>
      </w:r>
      <w:r w:rsidRPr="00D6059F">
        <w:rPr>
          <w:rStyle w:val="w"/>
          <w:lang w:val="de-DE"/>
        </w:rPr>
        <w:t>Er</w:t>
      </w:r>
      <w:r w:rsidRPr="00D6059F">
        <w:rPr>
          <w:lang w:val="de-DE"/>
        </w:rPr>
        <w:t xml:space="preserve"> </w:t>
      </w:r>
      <w:r w:rsidRPr="00D6059F">
        <w:rPr>
          <w:rStyle w:val="w"/>
          <w:lang w:val="de-DE"/>
        </w:rPr>
        <w:t>bewies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These</w:t>
      </w:r>
      <w:r w:rsidRPr="00D6059F">
        <w:rPr>
          <w:lang w:val="de-DE"/>
        </w:rPr>
        <w:t xml:space="preserve"> </w:t>
      </w:r>
      <w:r w:rsidRPr="00D6059F">
        <w:rPr>
          <w:rStyle w:val="w"/>
          <w:lang w:val="de-DE"/>
        </w:rPr>
        <w:t>an</w:t>
      </w:r>
      <w:r w:rsidRPr="00D6059F">
        <w:rPr>
          <w:lang w:val="de-DE"/>
        </w:rPr>
        <w:t xml:space="preserve"> </w:t>
      </w:r>
      <w:r w:rsidRPr="00D6059F">
        <w:rPr>
          <w:rStyle w:val="w"/>
          <w:lang w:val="de-DE"/>
        </w:rPr>
        <w:t>folgenden</w:t>
      </w:r>
      <w:r w:rsidRPr="00D6059F">
        <w:rPr>
          <w:lang w:val="de-DE"/>
        </w:rPr>
        <w:t xml:space="preserve"> </w:t>
      </w:r>
      <w:r w:rsidRPr="00D6059F">
        <w:rPr>
          <w:rStyle w:val="w"/>
          <w:lang w:val="de-DE"/>
        </w:rPr>
        <w:t>drei</w:t>
      </w:r>
      <w:r w:rsidRPr="00D6059F">
        <w:rPr>
          <w:lang w:val="de-DE"/>
        </w:rPr>
        <w:t xml:space="preserve"> </w:t>
      </w:r>
      <w:r w:rsidRPr="00D6059F">
        <w:rPr>
          <w:rStyle w:val="w"/>
          <w:lang w:val="de-DE"/>
        </w:rPr>
        <w:t>praktischen</w:t>
      </w:r>
      <w:r w:rsidRPr="00D6059F">
        <w:rPr>
          <w:lang w:val="de-DE"/>
        </w:rPr>
        <w:t xml:space="preserve"> </w:t>
      </w:r>
      <w:r w:rsidRPr="00D6059F">
        <w:rPr>
          <w:rStyle w:val="w"/>
          <w:lang w:val="de-DE"/>
        </w:rPr>
        <w:t>Beispielen:</w:t>
      </w:r>
    </w:p>
    <w:p w:rsidR="00273C61" w:rsidRPr="008341BE" w:rsidRDefault="008011A9" w:rsidP="008011A9">
      <w:pPr>
        <w:pStyle w:val="1f2"/>
        <w:spacing w:before="0" w:after="0" w:line="240" w:lineRule="auto"/>
        <w:jc w:val="both"/>
        <w:rPr>
          <w:rStyle w:val="w"/>
          <w:lang w:val="de-DE"/>
        </w:rPr>
      </w:pPr>
      <w:r w:rsidRPr="008011A9">
        <w:rPr>
          <w:rStyle w:val="w"/>
          <w:lang w:val="de-DE"/>
        </w:rPr>
        <w:lastRenderedPageBreak/>
        <w:t>1.</w:t>
      </w:r>
      <w:r>
        <w:rPr>
          <w:rStyle w:val="w"/>
          <w:lang w:val="de-DE"/>
        </w:rPr>
        <w:t xml:space="preserve"> </w:t>
      </w:r>
      <w:r w:rsidR="00273C61" w:rsidRPr="008341BE">
        <w:rPr>
          <w:rStyle w:val="w"/>
          <w:lang w:val="de-DE"/>
        </w:rPr>
        <w:t>Nur</w:t>
      </w:r>
      <w:r w:rsidR="00273C61" w:rsidRPr="008341BE">
        <w:rPr>
          <w:lang w:val="de-DE"/>
        </w:rPr>
        <w:t xml:space="preserve"> </w:t>
      </w:r>
      <w:r w:rsidR="00273C61" w:rsidRPr="008341BE">
        <w:rPr>
          <w:rStyle w:val="w"/>
          <w:lang w:val="de-DE"/>
        </w:rPr>
        <w:t>eine</w:t>
      </w:r>
      <w:r w:rsidR="00273C61" w:rsidRPr="008341BE">
        <w:rPr>
          <w:lang w:val="de-DE"/>
        </w:rPr>
        <w:t xml:space="preserve"> </w:t>
      </w:r>
      <w:r w:rsidR="00273C61" w:rsidRPr="008341BE">
        <w:rPr>
          <w:rStyle w:val="w"/>
          <w:lang w:val="de-DE"/>
        </w:rPr>
        <w:t>Kugel</w:t>
      </w:r>
      <w:r w:rsidR="00273C61" w:rsidRPr="008341BE">
        <w:rPr>
          <w:lang w:val="de-DE"/>
        </w:rPr>
        <w:t xml:space="preserve"> </w:t>
      </w:r>
      <w:r w:rsidR="00273C61" w:rsidRPr="008341BE">
        <w:rPr>
          <w:rStyle w:val="w"/>
          <w:lang w:val="de-DE"/>
        </w:rPr>
        <w:t>kann</w:t>
      </w:r>
      <w:r w:rsidR="00273C61" w:rsidRPr="008341BE">
        <w:rPr>
          <w:lang w:val="de-DE"/>
        </w:rPr>
        <w:t xml:space="preserve"> </w:t>
      </w:r>
      <w:r w:rsidR="00273C61" w:rsidRPr="008341BE">
        <w:rPr>
          <w:rStyle w:val="w"/>
          <w:lang w:val="de-DE"/>
        </w:rPr>
        <w:t>bei</w:t>
      </w:r>
      <w:r w:rsidR="00273C61" w:rsidRPr="008341BE">
        <w:rPr>
          <w:lang w:val="de-DE"/>
        </w:rPr>
        <w:t xml:space="preserve"> </w:t>
      </w:r>
      <w:r w:rsidR="00273C61" w:rsidRPr="008341BE">
        <w:rPr>
          <w:rStyle w:val="w"/>
          <w:lang w:val="de-DE"/>
        </w:rPr>
        <w:t>Mondfinsternis</w:t>
      </w:r>
      <w:r w:rsidR="00273C61" w:rsidRPr="008341BE">
        <w:rPr>
          <w:lang w:val="de-DE"/>
        </w:rPr>
        <w:t xml:space="preserve"> </w:t>
      </w:r>
      <w:r w:rsidR="00273C61" w:rsidRPr="008341BE">
        <w:rPr>
          <w:rStyle w:val="w"/>
          <w:lang w:val="de-DE"/>
        </w:rPr>
        <w:t>stets</w:t>
      </w:r>
      <w:r w:rsidR="00273C61" w:rsidRPr="008341BE">
        <w:rPr>
          <w:lang w:val="de-DE"/>
        </w:rPr>
        <w:t xml:space="preserve"> </w:t>
      </w:r>
      <w:r w:rsidR="00273C61" w:rsidRPr="008341BE">
        <w:rPr>
          <w:rStyle w:val="w"/>
          <w:lang w:val="de-DE"/>
        </w:rPr>
        <w:t>einen</w:t>
      </w:r>
      <w:r w:rsidR="00273C61" w:rsidRPr="008341BE">
        <w:rPr>
          <w:lang w:val="de-DE"/>
        </w:rPr>
        <w:t xml:space="preserve"> </w:t>
      </w:r>
      <w:r w:rsidR="00273C61" w:rsidRPr="008341BE">
        <w:rPr>
          <w:rStyle w:val="w"/>
          <w:lang w:val="de-DE"/>
        </w:rPr>
        <w:t>rundenSchatten</w:t>
      </w:r>
      <w:r w:rsidR="00273C61" w:rsidRPr="008341BE">
        <w:rPr>
          <w:lang w:val="de-DE"/>
        </w:rPr>
        <w:t xml:space="preserve"> </w:t>
      </w:r>
      <w:r w:rsidR="00273C61" w:rsidRPr="008341BE">
        <w:rPr>
          <w:rStyle w:val="w"/>
          <w:lang w:val="de-DE"/>
        </w:rPr>
        <w:t>auf</w:t>
      </w:r>
      <w:r w:rsidR="00273C61" w:rsidRPr="008341BE">
        <w:rPr>
          <w:lang w:val="de-DE"/>
        </w:rPr>
        <w:t xml:space="preserve"> </w:t>
      </w:r>
      <w:r w:rsidR="00273C61" w:rsidRPr="008341BE">
        <w:rPr>
          <w:rStyle w:val="w"/>
          <w:lang w:val="de-DE"/>
        </w:rPr>
        <w:t>den</w:t>
      </w:r>
      <w:r w:rsidR="00273C61" w:rsidRPr="008341BE">
        <w:rPr>
          <w:lang w:val="de-DE"/>
        </w:rPr>
        <w:t xml:space="preserve"> </w:t>
      </w:r>
      <w:r w:rsidR="00273C61" w:rsidRPr="008341BE">
        <w:rPr>
          <w:rStyle w:val="w"/>
          <w:lang w:val="de-DE"/>
        </w:rPr>
        <w:t>Mond</w:t>
      </w:r>
      <w:r w:rsidR="00273C61" w:rsidRPr="008341BE">
        <w:rPr>
          <w:lang w:val="de-DE"/>
        </w:rPr>
        <w:t xml:space="preserve"> </w:t>
      </w:r>
      <w:r w:rsidR="00273C61" w:rsidRPr="008341BE">
        <w:rPr>
          <w:rStyle w:val="w"/>
          <w:lang w:val="de-DE"/>
        </w:rPr>
        <w:t>werfen</w:t>
      </w:r>
      <w:r w:rsidR="00273C61" w:rsidRPr="008341BE">
        <w:rPr>
          <w:lang w:val="de-DE"/>
        </w:rPr>
        <w:t>.</w:t>
      </w:r>
    </w:p>
    <w:p w:rsidR="00273C61" w:rsidRPr="00D6059F" w:rsidRDefault="008011A9" w:rsidP="008011A9">
      <w:pPr>
        <w:spacing w:after="0" w:line="240" w:lineRule="auto"/>
        <w:jc w:val="both"/>
        <w:rPr>
          <w:rStyle w:val="w"/>
          <w:rFonts w:ascii="Times New Roman" w:hAnsi="Times New Roman" w:cs="Times New Roman"/>
          <w:lang w:val="de-DE"/>
        </w:rPr>
      </w:pPr>
      <w:r w:rsidRPr="008011A9">
        <w:rPr>
          <w:rStyle w:val="w"/>
          <w:rFonts w:ascii="Times New Roman" w:hAnsi="Times New Roman" w:cs="Times New Roman"/>
          <w:lang w:val="de-DE"/>
        </w:rPr>
        <w:t xml:space="preserve">2. </w:t>
      </w:r>
      <w:r w:rsidR="00273C61" w:rsidRPr="00D6059F">
        <w:rPr>
          <w:rStyle w:val="w"/>
          <w:rFonts w:ascii="Times New Roman" w:hAnsi="Times New Roman" w:cs="Times New Roman"/>
          <w:lang w:val="de-DE"/>
        </w:rPr>
        <w:t>Bei</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einer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Reise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in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nordsüdlicher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Richtung</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kann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das</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Auftauchen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neuer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Gestirne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nur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durch</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Kugelform</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Erde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erklärt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werden</w:t>
      </w:r>
      <w:r w:rsidR="00273C61" w:rsidRPr="00D6059F">
        <w:rPr>
          <w:rFonts w:ascii="Times New Roman" w:hAnsi="Times New Roman" w:cs="Times New Roman"/>
          <w:lang w:val="de-DE"/>
        </w:rPr>
        <w:t>.</w:t>
      </w:r>
    </w:p>
    <w:p w:rsidR="00273C61" w:rsidRPr="00D6059F" w:rsidRDefault="008011A9" w:rsidP="008011A9">
      <w:pPr>
        <w:spacing w:after="0" w:line="240" w:lineRule="auto"/>
        <w:jc w:val="both"/>
        <w:rPr>
          <w:rStyle w:val="w"/>
          <w:rFonts w:ascii="Times New Roman" w:hAnsi="Times New Roman" w:cs="Times New Roman"/>
          <w:lang w:val="de-DE"/>
        </w:rPr>
      </w:pPr>
      <w:r w:rsidRPr="008011A9">
        <w:rPr>
          <w:rStyle w:val="w"/>
          <w:rFonts w:ascii="Times New Roman" w:hAnsi="Times New Roman" w:cs="Times New Roman"/>
          <w:lang w:val="de-DE"/>
        </w:rPr>
        <w:t xml:space="preserve">3. </w:t>
      </w:r>
      <w:r w:rsidR="00273C61" w:rsidRPr="00D6059F">
        <w:rPr>
          <w:rStyle w:val="w"/>
          <w:rFonts w:ascii="Times New Roman" w:hAnsi="Times New Roman" w:cs="Times New Roman"/>
          <w:lang w:val="de-DE"/>
        </w:rPr>
        <w:t>Alle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fallenden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Gegenstände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streben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einen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gemeinsamen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Mittelpunkt</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nämlich</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Erdmittelpunkt</w:t>
      </w:r>
      <w:r w:rsidR="00273C61" w:rsidRPr="00D6059F">
        <w:rPr>
          <w:rFonts w:ascii="Times New Roman" w:hAnsi="Times New Roman" w:cs="Times New Roman"/>
          <w:lang w:val="de-DE"/>
        </w:rPr>
        <w:t>.</w:t>
      </w:r>
    </w:p>
    <w:p w:rsidR="00273C61" w:rsidRPr="00D6059F" w:rsidRDefault="00273C61" w:rsidP="008341BE">
      <w:pPr>
        <w:pStyle w:val="1f2"/>
        <w:spacing w:before="0" w:after="0" w:line="240" w:lineRule="auto"/>
        <w:jc w:val="both"/>
        <w:rPr>
          <w:rStyle w:val="w"/>
          <w:lang w:val="de-DE"/>
        </w:rPr>
      </w:pPr>
      <w:r w:rsidRPr="00D6059F">
        <w:rPr>
          <w:rStyle w:val="w"/>
          <w:lang w:val="de-DE"/>
        </w:rPr>
        <w:t>Wie</w:t>
      </w:r>
      <w:r w:rsidRPr="00D6059F">
        <w:rPr>
          <w:lang w:val="de-DE"/>
        </w:rPr>
        <w:t xml:space="preserve"> </w:t>
      </w:r>
      <w:r w:rsidRPr="00D6059F">
        <w:rPr>
          <w:rStyle w:val="w"/>
          <w:lang w:val="de-DE"/>
        </w:rPr>
        <w:t>in</w:t>
      </w:r>
      <w:r w:rsidRPr="00D6059F">
        <w:rPr>
          <w:lang w:val="de-DE"/>
        </w:rPr>
        <w:t xml:space="preserve"> </w:t>
      </w:r>
      <w:r w:rsidRPr="00D6059F">
        <w:rPr>
          <w:rStyle w:val="w"/>
          <w:lang w:val="de-DE"/>
        </w:rPr>
        <w:t>Ägypten</w:t>
      </w:r>
      <w:r w:rsidRPr="00D6059F">
        <w:rPr>
          <w:lang w:val="de-DE"/>
        </w:rPr>
        <w:t xml:space="preserve"> </w:t>
      </w:r>
      <w:r w:rsidRPr="00D6059F">
        <w:rPr>
          <w:rStyle w:val="w"/>
          <w:lang w:val="de-DE"/>
        </w:rPr>
        <w:t>waren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vermessungstechnischen</w:t>
      </w:r>
      <w:r w:rsidRPr="00D6059F">
        <w:rPr>
          <w:lang w:val="de-DE"/>
        </w:rPr>
        <w:t xml:space="preserve"> </w:t>
      </w:r>
      <w:r w:rsidRPr="00D6059F">
        <w:rPr>
          <w:rStyle w:val="w"/>
          <w:lang w:val="de-DE"/>
        </w:rPr>
        <w:t>Leistungen</w:t>
      </w:r>
      <w:r w:rsidRPr="00D6059F">
        <w:rPr>
          <w:lang w:val="de-DE"/>
        </w:rPr>
        <w:t xml:space="preserve"> </w:t>
      </w:r>
      <w:r w:rsidRPr="00D6059F">
        <w:rPr>
          <w:rStyle w:val="w"/>
          <w:lang w:val="de-DE"/>
        </w:rPr>
        <w:t>der</w:t>
      </w:r>
      <w:r w:rsidRPr="00D6059F">
        <w:rPr>
          <w:lang w:val="de-DE"/>
        </w:rPr>
        <w:t xml:space="preserve"> </w:t>
      </w:r>
      <w:hyperlink r:id="rId512" w:history="1">
        <w:r w:rsidRPr="00D6059F">
          <w:rPr>
            <w:rStyle w:val="w"/>
            <w:lang w:val="de-DE"/>
          </w:rPr>
          <w:t>Maya</w:t>
        </w:r>
      </w:hyperlink>
      <w:r w:rsidRPr="00D6059F">
        <w:rPr>
          <w:lang w:val="de-DE"/>
        </w:rPr>
        <w:t xml:space="preserve"> </w:t>
      </w:r>
      <w:r w:rsidRPr="00D6059F">
        <w:rPr>
          <w:rStyle w:val="w"/>
          <w:lang w:val="de-DE"/>
        </w:rPr>
        <w:t>erstaunlich</w:t>
      </w:r>
      <w:r w:rsidRPr="00D6059F">
        <w:rPr>
          <w:lang w:val="de-DE"/>
        </w:rPr>
        <w:t xml:space="preserve">, </w:t>
      </w:r>
      <w:r w:rsidRPr="00D6059F">
        <w:rPr>
          <w:rStyle w:val="w"/>
          <w:lang w:val="de-DE"/>
        </w:rPr>
        <w:t>wo</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offenbar</w:t>
      </w:r>
      <w:r w:rsidRPr="00D6059F">
        <w:rPr>
          <w:lang w:val="de-DE"/>
        </w:rPr>
        <w:t xml:space="preserve"> </w:t>
      </w:r>
      <w:r w:rsidRPr="00D6059F">
        <w:rPr>
          <w:rStyle w:val="w"/>
          <w:lang w:val="de-DE"/>
        </w:rPr>
        <w:t>stark</w:t>
      </w:r>
      <w:r w:rsidRPr="00D6059F">
        <w:rPr>
          <w:lang w:val="de-DE"/>
        </w:rPr>
        <w:t xml:space="preserve"> </w:t>
      </w:r>
      <w:r w:rsidRPr="00D6059F">
        <w:rPr>
          <w:rStyle w:val="w"/>
          <w:lang w:val="de-DE"/>
        </w:rPr>
        <w:t>mit</w:t>
      </w:r>
      <w:r w:rsidRPr="00D6059F">
        <w:rPr>
          <w:lang w:val="de-DE"/>
        </w:rPr>
        <w:t xml:space="preserve"> </w:t>
      </w:r>
      <w:r w:rsidRPr="00D6059F">
        <w:rPr>
          <w:rStyle w:val="w"/>
          <w:lang w:val="de-DE"/>
        </w:rPr>
        <w:t>Astronomie</w:t>
      </w:r>
      <w:r w:rsidRPr="00D6059F">
        <w:rPr>
          <w:lang w:val="de-DE"/>
        </w:rPr>
        <w:t xml:space="preserve"> </w:t>
      </w:r>
      <w:r w:rsidRPr="00D6059F">
        <w:rPr>
          <w:rStyle w:val="w"/>
          <w:lang w:val="de-DE"/>
        </w:rPr>
        <w:t>und</w:t>
      </w:r>
      <w:r w:rsidRPr="00D6059F">
        <w:rPr>
          <w:lang w:val="de-DE"/>
        </w:rPr>
        <w:t xml:space="preserve"> </w:t>
      </w:r>
      <w:hyperlink r:id="rId513" w:history="1">
        <w:r w:rsidRPr="00D6059F">
          <w:rPr>
            <w:rStyle w:val="w"/>
            <w:lang w:val="de-DE"/>
          </w:rPr>
          <w:t>Kalenderrechnung</w:t>
        </w:r>
      </w:hyperlink>
      <w:r w:rsidRPr="00D6059F">
        <w:rPr>
          <w:lang w:val="de-DE"/>
        </w:rPr>
        <w:t xml:space="preserve"> </w:t>
      </w:r>
      <w:r w:rsidRPr="00D6059F">
        <w:rPr>
          <w:rStyle w:val="w"/>
          <w:lang w:val="de-DE"/>
        </w:rPr>
        <w:t>zusammenhing</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Auch</w:t>
      </w:r>
      <w:r w:rsidRPr="00D6059F">
        <w:rPr>
          <w:lang w:val="de-DE"/>
        </w:rPr>
        <w:t xml:space="preserve"> </w:t>
      </w:r>
      <w:r w:rsidRPr="00D6059F">
        <w:rPr>
          <w:rStyle w:val="w"/>
          <w:lang w:val="de-DE"/>
        </w:rPr>
        <w:t>schwierige</w:t>
      </w:r>
      <w:r w:rsidRPr="00D6059F">
        <w:rPr>
          <w:lang w:val="de-DE"/>
        </w:rPr>
        <w:t xml:space="preserve"> </w:t>
      </w:r>
      <w:hyperlink r:id="rId514" w:history="1">
        <w:r w:rsidRPr="00D6059F">
          <w:rPr>
            <w:rStyle w:val="w"/>
            <w:lang w:val="de-DE"/>
          </w:rPr>
          <w:t>Tunnel</w:t>
        </w:r>
      </w:hyperlink>
      <w:r w:rsidRPr="00D6059F">
        <w:rPr>
          <w:lang w:val="de-DE"/>
        </w:rPr>
        <w:t>-</w:t>
      </w:r>
      <w:r w:rsidRPr="00D6059F">
        <w:rPr>
          <w:rStyle w:val="w"/>
          <w:lang w:val="de-DE"/>
        </w:rPr>
        <w:t>Vermessungen</w:t>
      </w:r>
      <w:r w:rsidRPr="00D6059F">
        <w:rPr>
          <w:lang w:val="de-DE"/>
        </w:rPr>
        <w:t xml:space="preserve"> </w:t>
      </w:r>
      <w:r w:rsidRPr="00D6059F">
        <w:rPr>
          <w:rStyle w:val="w"/>
          <w:lang w:val="de-DE"/>
        </w:rPr>
        <w:t>sind</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dem</w:t>
      </w:r>
      <w:r w:rsidRPr="00D6059F">
        <w:rPr>
          <w:lang w:val="de-DE"/>
        </w:rPr>
        <w:t xml:space="preserve"> </w:t>
      </w:r>
      <w:r w:rsidRPr="00D6059F">
        <w:rPr>
          <w:rStyle w:val="w"/>
          <w:lang w:val="de-DE"/>
        </w:rPr>
        <w:t>1</w:t>
      </w:r>
      <w:r w:rsidRPr="00D6059F">
        <w:rPr>
          <w:lang w:val="de-DE"/>
        </w:rPr>
        <w:t xml:space="preserve">. </w:t>
      </w:r>
      <w:r w:rsidRPr="00D6059F">
        <w:rPr>
          <w:rStyle w:val="w"/>
          <w:lang w:val="de-DE"/>
        </w:rPr>
        <w:t>Jahrtausend</w:t>
      </w:r>
      <w:r w:rsidRPr="00D6059F">
        <w:rPr>
          <w:lang w:val="de-DE"/>
        </w:rPr>
        <w:t xml:space="preserve"> </w:t>
      </w:r>
      <w:r w:rsidRPr="00D6059F">
        <w:rPr>
          <w:rStyle w:val="w"/>
          <w:lang w:val="de-DE"/>
        </w:rPr>
        <w:t>v</w:t>
      </w:r>
      <w:r w:rsidRPr="00D6059F">
        <w:rPr>
          <w:lang w:val="de-DE"/>
        </w:rPr>
        <w:t>. </w:t>
      </w:r>
      <w:r w:rsidRPr="00D6059F">
        <w:rPr>
          <w:rStyle w:val="w"/>
          <w:lang w:val="de-DE"/>
        </w:rPr>
        <w:t>Chr</w:t>
      </w:r>
      <w:r w:rsidRPr="00D6059F">
        <w:rPr>
          <w:lang w:val="de-DE"/>
        </w:rPr>
        <w:t xml:space="preserve">. </w:t>
      </w:r>
      <w:r w:rsidRPr="00D6059F">
        <w:rPr>
          <w:rStyle w:val="w"/>
          <w:lang w:val="de-DE"/>
        </w:rPr>
        <w:t>überliefert</w:t>
      </w:r>
      <w:r w:rsidRPr="00D6059F">
        <w:rPr>
          <w:lang w:val="de-DE"/>
        </w:rPr>
        <w:t xml:space="preserve">, </w:t>
      </w:r>
      <w:r w:rsidRPr="00D6059F">
        <w:rPr>
          <w:rStyle w:val="w"/>
          <w:lang w:val="de-DE"/>
        </w:rPr>
        <w:t>wie</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im</w:t>
      </w:r>
      <w:r w:rsidRPr="00D6059F">
        <w:rPr>
          <w:lang w:val="de-DE"/>
        </w:rPr>
        <w:t xml:space="preserve"> </w:t>
      </w:r>
      <w:r w:rsidRPr="00D6059F">
        <w:rPr>
          <w:rStyle w:val="w"/>
          <w:lang w:val="de-DE"/>
        </w:rPr>
        <w:t>6</w:t>
      </w:r>
      <w:r w:rsidRPr="00D6059F">
        <w:rPr>
          <w:lang w:val="de-DE"/>
        </w:rPr>
        <w:t xml:space="preserve">. </w:t>
      </w:r>
      <w:r w:rsidRPr="00D6059F">
        <w:rPr>
          <w:rStyle w:val="w"/>
          <w:lang w:val="de-DE"/>
        </w:rPr>
        <w:t>Jahrhundert</w:t>
      </w:r>
      <w:r w:rsidRPr="00D6059F">
        <w:rPr>
          <w:lang w:val="de-DE"/>
        </w:rPr>
        <w:t xml:space="preserve"> </w:t>
      </w:r>
      <w:r w:rsidRPr="00D6059F">
        <w:rPr>
          <w:rStyle w:val="w"/>
          <w:lang w:val="de-DE"/>
        </w:rPr>
        <w:t>v</w:t>
      </w:r>
      <w:r w:rsidRPr="00D6059F">
        <w:rPr>
          <w:lang w:val="de-DE"/>
        </w:rPr>
        <w:t>. </w:t>
      </w:r>
      <w:r w:rsidRPr="00D6059F">
        <w:rPr>
          <w:rStyle w:val="w"/>
          <w:lang w:val="de-DE"/>
        </w:rPr>
        <w:t>Chr</w:t>
      </w:r>
      <w:r w:rsidRPr="00D6059F">
        <w:rPr>
          <w:lang w:val="de-DE"/>
        </w:rPr>
        <w:t xml:space="preserve">. </w:t>
      </w:r>
      <w:r w:rsidRPr="00D6059F">
        <w:rPr>
          <w:rStyle w:val="w"/>
          <w:lang w:val="de-DE"/>
        </w:rPr>
        <w:t>der</w:t>
      </w:r>
      <w:r w:rsidRPr="00D6059F">
        <w:rPr>
          <w:lang w:val="de-DE"/>
        </w:rPr>
        <w:t xml:space="preserve"> </w:t>
      </w:r>
      <w:hyperlink r:id="rId515" w:history="1">
        <w:r w:rsidRPr="00D6059F">
          <w:rPr>
            <w:rStyle w:val="w"/>
            <w:lang w:val="de-DE"/>
          </w:rPr>
          <w:t>Tunnel</w:t>
        </w:r>
        <w:r w:rsidRPr="00F45AB8">
          <w:rPr>
            <w:rStyle w:val="a7"/>
            <w:rFonts w:eastAsia="font293"/>
            <w:u w:val="none"/>
            <w:lang w:val="de-DE"/>
          </w:rPr>
          <w:t xml:space="preserve"> </w:t>
        </w:r>
        <w:r w:rsidRPr="00D6059F">
          <w:rPr>
            <w:rStyle w:val="w"/>
            <w:lang w:val="de-DE"/>
          </w:rPr>
          <w:t>des</w:t>
        </w:r>
        <w:r w:rsidRPr="00D6059F">
          <w:rPr>
            <w:rStyle w:val="a7"/>
            <w:rFonts w:eastAsia="font293"/>
            <w:lang w:val="de-DE"/>
          </w:rPr>
          <w:t xml:space="preserve"> </w:t>
        </w:r>
        <w:r w:rsidRPr="00D6059F">
          <w:rPr>
            <w:rStyle w:val="w"/>
            <w:lang w:val="de-DE"/>
          </w:rPr>
          <w:t>Eupalinos</w:t>
        </w:r>
      </w:hyperlink>
      <w:r w:rsidRPr="00D6059F">
        <w:rPr>
          <w:lang w:val="de-DE"/>
        </w:rPr>
        <w:t xml:space="preserve"> </w:t>
      </w:r>
      <w:r w:rsidRPr="00D6059F">
        <w:rPr>
          <w:rStyle w:val="w"/>
          <w:lang w:val="de-DE"/>
        </w:rPr>
        <w:t>auf</w:t>
      </w:r>
      <w:r w:rsidRPr="00D6059F">
        <w:rPr>
          <w:lang w:val="de-DE"/>
        </w:rPr>
        <w:t xml:space="preserve"> </w:t>
      </w:r>
      <w:hyperlink r:id="rId516" w:history="1">
        <w:r w:rsidRPr="00D6059F">
          <w:rPr>
            <w:rStyle w:val="w"/>
            <w:lang w:val="de-DE"/>
          </w:rPr>
          <w:t>Samos</w:t>
        </w:r>
      </w:hyperlink>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t>Wichtige</w:t>
      </w:r>
      <w:r w:rsidRPr="00D6059F">
        <w:rPr>
          <w:lang w:val="de-DE"/>
        </w:rPr>
        <w:t xml:space="preserve"> </w:t>
      </w:r>
      <w:r w:rsidRPr="00D6059F">
        <w:rPr>
          <w:rStyle w:val="w"/>
          <w:lang w:val="de-DE"/>
        </w:rPr>
        <w:t>Marksteine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antiken</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waren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ersten</w:t>
      </w:r>
      <w:r w:rsidRPr="00D6059F">
        <w:rPr>
          <w:lang w:val="de-DE"/>
        </w:rPr>
        <w:t xml:space="preserve"> </w:t>
      </w:r>
      <w:hyperlink r:id="rId517" w:history="1">
        <w:r w:rsidRPr="00D6059F">
          <w:rPr>
            <w:rStyle w:val="w"/>
            <w:lang w:val="de-DE"/>
          </w:rPr>
          <w:t>Weltkarten</w:t>
        </w:r>
      </w:hyperlink>
      <w:r w:rsidRPr="00D6059F">
        <w:rPr>
          <w:lang w:val="de-DE"/>
        </w:rPr>
        <w:t xml:space="preserve"> </w:t>
      </w:r>
      <w:r w:rsidRPr="00D6059F">
        <w:rPr>
          <w:rStyle w:val="w"/>
          <w:lang w:val="de-DE"/>
        </w:rPr>
        <w:t>aus</w:t>
      </w:r>
      <w:r w:rsidRPr="00D6059F">
        <w:rPr>
          <w:lang w:val="de-DE"/>
        </w:rPr>
        <w:t xml:space="preserve"> </w:t>
      </w:r>
      <w:r w:rsidRPr="00D6059F">
        <w:rPr>
          <w:rStyle w:val="w"/>
          <w:lang w:val="de-DE"/>
        </w:rPr>
        <w:t>Griechenland</w:t>
      </w:r>
      <w:r w:rsidRPr="00D6059F">
        <w:rPr>
          <w:lang w:val="de-DE"/>
        </w:rPr>
        <w:t xml:space="preserve">, </w:t>
      </w:r>
      <w:r w:rsidRPr="00D6059F">
        <w:rPr>
          <w:rStyle w:val="w"/>
          <w:lang w:val="de-DE"/>
        </w:rPr>
        <w:t>die</w:t>
      </w:r>
      <w:r w:rsidRPr="00D6059F">
        <w:rPr>
          <w:lang w:val="de-DE"/>
        </w:rPr>
        <w:t xml:space="preserve"> </w:t>
      </w:r>
      <w:hyperlink r:id="rId518" w:history="1">
        <w:r w:rsidRPr="00D6059F">
          <w:rPr>
            <w:rStyle w:val="w"/>
            <w:lang w:val="de-DE"/>
          </w:rPr>
          <w:t>Sternwarten</w:t>
        </w:r>
      </w:hyperlink>
      <w:r w:rsidRPr="00D6059F">
        <w:rPr>
          <w:lang w:val="de-DE"/>
        </w:rPr>
        <w:t xml:space="preserve"> </w:t>
      </w:r>
      <w:r w:rsidRPr="00D6059F">
        <w:rPr>
          <w:rStyle w:val="w"/>
          <w:lang w:val="de-DE"/>
        </w:rPr>
        <w:t>im</w:t>
      </w:r>
      <w:r w:rsidRPr="00D6059F">
        <w:rPr>
          <w:lang w:val="de-DE"/>
        </w:rPr>
        <w:t xml:space="preserve"> </w:t>
      </w:r>
      <w:r w:rsidRPr="00D6059F">
        <w:rPr>
          <w:rStyle w:val="w"/>
          <w:lang w:val="de-DE"/>
        </w:rPr>
        <w:t>Mittleren</w:t>
      </w:r>
      <w:r w:rsidRPr="00D6059F">
        <w:rPr>
          <w:lang w:val="de-DE"/>
        </w:rPr>
        <w:t xml:space="preserve"> </w:t>
      </w:r>
      <w:r w:rsidRPr="00D6059F">
        <w:rPr>
          <w:rStyle w:val="w"/>
          <w:lang w:val="de-DE"/>
        </w:rPr>
        <w:t>Osten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diverse</w:t>
      </w:r>
      <w:r w:rsidRPr="00D6059F">
        <w:rPr>
          <w:lang w:val="de-DE"/>
        </w:rPr>
        <w:t xml:space="preserve"> </w:t>
      </w:r>
      <w:hyperlink r:id="rId519" w:history="1">
        <w:r w:rsidRPr="00D6059F">
          <w:rPr>
            <w:rStyle w:val="w"/>
            <w:lang w:val="de-DE"/>
          </w:rPr>
          <w:t>Messinstrumente</w:t>
        </w:r>
      </w:hyperlink>
      <w:r w:rsidRPr="00D6059F">
        <w:rPr>
          <w:lang w:val="de-DE"/>
        </w:rPr>
        <w:t xml:space="preserve"> </w:t>
      </w:r>
      <w:r w:rsidRPr="00D6059F">
        <w:rPr>
          <w:rStyle w:val="w"/>
          <w:lang w:val="de-DE"/>
        </w:rPr>
        <w:t>an</w:t>
      </w:r>
      <w:r w:rsidRPr="00D6059F">
        <w:rPr>
          <w:lang w:val="de-DE"/>
        </w:rPr>
        <w:t xml:space="preserve"> </w:t>
      </w:r>
      <w:r w:rsidRPr="00D6059F">
        <w:rPr>
          <w:rStyle w:val="w"/>
          <w:lang w:val="de-DE"/>
        </w:rPr>
        <w:t>einigen</w:t>
      </w:r>
      <w:r w:rsidRPr="00D6059F">
        <w:rPr>
          <w:lang w:val="de-DE"/>
        </w:rPr>
        <w:t xml:space="preserve"> </w:t>
      </w:r>
      <w:r w:rsidRPr="00D6059F">
        <w:rPr>
          <w:rStyle w:val="w"/>
          <w:lang w:val="de-DE"/>
        </w:rPr>
        <w:t>Zentren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östlichen</w:t>
      </w:r>
      <w:r w:rsidRPr="00D6059F">
        <w:rPr>
          <w:lang w:val="de-DE"/>
        </w:rPr>
        <w:t xml:space="preserve"> </w:t>
      </w:r>
      <w:hyperlink r:id="rId520" w:history="1">
        <w:r w:rsidRPr="00D6059F">
          <w:rPr>
            <w:rStyle w:val="w"/>
            <w:lang w:val="de-DE"/>
          </w:rPr>
          <w:t>Mittelmeeres</w:t>
        </w:r>
      </w:hyperlink>
      <w:r w:rsidRPr="00D6059F">
        <w:rPr>
          <w:lang w:val="de-DE"/>
        </w:rPr>
        <w:t xml:space="preserve">. </w:t>
      </w:r>
      <w:r w:rsidRPr="00D6059F">
        <w:rPr>
          <w:rStyle w:val="w"/>
          <w:lang w:val="de-DE"/>
        </w:rPr>
        <w:t>1023</w:t>
      </w:r>
      <w:r w:rsidRPr="00D6059F">
        <w:rPr>
          <w:lang w:val="de-DE"/>
        </w:rPr>
        <w:t xml:space="preserve"> </w:t>
      </w:r>
      <w:r w:rsidRPr="00D6059F">
        <w:rPr>
          <w:rStyle w:val="w"/>
          <w:lang w:val="de-DE"/>
        </w:rPr>
        <w:t>ermittelte</w:t>
      </w:r>
      <w:r w:rsidRPr="00D6059F">
        <w:rPr>
          <w:lang w:val="de-DE"/>
        </w:rPr>
        <w:t xml:space="preserve"> </w:t>
      </w:r>
      <w:hyperlink r:id="rId521" w:history="1">
        <w:r w:rsidRPr="00D6059F">
          <w:rPr>
            <w:rStyle w:val="w"/>
            <w:lang w:val="de-DE"/>
          </w:rPr>
          <w:t>Abu</w:t>
        </w:r>
        <w:r w:rsidRPr="00D6059F">
          <w:rPr>
            <w:rStyle w:val="a7"/>
            <w:rFonts w:eastAsia="font293"/>
            <w:lang w:val="de-DE"/>
          </w:rPr>
          <w:t xml:space="preserve"> </w:t>
        </w:r>
        <w:r w:rsidRPr="00D6059F">
          <w:rPr>
            <w:rStyle w:val="w"/>
            <w:lang w:val="de-DE"/>
          </w:rPr>
          <w:t>Reyhan</w:t>
        </w:r>
        <w:r w:rsidRPr="00D6059F">
          <w:rPr>
            <w:rStyle w:val="a7"/>
            <w:rFonts w:eastAsia="font293"/>
            <w:lang w:val="de-DE"/>
          </w:rPr>
          <w:t xml:space="preserve"> </w:t>
        </w:r>
        <w:r w:rsidRPr="00D6059F">
          <w:rPr>
            <w:rStyle w:val="w"/>
            <w:lang w:val="de-DE"/>
          </w:rPr>
          <w:t>Biruni</w:t>
        </w:r>
      </w:hyperlink>
      <w:r w:rsidRPr="00D6059F">
        <w:rPr>
          <w:lang w:val="de-DE"/>
        </w:rPr>
        <w:t xml:space="preserve"> – </w:t>
      </w:r>
      <w:r w:rsidRPr="00D6059F">
        <w:rPr>
          <w:rStyle w:val="w"/>
          <w:lang w:val="de-DE"/>
        </w:rPr>
        <w:t>ein</w:t>
      </w:r>
      <w:r w:rsidRPr="00D6059F">
        <w:rPr>
          <w:lang w:val="de-DE"/>
        </w:rPr>
        <w:t xml:space="preserve"> </w:t>
      </w:r>
      <w:r w:rsidRPr="00D6059F">
        <w:rPr>
          <w:rStyle w:val="w"/>
          <w:lang w:val="de-DE"/>
        </w:rPr>
        <w:t>Universalgelehrter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damaligen</w:t>
      </w:r>
      <w:r w:rsidRPr="00D6059F">
        <w:rPr>
          <w:lang w:val="de-DE"/>
        </w:rPr>
        <w:t xml:space="preserve"> </w:t>
      </w:r>
      <w:r w:rsidRPr="00D6059F">
        <w:rPr>
          <w:rStyle w:val="w"/>
          <w:lang w:val="de-DE"/>
        </w:rPr>
        <w:t>islamischen</w:t>
      </w:r>
      <w:r w:rsidRPr="00D6059F">
        <w:rPr>
          <w:lang w:val="de-DE"/>
        </w:rPr>
        <w:t xml:space="preserve"> </w:t>
      </w:r>
      <w:r w:rsidRPr="00D6059F">
        <w:rPr>
          <w:rStyle w:val="w"/>
          <w:lang w:val="de-DE"/>
        </w:rPr>
        <w:t>Welt</w:t>
      </w:r>
      <w:r w:rsidRPr="00D6059F">
        <w:rPr>
          <w:lang w:val="de-DE"/>
        </w:rPr>
        <w:t xml:space="preserve"> – </w:t>
      </w:r>
      <w:r w:rsidRPr="00D6059F">
        <w:rPr>
          <w:rStyle w:val="w"/>
          <w:lang w:val="de-DE"/>
        </w:rPr>
        <w:t>mit</w:t>
      </w:r>
      <w:r w:rsidRPr="00D6059F">
        <w:rPr>
          <w:lang w:val="de-DE"/>
        </w:rPr>
        <w:t xml:space="preserve"> </w:t>
      </w:r>
      <w:r w:rsidRPr="00D6059F">
        <w:rPr>
          <w:rStyle w:val="w"/>
          <w:lang w:val="de-DE"/>
        </w:rPr>
        <w:t>einem</w:t>
      </w:r>
      <w:r w:rsidRPr="00D6059F">
        <w:rPr>
          <w:lang w:val="de-DE"/>
        </w:rPr>
        <w:t xml:space="preserve"> </w:t>
      </w:r>
      <w:r w:rsidRPr="00D6059F">
        <w:rPr>
          <w:rStyle w:val="w"/>
          <w:lang w:val="de-DE"/>
        </w:rPr>
        <w:t>von</w:t>
      </w:r>
      <w:r w:rsidRPr="00D6059F">
        <w:rPr>
          <w:lang w:val="de-DE"/>
        </w:rPr>
        <w:t xml:space="preserve"> </w:t>
      </w:r>
      <w:r w:rsidRPr="00D6059F">
        <w:rPr>
          <w:rStyle w:val="w"/>
          <w:lang w:val="de-DE"/>
        </w:rPr>
        <w:t>ihm</w:t>
      </w:r>
      <w:r w:rsidRPr="00D6059F">
        <w:rPr>
          <w:lang w:val="de-DE"/>
        </w:rPr>
        <w:t xml:space="preserve"> </w:t>
      </w:r>
      <w:r w:rsidRPr="00D6059F">
        <w:rPr>
          <w:rStyle w:val="w"/>
          <w:lang w:val="de-DE"/>
        </w:rPr>
        <w:t>erfundenen</w:t>
      </w:r>
      <w:r w:rsidRPr="00D6059F">
        <w:rPr>
          <w:lang w:val="de-DE"/>
        </w:rPr>
        <w:t xml:space="preserve"> </w:t>
      </w:r>
      <w:r w:rsidRPr="00D6059F">
        <w:rPr>
          <w:rStyle w:val="w"/>
          <w:lang w:val="de-DE"/>
        </w:rPr>
        <w:t>neuen</w:t>
      </w:r>
      <w:r w:rsidRPr="00D6059F">
        <w:rPr>
          <w:lang w:val="de-DE"/>
        </w:rPr>
        <w:t xml:space="preserve"> </w:t>
      </w:r>
      <w:r w:rsidRPr="00D6059F">
        <w:rPr>
          <w:rStyle w:val="w"/>
          <w:lang w:val="de-DE"/>
        </w:rPr>
        <w:t>Messverfahren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Radius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Erdkugel</w:t>
      </w:r>
      <w:r w:rsidRPr="00D6059F">
        <w:rPr>
          <w:lang w:val="de-DE"/>
        </w:rPr>
        <w:t xml:space="preserve"> </w:t>
      </w:r>
      <w:r w:rsidRPr="00D6059F">
        <w:rPr>
          <w:rStyle w:val="w"/>
          <w:lang w:val="de-DE"/>
        </w:rPr>
        <w:t>am</w:t>
      </w:r>
      <w:r w:rsidRPr="00D6059F">
        <w:rPr>
          <w:lang w:val="de-DE"/>
        </w:rPr>
        <w:t xml:space="preserve"> </w:t>
      </w:r>
      <w:r w:rsidRPr="00D6059F">
        <w:rPr>
          <w:rStyle w:val="w"/>
          <w:lang w:val="de-DE"/>
        </w:rPr>
        <w:t>Ufer</w:t>
      </w:r>
      <w:r w:rsidRPr="00D6059F">
        <w:rPr>
          <w:lang w:val="de-DE"/>
        </w:rPr>
        <w:t xml:space="preserve"> </w:t>
      </w:r>
      <w:r w:rsidRPr="00D6059F">
        <w:rPr>
          <w:rStyle w:val="w"/>
          <w:lang w:val="de-DE"/>
        </w:rPr>
        <w:t>von</w:t>
      </w:r>
      <w:r w:rsidRPr="00D6059F">
        <w:rPr>
          <w:lang w:val="de-DE"/>
        </w:rPr>
        <w:t xml:space="preserve"> </w:t>
      </w:r>
      <w:r w:rsidRPr="00D6059F">
        <w:rPr>
          <w:rStyle w:val="w"/>
          <w:lang w:val="de-DE"/>
        </w:rPr>
        <w:t>Kabulfluß</w:t>
      </w:r>
      <w:r w:rsidRPr="00D6059F">
        <w:rPr>
          <w:lang w:val="de-DE"/>
        </w:rPr>
        <w:t xml:space="preserve">, </w:t>
      </w:r>
      <w:r w:rsidRPr="00D6059F">
        <w:rPr>
          <w:rStyle w:val="w"/>
          <w:lang w:val="de-DE"/>
        </w:rPr>
        <w:t>damals</w:t>
      </w:r>
      <w:r w:rsidRPr="00D6059F">
        <w:rPr>
          <w:lang w:val="de-DE"/>
        </w:rPr>
        <w:t xml:space="preserve"> </w:t>
      </w:r>
      <w:r w:rsidRPr="00D6059F">
        <w:rPr>
          <w:rStyle w:val="w"/>
          <w:lang w:val="de-DE"/>
        </w:rPr>
        <w:t>Indus</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ziemlich</w:t>
      </w:r>
      <w:r w:rsidRPr="00D6059F">
        <w:rPr>
          <w:lang w:val="de-DE"/>
        </w:rPr>
        <w:t xml:space="preserve"> </w:t>
      </w:r>
      <w:r w:rsidRPr="00D6059F">
        <w:rPr>
          <w:rStyle w:val="w"/>
          <w:lang w:val="de-DE"/>
        </w:rPr>
        <w:t>genau</w:t>
      </w:r>
      <w:r w:rsidRPr="00D6059F">
        <w:rPr>
          <w:lang w:val="de-DE"/>
        </w:rPr>
        <w:t xml:space="preserve"> </w:t>
      </w:r>
      <w:r w:rsidRPr="00D6059F">
        <w:rPr>
          <w:rStyle w:val="w"/>
          <w:lang w:val="de-DE"/>
        </w:rPr>
        <w:t>zu</w:t>
      </w:r>
      <w:r w:rsidRPr="00D6059F">
        <w:rPr>
          <w:lang w:val="de-DE"/>
        </w:rPr>
        <w:t xml:space="preserve"> </w:t>
      </w:r>
      <w:r w:rsidRPr="00D6059F">
        <w:rPr>
          <w:rStyle w:val="w"/>
          <w:lang w:val="de-DE"/>
        </w:rPr>
        <w:t>6339</w:t>
      </w:r>
      <w:r w:rsidRPr="00D6059F">
        <w:rPr>
          <w:lang w:val="de-DE"/>
        </w:rPr>
        <w:t>,</w:t>
      </w:r>
      <w:r w:rsidRPr="00D6059F">
        <w:rPr>
          <w:rStyle w:val="w"/>
          <w:lang w:val="de-DE"/>
        </w:rPr>
        <w:t>6</w:t>
      </w:r>
      <w:r w:rsidRPr="00D6059F">
        <w:rPr>
          <w:lang w:val="de-DE"/>
        </w:rPr>
        <w:t xml:space="preserve"> </w:t>
      </w:r>
      <w:r w:rsidRPr="00D6059F">
        <w:rPr>
          <w:rStyle w:val="w"/>
          <w:lang w:val="de-DE"/>
        </w:rPr>
        <w:t>Kilometer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Radius</w:t>
      </w:r>
      <w:r w:rsidRPr="00D6059F">
        <w:rPr>
          <w:lang w:val="de-DE"/>
        </w:rPr>
        <w:t xml:space="preserve"> </w:t>
      </w:r>
      <w:r w:rsidRPr="00D6059F">
        <w:rPr>
          <w:rStyle w:val="w"/>
          <w:lang w:val="de-DE"/>
        </w:rPr>
        <w:t>am</w:t>
      </w:r>
      <w:r w:rsidRPr="00D6059F">
        <w:rPr>
          <w:lang w:val="de-DE"/>
        </w:rPr>
        <w:t xml:space="preserve"> </w:t>
      </w:r>
      <w:r w:rsidRPr="00D6059F">
        <w:rPr>
          <w:rStyle w:val="w"/>
          <w:lang w:val="de-DE"/>
        </w:rPr>
        <w:t>Äquator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Erde</w:t>
      </w:r>
      <w:r w:rsidRPr="00D6059F">
        <w:rPr>
          <w:lang w:val="de-DE"/>
        </w:rPr>
        <w:t xml:space="preserve"> </w:t>
      </w:r>
      <w:r w:rsidRPr="00D6059F">
        <w:rPr>
          <w:rStyle w:val="w"/>
          <w:lang w:val="de-DE"/>
        </w:rPr>
        <w:t>beträgt</w:t>
      </w:r>
      <w:r w:rsidRPr="00D6059F">
        <w:rPr>
          <w:lang w:val="de-DE"/>
        </w:rPr>
        <w:t xml:space="preserve"> </w:t>
      </w:r>
      <w:r w:rsidRPr="00D6059F">
        <w:rPr>
          <w:rStyle w:val="w"/>
          <w:lang w:val="de-DE"/>
        </w:rPr>
        <w:t>tatsächlich</w:t>
      </w:r>
      <w:r w:rsidRPr="00D6059F">
        <w:rPr>
          <w:lang w:val="de-DE"/>
        </w:rPr>
        <w:t xml:space="preserve"> </w:t>
      </w:r>
      <w:r w:rsidRPr="00D6059F">
        <w:rPr>
          <w:rStyle w:val="w"/>
          <w:lang w:val="de-DE"/>
        </w:rPr>
        <w:t>6378</w:t>
      </w:r>
      <w:r w:rsidRPr="00D6059F">
        <w:rPr>
          <w:lang w:val="de-DE"/>
        </w:rPr>
        <w:t>,</w:t>
      </w:r>
      <w:r w:rsidRPr="00D6059F">
        <w:rPr>
          <w:rStyle w:val="w"/>
          <w:lang w:val="de-DE"/>
        </w:rPr>
        <w:t>1</w:t>
      </w:r>
      <w:r w:rsidRPr="00D6059F">
        <w:rPr>
          <w:lang w:val="de-DE"/>
        </w:rPr>
        <w:t xml:space="preserve"> </w:t>
      </w:r>
      <w:r w:rsidRPr="00D6059F">
        <w:rPr>
          <w:rStyle w:val="w"/>
          <w:lang w:val="de-DE"/>
        </w:rPr>
        <w:t>Kilometer</w:t>
      </w:r>
      <w:r w:rsidRPr="00D6059F">
        <w:rPr>
          <w:lang w:val="de-DE"/>
        </w:rPr>
        <w:t xml:space="preserve">). </w:t>
      </w:r>
      <w:r w:rsidRPr="00D6059F">
        <w:rPr>
          <w:rStyle w:val="w"/>
          <w:lang w:val="de-DE"/>
        </w:rPr>
        <w:t>Damals</w:t>
      </w:r>
      <w:r w:rsidRPr="00D6059F">
        <w:rPr>
          <w:lang w:val="de-DE"/>
        </w:rPr>
        <w:t xml:space="preserve"> </w:t>
      </w:r>
      <w:r w:rsidRPr="00D6059F">
        <w:rPr>
          <w:rStyle w:val="w"/>
          <w:lang w:val="de-DE"/>
        </w:rPr>
        <w:t>wurde</w:t>
      </w:r>
      <w:r w:rsidRPr="00D6059F">
        <w:rPr>
          <w:lang w:val="de-DE"/>
        </w:rPr>
        <w:t xml:space="preserve"> </w:t>
      </w:r>
      <w:r w:rsidRPr="00D6059F">
        <w:rPr>
          <w:rStyle w:val="w"/>
          <w:lang w:val="de-DE"/>
        </w:rPr>
        <w:t>im</w:t>
      </w:r>
      <w:r w:rsidRPr="00D6059F">
        <w:rPr>
          <w:lang w:val="de-DE"/>
        </w:rPr>
        <w:t xml:space="preserve"> </w:t>
      </w:r>
      <w:hyperlink r:id="rId522" w:history="1">
        <w:r w:rsidRPr="00D6059F">
          <w:rPr>
            <w:rStyle w:val="w"/>
            <w:lang w:val="de-DE"/>
          </w:rPr>
          <w:t>Arabien</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11</w:t>
      </w:r>
      <w:r w:rsidRPr="00D6059F">
        <w:rPr>
          <w:lang w:val="de-DE"/>
        </w:rPr>
        <w:t xml:space="preserve">. </w:t>
      </w:r>
      <w:r w:rsidRPr="00D6059F">
        <w:rPr>
          <w:rStyle w:val="w"/>
          <w:lang w:val="de-DE"/>
        </w:rPr>
        <w:t>Jahrhunderts</w:t>
      </w:r>
      <w:r w:rsidRPr="00D6059F">
        <w:rPr>
          <w:lang w:val="de-DE"/>
        </w:rPr>
        <w:t xml:space="preserve"> </w:t>
      </w:r>
      <w:r w:rsidRPr="00D6059F">
        <w:rPr>
          <w:rStyle w:val="w"/>
          <w:lang w:val="de-DE"/>
        </w:rPr>
        <w:t>der</w:t>
      </w:r>
      <w:r w:rsidRPr="00D6059F">
        <w:rPr>
          <w:lang w:val="de-DE"/>
        </w:rPr>
        <w:t xml:space="preserve"> </w:t>
      </w:r>
      <w:r w:rsidRPr="00D6059F">
        <w:rPr>
          <w:rStyle w:val="w"/>
          <w:lang w:val="de-DE"/>
        </w:rPr>
        <w:t>Bau</w:t>
      </w:r>
      <w:r w:rsidRPr="00D6059F">
        <w:rPr>
          <w:lang w:val="de-DE"/>
        </w:rPr>
        <w:t xml:space="preserve"> </w:t>
      </w:r>
      <w:r w:rsidRPr="00D6059F">
        <w:rPr>
          <w:rStyle w:val="w"/>
          <w:lang w:val="de-DE"/>
        </w:rPr>
        <w:t>von</w:t>
      </w:r>
      <w:r w:rsidRPr="00D6059F">
        <w:rPr>
          <w:lang w:val="de-DE"/>
        </w:rPr>
        <w:t xml:space="preserve"> </w:t>
      </w:r>
      <w:hyperlink r:id="rId523" w:history="1">
        <w:r w:rsidRPr="00D6059F">
          <w:rPr>
            <w:rStyle w:val="w"/>
            <w:lang w:val="de-DE"/>
          </w:rPr>
          <w:t>Sonnenuhren</w:t>
        </w:r>
      </w:hyperlink>
      <w:r w:rsidRPr="00D6059F">
        <w:rPr>
          <w:lang w:val="de-DE"/>
        </w:rPr>
        <w:t xml:space="preserve"> </w:t>
      </w:r>
      <w:r w:rsidRPr="00D6059F">
        <w:rPr>
          <w:rStyle w:val="w"/>
          <w:lang w:val="de-DE"/>
        </w:rPr>
        <w:t>und</w:t>
      </w:r>
      <w:r w:rsidRPr="00D6059F">
        <w:rPr>
          <w:lang w:val="de-DE"/>
        </w:rPr>
        <w:t xml:space="preserve"> </w:t>
      </w:r>
      <w:hyperlink r:id="rId524" w:history="1">
        <w:r w:rsidRPr="00D6059F">
          <w:rPr>
            <w:rStyle w:val="w"/>
            <w:lang w:val="de-DE"/>
          </w:rPr>
          <w:t>Astrolabien</w:t>
        </w:r>
      </w:hyperlink>
      <w:r w:rsidRPr="00D6059F">
        <w:rPr>
          <w:lang w:val="de-DE"/>
        </w:rPr>
        <w:t xml:space="preserve"> </w:t>
      </w:r>
      <w:r w:rsidRPr="00D6059F">
        <w:rPr>
          <w:rStyle w:val="w"/>
          <w:lang w:val="de-DE"/>
        </w:rPr>
        <w:t>zu</w:t>
      </w:r>
      <w:r w:rsidRPr="00D6059F">
        <w:rPr>
          <w:lang w:val="de-DE"/>
        </w:rPr>
        <w:t xml:space="preserve"> </w:t>
      </w:r>
      <w:r w:rsidRPr="00D6059F">
        <w:rPr>
          <w:rStyle w:val="w"/>
          <w:lang w:val="de-DE"/>
        </w:rPr>
        <w:t>höchster</w:t>
      </w:r>
      <w:r w:rsidRPr="00D6059F">
        <w:rPr>
          <w:lang w:val="de-DE"/>
        </w:rPr>
        <w:t xml:space="preserve"> </w:t>
      </w:r>
      <w:r w:rsidRPr="00D6059F">
        <w:rPr>
          <w:rStyle w:val="w"/>
          <w:lang w:val="de-DE"/>
        </w:rPr>
        <w:t>Blüte</w:t>
      </w:r>
      <w:r w:rsidRPr="00D6059F">
        <w:rPr>
          <w:lang w:val="de-DE"/>
        </w:rPr>
        <w:t xml:space="preserve"> </w:t>
      </w:r>
      <w:r w:rsidRPr="00D6059F">
        <w:rPr>
          <w:rStyle w:val="w"/>
          <w:lang w:val="de-DE"/>
        </w:rPr>
        <w:t>getrieben</w:t>
      </w:r>
      <w:r w:rsidRPr="00D6059F">
        <w:rPr>
          <w:lang w:val="de-DE"/>
        </w:rPr>
        <w:t xml:space="preserve">, </w:t>
      </w:r>
      <w:r w:rsidRPr="00D6059F">
        <w:rPr>
          <w:rStyle w:val="w"/>
          <w:lang w:val="de-DE"/>
        </w:rPr>
        <w:t>worauf</w:t>
      </w:r>
      <w:r w:rsidRPr="00D6059F">
        <w:rPr>
          <w:lang w:val="de-DE"/>
        </w:rPr>
        <w:t xml:space="preserve"> </w:t>
      </w:r>
      <w:r w:rsidRPr="00D6059F">
        <w:rPr>
          <w:rStyle w:val="w"/>
          <w:lang w:val="de-DE"/>
        </w:rPr>
        <w:t>ab</w:t>
      </w:r>
      <w:r w:rsidRPr="00D6059F">
        <w:rPr>
          <w:lang w:val="de-DE"/>
        </w:rPr>
        <w:t xml:space="preserve"> </w:t>
      </w:r>
      <w:r w:rsidRPr="00D6059F">
        <w:rPr>
          <w:rStyle w:val="w"/>
          <w:lang w:val="de-DE"/>
        </w:rPr>
        <w:t>1300</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europäische</w:t>
      </w:r>
      <w:r w:rsidRPr="00D6059F">
        <w:rPr>
          <w:lang w:val="de-DE"/>
        </w:rPr>
        <w:t xml:space="preserve"> </w:t>
      </w:r>
      <w:r w:rsidRPr="00D6059F">
        <w:rPr>
          <w:rStyle w:val="w"/>
          <w:lang w:val="de-DE"/>
        </w:rPr>
        <w:t>Wissenschaftler</w:t>
      </w:r>
      <w:r w:rsidRPr="00D6059F">
        <w:rPr>
          <w:lang w:val="de-DE"/>
        </w:rPr>
        <w:t xml:space="preserve"> </w:t>
      </w:r>
      <w:r w:rsidRPr="00D6059F">
        <w:rPr>
          <w:rStyle w:val="w"/>
          <w:lang w:val="de-DE"/>
        </w:rPr>
        <w:t>wie</w:t>
      </w:r>
      <w:r w:rsidRPr="00D6059F">
        <w:rPr>
          <w:lang w:val="de-DE"/>
        </w:rPr>
        <w:t xml:space="preserve"> </w:t>
      </w:r>
      <w:hyperlink r:id="rId525" w:history="1">
        <w:r w:rsidRPr="00D6059F">
          <w:rPr>
            <w:rStyle w:val="w"/>
            <w:lang w:val="de-DE"/>
          </w:rPr>
          <w:t>Peuerbach</w:t>
        </w:r>
      </w:hyperlink>
      <w:r w:rsidRPr="00D6059F">
        <w:rPr>
          <w:lang w:val="de-DE"/>
        </w:rPr>
        <w:t xml:space="preserve"> </w:t>
      </w:r>
      <w:r w:rsidRPr="00D6059F">
        <w:rPr>
          <w:rStyle w:val="w"/>
          <w:lang w:val="de-DE"/>
        </w:rPr>
        <w:t>aufbauen</w:t>
      </w:r>
      <w:r w:rsidRPr="00D6059F">
        <w:rPr>
          <w:lang w:val="de-DE"/>
        </w:rPr>
        <w:t xml:space="preserve"> </w:t>
      </w:r>
      <w:r w:rsidRPr="00D6059F">
        <w:rPr>
          <w:rStyle w:val="w"/>
          <w:lang w:val="de-DE"/>
        </w:rPr>
        <w:t>konnten</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273C61" w:rsidRDefault="00273C61" w:rsidP="00273C61">
      <w:pPr>
        <w:pStyle w:val="ad"/>
        <w:spacing w:after="0" w:line="240" w:lineRule="auto"/>
        <w:ind w:firstLine="284"/>
        <w:jc w:val="both"/>
        <w:rPr>
          <w:b/>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rStyle w:val="w"/>
          <w:lang w:val="de-DE"/>
        </w:rPr>
        <w:t>der Ursprung – возникновение</w:t>
      </w:r>
    </w:p>
    <w:p w:rsidR="00273C61" w:rsidRPr="00D6059F" w:rsidRDefault="00273C61" w:rsidP="00273C61">
      <w:pPr>
        <w:pStyle w:val="ad"/>
        <w:spacing w:after="0" w:line="240" w:lineRule="auto"/>
        <w:ind w:firstLine="284"/>
        <w:jc w:val="both"/>
        <w:rPr>
          <w:lang w:val="de-DE"/>
        </w:rPr>
      </w:pPr>
      <w:r w:rsidRPr="00D6059F">
        <w:rPr>
          <w:rStyle w:val="w"/>
          <w:lang w:val="de-DE"/>
        </w:rPr>
        <w:t>aufteilen</w:t>
      </w:r>
      <w:r w:rsidRPr="00D6059F">
        <w:rPr>
          <w:lang w:val="de-DE"/>
        </w:rPr>
        <w:t xml:space="preserve"> – разделить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lang w:val="de-DE"/>
        </w:rPr>
        <w:t xml:space="preserve">die </w:t>
      </w:r>
      <w:hyperlink r:id="rId526" w:history="1">
        <w:r w:rsidRPr="00D6059F">
          <w:rPr>
            <w:rStyle w:val="w"/>
            <w:lang w:val="de-DE"/>
          </w:rPr>
          <w:t>Eigentumsgrenzen</w:t>
        </w:r>
      </w:hyperlink>
      <w:r w:rsidRPr="00D6059F">
        <w:rPr>
          <w:rStyle w:val="w"/>
          <w:lang w:val="de-DE"/>
        </w:rPr>
        <w:t xml:space="preserve"> – границы</w:t>
      </w:r>
      <w:r w:rsidRPr="00D6059F">
        <w:rPr>
          <w:lang w:val="de-DE"/>
        </w:rPr>
        <w:t xml:space="preserve"> </w:t>
      </w:r>
      <w:r w:rsidRPr="00D6059F">
        <w:rPr>
          <w:rStyle w:val="w"/>
          <w:lang w:val="de-DE"/>
        </w:rPr>
        <w:t>собственност</w:t>
      </w:r>
      <w:r w:rsidRPr="00D6059F">
        <w:rPr>
          <w:rStyle w:val="w"/>
        </w:rPr>
        <w:t>и</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definieren – определять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zurückreichen – относиться, восходить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alljährlich – ежегодный</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 xml:space="preserve">die </w:t>
      </w:r>
      <w:hyperlink r:id="rId527" w:history="1">
        <w:r w:rsidRPr="00D6059F">
          <w:rPr>
            <w:rStyle w:val="w"/>
            <w:lang w:val="de-DE"/>
          </w:rPr>
          <w:t>Nilüberschwemmung</w:t>
        </w:r>
      </w:hyperlink>
      <w:r w:rsidRPr="00D6059F">
        <w:rPr>
          <w:rStyle w:val="w"/>
          <w:lang w:val="de-DE"/>
        </w:rPr>
        <w:t xml:space="preserve"> – разлив </w:t>
      </w:r>
      <w:r w:rsidRPr="00D6059F">
        <w:rPr>
          <w:rStyle w:val="w"/>
        </w:rPr>
        <w:t>Нила</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auseinandersetzen – разъяснять, объяснять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annehmen – воспринимать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umfließen – омывать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die Kugel – сфера, шар</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beweisen – доказывать</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das Gestirn – созвездие</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die Gestalt – форма</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lastRenderedPageBreak/>
        <w:t>die Mondfinsternis – лунное затмение</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der Schatten – тень</w:t>
      </w:r>
    </w:p>
    <w:p w:rsidR="00273C61" w:rsidRPr="00CA36E9"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das</w:t>
      </w:r>
      <w:r w:rsidRPr="00CA36E9">
        <w:rPr>
          <w:lang w:val="de-DE"/>
        </w:rPr>
        <w:t xml:space="preserve"> </w:t>
      </w:r>
      <w:r w:rsidRPr="00D6059F">
        <w:rPr>
          <w:rStyle w:val="w"/>
          <w:lang w:val="de-DE"/>
        </w:rPr>
        <w:t>Auftauchen</w:t>
      </w:r>
      <w:r w:rsidRPr="00CA36E9">
        <w:rPr>
          <w:rStyle w:val="w"/>
          <w:lang w:val="de-DE"/>
        </w:rPr>
        <w:t xml:space="preserve"> – </w:t>
      </w:r>
      <w:r w:rsidRPr="00D6059F">
        <w:rPr>
          <w:rStyle w:val="w"/>
        </w:rPr>
        <w:t>появление</w:t>
      </w:r>
      <w:r w:rsidRPr="00CA36E9">
        <w:rPr>
          <w:rStyle w:val="w"/>
          <w:lang w:val="de-DE"/>
        </w:rPr>
        <w:t xml:space="preserve">, </w:t>
      </w:r>
      <w:r w:rsidRPr="00D6059F">
        <w:rPr>
          <w:rStyle w:val="w"/>
        </w:rPr>
        <w:t>возникновение</w:t>
      </w:r>
    </w:p>
    <w:p w:rsidR="00273C61" w:rsidRPr="00D6059F" w:rsidRDefault="00273C61" w:rsidP="00273C61">
      <w:pPr>
        <w:pStyle w:val="1f2"/>
        <w:tabs>
          <w:tab w:val="left" w:pos="4425"/>
        </w:tabs>
        <w:spacing w:before="0" w:after="0" w:line="240" w:lineRule="auto"/>
        <w:ind w:firstLine="284"/>
        <w:jc w:val="both"/>
        <w:rPr>
          <w:rStyle w:val="w"/>
          <w:lang w:val="de-DE"/>
        </w:rPr>
      </w:pPr>
      <w:r w:rsidRPr="00D6059F">
        <w:rPr>
          <w:rStyle w:val="w"/>
          <w:lang w:val="de-DE"/>
        </w:rPr>
        <w:t>der</w:t>
      </w:r>
      <w:r w:rsidRPr="00CA36E9">
        <w:rPr>
          <w:rStyle w:val="w"/>
          <w:lang w:val="de-DE"/>
        </w:rPr>
        <w:t xml:space="preserve"> </w:t>
      </w:r>
      <w:r w:rsidRPr="00D6059F">
        <w:rPr>
          <w:rStyle w:val="w"/>
          <w:lang w:val="de-DE"/>
        </w:rPr>
        <w:t>Gegenstand</w:t>
      </w:r>
      <w:r w:rsidRPr="00CA36E9">
        <w:rPr>
          <w:rStyle w:val="w"/>
          <w:lang w:val="de-DE"/>
        </w:rPr>
        <w:t xml:space="preserve"> – </w:t>
      </w:r>
      <w:r w:rsidRPr="00D6059F">
        <w:rPr>
          <w:rStyle w:val="w"/>
        </w:rPr>
        <w:t>предмет</w:t>
      </w:r>
      <w:r w:rsidRPr="00CA36E9">
        <w:rPr>
          <w:rStyle w:val="w"/>
          <w:lang w:val="de-DE"/>
        </w:rPr>
        <w:t xml:space="preserve">, </w:t>
      </w:r>
      <w:r w:rsidRPr="00D6059F">
        <w:rPr>
          <w:rStyle w:val="w"/>
        </w:rPr>
        <w:t>вещь</w:t>
      </w:r>
    </w:p>
    <w:p w:rsidR="00273C61" w:rsidRPr="00CA36E9" w:rsidRDefault="00273C61" w:rsidP="00273C61">
      <w:pPr>
        <w:pStyle w:val="1f2"/>
        <w:tabs>
          <w:tab w:val="left" w:pos="4425"/>
        </w:tabs>
        <w:spacing w:before="0" w:after="0" w:line="240" w:lineRule="auto"/>
        <w:ind w:firstLine="284"/>
        <w:jc w:val="both"/>
        <w:rPr>
          <w:rStyle w:val="w"/>
        </w:rPr>
      </w:pPr>
      <w:r w:rsidRPr="00D6059F">
        <w:rPr>
          <w:rStyle w:val="w"/>
          <w:lang w:val="de-DE"/>
        </w:rPr>
        <w:t>streben</w:t>
      </w:r>
      <w:r w:rsidRPr="00CA36E9">
        <w:rPr>
          <w:rStyle w:val="w"/>
        </w:rPr>
        <w:t xml:space="preserve"> – стремиться</w:t>
      </w:r>
    </w:p>
    <w:p w:rsidR="00273C61" w:rsidRPr="00D6059F" w:rsidRDefault="00273C61" w:rsidP="00273C61">
      <w:pPr>
        <w:pStyle w:val="1f2"/>
        <w:tabs>
          <w:tab w:val="left" w:pos="4425"/>
        </w:tabs>
        <w:spacing w:before="0" w:after="0" w:line="240" w:lineRule="auto"/>
        <w:ind w:firstLine="284"/>
        <w:jc w:val="both"/>
        <w:rPr>
          <w:rStyle w:val="w"/>
        </w:rPr>
      </w:pPr>
      <w:r w:rsidRPr="00D6059F">
        <w:rPr>
          <w:rStyle w:val="w"/>
          <w:lang w:val="de-DE"/>
        </w:rPr>
        <w:t>erstaunlich</w:t>
      </w:r>
      <w:r w:rsidRPr="00D6059F">
        <w:rPr>
          <w:rStyle w:val="w"/>
        </w:rPr>
        <w:t xml:space="preserve"> – удивительный, поразительный</w:t>
      </w:r>
    </w:p>
    <w:p w:rsidR="00273C61" w:rsidRPr="00D6059F" w:rsidRDefault="00273C61" w:rsidP="00273C61">
      <w:pPr>
        <w:pStyle w:val="1f2"/>
        <w:tabs>
          <w:tab w:val="left" w:pos="4425"/>
        </w:tabs>
        <w:spacing w:before="0" w:after="0" w:line="240" w:lineRule="auto"/>
        <w:ind w:firstLine="284"/>
        <w:jc w:val="both"/>
        <w:rPr>
          <w:rStyle w:val="w"/>
        </w:rPr>
      </w:pPr>
      <w:r w:rsidRPr="00D6059F">
        <w:rPr>
          <w:rStyle w:val="w"/>
        </w:rPr>
        <w:t>ü</w:t>
      </w:r>
      <w:r w:rsidRPr="00D6059F">
        <w:rPr>
          <w:rStyle w:val="w"/>
          <w:lang w:val="de-DE"/>
        </w:rPr>
        <w:t>berliefern</w:t>
      </w:r>
      <w:r w:rsidRPr="00D6059F">
        <w:rPr>
          <w:rStyle w:val="w"/>
        </w:rPr>
        <w:t xml:space="preserve"> – передавать,</w:t>
      </w:r>
      <w:r w:rsidRPr="00D6059F">
        <w:t xml:space="preserve"> </w:t>
      </w:r>
      <w:r w:rsidRPr="00D6059F">
        <w:rPr>
          <w:rStyle w:val="w"/>
        </w:rPr>
        <w:t>сообщать (из поколения в поколение)</w:t>
      </w:r>
    </w:p>
    <w:p w:rsidR="00273C61" w:rsidRDefault="00273C61" w:rsidP="00273C61">
      <w:pPr>
        <w:pStyle w:val="1f2"/>
        <w:tabs>
          <w:tab w:val="left" w:pos="4425"/>
        </w:tabs>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Markstein</w:t>
      </w:r>
      <w:r w:rsidRPr="00D6059F">
        <w:rPr>
          <w:rStyle w:val="w"/>
        </w:rPr>
        <w:t xml:space="preserve"> – межевой камень</w:t>
      </w:r>
    </w:p>
    <w:p w:rsidR="008341BE" w:rsidRPr="008341BE" w:rsidRDefault="008341BE" w:rsidP="00273C61">
      <w:pPr>
        <w:pStyle w:val="1f2"/>
        <w:tabs>
          <w:tab w:val="left" w:pos="4425"/>
        </w:tabs>
        <w:spacing w:before="0" w:after="0" w:line="240" w:lineRule="auto"/>
        <w:ind w:firstLine="284"/>
        <w:jc w:val="both"/>
        <w:rPr>
          <w:rStyle w:val="w"/>
        </w:rPr>
      </w:pPr>
      <w:r w:rsidRPr="00D6059F">
        <w:rPr>
          <w:rStyle w:val="w"/>
          <w:lang w:val="de-DE"/>
        </w:rPr>
        <w:t>die</w:t>
      </w:r>
      <w:r w:rsidRPr="008341BE">
        <w:t xml:space="preserve"> </w:t>
      </w:r>
      <w:hyperlink r:id="rId528" w:history="1">
        <w:r w:rsidRPr="00D6059F">
          <w:rPr>
            <w:rStyle w:val="w"/>
            <w:lang w:val="de-DE"/>
          </w:rPr>
          <w:t>Sternwarte</w:t>
        </w:r>
      </w:hyperlink>
      <w:r>
        <w:rPr>
          <w:rStyle w:val="w"/>
        </w:rPr>
        <w:t xml:space="preserve">  – астрономическая обсерватория </w:t>
      </w:r>
    </w:p>
    <w:p w:rsidR="00273C61" w:rsidRPr="00D6059F" w:rsidRDefault="00273C61" w:rsidP="00273C61">
      <w:pPr>
        <w:pStyle w:val="1f2"/>
        <w:tabs>
          <w:tab w:val="left" w:pos="4425"/>
        </w:tabs>
        <w:spacing w:before="0" w:after="0" w:line="240" w:lineRule="auto"/>
        <w:ind w:firstLine="284"/>
        <w:jc w:val="both"/>
        <w:rPr>
          <w:rStyle w:val="w"/>
        </w:rPr>
      </w:pPr>
      <w:r w:rsidRPr="00D6059F">
        <w:rPr>
          <w:rStyle w:val="w"/>
          <w:lang w:val="de-DE"/>
        </w:rPr>
        <w:t>ermitteln</w:t>
      </w:r>
      <w:r w:rsidRPr="00D6059F">
        <w:rPr>
          <w:rStyle w:val="w"/>
        </w:rPr>
        <w:t xml:space="preserve"> – определять, устанавливать</w:t>
      </w:r>
    </w:p>
    <w:p w:rsidR="00273C61" w:rsidRPr="00D6059F" w:rsidRDefault="00273C61" w:rsidP="00273C61">
      <w:pPr>
        <w:pStyle w:val="1f2"/>
        <w:tabs>
          <w:tab w:val="left" w:pos="4425"/>
        </w:tabs>
        <w:spacing w:before="0" w:after="0" w:line="240" w:lineRule="auto"/>
        <w:ind w:firstLine="284"/>
        <w:jc w:val="both"/>
        <w:rPr>
          <w:rStyle w:val="w"/>
        </w:rPr>
      </w:pPr>
      <w:r w:rsidRPr="00D6059F">
        <w:rPr>
          <w:rStyle w:val="w"/>
          <w:lang w:val="de-DE"/>
        </w:rPr>
        <w:t>aufbauen</w:t>
      </w:r>
      <w:r w:rsidRPr="00D6059F">
        <w:rPr>
          <w:rStyle w:val="w"/>
        </w:rPr>
        <w:t xml:space="preserve"> – сооружать, создавать</w:t>
      </w:r>
    </w:p>
    <w:p w:rsidR="00273C61" w:rsidRDefault="00273C61" w:rsidP="00273C61">
      <w:pPr>
        <w:pStyle w:val="1f2"/>
        <w:tabs>
          <w:tab w:val="left" w:pos="4425"/>
        </w:tabs>
        <w:spacing w:before="0"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Bl</w:t>
      </w:r>
      <w:r w:rsidRPr="00D6059F">
        <w:rPr>
          <w:rStyle w:val="w"/>
        </w:rPr>
        <w:t>ü</w:t>
      </w:r>
      <w:r w:rsidRPr="00D6059F">
        <w:rPr>
          <w:rStyle w:val="w"/>
          <w:lang w:val="de-DE"/>
        </w:rPr>
        <w:t>te</w:t>
      </w:r>
      <w:r w:rsidRPr="00D6059F">
        <w:rPr>
          <w:rStyle w:val="w"/>
        </w:rPr>
        <w:t xml:space="preserve"> – расцвет</w:t>
      </w:r>
    </w:p>
    <w:p w:rsidR="008011A9" w:rsidRPr="008011A9" w:rsidRDefault="008011A9" w:rsidP="00273C61">
      <w:pPr>
        <w:pStyle w:val="1f2"/>
        <w:tabs>
          <w:tab w:val="left" w:pos="4425"/>
        </w:tabs>
        <w:spacing w:before="0" w:after="0" w:line="240" w:lineRule="auto"/>
        <w:ind w:firstLine="284"/>
        <w:jc w:val="both"/>
        <w:rPr>
          <w:rStyle w:val="w"/>
        </w:rPr>
      </w:pPr>
      <w:r w:rsidRPr="00406BDE">
        <w:rPr>
          <w:lang w:val="de-DE"/>
        </w:rPr>
        <w:t>die</w:t>
      </w:r>
      <w:r w:rsidRPr="00E0265C">
        <w:t xml:space="preserve"> </w:t>
      </w:r>
      <w:hyperlink r:id="rId529" w:history="1">
        <w:r w:rsidRPr="00406BDE">
          <w:rPr>
            <w:rStyle w:val="w"/>
            <w:lang w:val="de-DE"/>
          </w:rPr>
          <w:t>Sonnenuhr</w:t>
        </w:r>
      </w:hyperlink>
      <w:r w:rsidRPr="00E0265C">
        <w:rPr>
          <w:rStyle w:val="w"/>
        </w:rPr>
        <w:t xml:space="preserve"> – </w:t>
      </w:r>
      <w:r>
        <w:rPr>
          <w:rStyle w:val="w"/>
        </w:rPr>
        <w:t>солнечные часы</w:t>
      </w:r>
    </w:p>
    <w:p w:rsidR="00273C61" w:rsidRPr="00CA36E9" w:rsidRDefault="00273C61" w:rsidP="00273C61">
      <w:pPr>
        <w:pStyle w:val="1f2"/>
        <w:tabs>
          <w:tab w:val="left" w:pos="4425"/>
        </w:tabs>
        <w:spacing w:before="0" w:after="0" w:line="240" w:lineRule="auto"/>
        <w:ind w:firstLine="284"/>
        <w:jc w:val="both"/>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Worin hat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Geodäsie ihren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Ursprung</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Wann beginnt die Geschichte der Geodäsie?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3. Konnte </w:t>
      </w:r>
      <w:hyperlink r:id="rId530" w:history="1">
        <w:r w:rsidRPr="00D6059F">
          <w:rPr>
            <w:rStyle w:val="w"/>
            <w:rFonts w:ascii="Times New Roman" w:hAnsi="Times New Roman" w:cs="Times New Roman"/>
            <w:lang w:val="de-DE"/>
          </w:rPr>
          <w:t>Pythagoras</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Samos</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seine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These, dass </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Kugel</w:t>
      </w:r>
      <w:r w:rsidRPr="00D6059F">
        <w:rPr>
          <w:rFonts w:ascii="Times New Roman" w:hAnsi="Times New Roman" w:cs="Times New Roman"/>
          <w:lang w:val="de-DE"/>
        </w:rPr>
        <w:t xml:space="preserve"> ist,</w:t>
      </w:r>
      <w:r w:rsidRPr="00D6059F">
        <w:rPr>
          <w:rStyle w:val="w"/>
          <w:rFonts w:ascii="Times New Roman" w:hAnsi="Times New Roman" w:cs="Times New Roman"/>
          <w:lang w:val="de-DE"/>
        </w:rPr>
        <w:t xml:space="preserve"> beweisen</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Wer und wie bewies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These?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Wie heisst 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Universalgelehrter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damaligen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islamischen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Welt?</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 xml:space="preserve">6. Wie </w:t>
      </w:r>
      <w:r w:rsidRPr="00D6059F">
        <w:rPr>
          <w:rFonts w:ascii="Times New Roman" w:hAnsi="Times New Roman" w:cs="Times New Roman"/>
          <w:lang w:val="de-DE"/>
        </w:rPr>
        <w:t xml:space="preserve">hat er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Radius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Erdkugel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Ufer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Kabulfluß ermittelt?</w:t>
      </w:r>
    </w:p>
    <w:p w:rsidR="00273C61" w:rsidRPr="00D6059F" w:rsidRDefault="00273C61" w:rsidP="00273C61">
      <w:pPr>
        <w:pStyle w:val="1f2"/>
        <w:tabs>
          <w:tab w:val="left" w:pos="4425"/>
        </w:tabs>
        <w:spacing w:before="0" w:after="0" w:line="240" w:lineRule="auto"/>
        <w:ind w:firstLine="284"/>
        <w:jc w:val="both"/>
        <w:rPr>
          <w:lang w:val="de-DE"/>
        </w:rPr>
      </w:pPr>
    </w:p>
    <w:p w:rsidR="00273C61" w:rsidRPr="00CA36E9" w:rsidRDefault="00273C61" w:rsidP="00273C61">
      <w:pPr>
        <w:pStyle w:val="1f2"/>
        <w:spacing w:before="0" w:after="0" w:line="240" w:lineRule="auto"/>
        <w:ind w:firstLine="284"/>
        <w:jc w:val="both"/>
        <w:rPr>
          <w:lang w:val="de-DE"/>
        </w:rPr>
      </w:pPr>
    </w:p>
    <w:p w:rsidR="00273C61" w:rsidRPr="00D6059F" w:rsidRDefault="00273C61" w:rsidP="00273C61">
      <w:pPr>
        <w:tabs>
          <w:tab w:val="left" w:pos="3720"/>
        </w:tabs>
        <w:spacing w:after="0" w:line="240" w:lineRule="auto"/>
        <w:ind w:firstLine="284"/>
        <w:jc w:val="center"/>
        <w:rPr>
          <w:rFonts w:ascii="Times New Roman" w:hAnsi="Times New Roman" w:cs="Times New Roman"/>
          <w:lang w:val="de-DE"/>
        </w:rPr>
      </w:pPr>
      <w:r w:rsidRPr="00D6059F">
        <w:rPr>
          <w:rStyle w:val="w"/>
          <w:rFonts w:ascii="Times New Roman" w:hAnsi="Times New Roman" w:cs="Times New Roman"/>
          <w:b/>
          <w:lang w:val="de-DE"/>
        </w:rPr>
        <w:t xml:space="preserve">TEXT </w:t>
      </w:r>
      <w:r w:rsidRPr="00CA36E9">
        <w:rPr>
          <w:rStyle w:val="w"/>
          <w:rFonts w:ascii="Times New Roman" w:hAnsi="Times New Roman" w:cs="Times New Roman"/>
          <w:b/>
          <w:lang w:val="de-DE"/>
        </w:rPr>
        <w:t>2</w:t>
      </w:r>
      <w:r w:rsidRPr="00D6059F">
        <w:rPr>
          <w:rStyle w:val="w"/>
          <w:rFonts w:ascii="Times New Roman" w:hAnsi="Times New Roman" w:cs="Times New Roman"/>
          <w:b/>
          <w:lang w:val="de-DE"/>
        </w:rPr>
        <w:t>. KURZE GESCHICHTE DER GEODÄSIE (II)</w:t>
      </w:r>
    </w:p>
    <w:p w:rsidR="00F720A7" w:rsidRPr="00D6059F" w:rsidRDefault="00F720A7" w:rsidP="00F720A7">
      <w:pPr>
        <w:pStyle w:val="1f2"/>
        <w:spacing w:before="0" w:after="0" w:line="240" w:lineRule="auto"/>
        <w:ind w:firstLine="284"/>
        <w:jc w:val="both"/>
        <w:rPr>
          <w:rStyle w:val="w"/>
          <w:lang w:val="de-DE"/>
        </w:rPr>
      </w:pPr>
      <w:r w:rsidRPr="00D6059F">
        <w:rPr>
          <w:rStyle w:val="w"/>
          <w:lang w:val="de-DE"/>
        </w:rPr>
        <w:t>Mit</w:t>
      </w:r>
      <w:r w:rsidRPr="00D6059F">
        <w:rPr>
          <w:lang w:val="de-DE"/>
        </w:rPr>
        <w:t xml:space="preserve"> </w:t>
      </w:r>
      <w:r w:rsidRPr="00D6059F">
        <w:rPr>
          <w:rStyle w:val="w"/>
          <w:lang w:val="de-DE"/>
        </w:rPr>
        <w:t>dem</w:t>
      </w:r>
      <w:r w:rsidRPr="00D6059F">
        <w:rPr>
          <w:lang w:val="de-DE"/>
        </w:rPr>
        <w:t xml:space="preserve"> </w:t>
      </w:r>
      <w:r w:rsidRPr="00D6059F">
        <w:rPr>
          <w:rStyle w:val="w"/>
          <w:lang w:val="de-DE"/>
        </w:rPr>
        <w:t>Aufbruch</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w:t>
      </w:r>
      <w:r w:rsidRPr="00D6059F">
        <w:rPr>
          <w:lang w:val="de-DE"/>
        </w:rPr>
        <w:t xml:space="preserve"> </w:t>
      </w:r>
      <w:hyperlink r:id="rId531" w:history="1">
        <w:r w:rsidRPr="00D6059F">
          <w:rPr>
            <w:rStyle w:val="w"/>
            <w:lang w:val="de-DE"/>
          </w:rPr>
          <w:t>Neuzeit</w:t>
        </w:r>
      </w:hyperlink>
      <w:r w:rsidRPr="00D6059F">
        <w:rPr>
          <w:lang w:val="de-DE"/>
        </w:rPr>
        <w:t xml:space="preserve"> </w:t>
      </w:r>
      <w:r w:rsidRPr="00D6059F">
        <w:rPr>
          <w:rStyle w:val="w"/>
          <w:lang w:val="de-DE"/>
        </w:rPr>
        <w:t>sorgten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Bedürfnisse</w:t>
      </w:r>
      <w:r w:rsidRPr="00D6059F">
        <w:rPr>
          <w:lang w:val="de-DE"/>
        </w:rPr>
        <w:t xml:space="preserve"> </w:t>
      </w:r>
      <w:r w:rsidRPr="00D6059F">
        <w:rPr>
          <w:rStyle w:val="w"/>
          <w:lang w:val="de-DE"/>
        </w:rPr>
        <w:t>von</w:t>
      </w:r>
      <w:r w:rsidRPr="00D6059F">
        <w:rPr>
          <w:lang w:val="de-DE"/>
        </w:rPr>
        <w:t xml:space="preserve"> </w:t>
      </w:r>
      <w:r w:rsidRPr="00D6059F">
        <w:rPr>
          <w:rStyle w:val="w"/>
          <w:lang w:val="de-DE"/>
        </w:rPr>
        <w:t>Kartografie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Navigation</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einen</w:t>
      </w:r>
      <w:r w:rsidRPr="00D6059F">
        <w:rPr>
          <w:lang w:val="de-DE"/>
        </w:rPr>
        <w:t xml:space="preserve"> </w:t>
      </w:r>
      <w:r w:rsidRPr="00D6059F">
        <w:rPr>
          <w:rStyle w:val="w"/>
          <w:lang w:val="de-DE"/>
        </w:rPr>
        <w:t>erneuten</w:t>
      </w:r>
      <w:r w:rsidRPr="00D6059F">
        <w:rPr>
          <w:lang w:val="de-DE"/>
        </w:rPr>
        <w:t xml:space="preserve"> </w:t>
      </w:r>
      <w:hyperlink r:id="rId532" w:history="1">
        <w:r w:rsidRPr="00D6059F">
          <w:rPr>
            <w:rStyle w:val="w"/>
            <w:lang w:val="de-DE"/>
          </w:rPr>
          <w:t>Entwicklungsschub</w:t>
        </w:r>
      </w:hyperlink>
      <w:r w:rsidRPr="00D6059F">
        <w:rPr>
          <w:lang w:val="de-DE"/>
        </w:rPr>
        <w:t xml:space="preserve">, </w:t>
      </w:r>
      <w:r w:rsidRPr="00D6059F">
        <w:rPr>
          <w:rStyle w:val="w"/>
          <w:lang w:val="de-DE"/>
        </w:rPr>
        <w:t>beispielsweise</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Uhren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Geräteproduktion</w:t>
      </w:r>
      <w:r w:rsidRPr="00D6059F">
        <w:rPr>
          <w:lang w:val="de-DE"/>
        </w:rPr>
        <w:t xml:space="preserve"> </w:t>
      </w:r>
      <w:r w:rsidRPr="00D6059F">
        <w:rPr>
          <w:rStyle w:val="w"/>
          <w:lang w:val="de-DE"/>
        </w:rPr>
        <w:t>von</w:t>
      </w:r>
      <w:r w:rsidRPr="00D6059F">
        <w:rPr>
          <w:lang w:val="de-DE"/>
        </w:rPr>
        <w:t xml:space="preserve"> </w:t>
      </w:r>
      <w:hyperlink r:id="rId533" w:history="1">
        <w:r w:rsidRPr="00D6059F">
          <w:rPr>
            <w:rStyle w:val="w"/>
            <w:lang w:val="de-DE"/>
          </w:rPr>
          <w:t>Nürnberg</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den</w:t>
      </w:r>
      <w:r w:rsidRPr="00D6059F">
        <w:rPr>
          <w:lang w:val="de-DE"/>
        </w:rPr>
        <w:t xml:space="preserve"> </w:t>
      </w:r>
      <w:r w:rsidRPr="00D6059F">
        <w:rPr>
          <w:rStyle w:val="w"/>
          <w:lang w:val="de-DE"/>
        </w:rPr>
        <w:t>Mess</w:t>
      </w:r>
      <w:r w:rsidRPr="00D6059F">
        <w:rPr>
          <w:lang w:val="de-DE"/>
        </w:rPr>
        <w:t xml:space="preserve">- </w:t>
      </w:r>
      <w:r w:rsidRPr="00D6059F">
        <w:rPr>
          <w:rStyle w:val="w"/>
          <w:lang w:val="de-DE"/>
        </w:rPr>
        <w:t>und</w:t>
      </w:r>
      <w:r w:rsidRPr="00D6059F">
        <w:rPr>
          <w:lang w:val="de-DE"/>
        </w:rPr>
        <w:t xml:space="preserve"> </w:t>
      </w:r>
      <w:r w:rsidRPr="00D6059F">
        <w:rPr>
          <w:rStyle w:val="w"/>
          <w:lang w:val="de-DE"/>
        </w:rPr>
        <w:t>Rechenmethoden</w:t>
      </w:r>
      <w:r w:rsidRPr="00D6059F">
        <w:rPr>
          <w:lang w:val="de-DE"/>
        </w:rPr>
        <w:t xml:space="preserve"> </w:t>
      </w:r>
      <w:r w:rsidRPr="00D6059F">
        <w:rPr>
          <w:rStyle w:val="w"/>
          <w:lang w:val="de-DE"/>
        </w:rPr>
        <w:t>der</w:t>
      </w:r>
      <w:r w:rsidRPr="00D6059F">
        <w:rPr>
          <w:lang w:val="de-DE"/>
        </w:rPr>
        <w:t xml:space="preserve"> </w:t>
      </w:r>
      <w:hyperlink r:id="rId534" w:history="1">
        <w:r w:rsidRPr="00D6059F">
          <w:rPr>
            <w:rStyle w:val="w"/>
            <w:lang w:val="de-DE"/>
          </w:rPr>
          <w:t>Seefahrer</w:t>
        </w:r>
      </w:hyperlink>
      <w:r w:rsidRPr="00D6059F">
        <w:rPr>
          <w:lang w:val="de-DE"/>
        </w:rPr>
        <w:t xml:space="preserve"> </w:t>
      </w:r>
      <w:r w:rsidRPr="00D6059F">
        <w:rPr>
          <w:rStyle w:val="w"/>
          <w:lang w:val="de-DE"/>
        </w:rPr>
        <w:t>Portugals</w:t>
      </w:r>
      <w:r w:rsidRPr="00D6059F">
        <w:rPr>
          <w:lang w:val="de-DE"/>
        </w:rPr>
        <w:t xml:space="preserve">. </w:t>
      </w:r>
      <w:r w:rsidRPr="00D6059F">
        <w:rPr>
          <w:rStyle w:val="w"/>
          <w:lang w:val="de-DE"/>
        </w:rPr>
        <w:t>In</w:t>
      </w:r>
      <w:r w:rsidRPr="00D6059F">
        <w:rPr>
          <w:lang w:val="de-DE"/>
        </w:rPr>
        <w:t xml:space="preserve"> </w:t>
      </w:r>
      <w:r w:rsidRPr="00D6059F">
        <w:rPr>
          <w:rStyle w:val="w"/>
          <w:lang w:val="de-DE"/>
        </w:rPr>
        <w:t>diese</w:t>
      </w:r>
      <w:r w:rsidRPr="00D6059F">
        <w:rPr>
          <w:lang w:val="de-DE"/>
        </w:rPr>
        <w:t xml:space="preserve"> </w:t>
      </w:r>
      <w:r w:rsidRPr="00D6059F">
        <w:rPr>
          <w:rStyle w:val="w"/>
          <w:lang w:val="de-DE"/>
        </w:rPr>
        <w:t>Epoche</w:t>
      </w:r>
      <w:r w:rsidRPr="00D6059F">
        <w:rPr>
          <w:lang w:val="de-DE"/>
        </w:rPr>
        <w:t xml:space="preserve"> </w:t>
      </w:r>
      <w:r w:rsidRPr="00D6059F">
        <w:rPr>
          <w:rStyle w:val="w"/>
          <w:lang w:val="de-DE"/>
        </w:rPr>
        <w:t>fällt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Entdeckung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Winkelfunktionen</w:t>
      </w:r>
      <w:r w:rsidRPr="00D6059F">
        <w:rPr>
          <w:lang w:val="de-DE"/>
        </w:rPr>
        <w:t xml:space="preserve"> (</w:t>
      </w:r>
      <w:r w:rsidRPr="00D6059F">
        <w:rPr>
          <w:rStyle w:val="w"/>
          <w:lang w:val="de-DE"/>
        </w:rPr>
        <w:t>Indien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Wien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hyperlink r:id="rId535" w:history="1">
        <w:r w:rsidRPr="00D6059F">
          <w:rPr>
            <w:rStyle w:val="w"/>
            <w:lang w:val="de-DE"/>
          </w:rPr>
          <w:t>Triangulation</w:t>
        </w:r>
      </w:hyperlink>
      <w:r w:rsidRPr="00D6059F">
        <w:rPr>
          <w:lang w:val="de-DE"/>
        </w:rPr>
        <w:t xml:space="preserve"> (</w:t>
      </w:r>
      <w:r w:rsidRPr="00D6059F">
        <w:rPr>
          <w:rStyle w:val="w"/>
          <w:lang w:val="de-DE"/>
        </w:rPr>
        <w:t>Snellius</w:t>
      </w:r>
      <w:r w:rsidRPr="00D6059F">
        <w:rPr>
          <w:lang w:val="de-DE"/>
        </w:rPr>
        <w:t xml:space="preserve"> </w:t>
      </w:r>
      <w:r w:rsidRPr="00D6059F">
        <w:rPr>
          <w:rStyle w:val="w"/>
          <w:lang w:val="de-DE"/>
        </w:rPr>
        <w:t>um</w:t>
      </w:r>
      <w:r w:rsidRPr="00D6059F">
        <w:rPr>
          <w:lang w:val="de-DE"/>
        </w:rPr>
        <w:t xml:space="preserve"> </w:t>
      </w:r>
      <w:r w:rsidRPr="00D6059F">
        <w:rPr>
          <w:rStyle w:val="w"/>
          <w:lang w:val="de-DE"/>
        </w:rPr>
        <w:t>1615</w:t>
      </w:r>
      <w:r w:rsidRPr="00D6059F">
        <w:rPr>
          <w:lang w:val="de-DE"/>
        </w:rPr>
        <w:t xml:space="preserve">). </w:t>
      </w:r>
      <w:r w:rsidRPr="00D6059F">
        <w:rPr>
          <w:rStyle w:val="w"/>
          <w:lang w:val="de-DE"/>
        </w:rPr>
        <w:t>Neue</w:t>
      </w:r>
      <w:r w:rsidRPr="00D6059F">
        <w:rPr>
          <w:lang w:val="de-DE"/>
        </w:rPr>
        <w:t xml:space="preserve"> </w:t>
      </w:r>
      <w:r w:rsidRPr="00D6059F">
        <w:rPr>
          <w:rStyle w:val="w"/>
          <w:lang w:val="de-DE"/>
        </w:rPr>
        <w:t>Messinstrumente</w:t>
      </w:r>
      <w:r w:rsidRPr="00D6059F">
        <w:rPr>
          <w:lang w:val="de-DE"/>
        </w:rPr>
        <w:t xml:space="preserve"> </w:t>
      </w:r>
      <w:r w:rsidRPr="00D6059F">
        <w:rPr>
          <w:rStyle w:val="w"/>
          <w:lang w:val="de-DE"/>
        </w:rPr>
        <w:t>wie</w:t>
      </w:r>
      <w:r w:rsidRPr="00D6059F">
        <w:rPr>
          <w:lang w:val="de-DE"/>
        </w:rPr>
        <w:t xml:space="preserve"> </w:t>
      </w:r>
      <w:r w:rsidRPr="00D6059F">
        <w:rPr>
          <w:rStyle w:val="w"/>
          <w:lang w:val="de-DE"/>
        </w:rPr>
        <w:t>der</w:t>
      </w:r>
      <w:r w:rsidRPr="00D6059F">
        <w:rPr>
          <w:lang w:val="de-DE"/>
        </w:rPr>
        <w:t xml:space="preserve"> </w:t>
      </w:r>
      <w:hyperlink r:id="rId536" w:history="1">
        <w:r w:rsidRPr="00D6059F">
          <w:rPr>
            <w:rStyle w:val="w"/>
            <w:lang w:val="de-DE"/>
          </w:rPr>
          <w:t>Messtisch</w:t>
        </w:r>
      </w:hyperlink>
      <w:r w:rsidRPr="00D6059F">
        <w:rPr>
          <w:lang w:val="de-DE"/>
        </w:rPr>
        <w:t xml:space="preserve"> (</w:t>
      </w:r>
      <w:r w:rsidRPr="00D6059F">
        <w:rPr>
          <w:rStyle w:val="w"/>
          <w:lang w:val="de-DE"/>
        </w:rPr>
        <w:t>Prätorius</w:t>
      </w:r>
      <w:r w:rsidRPr="00D6059F">
        <w:rPr>
          <w:lang w:val="de-DE"/>
        </w:rPr>
        <w:t xml:space="preserve">, </w:t>
      </w:r>
      <w:r w:rsidRPr="00D6059F">
        <w:rPr>
          <w:rStyle w:val="w"/>
          <w:lang w:val="de-DE"/>
        </w:rPr>
        <w:t>Nürnberg</w:t>
      </w:r>
      <w:r w:rsidRPr="00D6059F">
        <w:rPr>
          <w:lang w:val="de-DE"/>
        </w:rPr>
        <w:t xml:space="preserve"> </w:t>
      </w:r>
      <w:r w:rsidRPr="00D6059F">
        <w:rPr>
          <w:rStyle w:val="w"/>
          <w:lang w:val="de-DE"/>
        </w:rPr>
        <w:t>1590</w:t>
      </w:r>
      <w:r w:rsidRPr="00D6059F">
        <w:rPr>
          <w:lang w:val="de-DE"/>
        </w:rPr>
        <w:t xml:space="preserve">), </w:t>
      </w:r>
      <w:r w:rsidRPr="00D6059F">
        <w:rPr>
          <w:rStyle w:val="w"/>
          <w:lang w:val="de-DE"/>
        </w:rPr>
        <w:t>das</w:t>
      </w:r>
      <w:r w:rsidRPr="00D6059F">
        <w:rPr>
          <w:lang w:val="de-DE"/>
        </w:rPr>
        <w:t xml:space="preserve"> „</w:t>
      </w:r>
      <w:r w:rsidRPr="00D6059F">
        <w:rPr>
          <w:rStyle w:val="w"/>
          <w:lang w:val="de-DE"/>
        </w:rPr>
        <w:t>Pantometrum</w:t>
      </w:r>
      <w:r w:rsidRPr="00D6059F">
        <w:rPr>
          <w:lang w:val="de-DE"/>
        </w:rPr>
        <w:t xml:space="preserve">“ </w:t>
      </w:r>
      <w:r w:rsidRPr="00D6059F">
        <w:rPr>
          <w:rStyle w:val="w"/>
          <w:lang w:val="de-DE"/>
        </w:rPr>
        <w:t>des</w:t>
      </w:r>
      <w:r w:rsidRPr="00D6059F">
        <w:rPr>
          <w:lang w:val="de-DE"/>
        </w:rPr>
        <w:t xml:space="preserve"> </w:t>
      </w:r>
      <w:r w:rsidRPr="00D6059F">
        <w:rPr>
          <w:rStyle w:val="w"/>
          <w:lang w:val="de-DE"/>
        </w:rPr>
        <w:t>Jesuiten</w:t>
      </w:r>
      <w:r w:rsidRPr="00D6059F">
        <w:rPr>
          <w:lang w:val="de-DE"/>
        </w:rPr>
        <w:t xml:space="preserve"> </w:t>
      </w:r>
      <w:hyperlink r:id="rId537" w:history="1">
        <w:r w:rsidRPr="00D6059F">
          <w:rPr>
            <w:rStyle w:val="w"/>
            <w:lang w:val="de-DE"/>
          </w:rPr>
          <w:t>Athanasius</w:t>
        </w:r>
        <w:r w:rsidRPr="00D6059F">
          <w:rPr>
            <w:rStyle w:val="a7"/>
            <w:rFonts w:eastAsia="font293"/>
            <w:lang w:val="de-DE"/>
          </w:rPr>
          <w:t xml:space="preserve"> </w:t>
        </w:r>
        <w:r w:rsidRPr="00D6059F">
          <w:rPr>
            <w:rStyle w:val="w"/>
            <w:lang w:val="de-DE"/>
          </w:rPr>
          <w:t>Kircher</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das</w:t>
      </w:r>
      <w:r w:rsidRPr="00D6059F">
        <w:rPr>
          <w:lang w:val="de-DE"/>
        </w:rPr>
        <w:t xml:space="preserve"> </w:t>
      </w:r>
      <w:hyperlink r:id="rId538" w:history="1">
        <w:r w:rsidRPr="00D6059F">
          <w:rPr>
            <w:rStyle w:val="w"/>
            <w:lang w:val="de-DE"/>
          </w:rPr>
          <w:t>Fernrohr</w:t>
        </w:r>
      </w:hyperlink>
      <w:r w:rsidRPr="00D6059F">
        <w:rPr>
          <w:lang w:val="de-DE"/>
        </w:rPr>
        <w:t>/</w:t>
      </w:r>
      <w:r w:rsidRPr="00D6059F">
        <w:rPr>
          <w:rStyle w:val="w"/>
          <w:lang w:val="de-DE"/>
        </w:rPr>
        <w:t>Mikroskop</w:t>
      </w:r>
      <w:r w:rsidRPr="00D6059F">
        <w:rPr>
          <w:lang w:val="de-DE"/>
        </w:rPr>
        <w:t xml:space="preserve"> </w:t>
      </w:r>
      <w:r w:rsidRPr="00D6059F">
        <w:rPr>
          <w:rStyle w:val="w"/>
          <w:lang w:val="de-DE"/>
        </w:rPr>
        <w:t>ermöglichten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ersten</w:t>
      </w:r>
      <w:r w:rsidRPr="00D6059F">
        <w:rPr>
          <w:lang w:val="de-DE"/>
        </w:rPr>
        <w:t xml:space="preserve"> </w:t>
      </w:r>
      <w:r w:rsidRPr="00D6059F">
        <w:rPr>
          <w:rStyle w:val="w"/>
          <w:lang w:val="de-DE"/>
        </w:rPr>
        <w:t>wirklich</w:t>
      </w:r>
      <w:r w:rsidRPr="00D6059F">
        <w:rPr>
          <w:lang w:val="de-DE"/>
        </w:rPr>
        <w:t xml:space="preserve"> </w:t>
      </w:r>
      <w:r w:rsidRPr="00D6059F">
        <w:rPr>
          <w:rStyle w:val="w"/>
          <w:lang w:val="de-DE"/>
        </w:rPr>
        <w:t>präzisen</w:t>
      </w:r>
      <w:r w:rsidRPr="00D6059F">
        <w:rPr>
          <w:lang w:val="de-DE"/>
        </w:rPr>
        <w:t xml:space="preserve"> </w:t>
      </w:r>
      <w:r w:rsidRPr="00D6059F">
        <w:rPr>
          <w:rStyle w:val="w"/>
          <w:lang w:val="de-DE"/>
        </w:rPr>
        <w:t>Landesvermessungen</w:t>
      </w:r>
      <w:r w:rsidRPr="00D6059F">
        <w:rPr>
          <w:lang w:val="de-DE"/>
        </w:rPr>
        <w:t>.</w:t>
      </w:r>
    </w:p>
    <w:p w:rsidR="00273C61" w:rsidRPr="00CA36E9" w:rsidRDefault="00273C61" w:rsidP="00273C61">
      <w:pPr>
        <w:pStyle w:val="1f2"/>
        <w:tabs>
          <w:tab w:val="left" w:pos="4425"/>
        </w:tabs>
        <w:spacing w:before="0" w:after="0" w:line="240" w:lineRule="auto"/>
        <w:jc w:val="both"/>
        <w:rPr>
          <w:lang w:val="de-DE"/>
        </w:rPr>
      </w:pPr>
    </w:p>
    <w:p w:rsidR="00273C61" w:rsidRPr="00D6059F" w:rsidRDefault="00273C61" w:rsidP="00273C61">
      <w:pPr>
        <w:pStyle w:val="1f2"/>
        <w:spacing w:before="0" w:after="0" w:line="240" w:lineRule="auto"/>
        <w:ind w:firstLine="284"/>
        <w:jc w:val="center"/>
      </w:pPr>
      <w:r>
        <w:rPr>
          <w:noProof/>
          <w:lang w:eastAsia="ru-RU"/>
        </w:rPr>
        <w:lastRenderedPageBreak/>
        <w:drawing>
          <wp:inline distT="0" distB="0" distL="0" distR="0">
            <wp:extent cx="2495550" cy="187134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39">
                      <a:extLst>
                        <a:ext uri="{28A0092B-C50C-407E-A947-70E740481C1C}">
                          <a14:useLocalDpi xmlns:a14="http://schemas.microsoft.com/office/drawing/2010/main" val="0"/>
                        </a:ext>
                      </a:extLst>
                    </a:blip>
                    <a:srcRect/>
                    <a:stretch>
                      <a:fillRect/>
                    </a:stretch>
                  </pic:blipFill>
                  <pic:spPr bwMode="auto">
                    <a:xfrm>
                      <a:off x="0" y="0"/>
                      <a:ext cx="2495550" cy="187134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both"/>
        <w:rPr>
          <w:rFonts w:ascii="Times New Roman" w:hAnsi="Times New Roman" w:cs="Times New Roman"/>
        </w:rPr>
      </w:pPr>
    </w:p>
    <w:p w:rsidR="00273C61" w:rsidRPr="00D6059F" w:rsidRDefault="00273C61" w:rsidP="00273C61">
      <w:pPr>
        <w:spacing w:after="0" w:line="240" w:lineRule="auto"/>
        <w:ind w:firstLine="284"/>
        <w:jc w:val="center"/>
        <w:rPr>
          <w:rFonts w:ascii="Times New Roman" w:hAnsi="Times New Roman" w:cs="Times New Roman"/>
          <w:i/>
          <w:lang w:val="de-DE"/>
        </w:rPr>
      </w:pPr>
      <w:r>
        <w:rPr>
          <w:rFonts w:ascii="Times New Roman" w:hAnsi="Times New Roman" w:cs="Times New Roman"/>
          <w:noProof/>
          <w:lang w:eastAsia="ru-RU"/>
        </w:rPr>
        <mc:AlternateContent>
          <mc:Choice Requires="wps">
            <w:drawing>
              <wp:inline distT="0" distB="0" distL="0" distR="0">
                <wp:extent cx="142875" cy="104775"/>
                <wp:effectExtent l="3810" t="3175" r="0" b="0"/>
                <wp:docPr id="65" name="Полилиния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875" cy="104775"/>
                        </a:xfrm>
                        <a:custGeom>
                          <a:avLst/>
                          <a:gdLst>
                            <a:gd name="G0" fmla="*/ 226 1 2"/>
                            <a:gd name="G1" fmla="*/ 166 1 2"/>
                            <a:gd name="G2" fmla="+- 166 0 0"/>
                            <a:gd name="G3" fmla="+- 226 0 0"/>
                          </a:gdLst>
                          <a:ahLst/>
                          <a:cxnLst>
                            <a:cxn ang="0">
                              <a:pos x="r" y="vc"/>
                            </a:cxn>
                            <a:cxn ang="5400000">
                              <a:pos x="hc" y="b"/>
                            </a:cxn>
                            <a:cxn ang="10800000">
                              <a:pos x="l" y="vc"/>
                            </a:cxn>
                            <a:cxn ang="16200000">
                              <a:pos x="hc" y="t"/>
                            </a:cxn>
                          </a:cxnLst>
                          <a:rect l="0" t="0" r="0" b="0"/>
                          <a:pathLst>
                            <a:path>
                              <a:moveTo>
                                <a:pt x="0" y="0"/>
                              </a:moveTo>
                              <a:lnTo>
                                <a:pt x="226" y="0"/>
                              </a:lnTo>
                              <a:lnTo>
                                <a:pt x="226" y="166"/>
                              </a:lnTo>
                              <a:lnTo>
                                <a:pt x="0" y="166"/>
                              </a:lnTo>
                              <a:close/>
                            </a:path>
                          </a:pathLst>
                        </a:cu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ap="flat">
                              <a:solidFill>
                                <a:srgbClr val="3465A4"/>
                              </a:solidFill>
                              <a:round/>
                              <a:headEnd/>
                              <a:tailEnd/>
                            </a14:hiddenLine>
                          </a:ext>
                          <a:ext uri="{AF507438-7753-43E0-B8FC-AC1667EBCBE1}">
                            <a14:hiddenEffects xmlns:a14="http://schemas.microsoft.com/office/drawing/2010/main">
                              <a:effectLst/>
                            </a14:hiddenEffects>
                          </a:ext>
                        </a:extLst>
                      </wps:spPr>
                      <wps:bodyPr rot="0" vert="horz" wrap="none" lIns="91440" tIns="45720" rIns="91440" bIns="45720" anchor="ctr" anchorCtr="0" upright="1">
                        <a:noAutofit/>
                      </wps:bodyPr>
                    </wps:wsp>
                  </a:graphicData>
                </a:graphic>
              </wp:inline>
            </w:drawing>
          </mc:Choice>
          <mc:Fallback>
            <w:pict>
              <v:shape w14:anchorId="0E093FD2" id="Полилиния 65" o:spid="_x0000_s1026" style="width:11.25pt;height:8.25pt;visibility:visible;mso-wrap-style:none;mso-left-percent:-10001;mso-top-percent:-10001;mso-position-horizontal:absolute;mso-position-horizontal-relative:char;mso-position-vertical:absolute;mso-position-vertical-relative:line;mso-left-percent:-10001;mso-top-percent:-10001;v-text-anchor:middle" coordsize="142875,1047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" path="m,l226,r,166l,166,,xe" filled="f" stroked="f" strokecolor="#3465a4">
                <v:path o:connecttype="custom" o:connectlocs="142875,52388;71438,104775;0,52388;71438,0" o:connectangles="0,90,180,270" textboxrect="0,0,142875,104775"/>
                <w10:anchorlock/>
              </v:shape>
            </w:pict>
          </mc:Fallback>
        </mc:AlternateContent>
      </w:r>
      <w:r w:rsidRPr="00D6059F">
        <w:rPr>
          <w:rStyle w:val="w"/>
          <w:rFonts w:ascii="Times New Roman" w:hAnsi="Times New Roman" w:cs="Times New Roman"/>
          <w:i/>
          <w:lang w:val="de-DE"/>
        </w:rPr>
        <w:t>Lithographiesteine</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im</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Archiv</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des</w:t>
      </w:r>
      <w:r w:rsidRPr="00D6059F">
        <w:rPr>
          <w:rFonts w:ascii="Times New Roman" w:hAnsi="Times New Roman" w:cs="Times New Roman"/>
          <w:i/>
          <w:lang w:val="de-DE"/>
        </w:rPr>
        <w:t xml:space="preserve"> </w:t>
      </w:r>
      <w:r w:rsidRPr="00D6059F">
        <w:rPr>
          <w:rStyle w:val="w"/>
          <w:rFonts w:ascii="Times New Roman" w:hAnsi="Times New Roman" w:cs="Times New Roman"/>
          <w:i/>
          <w:lang w:val="de-DE"/>
        </w:rPr>
        <w:t>Bayerischen</w:t>
      </w:r>
      <w:r w:rsidRPr="00D6059F">
        <w:rPr>
          <w:rFonts w:ascii="Times New Roman" w:hAnsi="Times New Roman" w:cs="Times New Roman"/>
          <w:i/>
          <w:lang w:val="de-DE"/>
        </w:rPr>
        <w:t xml:space="preserve"> </w:t>
      </w:r>
      <w:hyperlink r:id="rId540" w:history="1">
        <w:r w:rsidRPr="00D6059F">
          <w:rPr>
            <w:rStyle w:val="w"/>
            <w:rFonts w:ascii="Times New Roman" w:hAnsi="Times New Roman" w:cs="Times New Roman"/>
            <w:i/>
            <w:lang w:val="de-DE"/>
          </w:rPr>
          <w:t>Landesamtes</w:t>
        </w:r>
        <w:r w:rsidRPr="00D6059F">
          <w:rPr>
            <w:rStyle w:val="a7"/>
            <w:rFonts w:ascii="Times New Roman" w:hAnsi="Times New Roman" w:cs="Times New Roman"/>
            <w:i/>
            <w:lang w:val="de-DE"/>
          </w:rPr>
          <w:t xml:space="preserve"> </w:t>
        </w:r>
        <w:r w:rsidRPr="00D6059F">
          <w:rPr>
            <w:rStyle w:val="w"/>
            <w:rFonts w:ascii="Times New Roman" w:hAnsi="Times New Roman" w:cs="Times New Roman"/>
            <w:i/>
            <w:lang w:val="de-DE"/>
          </w:rPr>
          <w:t>fürVermessung</w:t>
        </w:r>
        <w:r w:rsidRPr="00D6059F">
          <w:rPr>
            <w:rStyle w:val="a7"/>
            <w:rFonts w:ascii="Times New Roman" w:hAnsi="Times New Roman" w:cs="Times New Roman"/>
            <w:i/>
            <w:lang w:val="de-DE"/>
          </w:rPr>
          <w:t xml:space="preserve"> </w:t>
        </w:r>
        <w:r w:rsidRPr="00D6059F">
          <w:rPr>
            <w:rStyle w:val="w"/>
            <w:rFonts w:ascii="Times New Roman" w:hAnsi="Times New Roman" w:cs="Times New Roman"/>
            <w:i/>
            <w:lang w:val="de-DE"/>
          </w:rPr>
          <w:t>undGeoinformation</w:t>
        </w:r>
      </w:hyperlink>
    </w:p>
    <w:p w:rsidR="00273C61" w:rsidRPr="00D6059F" w:rsidRDefault="00273C61" w:rsidP="00273C61">
      <w:pPr>
        <w:spacing w:after="0" w:line="240" w:lineRule="auto"/>
        <w:ind w:firstLine="284"/>
        <w:jc w:val="both"/>
        <w:rPr>
          <w:rStyle w:val="w"/>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Ab</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1700</w:t>
      </w:r>
      <w:r w:rsidRPr="00D6059F">
        <w:rPr>
          <w:lang w:val="de-DE"/>
        </w:rPr>
        <w:t xml:space="preserve"> </w:t>
      </w:r>
      <w:r w:rsidRPr="00D6059F">
        <w:rPr>
          <w:rStyle w:val="w"/>
          <w:lang w:val="de-DE"/>
        </w:rPr>
        <w:t>verbesserten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die</w:t>
      </w:r>
      <w:r w:rsidRPr="00D6059F">
        <w:rPr>
          <w:lang w:val="de-DE"/>
        </w:rPr>
        <w:t xml:space="preserve"> </w:t>
      </w:r>
      <w:hyperlink r:id="rId541" w:history="1">
        <w:r w:rsidRPr="00D6059F">
          <w:rPr>
            <w:rStyle w:val="w"/>
            <w:lang w:val="de-DE"/>
          </w:rPr>
          <w:t>Landkarten</w:t>
        </w:r>
      </w:hyperlink>
      <w:r w:rsidRPr="00D6059F">
        <w:rPr>
          <w:lang w:val="de-DE"/>
        </w:rPr>
        <w:t xml:space="preserve"> </w:t>
      </w:r>
      <w:r w:rsidRPr="00D6059F">
        <w:rPr>
          <w:rStyle w:val="w"/>
          <w:lang w:val="de-DE"/>
        </w:rPr>
        <w:t>erneut</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exakte</w:t>
      </w:r>
      <w:r w:rsidRPr="00D6059F">
        <w:rPr>
          <w:lang w:val="de-DE"/>
        </w:rPr>
        <w:t xml:space="preserve"> </w:t>
      </w:r>
      <w:r w:rsidRPr="00D6059F">
        <w:rPr>
          <w:rStyle w:val="w"/>
          <w:lang w:val="de-DE"/>
        </w:rPr>
        <w:t>Rechenmethoden</w:t>
      </w:r>
      <w:r w:rsidRPr="00D6059F">
        <w:rPr>
          <w:lang w:val="de-DE"/>
        </w:rPr>
        <w:t xml:space="preserve"> (</w:t>
      </w:r>
      <w:hyperlink r:id="rId542" w:history="1">
        <w:r w:rsidRPr="00D6059F">
          <w:rPr>
            <w:rStyle w:val="w"/>
            <w:lang w:val="de-DE"/>
          </w:rPr>
          <w:t>Mathematische</w:t>
        </w:r>
        <w:r w:rsidRPr="00D6059F">
          <w:rPr>
            <w:rStyle w:val="a7"/>
            <w:rFonts w:eastAsia="font293"/>
            <w:lang w:val="de-DE"/>
          </w:rPr>
          <w:t xml:space="preserve"> </w:t>
        </w:r>
        <w:r w:rsidRPr="00D6059F">
          <w:rPr>
            <w:rStyle w:val="w"/>
            <w:lang w:val="de-DE"/>
          </w:rPr>
          <w:t>Geodäsie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beginnende</w:t>
      </w:r>
      <w:r w:rsidRPr="00D6059F">
        <w:rPr>
          <w:lang w:val="de-DE"/>
        </w:rPr>
        <w:t xml:space="preserve"> </w:t>
      </w:r>
      <w:r w:rsidRPr="00D6059F">
        <w:rPr>
          <w:rStyle w:val="w"/>
          <w:lang w:val="de-DE"/>
        </w:rPr>
        <w:t>großräumige</w:t>
      </w:r>
      <w:r w:rsidRPr="00D6059F">
        <w:rPr>
          <w:lang w:val="de-DE"/>
        </w:rPr>
        <w:t xml:space="preserve"> </w:t>
      </w:r>
      <w:hyperlink r:id="rId543" w:history="1">
        <w:r w:rsidRPr="00D6059F">
          <w:rPr>
            <w:rStyle w:val="w"/>
            <w:lang w:val="de-DE"/>
          </w:rPr>
          <w:t>Erdmessung</w:t>
        </w:r>
      </w:hyperlink>
      <w:r w:rsidRPr="00D6059F">
        <w:rPr>
          <w:lang w:val="de-DE"/>
        </w:rPr>
        <w:t xml:space="preserve">, </w:t>
      </w:r>
      <w:r w:rsidRPr="00D6059F">
        <w:rPr>
          <w:rStyle w:val="w"/>
          <w:lang w:val="de-DE"/>
        </w:rPr>
        <w:t>die</w:t>
      </w:r>
      <w:r w:rsidRPr="00D6059F">
        <w:rPr>
          <w:lang w:val="de-DE"/>
        </w:rPr>
        <w:t xml:space="preserve"> </w:t>
      </w:r>
      <w:r w:rsidRPr="00D6059F">
        <w:rPr>
          <w:rStyle w:val="w"/>
          <w:lang w:val="de-DE"/>
        </w:rPr>
        <w:t>1740</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Bestimmung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ellipsoidischen</w:t>
      </w:r>
      <w:r w:rsidRPr="00D6059F">
        <w:rPr>
          <w:lang w:val="de-DE"/>
        </w:rPr>
        <w:t xml:space="preserve"> </w:t>
      </w:r>
      <w:hyperlink r:id="rId544" w:history="1">
        <w:r w:rsidRPr="00D6059F">
          <w:rPr>
            <w:rStyle w:val="w"/>
            <w:lang w:val="de-DE"/>
          </w:rPr>
          <w:t>Erdradien</w:t>
        </w:r>
      </w:hyperlink>
      <w:r w:rsidRPr="00D6059F">
        <w:rPr>
          <w:lang w:val="de-DE"/>
        </w:rPr>
        <w:t xml:space="preserve"> </w:t>
      </w:r>
      <w:r w:rsidRPr="00D6059F">
        <w:rPr>
          <w:rStyle w:val="w"/>
          <w:lang w:val="de-DE"/>
        </w:rPr>
        <w:t>durch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Franzosen</w:t>
      </w:r>
      <w:r w:rsidRPr="00D6059F">
        <w:rPr>
          <w:lang w:val="de-DE"/>
        </w:rPr>
        <w:t xml:space="preserve"> </w:t>
      </w:r>
      <w:hyperlink r:id="rId545" w:history="1">
        <w:r w:rsidRPr="00D6059F">
          <w:rPr>
            <w:rStyle w:val="w"/>
            <w:lang w:val="de-DE"/>
          </w:rPr>
          <w:t>Bouguer</w:t>
        </w:r>
      </w:hyperlink>
      <w:r w:rsidRPr="00D6059F">
        <w:rPr>
          <w:lang w:val="de-DE"/>
        </w:rPr>
        <w:t xml:space="preserve"> </w:t>
      </w:r>
      <w:r w:rsidRPr="00D6059F">
        <w:rPr>
          <w:rStyle w:val="w"/>
          <w:lang w:val="de-DE"/>
        </w:rPr>
        <w:t>und</w:t>
      </w:r>
      <w:r w:rsidRPr="00D6059F">
        <w:rPr>
          <w:lang w:val="de-DE"/>
        </w:rPr>
        <w:t xml:space="preserve"> </w:t>
      </w:r>
      <w:hyperlink r:id="rId546" w:history="1">
        <w:r w:rsidRPr="00D6059F">
          <w:rPr>
            <w:rStyle w:val="w"/>
            <w:lang w:val="de-DE"/>
          </w:rPr>
          <w:t>Maupertuis</w:t>
        </w:r>
      </w:hyperlink>
      <w:r w:rsidRPr="00D6059F">
        <w:rPr>
          <w:lang w:val="de-DE"/>
        </w:rPr>
        <w:t xml:space="preserve"> </w:t>
      </w:r>
      <w:r w:rsidRPr="00D6059F">
        <w:rPr>
          <w:rStyle w:val="w"/>
          <w:lang w:val="de-DE"/>
        </w:rPr>
        <w:t>einen</w:t>
      </w:r>
      <w:r w:rsidRPr="00D6059F">
        <w:rPr>
          <w:lang w:val="de-DE"/>
        </w:rPr>
        <w:t xml:space="preserve"> </w:t>
      </w:r>
      <w:r w:rsidRPr="00D6059F">
        <w:rPr>
          <w:rStyle w:val="w"/>
          <w:lang w:val="de-DE"/>
        </w:rPr>
        <w:t>ersten</w:t>
      </w:r>
      <w:r w:rsidRPr="00D6059F">
        <w:rPr>
          <w:lang w:val="de-DE"/>
        </w:rPr>
        <w:t xml:space="preserve"> </w:t>
      </w:r>
      <w:r w:rsidRPr="00D6059F">
        <w:rPr>
          <w:rStyle w:val="w"/>
          <w:lang w:val="de-DE"/>
        </w:rPr>
        <w:t>Höhepunkt</w:t>
      </w:r>
      <w:r w:rsidRPr="00D6059F">
        <w:rPr>
          <w:lang w:val="de-DE"/>
        </w:rPr>
        <w:t xml:space="preserve"> </w:t>
      </w:r>
      <w:r w:rsidRPr="00D6059F">
        <w:rPr>
          <w:rStyle w:val="w"/>
          <w:lang w:val="de-DE"/>
        </w:rPr>
        <w:t>erlebte</w:t>
      </w:r>
      <w:r w:rsidRPr="00D6059F">
        <w:rPr>
          <w:lang w:val="de-DE"/>
        </w:rPr>
        <w:t xml:space="preserve">. </w:t>
      </w:r>
      <w:r w:rsidRPr="00D6059F">
        <w:rPr>
          <w:rStyle w:val="w"/>
          <w:lang w:val="de-DE"/>
        </w:rPr>
        <w:t>Um</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Ergebnisse</w:t>
      </w:r>
      <w:r w:rsidRPr="00D6059F">
        <w:rPr>
          <w:lang w:val="de-DE"/>
        </w:rPr>
        <w:t xml:space="preserve"> </w:t>
      </w:r>
      <w:r w:rsidRPr="00D6059F">
        <w:rPr>
          <w:rStyle w:val="w"/>
          <w:lang w:val="de-DE"/>
        </w:rPr>
        <w:t>verschiedener</w:t>
      </w:r>
      <w:r w:rsidRPr="00D6059F">
        <w:rPr>
          <w:lang w:val="de-DE"/>
        </w:rPr>
        <w:t xml:space="preserve"> </w:t>
      </w:r>
      <w:r w:rsidRPr="00D6059F">
        <w:rPr>
          <w:rStyle w:val="w"/>
          <w:lang w:val="de-DE"/>
        </w:rPr>
        <w:t>Projekte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Landesvermessungen</w:t>
      </w:r>
      <w:r w:rsidRPr="00D6059F">
        <w:rPr>
          <w:lang w:val="de-DE"/>
        </w:rPr>
        <w:t xml:space="preserve"> </w:t>
      </w:r>
      <w:r w:rsidRPr="00D6059F">
        <w:rPr>
          <w:rStyle w:val="w"/>
          <w:lang w:val="de-DE"/>
        </w:rPr>
        <w:t>besser</w:t>
      </w:r>
      <w:r w:rsidRPr="00D6059F">
        <w:rPr>
          <w:lang w:val="de-DE"/>
        </w:rPr>
        <w:t xml:space="preserve"> </w:t>
      </w:r>
      <w:r w:rsidRPr="00D6059F">
        <w:rPr>
          <w:rStyle w:val="w"/>
          <w:lang w:val="de-DE"/>
        </w:rPr>
        <w:t>kombinieren</w:t>
      </w:r>
      <w:r w:rsidRPr="00D6059F">
        <w:rPr>
          <w:lang w:val="de-DE"/>
        </w:rPr>
        <w:t xml:space="preserve"> </w:t>
      </w:r>
      <w:r w:rsidRPr="00D6059F">
        <w:rPr>
          <w:rStyle w:val="w"/>
          <w:lang w:val="de-DE"/>
        </w:rPr>
        <w:t>zu</w:t>
      </w:r>
      <w:r w:rsidRPr="00D6059F">
        <w:rPr>
          <w:lang w:val="de-DE"/>
        </w:rPr>
        <w:t xml:space="preserve"> </w:t>
      </w:r>
      <w:r w:rsidRPr="00D6059F">
        <w:rPr>
          <w:rStyle w:val="w"/>
          <w:lang w:val="de-DE"/>
        </w:rPr>
        <w:t>können</w:t>
      </w:r>
      <w:r w:rsidRPr="00D6059F">
        <w:rPr>
          <w:lang w:val="de-DE"/>
        </w:rPr>
        <w:t xml:space="preserve">, </w:t>
      </w:r>
      <w:r w:rsidRPr="00D6059F">
        <w:rPr>
          <w:rStyle w:val="w"/>
          <w:lang w:val="de-DE"/>
        </w:rPr>
        <w:t>entwickelten</w:t>
      </w:r>
      <w:r w:rsidRPr="00D6059F">
        <w:rPr>
          <w:lang w:val="de-DE"/>
        </w:rPr>
        <w:t xml:space="preserve"> </w:t>
      </w:r>
      <w:hyperlink r:id="rId547" w:history="1">
        <w:r w:rsidRPr="00D6059F">
          <w:rPr>
            <w:rStyle w:val="w"/>
            <w:lang w:val="de-DE"/>
          </w:rPr>
          <w:t>Roger</w:t>
        </w:r>
        <w:r w:rsidRPr="00D6059F">
          <w:rPr>
            <w:rStyle w:val="a7"/>
            <w:rFonts w:eastAsia="font293"/>
            <w:lang w:val="de-DE"/>
          </w:rPr>
          <w:t xml:space="preserve"> </w:t>
        </w:r>
        <w:r w:rsidRPr="00D6059F">
          <w:rPr>
            <w:rStyle w:val="w"/>
            <w:lang w:val="de-DE"/>
          </w:rPr>
          <w:t>Joseph</w:t>
        </w:r>
        <w:r w:rsidRPr="00D6059F">
          <w:rPr>
            <w:rStyle w:val="a7"/>
            <w:rFonts w:eastAsia="font293"/>
            <w:lang w:val="de-DE"/>
          </w:rPr>
          <w:t xml:space="preserve"> </w:t>
        </w:r>
        <w:r w:rsidRPr="00D6059F">
          <w:rPr>
            <w:rStyle w:val="w"/>
            <w:lang w:val="de-DE"/>
          </w:rPr>
          <w:t>Boscovich</w:t>
        </w:r>
      </w:hyperlink>
      <w:r w:rsidRPr="00D6059F">
        <w:rPr>
          <w:lang w:val="de-DE"/>
        </w:rPr>
        <w:t xml:space="preserve">, </w:t>
      </w:r>
      <w:hyperlink r:id="rId548" w:history="1">
        <w:r w:rsidRPr="00D6059F">
          <w:rPr>
            <w:rStyle w:val="w"/>
            <w:lang w:val="de-DE"/>
          </w:rPr>
          <w:t>Carl</w:t>
        </w:r>
        <w:r w:rsidRPr="00D6059F">
          <w:rPr>
            <w:rStyle w:val="a7"/>
            <w:rFonts w:eastAsia="font293"/>
            <w:lang w:val="de-DE"/>
          </w:rPr>
          <w:t xml:space="preserve"> </w:t>
        </w:r>
        <w:r w:rsidRPr="00D6059F">
          <w:rPr>
            <w:rStyle w:val="w"/>
            <w:lang w:val="de-DE"/>
          </w:rPr>
          <w:t>Friedrich</w:t>
        </w:r>
        <w:r w:rsidRPr="00D6059F">
          <w:rPr>
            <w:rStyle w:val="a7"/>
            <w:rFonts w:eastAsia="font293"/>
            <w:lang w:val="de-DE"/>
          </w:rPr>
          <w:t xml:space="preserve"> </w:t>
        </w:r>
        <w:r w:rsidRPr="00D6059F">
          <w:rPr>
            <w:rStyle w:val="w"/>
            <w:lang w:val="de-DE"/>
          </w:rPr>
          <w:t>Gauß</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andere</w:t>
      </w:r>
      <w:r w:rsidRPr="00D6059F">
        <w:rPr>
          <w:lang w:val="de-DE"/>
        </w:rPr>
        <w:t xml:space="preserve"> </w:t>
      </w:r>
      <w:r w:rsidRPr="00D6059F">
        <w:rPr>
          <w:rStyle w:val="w"/>
          <w:lang w:val="de-DE"/>
        </w:rPr>
        <w:t>schrittweise</w:t>
      </w:r>
      <w:r w:rsidRPr="00D6059F">
        <w:rPr>
          <w:lang w:val="de-DE"/>
        </w:rPr>
        <w:t xml:space="preserve"> </w:t>
      </w:r>
      <w:r w:rsidRPr="00D6059F">
        <w:rPr>
          <w:rStyle w:val="w"/>
          <w:lang w:val="de-DE"/>
        </w:rPr>
        <w:t>die</w:t>
      </w:r>
      <w:r w:rsidRPr="00D6059F">
        <w:rPr>
          <w:lang w:val="de-DE"/>
        </w:rPr>
        <w:t xml:space="preserve"> </w:t>
      </w:r>
      <w:hyperlink r:id="rId549" w:history="1">
        <w:r w:rsidRPr="00D6059F">
          <w:rPr>
            <w:rStyle w:val="w"/>
            <w:lang w:val="de-DE"/>
          </w:rPr>
          <w:t>Ausgleichsrechnung</w:t>
        </w:r>
      </w:hyperlink>
      <w:r w:rsidRPr="00D6059F">
        <w:rPr>
          <w:lang w:val="de-DE"/>
        </w:rPr>
        <w:t xml:space="preserve">, </w:t>
      </w:r>
      <w:r w:rsidRPr="00D6059F">
        <w:rPr>
          <w:rStyle w:val="w"/>
          <w:lang w:val="de-DE"/>
        </w:rPr>
        <w:t>die</w:t>
      </w:r>
      <w:r w:rsidRPr="00D6059F">
        <w:rPr>
          <w:lang w:val="de-DE"/>
        </w:rPr>
        <w:t xml:space="preserve"> </w:t>
      </w:r>
      <w:r w:rsidRPr="00D6059F">
        <w:rPr>
          <w:rStyle w:val="w"/>
          <w:lang w:val="de-DE"/>
        </w:rPr>
        <w:t>seit</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1850</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Etablierung</w:t>
      </w:r>
      <w:r w:rsidRPr="00D6059F">
        <w:rPr>
          <w:lang w:val="de-DE"/>
        </w:rPr>
        <w:t xml:space="preserve"> </w:t>
      </w:r>
      <w:r w:rsidRPr="00D6059F">
        <w:rPr>
          <w:rStyle w:val="w"/>
          <w:lang w:val="de-DE"/>
        </w:rPr>
        <w:t>präziser</w:t>
      </w:r>
      <w:r w:rsidRPr="00D6059F">
        <w:rPr>
          <w:lang w:val="de-DE"/>
        </w:rPr>
        <w:t xml:space="preserve"> </w:t>
      </w:r>
      <w:hyperlink r:id="rId550" w:history="1">
        <w:r w:rsidRPr="00D6059F">
          <w:rPr>
            <w:rStyle w:val="w"/>
            <w:lang w:val="de-DE"/>
          </w:rPr>
          <w:t>Bezugssysteme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Vermessung</w:t>
      </w:r>
      <w:r w:rsidRPr="00D6059F">
        <w:rPr>
          <w:lang w:val="de-DE"/>
        </w:rPr>
        <w:t xml:space="preserve"> </w:t>
      </w:r>
      <w:r w:rsidRPr="00D6059F">
        <w:rPr>
          <w:rStyle w:val="w"/>
          <w:lang w:val="de-DE"/>
        </w:rPr>
        <w:t>des</w:t>
      </w:r>
      <w:r w:rsidRPr="00D6059F">
        <w:rPr>
          <w:lang w:val="de-DE"/>
        </w:rPr>
        <w:t xml:space="preserve"> </w:t>
      </w:r>
      <w:r w:rsidRPr="00D6059F">
        <w:rPr>
          <w:rStyle w:val="w"/>
          <w:lang w:val="de-DE"/>
        </w:rPr>
        <w:t>Weltraums</w:t>
      </w:r>
      <w:r w:rsidRPr="00D6059F">
        <w:rPr>
          <w:lang w:val="de-DE"/>
        </w:rPr>
        <w:t xml:space="preserve"> (</w:t>
      </w:r>
      <w:hyperlink r:id="rId551" w:history="1">
        <w:r w:rsidRPr="00D6059F">
          <w:rPr>
            <w:rStyle w:val="w"/>
            <w:lang w:val="de-DE"/>
          </w:rPr>
          <w:t>Kosmische</w:t>
        </w:r>
        <w:r w:rsidRPr="00D6059F">
          <w:rPr>
            <w:rStyle w:val="a7"/>
            <w:rFonts w:eastAsia="font293"/>
            <w:lang w:val="de-DE"/>
          </w:rPr>
          <w:t xml:space="preserve"> </w:t>
        </w:r>
        <w:r w:rsidRPr="00D6059F">
          <w:rPr>
            <w:rStyle w:val="w"/>
            <w:lang w:val="de-DE"/>
          </w:rPr>
          <w:t>Geodäsie</w:t>
        </w:r>
      </w:hyperlink>
      <w:r w:rsidRPr="00D6059F">
        <w:rPr>
          <w:lang w:val="de-DE"/>
        </w:rPr>
        <w:t xml:space="preserve">) </w:t>
      </w:r>
      <w:r w:rsidRPr="00D6059F">
        <w:rPr>
          <w:rStyle w:val="w"/>
          <w:lang w:val="de-DE"/>
        </w:rPr>
        <w:t>zugutekam</w:t>
      </w:r>
      <w:r w:rsidRPr="00D6059F">
        <w:rPr>
          <w:lang w:val="de-DE"/>
        </w:rPr>
        <w:t>.</w:t>
      </w:r>
    </w:p>
    <w:p w:rsidR="00273C61" w:rsidRPr="00CA36E9" w:rsidRDefault="00273C61" w:rsidP="00273C61">
      <w:pPr>
        <w:pStyle w:val="1f2"/>
        <w:spacing w:before="0" w:after="0" w:line="240" w:lineRule="auto"/>
        <w:ind w:firstLine="284"/>
        <w:jc w:val="both"/>
        <w:rPr>
          <w:rStyle w:val="w"/>
          <w:lang w:val="de-DE"/>
        </w:rPr>
      </w:pP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des</w:t>
      </w:r>
      <w:r w:rsidRPr="00D6059F">
        <w:rPr>
          <w:lang w:val="de-DE"/>
        </w:rPr>
        <w:t xml:space="preserve"> </w:t>
      </w:r>
      <w:r w:rsidRPr="00D6059F">
        <w:rPr>
          <w:rStyle w:val="w"/>
          <w:lang w:val="de-DE"/>
        </w:rPr>
        <w:t>19</w:t>
      </w:r>
      <w:r w:rsidRPr="00D6059F">
        <w:rPr>
          <w:lang w:val="de-DE"/>
        </w:rPr>
        <w:t xml:space="preserve">. </w:t>
      </w:r>
      <w:r w:rsidRPr="00D6059F">
        <w:rPr>
          <w:rStyle w:val="w"/>
          <w:lang w:val="de-DE"/>
        </w:rPr>
        <w:t>und</w:t>
      </w:r>
      <w:r w:rsidRPr="00D6059F">
        <w:rPr>
          <w:lang w:val="de-DE"/>
        </w:rPr>
        <w:t xml:space="preserve"> </w:t>
      </w:r>
      <w:r w:rsidRPr="00D6059F">
        <w:rPr>
          <w:rStyle w:val="w"/>
          <w:lang w:val="de-DE"/>
        </w:rPr>
        <w:t>20</w:t>
      </w:r>
      <w:r w:rsidRPr="00D6059F">
        <w:rPr>
          <w:lang w:val="de-DE"/>
        </w:rPr>
        <w:t xml:space="preserve">. </w:t>
      </w:r>
      <w:r w:rsidRPr="00D6059F">
        <w:rPr>
          <w:rStyle w:val="w"/>
          <w:lang w:val="de-DE"/>
        </w:rPr>
        <w:t>Jahrhunderts</w:t>
      </w:r>
      <w:r w:rsidRPr="00D6059F">
        <w:rPr>
          <w:lang w:val="de-DE"/>
        </w:rPr>
        <w:t xml:space="preserve"> </w:t>
      </w:r>
      <w:r w:rsidRPr="00D6059F">
        <w:rPr>
          <w:rStyle w:val="w"/>
          <w:lang w:val="de-DE"/>
        </w:rPr>
        <w:t>waren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wichtigsten</w:t>
      </w:r>
      <w:r w:rsidRPr="00D6059F">
        <w:rPr>
          <w:lang w:val="de-DE"/>
        </w:rPr>
        <w:t xml:space="preserve"> </w:t>
      </w:r>
      <w:r w:rsidRPr="00D6059F">
        <w:rPr>
          <w:rStyle w:val="w"/>
          <w:lang w:val="de-DE"/>
        </w:rPr>
        <w:t>Stationen:</w:t>
      </w:r>
    </w:p>
    <w:p w:rsidR="00273C61" w:rsidRPr="00D6059F" w:rsidRDefault="00273C61" w:rsidP="00406BDE">
      <w:pPr>
        <w:pStyle w:val="1f2"/>
        <w:spacing w:before="0" w:after="0" w:line="240" w:lineRule="auto"/>
        <w:jc w:val="both"/>
        <w:rPr>
          <w:rStyle w:val="w"/>
          <w:lang w:val="de-DE"/>
        </w:rPr>
      </w:pPr>
      <w:r w:rsidRPr="00D6059F">
        <w:rPr>
          <w:rStyle w:val="w"/>
          <w:lang w:val="de-DE"/>
        </w:rPr>
        <w:t>– die</w:t>
      </w:r>
      <w:r w:rsidRPr="00D6059F">
        <w:rPr>
          <w:lang w:val="de-DE"/>
        </w:rPr>
        <w:t xml:space="preserve"> </w:t>
      </w:r>
      <w:r w:rsidRPr="00D6059F">
        <w:rPr>
          <w:rStyle w:val="w"/>
          <w:lang w:val="de-DE"/>
        </w:rPr>
        <w:t>Einführung</w:t>
      </w:r>
      <w:r w:rsidRPr="00D6059F">
        <w:rPr>
          <w:lang w:val="de-DE"/>
        </w:rPr>
        <w:t xml:space="preserve"> </w:t>
      </w:r>
      <w:r w:rsidRPr="00D6059F">
        <w:rPr>
          <w:rStyle w:val="w"/>
          <w:lang w:val="de-DE"/>
        </w:rPr>
        <w:t>des</w:t>
      </w:r>
      <w:r w:rsidRPr="00D6059F">
        <w:rPr>
          <w:lang w:val="de-DE"/>
        </w:rPr>
        <w:t xml:space="preserve"> </w:t>
      </w:r>
      <w:hyperlink r:id="rId552" w:history="1">
        <w:r w:rsidRPr="00D6059F">
          <w:rPr>
            <w:rStyle w:val="w"/>
            <w:lang w:val="de-DE"/>
          </w:rPr>
          <w:t>Meters</w:t>
        </w:r>
      </w:hyperlink>
      <w:r w:rsidRPr="00D6059F">
        <w:rPr>
          <w:lang w:val="de-DE"/>
        </w:rPr>
        <w:t xml:space="preserve">, </w:t>
      </w:r>
      <w:r w:rsidRPr="00D6059F">
        <w:rPr>
          <w:rStyle w:val="w"/>
          <w:lang w:val="de-DE"/>
        </w:rPr>
        <w:t>des</w:t>
      </w:r>
      <w:r w:rsidRPr="00D6059F">
        <w:rPr>
          <w:lang w:val="de-DE"/>
        </w:rPr>
        <w:t xml:space="preserve"> </w:t>
      </w:r>
      <w:r w:rsidRPr="00D6059F">
        <w:rPr>
          <w:rStyle w:val="w"/>
          <w:lang w:val="de-DE"/>
        </w:rPr>
        <w:t>Greenwicher</w:t>
      </w:r>
      <w:r w:rsidRPr="00D6059F">
        <w:rPr>
          <w:lang w:val="de-DE"/>
        </w:rPr>
        <w:t xml:space="preserve"> </w:t>
      </w:r>
      <w:hyperlink r:id="rId553" w:history="1">
        <w:r w:rsidRPr="00D6059F">
          <w:rPr>
            <w:rStyle w:val="w"/>
            <w:lang w:val="de-DE"/>
          </w:rPr>
          <w:t>Nullmeridians</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ab</w:t>
      </w:r>
      <w:r w:rsidRPr="00D6059F">
        <w:rPr>
          <w:lang w:val="de-DE"/>
        </w:rPr>
        <w:t xml:space="preserve"> </w:t>
      </w:r>
      <w:r w:rsidRPr="00D6059F">
        <w:rPr>
          <w:rStyle w:val="w"/>
          <w:lang w:val="de-DE"/>
        </w:rPr>
        <w:t>1950</w:t>
      </w:r>
      <w:r w:rsidRPr="00D6059F">
        <w:rPr>
          <w:lang w:val="de-DE"/>
        </w:rPr>
        <w:t xml:space="preserve"> </w:t>
      </w:r>
      <w:r w:rsidRPr="00D6059F">
        <w:rPr>
          <w:rStyle w:val="w"/>
          <w:lang w:val="de-DE"/>
        </w:rPr>
        <w:t>eines</w:t>
      </w:r>
      <w:r w:rsidRPr="00D6059F">
        <w:rPr>
          <w:lang w:val="de-DE"/>
        </w:rPr>
        <w:t xml:space="preserve"> </w:t>
      </w:r>
      <w:r w:rsidRPr="00D6059F">
        <w:rPr>
          <w:rStyle w:val="w"/>
          <w:lang w:val="de-DE"/>
        </w:rPr>
        <w:t>globalen</w:t>
      </w:r>
      <w:r w:rsidRPr="00D6059F">
        <w:rPr>
          <w:lang w:val="de-DE"/>
        </w:rPr>
        <w:t xml:space="preserve"> </w:t>
      </w:r>
      <w:hyperlink r:id="rId554" w:history="1">
        <w:r w:rsidRPr="00D6059F">
          <w:rPr>
            <w:rStyle w:val="w"/>
            <w:lang w:val="de-DE"/>
          </w:rPr>
          <w:t>Zeitsystems</w:t>
        </w:r>
      </w:hyperlink>
      <w:r w:rsidRPr="00D6059F">
        <w:rPr>
          <w:lang w:val="de-DE"/>
        </w:rPr>
        <w:t xml:space="preserve">, </w:t>
      </w:r>
      <w:r w:rsidRPr="00D6059F">
        <w:rPr>
          <w:rStyle w:val="w"/>
          <w:lang w:val="de-DE"/>
        </w:rPr>
        <w:t>das</w:t>
      </w:r>
      <w:r w:rsidRPr="00D6059F">
        <w:rPr>
          <w:lang w:val="de-DE"/>
        </w:rPr>
        <w:t xml:space="preserve"> </w:t>
      </w:r>
      <w:r w:rsidRPr="00D6059F">
        <w:rPr>
          <w:rStyle w:val="w"/>
          <w:lang w:val="de-DE"/>
        </w:rPr>
        <w:t>auf</w:t>
      </w:r>
      <w:r w:rsidRPr="00D6059F">
        <w:rPr>
          <w:lang w:val="de-DE"/>
        </w:rPr>
        <w:t xml:space="preserve"> </w:t>
      </w:r>
      <w:hyperlink r:id="rId555" w:history="1">
        <w:r w:rsidRPr="00D6059F">
          <w:rPr>
            <w:rStyle w:val="w"/>
            <w:lang w:val="de-DE"/>
          </w:rPr>
          <w:t>Funktechnik</w:t>
        </w:r>
      </w:hyperlink>
      <w:r w:rsidRPr="00D6059F">
        <w:rPr>
          <w:lang w:val="de-DE"/>
        </w:rPr>
        <w:t xml:space="preserve"> </w:t>
      </w:r>
      <w:r w:rsidRPr="00D6059F">
        <w:rPr>
          <w:rStyle w:val="w"/>
          <w:lang w:val="de-DE"/>
        </w:rPr>
        <w:t>und</w:t>
      </w:r>
      <w:r w:rsidRPr="00D6059F">
        <w:rPr>
          <w:lang w:val="de-DE"/>
        </w:rPr>
        <w:t xml:space="preserve"> </w:t>
      </w:r>
      <w:hyperlink r:id="rId556" w:history="1">
        <w:r w:rsidRPr="00D6059F">
          <w:rPr>
            <w:rStyle w:val="w"/>
            <w:lang w:val="de-DE"/>
          </w:rPr>
          <w:t>Quarzuhren</w:t>
        </w:r>
      </w:hyperlink>
      <w:r w:rsidRPr="00D6059F">
        <w:rPr>
          <w:lang w:val="de-DE"/>
        </w:rPr>
        <w:t xml:space="preserve"> </w:t>
      </w:r>
      <w:r w:rsidRPr="00D6059F">
        <w:rPr>
          <w:rStyle w:val="w"/>
          <w:lang w:val="de-DE"/>
        </w:rPr>
        <w:t>beruhte;</w:t>
      </w:r>
    </w:p>
    <w:p w:rsidR="00273C61" w:rsidRPr="00D6059F" w:rsidRDefault="00273C61" w:rsidP="00406BDE">
      <w:pPr>
        <w:pStyle w:val="1f2"/>
        <w:spacing w:before="0" w:after="0" w:line="240" w:lineRule="auto"/>
        <w:jc w:val="both"/>
        <w:rPr>
          <w:rStyle w:val="w"/>
          <w:lang w:val="de-DE"/>
        </w:rPr>
      </w:pPr>
      <w:r w:rsidRPr="00D6059F">
        <w:rPr>
          <w:rStyle w:val="w"/>
          <w:lang w:val="de-DE"/>
        </w:rPr>
        <w:t>– die</w:t>
      </w:r>
      <w:r w:rsidRPr="00D6059F">
        <w:rPr>
          <w:lang w:val="de-DE"/>
        </w:rPr>
        <w:t xml:space="preserve"> </w:t>
      </w:r>
      <w:hyperlink r:id="rId557" w:history="1">
        <w:r w:rsidRPr="00D6059F">
          <w:rPr>
            <w:rStyle w:val="w"/>
            <w:lang w:val="de-DE"/>
          </w:rPr>
          <w:t>Geoid</w:t>
        </w:r>
      </w:hyperlink>
      <w:r w:rsidRPr="00D6059F">
        <w:rPr>
          <w:lang w:val="de-DE"/>
        </w:rPr>
        <w:t xml:space="preserve">- </w:t>
      </w:r>
      <w:r w:rsidRPr="00D6059F">
        <w:rPr>
          <w:rStyle w:val="w"/>
          <w:lang w:val="de-DE"/>
        </w:rPr>
        <w:t>und</w:t>
      </w:r>
      <w:r w:rsidRPr="00D6059F">
        <w:rPr>
          <w:lang w:val="de-DE"/>
        </w:rPr>
        <w:t xml:space="preserve"> </w:t>
      </w:r>
      <w:hyperlink r:id="rId558" w:history="1">
        <w:r w:rsidRPr="00D6059F">
          <w:rPr>
            <w:rStyle w:val="w"/>
            <w:lang w:val="de-DE"/>
          </w:rPr>
          <w:t>Schweremessung</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Querverbindungen</w:t>
      </w:r>
      <w:r w:rsidRPr="00D6059F">
        <w:rPr>
          <w:lang w:val="de-DE"/>
        </w:rPr>
        <w:t xml:space="preserve"> </w:t>
      </w:r>
      <w:r w:rsidRPr="00D6059F">
        <w:rPr>
          <w:rStyle w:val="w"/>
          <w:lang w:val="de-DE"/>
        </w:rPr>
        <w:t>zur</w:t>
      </w:r>
      <w:r w:rsidRPr="00D6059F">
        <w:rPr>
          <w:lang w:val="de-DE"/>
        </w:rPr>
        <w:t xml:space="preserve"> </w:t>
      </w:r>
      <w:hyperlink r:id="rId559" w:history="1">
        <w:r w:rsidRPr="00D6059F">
          <w:rPr>
            <w:rStyle w:val="w"/>
            <w:lang w:val="de-DE"/>
          </w:rPr>
          <w:t>Geophysik</w:t>
        </w:r>
      </w:hyperlink>
      <w:r w:rsidRPr="00D6059F">
        <w:rPr>
          <w:lang w:val="de-DE"/>
        </w:rPr>
        <w:t>;</w:t>
      </w:r>
    </w:p>
    <w:p w:rsidR="00273C61" w:rsidRPr="00D6059F" w:rsidRDefault="00273C61" w:rsidP="00406BDE">
      <w:pPr>
        <w:pStyle w:val="1f2"/>
        <w:spacing w:before="0" w:after="0" w:line="240" w:lineRule="auto"/>
        <w:jc w:val="both"/>
        <w:rPr>
          <w:rStyle w:val="w"/>
          <w:lang w:val="de-DE"/>
        </w:rPr>
      </w:pPr>
      <w:r w:rsidRPr="00D6059F">
        <w:rPr>
          <w:rStyle w:val="w"/>
          <w:lang w:val="de-DE"/>
        </w:rPr>
        <w:t>– Ab</w:t>
      </w:r>
      <w:r w:rsidRPr="00D6059F">
        <w:rPr>
          <w:lang w:val="de-DE"/>
        </w:rPr>
        <w:t xml:space="preserve"> </w:t>
      </w:r>
      <w:r w:rsidRPr="00D6059F">
        <w:rPr>
          <w:rStyle w:val="w"/>
          <w:lang w:val="de-DE"/>
        </w:rPr>
        <w:t>1960</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zunehmende</w:t>
      </w:r>
      <w:r w:rsidRPr="00D6059F">
        <w:rPr>
          <w:lang w:val="de-DE"/>
        </w:rPr>
        <w:t xml:space="preserve"> </w:t>
      </w:r>
      <w:r w:rsidRPr="00D6059F">
        <w:rPr>
          <w:rStyle w:val="w"/>
          <w:lang w:val="de-DE"/>
        </w:rPr>
        <w:t>Einsatz</w:t>
      </w:r>
      <w:r w:rsidRPr="00D6059F">
        <w:rPr>
          <w:lang w:val="de-DE"/>
        </w:rPr>
        <w:t xml:space="preserve"> </w:t>
      </w:r>
      <w:r w:rsidRPr="00D6059F">
        <w:rPr>
          <w:rStyle w:val="w"/>
          <w:lang w:val="de-DE"/>
        </w:rPr>
        <w:t>von</w:t>
      </w:r>
      <w:r w:rsidRPr="00D6059F">
        <w:rPr>
          <w:lang w:val="de-DE"/>
        </w:rPr>
        <w:t xml:space="preserve"> </w:t>
      </w:r>
      <w:hyperlink r:id="rId560" w:history="1">
        <w:r w:rsidRPr="00D6059F">
          <w:rPr>
            <w:rStyle w:val="w"/>
            <w:lang w:val="de-DE"/>
          </w:rPr>
          <w:t>künstlichen</w:t>
        </w:r>
        <w:r w:rsidRPr="00D6059F">
          <w:rPr>
            <w:rStyle w:val="a7"/>
            <w:lang w:val="de-DE"/>
          </w:rPr>
          <w:t xml:space="preserve"> </w:t>
        </w:r>
        <w:r w:rsidRPr="00D6059F">
          <w:rPr>
            <w:rStyle w:val="w"/>
            <w:lang w:val="de-DE"/>
          </w:rPr>
          <w:t>Erdsatelliten</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ungeheure</w:t>
      </w:r>
      <w:r w:rsidRPr="00D6059F">
        <w:rPr>
          <w:lang w:val="de-DE"/>
        </w:rPr>
        <w:t xml:space="preserve"> </w:t>
      </w:r>
      <w:r w:rsidRPr="00D6059F">
        <w:rPr>
          <w:rStyle w:val="w"/>
          <w:lang w:val="de-DE"/>
        </w:rPr>
        <w:t>Entwicklung</w:t>
      </w:r>
      <w:r w:rsidRPr="00D6059F">
        <w:rPr>
          <w:lang w:val="de-DE"/>
        </w:rPr>
        <w:t xml:space="preserve"> </w:t>
      </w:r>
      <w:r w:rsidRPr="00D6059F">
        <w:rPr>
          <w:rStyle w:val="w"/>
          <w:lang w:val="de-DE"/>
        </w:rPr>
        <w:t>der</w:t>
      </w:r>
      <w:r w:rsidRPr="00D6059F">
        <w:rPr>
          <w:lang w:val="de-DE"/>
        </w:rPr>
        <w:t xml:space="preserve"> </w:t>
      </w:r>
      <w:hyperlink r:id="rId561" w:history="1">
        <w:r w:rsidRPr="00D6059F">
          <w:rPr>
            <w:rStyle w:val="w"/>
            <w:lang w:val="de-DE"/>
          </w:rPr>
          <w:t>Satellitengeodäsie</w:t>
        </w:r>
      </w:hyperlink>
      <w:r w:rsidRPr="00D6059F">
        <w:rPr>
          <w:lang w:val="de-DE"/>
        </w:rPr>
        <w:t xml:space="preserve">, </w:t>
      </w:r>
      <w:r w:rsidRPr="00D6059F">
        <w:rPr>
          <w:rStyle w:val="w"/>
          <w:lang w:val="de-DE"/>
        </w:rPr>
        <w:t>die</w:t>
      </w:r>
      <w:r w:rsidRPr="00D6059F">
        <w:rPr>
          <w:lang w:val="de-DE"/>
        </w:rPr>
        <w:t xml:space="preserve"> </w:t>
      </w:r>
      <w:r w:rsidRPr="00D6059F">
        <w:rPr>
          <w:rStyle w:val="w"/>
          <w:lang w:val="de-DE"/>
        </w:rPr>
        <w:t>erstmals</w:t>
      </w:r>
      <w:r w:rsidRPr="00D6059F">
        <w:rPr>
          <w:lang w:val="de-DE"/>
        </w:rPr>
        <w:t xml:space="preserve"> </w:t>
      </w:r>
      <w:hyperlink r:id="rId562" w:history="1">
        <w:r w:rsidRPr="00D6059F">
          <w:rPr>
            <w:rStyle w:val="w"/>
            <w:lang w:val="de-DE"/>
          </w:rPr>
          <w:t>interkontinentale</w:t>
        </w:r>
      </w:hyperlink>
      <w:r w:rsidRPr="00D6059F">
        <w:rPr>
          <w:lang w:val="de-DE"/>
        </w:rPr>
        <w:t xml:space="preserve"> </w:t>
      </w:r>
      <w:r w:rsidRPr="00D6059F">
        <w:rPr>
          <w:rStyle w:val="w"/>
          <w:lang w:val="de-DE"/>
        </w:rPr>
        <w:t>Messungen</w:t>
      </w:r>
      <w:r w:rsidRPr="00D6059F">
        <w:rPr>
          <w:lang w:val="de-DE"/>
        </w:rPr>
        <w:t xml:space="preserve"> </w:t>
      </w:r>
      <w:r w:rsidRPr="00D6059F">
        <w:rPr>
          <w:rStyle w:val="w"/>
          <w:lang w:val="de-DE"/>
        </w:rPr>
        <w:t>ermöglichte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um</w:t>
      </w:r>
      <w:r w:rsidRPr="00D6059F">
        <w:rPr>
          <w:lang w:val="de-DE"/>
        </w:rPr>
        <w:t xml:space="preserve"> </w:t>
      </w:r>
      <w:r w:rsidRPr="00D6059F">
        <w:rPr>
          <w:rStyle w:val="w"/>
          <w:lang w:val="de-DE"/>
        </w:rPr>
        <w:t>1990</w:t>
      </w:r>
      <w:r w:rsidRPr="00D6059F">
        <w:rPr>
          <w:lang w:val="de-DE"/>
        </w:rPr>
        <w:t xml:space="preserve"> </w:t>
      </w:r>
      <w:r w:rsidRPr="00D6059F">
        <w:rPr>
          <w:rStyle w:val="w"/>
          <w:lang w:val="de-DE"/>
        </w:rPr>
        <w:t>die</w:t>
      </w:r>
      <w:r w:rsidRPr="00D6059F">
        <w:rPr>
          <w:lang w:val="de-DE"/>
        </w:rPr>
        <w:t xml:space="preserve"> </w:t>
      </w:r>
      <w:hyperlink r:id="rId563" w:history="1">
        <w:r w:rsidRPr="00D6059F">
          <w:rPr>
            <w:rStyle w:val="w"/>
            <w:lang w:val="de-DE"/>
          </w:rPr>
          <w:t>globalen</w:t>
        </w:r>
      </w:hyperlink>
      <w:r w:rsidRPr="00D6059F">
        <w:rPr>
          <w:lang w:val="de-DE"/>
        </w:rPr>
        <w:t xml:space="preserve"> </w:t>
      </w:r>
      <w:r w:rsidRPr="00D6059F">
        <w:rPr>
          <w:rStyle w:val="w"/>
          <w:lang w:val="de-DE"/>
        </w:rPr>
        <w:t>Systeme</w:t>
      </w:r>
      <w:r w:rsidRPr="00D6059F">
        <w:rPr>
          <w:lang w:val="de-DE"/>
        </w:rPr>
        <w:t xml:space="preserve"> </w:t>
      </w:r>
      <w:r w:rsidRPr="00D6059F">
        <w:rPr>
          <w:rStyle w:val="w"/>
          <w:lang w:val="de-DE"/>
        </w:rPr>
        <w:t>wie</w:t>
      </w:r>
      <w:r w:rsidRPr="00D6059F">
        <w:rPr>
          <w:lang w:val="de-DE"/>
        </w:rPr>
        <w:t xml:space="preserve"> </w:t>
      </w:r>
      <w:r w:rsidRPr="00D6059F">
        <w:rPr>
          <w:rStyle w:val="w"/>
          <w:lang w:val="de-DE"/>
        </w:rPr>
        <w:t>GPS</w:t>
      </w:r>
      <w:r w:rsidRPr="00D6059F">
        <w:rPr>
          <w:lang w:val="de-DE"/>
        </w:rPr>
        <w:t xml:space="preserve"> </w:t>
      </w:r>
      <w:r w:rsidRPr="00D6059F">
        <w:rPr>
          <w:rStyle w:val="w"/>
          <w:lang w:val="de-DE"/>
        </w:rPr>
        <w:t>verwirklichte;</w:t>
      </w:r>
    </w:p>
    <w:p w:rsidR="00273C61" w:rsidRPr="00D6059F" w:rsidRDefault="00273C61" w:rsidP="00406BDE">
      <w:pPr>
        <w:pStyle w:val="1f2"/>
        <w:spacing w:before="0" w:after="0" w:line="240" w:lineRule="auto"/>
        <w:jc w:val="both"/>
        <w:rPr>
          <w:rStyle w:val="w"/>
          <w:kern w:val="20"/>
          <w:lang w:val="de-DE"/>
        </w:rPr>
      </w:pPr>
      <w:r w:rsidRPr="00D6059F">
        <w:rPr>
          <w:rStyle w:val="w"/>
          <w:lang w:val="de-DE"/>
        </w:rPr>
        <w:t>– Ab</w:t>
      </w:r>
      <w:r w:rsidRPr="00D6059F">
        <w:rPr>
          <w:lang w:val="de-DE"/>
        </w:rPr>
        <w:t xml:space="preserve"> </w:t>
      </w:r>
      <w:r w:rsidRPr="00D6059F">
        <w:rPr>
          <w:rStyle w:val="w"/>
          <w:lang w:val="de-DE"/>
        </w:rPr>
        <w:t>etwa</w:t>
      </w:r>
      <w:r w:rsidRPr="00D6059F">
        <w:rPr>
          <w:lang w:val="de-DE"/>
        </w:rPr>
        <w:t xml:space="preserve"> </w:t>
      </w:r>
      <w:r w:rsidRPr="00D6059F">
        <w:rPr>
          <w:rStyle w:val="w"/>
          <w:lang w:val="de-DE"/>
        </w:rPr>
        <w:t>1980</w:t>
      </w:r>
      <w:r w:rsidRPr="00D6059F">
        <w:rPr>
          <w:lang w:val="de-DE"/>
        </w:rPr>
        <w:t xml:space="preserve"> </w:t>
      </w:r>
      <w:hyperlink r:id="rId564" w:history="1">
        <w:r w:rsidRPr="00D6059F">
          <w:rPr>
            <w:rStyle w:val="w"/>
            <w:lang w:val="de-DE"/>
          </w:rPr>
          <w:t>Radioastronomie</w:t>
        </w:r>
      </w:hyperlink>
      <w:r w:rsidRPr="00D6059F">
        <w:rPr>
          <w:lang w:val="de-DE"/>
        </w:rPr>
        <w:t xml:space="preserve"> </w:t>
      </w:r>
      <w:r w:rsidRPr="00D6059F">
        <w:rPr>
          <w:rStyle w:val="w"/>
          <w:lang w:val="de-DE"/>
        </w:rPr>
        <w:t>mittels</w:t>
      </w:r>
      <w:r w:rsidRPr="00D6059F">
        <w:rPr>
          <w:lang w:val="de-DE"/>
        </w:rPr>
        <w:t xml:space="preserve"> </w:t>
      </w:r>
      <w:r w:rsidRPr="00D6059F">
        <w:rPr>
          <w:rStyle w:val="w"/>
          <w:lang w:val="de-DE"/>
        </w:rPr>
        <w:t>Interferometrie</w:t>
      </w:r>
      <w:r w:rsidRPr="00D6059F">
        <w:rPr>
          <w:lang w:val="de-DE"/>
        </w:rPr>
        <w:t xml:space="preserve"> (</w:t>
      </w:r>
      <w:hyperlink r:id="rId565" w:history="1">
        <w:r w:rsidRPr="00D6059F">
          <w:rPr>
            <w:rStyle w:val="w"/>
            <w:lang w:val="de-DE"/>
          </w:rPr>
          <w:t>VLBI</w:t>
        </w:r>
      </w:hyperlink>
      <w:r w:rsidRPr="00D6059F">
        <w:rPr>
          <w:lang w:val="de-DE"/>
        </w:rPr>
        <w:t xml:space="preserve">) </w:t>
      </w:r>
      <w:r w:rsidRPr="00D6059F">
        <w:rPr>
          <w:rStyle w:val="w"/>
          <w:lang w:val="de-DE"/>
        </w:rPr>
        <w:t>als Basis</w:t>
      </w:r>
      <w:r w:rsidRPr="00D6059F">
        <w:rPr>
          <w:lang w:val="de-DE"/>
        </w:rPr>
        <w:t xml:space="preserve"> </w:t>
      </w:r>
      <w:r w:rsidRPr="00D6059F">
        <w:rPr>
          <w:rStyle w:val="w"/>
          <w:lang w:val="de-DE"/>
        </w:rPr>
        <w:t>hochpräziser</w:t>
      </w:r>
      <w:r w:rsidRPr="00D6059F">
        <w:rPr>
          <w:lang w:val="de-DE"/>
        </w:rPr>
        <w:t xml:space="preserve"> </w:t>
      </w:r>
      <w:r w:rsidRPr="00D6059F">
        <w:rPr>
          <w:rStyle w:val="w"/>
          <w:lang w:val="de-DE"/>
        </w:rPr>
        <w:t>Referenzsysteme</w:t>
      </w:r>
      <w:r w:rsidRPr="00D6059F">
        <w:rPr>
          <w:lang w:val="de-DE"/>
        </w:rPr>
        <w:t xml:space="preserve"> </w:t>
      </w:r>
      <w:r w:rsidRPr="00D6059F">
        <w:rPr>
          <w:rStyle w:val="w"/>
          <w:lang w:val="de-DE"/>
        </w:rPr>
        <w:t>wie</w:t>
      </w:r>
      <w:r w:rsidRPr="00D6059F">
        <w:rPr>
          <w:lang w:val="de-DE"/>
        </w:rPr>
        <w:t xml:space="preserve"> </w:t>
      </w:r>
      <w:hyperlink r:id="rId566" w:history="1">
        <w:r w:rsidRPr="00D6059F">
          <w:rPr>
            <w:rStyle w:val="w"/>
            <w:lang w:val="de-DE"/>
          </w:rPr>
          <w:t>ITRF</w:t>
        </w:r>
      </w:hyperlink>
      <w:r w:rsidRPr="00D6059F">
        <w:rPr>
          <w:lang w:val="de-DE"/>
        </w:rPr>
        <w:t xml:space="preserve">, </w:t>
      </w:r>
      <w:hyperlink r:id="rId567" w:history="1">
        <w:r w:rsidRPr="00D6059F">
          <w:rPr>
            <w:rStyle w:val="w"/>
            <w:lang w:val="de-DE"/>
          </w:rPr>
          <w:t>ETRS89</w:t>
        </w:r>
      </w:hyperlink>
      <w:r w:rsidRPr="00D6059F">
        <w:rPr>
          <w:lang w:val="de-DE"/>
        </w:rPr>
        <w:t xml:space="preserve"> </w:t>
      </w:r>
      <w:r w:rsidRPr="00D6059F">
        <w:rPr>
          <w:rStyle w:val="w"/>
          <w:lang w:val="de-DE"/>
        </w:rPr>
        <w:t>für</w:t>
      </w:r>
      <w:r w:rsidRPr="00D6059F">
        <w:rPr>
          <w:lang w:val="de-DE"/>
        </w:rPr>
        <w:t xml:space="preserve"> </w:t>
      </w:r>
      <w:r w:rsidRPr="00D6059F">
        <w:rPr>
          <w:rStyle w:val="w"/>
          <w:lang w:val="de-DE"/>
        </w:rPr>
        <w:t>globale</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die</w:t>
      </w:r>
      <w:r w:rsidRPr="00D6059F">
        <w:rPr>
          <w:lang w:val="de-DE"/>
        </w:rPr>
        <w:t xml:space="preserve"> </w:t>
      </w:r>
      <w:hyperlink r:id="rId568" w:history="1">
        <w:r w:rsidRPr="00D6059F">
          <w:rPr>
            <w:rStyle w:val="w"/>
            <w:lang w:val="de-DE"/>
          </w:rPr>
          <w:t>Geodynamik</w:t>
        </w:r>
      </w:hyperlink>
      <w:r w:rsidRPr="00D6059F">
        <w:rPr>
          <w:lang w:val="de-DE"/>
        </w:rPr>
        <w:t xml:space="preserve"> </w:t>
      </w:r>
      <w:r w:rsidRPr="00D6059F">
        <w:rPr>
          <w:rStyle w:val="w"/>
          <w:lang w:val="de-DE"/>
        </w:rPr>
        <w:t>der</w:t>
      </w:r>
      <w:r w:rsidRPr="00D6059F">
        <w:rPr>
          <w:lang w:val="de-DE"/>
        </w:rPr>
        <w:t xml:space="preserve"> </w:t>
      </w:r>
      <w:r w:rsidRPr="00D6059F">
        <w:rPr>
          <w:rStyle w:val="w"/>
          <w:lang w:val="de-DE"/>
        </w:rPr>
        <w:t xml:space="preserve">Erdkruste; </w:t>
      </w:r>
    </w:p>
    <w:p w:rsidR="00273C61" w:rsidRPr="00D6059F" w:rsidRDefault="00273C61" w:rsidP="00406BDE">
      <w:pPr>
        <w:pStyle w:val="1f2"/>
        <w:spacing w:before="0" w:after="0" w:line="240" w:lineRule="auto"/>
        <w:jc w:val="both"/>
        <w:rPr>
          <w:rStyle w:val="w"/>
          <w:kern w:val="20"/>
          <w:lang w:val="de-DE"/>
        </w:rPr>
      </w:pPr>
      <w:r w:rsidRPr="00D6059F">
        <w:rPr>
          <w:rStyle w:val="w"/>
          <w:kern w:val="20"/>
          <w:lang w:val="de-DE"/>
        </w:rPr>
        <w:lastRenderedPageBreak/>
        <w:t>– Erhöhung der Messgenauigkeit auf etwa das Hundertfache, wozu Weiterentwicklungen von Theodolit und Winkelmessung, die optische und später elektrooptische</w:t>
      </w:r>
      <w:r w:rsidRPr="00D6059F">
        <w:rPr>
          <w:kern w:val="20"/>
          <w:lang w:val="de-DE"/>
        </w:rPr>
        <w:t>/</w:t>
      </w:r>
      <w:r w:rsidRPr="00D6059F">
        <w:rPr>
          <w:rStyle w:val="w"/>
          <w:kern w:val="20"/>
          <w:lang w:val="de-DE"/>
        </w:rPr>
        <w:t>elektronische</w:t>
      </w:r>
      <w:r w:rsidRPr="00D6059F">
        <w:rPr>
          <w:kern w:val="20"/>
          <w:lang w:val="de-DE"/>
        </w:rPr>
        <w:t xml:space="preserve"> </w:t>
      </w:r>
      <w:hyperlink r:id="rId569" w:history="1">
        <w:r w:rsidRPr="00D6059F">
          <w:rPr>
            <w:rStyle w:val="w"/>
            <w:kern w:val="20"/>
            <w:lang w:val="de-DE"/>
          </w:rPr>
          <w:t>Distanzmessung</w:t>
        </w:r>
      </w:hyperlink>
      <w:r w:rsidRPr="00D6059F">
        <w:rPr>
          <w:kern w:val="20"/>
          <w:lang w:val="de-DE"/>
        </w:rPr>
        <w:t xml:space="preserve"> </w:t>
      </w:r>
      <w:r w:rsidRPr="00D6059F">
        <w:rPr>
          <w:rStyle w:val="w"/>
          <w:kern w:val="20"/>
          <w:lang w:val="de-DE"/>
        </w:rPr>
        <w:t>und</w:t>
      </w:r>
      <w:r w:rsidRPr="00D6059F">
        <w:rPr>
          <w:kern w:val="20"/>
          <w:lang w:val="de-DE"/>
        </w:rPr>
        <w:t xml:space="preserve"> </w:t>
      </w:r>
      <w:r w:rsidRPr="00D6059F">
        <w:rPr>
          <w:rStyle w:val="w"/>
          <w:kern w:val="20"/>
          <w:lang w:val="de-DE"/>
        </w:rPr>
        <w:t>zuletzt</w:t>
      </w:r>
      <w:r w:rsidRPr="00D6059F">
        <w:rPr>
          <w:kern w:val="20"/>
          <w:lang w:val="de-DE"/>
        </w:rPr>
        <w:t xml:space="preserve"> </w:t>
      </w:r>
      <w:r w:rsidRPr="00D6059F">
        <w:rPr>
          <w:rStyle w:val="w"/>
          <w:kern w:val="20"/>
          <w:lang w:val="de-DE"/>
        </w:rPr>
        <w:t>die</w:t>
      </w:r>
      <w:r w:rsidRPr="00D6059F">
        <w:rPr>
          <w:kern w:val="20"/>
          <w:lang w:val="de-DE"/>
        </w:rPr>
        <w:t xml:space="preserve"> </w:t>
      </w:r>
      <w:hyperlink r:id="rId570" w:history="1">
        <w:r w:rsidRPr="00D6059F">
          <w:rPr>
            <w:rStyle w:val="w"/>
            <w:kern w:val="20"/>
            <w:lang w:val="de-DE"/>
          </w:rPr>
          <w:t>EDV</w:t>
        </w:r>
      </w:hyperlink>
      <w:r w:rsidRPr="00D6059F">
        <w:rPr>
          <w:kern w:val="20"/>
          <w:lang w:val="de-DE"/>
        </w:rPr>
        <w:t xml:space="preserve"> </w:t>
      </w:r>
      <w:r w:rsidRPr="00D6059F">
        <w:rPr>
          <w:rStyle w:val="w"/>
          <w:kern w:val="20"/>
          <w:lang w:val="de-DE"/>
        </w:rPr>
        <w:t>beitrugen.</w:t>
      </w:r>
    </w:p>
    <w:p w:rsidR="00273C61" w:rsidRPr="00D6059F" w:rsidRDefault="00273C61" w:rsidP="00273C61">
      <w:pPr>
        <w:pStyle w:val="1f2"/>
        <w:spacing w:before="0" w:after="0" w:line="240" w:lineRule="auto"/>
        <w:jc w:val="both"/>
        <w:rPr>
          <w:kern w:val="20"/>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der Aufbruch – </w:t>
      </w:r>
      <w:r w:rsidRPr="00D6059F">
        <w:rPr>
          <w:rStyle w:val="w"/>
          <w:rFonts w:ascii="Times New Roman" w:hAnsi="Times New Roman" w:cs="Times New Roman"/>
        </w:rPr>
        <w:t>вступление</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 xml:space="preserve">sorgen für – </w:t>
      </w:r>
      <w:r w:rsidRPr="00D6059F">
        <w:rPr>
          <w:rStyle w:val="w"/>
          <w:rFonts w:ascii="Times New Roman" w:hAnsi="Times New Roman" w:cs="Times New Roman"/>
        </w:rPr>
        <w:t>создавать</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предпосылки</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Bedürfnisse – потребности</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der </w:t>
      </w:r>
      <w:hyperlink r:id="rId571" w:history="1">
        <w:r w:rsidRPr="00D6059F">
          <w:rPr>
            <w:rStyle w:val="w"/>
            <w:rFonts w:ascii="Times New Roman" w:hAnsi="Times New Roman" w:cs="Times New Roman"/>
            <w:lang w:val="de-DE"/>
          </w:rPr>
          <w:t>Entwicklungsschub</w:t>
        </w:r>
      </w:hyperlink>
      <w:r w:rsidRPr="00D6059F">
        <w:rPr>
          <w:rStyle w:val="w"/>
          <w:rFonts w:ascii="Times New Roman" w:hAnsi="Times New Roman" w:cs="Times New Roman"/>
          <w:lang w:val="de-DE"/>
        </w:rPr>
        <w:t xml:space="preserve"> – </w:t>
      </w:r>
      <w:r w:rsidRPr="00D6059F">
        <w:rPr>
          <w:rStyle w:val="w"/>
          <w:rFonts w:ascii="Times New Roman" w:hAnsi="Times New Roman" w:cs="Times New Roman"/>
        </w:rPr>
        <w:t>скачок</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в</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развитии</w:t>
      </w:r>
    </w:p>
    <w:p w:rsidR="00273C61" w:rsidRPr="00273C61"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 Mess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Rechenmethoden – </w:t>
      </w:r>
      <w:r w:rsidRPr="00D6059F">
        <w:rPr>
          <w:rStyle w:val="w"/>
          <w:rFonts w:ascii="Times New Roman" w:hAnsi="Times New Roman" w:cs="Times New Roman"/>
        </w:rPr>
        <w:t>методы</w:t>
      </w:r>
      <w:r w:rsidRPr="00273C61">
        <w:rPr>
          <w:rStyle w:val="w"/>
          <w:rFonts w:ascii="Times New Roman" w:hAnsi="Times New Roman" w:cs="Times New Roman"/>
          <w:lang w:val="de-DE"/>
        </w:rPr>
        <w:t xml:space="preserve"> </w:t>
      </w:r>
      <w:r w:rsidRPr="00D6059F">
        <w:rPr>
          <w:rStyle w:val="w"/>
          <w:rFonts w:ascii="Times New Roman" w:hAnsi="Times New Roman" w:cs="Times New Roman"/>
        </w:rPr>
        <w:t>измерения</w:t>
      </w:r>
      <w:r w:rsidRPr="00273C61">
        <w:rPr>
          <w:rStyle w:val="w"/>
          <w:rFonts w:ascii="Times New Roman" w:hAnsi="Times New Roman" w:cs="Times New Roman"/>
          <w:lang w:val="de-DE"/>
        </w:rPr>
        <w:t xml:space="preserve"> </w:t>
      </w:r>
      <w:r w:rsidRPr="00D6059F">
        <w:rPr>
          <w:rStyle w:val="w"/>
          <w:rFonts w:ascii="Times New Roman" w:hAnsi="Times New Roman" w:cs="Times New Roman"/>
        </w:rPr>
        <w:t>и</w:t>
      </w:r>
      <w:r w:rsidRPr="00273C61">
        <w:rPr>
          <w:rStyle w:val="w"/>
          <w:rFonts w:ascii="Times New Roman" w:hAnsi="Times New Roman" w:cs="Times New Roman"/>
          <w:lang w:val="de-DE"/>
        </w:rPr>
        <w:t xml:space="preserve"> </w:t>
      </w:r>
      <w:r w:rsidRPr="00D6059F">
        <w:rPr>
          <w:rStyle w:val="w"/>
          <w:rFonts w:ascii="Times New Roman" w:hAnsi="Times New Roman" w:cs="Times New Roman"/>
        </w:rPr>
        <w:t>расчета</w:t>
      </w:r>
    </w:p>
    <w:p w:rsidR="00273C61" w:rsidRPr="00273C61" w:rsidRDefault="00273C61" w:rsidP="00273C61">
      <w:pPr>
        <w:spacing w:after="0" w:line="240" w:lineRule="auto"/>
        <w:ind w:firstLine="284"/>
        <w:jc w:val="both"/>
        <w:rPr>
          <w:rStyle w:val="w"/>
          <w:rFonts w:ascii="Times New Roman" w:hAnsi="Times New Roman" w:cs="Times New Roman"/>
          <w:lang w:val="de-DE"/>
        </w:rPr>
      </w:pPr>
      <w:r w:rsidRPr="00273C61">
        <w:rPr>
          <w:rFonts w:ascii="Times New Roman" w:hAnsi="Times New Roman" w:cs="Times New Roman"/>
          <w:lang w:val="de-DE"/>
        </w:rPr>
        <w:t xml:space="preserve">der </w:t>
      </w:r>
      <w:hyperlink r:id="rId572" w:history="1">
        <w:r w:rsidRPr="00D6059F">
          <w:rPr>
            <w:rStyle w:val="w"/>
            <w:rFonts w:ascii="Times New Roman" w:hAnsi="Times New Roman" w:cs="Times New Roman"/>
            <w:lang w:val="de-DE"/>
          </w:rPr>
          <w:t>Seefahrer</w:t>
        </w:r>
      </w:hyperlink>
      <w:r w:rsidRPr="00273C61">
        <w:rPr>
          <w:rFonts w:ascii="Times New Roman" w:hAnsi="Times New Roman" w:cs="Times New Roman"/>
          <w:lang w:val="de-DE"/>
        </w:rPr>
        <w:t xml:space="preserve"> – </w:t>
      </w:r>
      <w:r w:rsidRPr="00D6059F">
        <w:rPr>
          <w:rFonts w:ascii="Times New Roman" w:hAnsi="Times New Roman" w:cs="Times New Roman"/>
        </w:rPr>
        <w:t>мореплаватель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präzis – </w:t>
      </w:r>
      <w:r w:rsidRPr="00D6059F">
        <w:rPr>
          <w:rStyle w:val="w"/>
          <w:rFonts w:ascii="Times New Roman" w:hAnsi="Times New Roman" w:cs="Times New Roman"/>
        </w:rPr>
        <w:t>точный</w:t>
      </w:r>
    </w:p>
    <w:p w:rsidR="00273C61" w:rsidRPr="00D6059F" w:rsidRDefault="00273C61" w:rsidP="00273C61">
      <w:pPr>
        <w:spacing w:after="0" w:line="240" w:lineRule="auto"/>
        <w:ind w:firstLine="284"/>
        <w:jc w:val="both"/>
        <w:rPr>
          <w:rFonts w:ascii="Times New Roman" w:hAnsi="Times New Roman" w:cs="Times New Roman"/>
          <w:color w:val="000000"/>
          <w:lang w:val="de-DE"/>
        </w:rPr>
      </w:pPr>
      <w:r w:rsidRPr="00D6059F">
        <w:rPr>
          <w:rStyle w:val="w"/>
          <w:rFonts w:ascii="Times New Roman" w:hAnsi="Times New Roman" w:cs="Times New Roman"/>
          <w:lang w:val="de-DE"/>
        </w:rPr>
        <w:t xml:space="preserve">die Winkelfunktionen – </w:t>
      </w:r>
      <w:r w:rsidRPr="00D6059F">
        <w:rPr>
          <w:rFonts w:ascii="Times New Roman" w:hAnsi="Times New Roman" w:cs="Times New Roman"/>
          <w:color w:val="000000"/>
        </w:rPr>
        <w:t>тригонометрическая</w:t>
      </w:r>
      <w:r w:rsidRPr="00273C61">
        <w:rPr>
          <w:rFonts w:ascii="Times New Roman" w:hAnsi="Times New Roman" w:cs="Times New Roman"/>
          <w:color w:val="000000"/>
          <w:lang w:val="de-DE"/>
        </w:rPr>
        <w:t xml:space="preserve"> </w:t>
      </w:r>
      <w:r w:rsidRPr="00D6059F">
        <w:rPr>
          <w:rFonts w:ascii="Times New Roman" w:hAnsi="Times New Roman" w:cs="Times New Roman"/>
          <w:color w:val="000000"/>
        </w:rPr>
        <w:t>функция</w:t>
      </w:r>
    </w:p>
    <w:p w:rsidR="00273C61" w:rsidRPr="00CA36E9"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der</w:t>
      </w:r>
      <w:r w:rsidRPr="00D6059F">
        <w:rPr>
          <w:rFonts w:ascii="Times New Roman" w:hAnsi="Times New Roman" w:cs="Times New Roman"/>
        </w:rPr>
        <w:t xml:space="preserve"> </w:t>
      </w:r>
      <w:hyperlink r:id="rId573" w:history="1">
        <w:r w:rsidRPr="00D6059F">
          <w:rPr>
            <w:rStyle w:val="w"/>
            <w:rFonts w:ascii="Times New Roman" w:hAnsi="Times New Roman" w:cs="Times New Roman"/>
            <w:lang w:val="de-DE"/>
          </w:rPr>
          <w:t>Messtisch</w:t>
        </w:r>
      </w:hyperlink>
      <w:r w:rsidRPr="00D6059F">
        <w:rPr>
          <w:rFonts w:ascii="Times New Roman" w:hAnsi="Times New Roman" w:cs="Times New Roman"/>
        </w:rPr>
        <w:t xml:space="preserve"> – измерительный стол, мензула</w:t>
      </w:r>
    </w:p>
    <w:p w:rsidR="00273C61" w:rsidRPr="00D6059F"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verbessern</w:t>
      </w:r>
      <w:r w:rsidRPr="00CA36E9">
        <w:rPr>
          <w:rStyle w:val="w"/>
          <w:rFonts w:ascii="Times New Roman" w:hAnsi="Times New Roman" w:cs="Times New Roman"/>
        </w:rPr>
        <w:t>,</w:t>
      </w:r>
      <w:r w:rsidRPr="00CA36E9">
        <w:rPr>
          <w:rFonts w:ascii="Times New Roman" w:hAnsi="Times New Roman" w:cs="Times New Roman"/>
        </w:rPr>
        <w:t xml:space="preserve"> </w:t>
      </w:r>
      <w:r w:rsidRPr="00D6059F">
        <w:rPr>
          <w:rStyle w:val="w"/>
          <w:rFonts w:ascii="Times New Roman" w:hAnsi="Times New Roman" w:cs="Times New Roman"/>
          <w:lang w:val="de-DE"/>
        </w:rPr>
        <w:t>sich</w:t>
      </w:r>
      <w:r w:rsidRPr="00CA36E9">
        <w:rPr>
          <w:rStyle w:val="w"/>
          <w:rFonts w:ascii="Times New Roman" w:hAnsi="Times New Roman" w:cs="Times New Roman"/>
        </w:rPr>
        <w:t xml:space="preserve"> – усовершенствоваться</w:t>
      </w:r>
    </w:p>
    <w:p w:rsidR="00273C61" w:rsidRPr="00CA36E9"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der</w:t>
      </w:r>
      <w:r w:rsidRPr="00CA36E9">
        <w:rPr>
          <w:rFonts w:ascii="Times New Roman" w:hAnsi="Times New Roman" w:cs="Times New Roman"/>
        </w:rPr>
        <w:t xml:space="preserve"> </w:t>
      </w:r>
      <w:hyperlink r:id="rId574" w:history="1">
        <w:r w:rsidRPr="00D6059F">
          <w:rPr>
            <w:rStyle w:val="w"/>
            <w:rFonts w:ascii="Times New Roman" w:hAnsi="Times New Roman" w:cs="Times New Roman"/>
            <w:lang w:val="de-DE"/>
          </w:rPr>
          <w:t>Erdradi</w:t>
        </w:r>
      </w:hyperlink>
      <w:r w:rsidRPr="00D6059F">
        <w:rPr>
          <w:rStyle w:val="w"/>
          <w:rFonts w:ascii="Times New Roman" w:hAnsi="Times New Roman" w:cs="Times New Roman"/>
          <w:lang w:val="de-DE"/>
        </w:rPr>
        <w:t>us</w:t>
      </w:r>
      <w:r w:rsidRPr="00CA36E9">
        <w:rPr>
          <w:rStyle w:val="w"/>
          <w:rFonts w:ascii="Times New Roman" w:hAnsi="Times New Roman" w:cs="Times New Roman"/>
        </w:rPr>
        <w:t xml:space="preserve"> – </w:t>
      </w:r>
      <w:r w:rsidRPr="00D6059F">
        <w:rPr>
          <w:rStyle w:val="w"/>
          <w:rFonts w:ascii="Times New Roman" w:hAnsi="Times New Roman" w:cs="Times New Roman"/>
        </w:rPr>
        <w:t>радиус</w:t>
      </w:r>
      <w:r w:rsidRPr="00CA36E9">
        <w:rPr>
          <w:rStyle w:val="w"/>
          <w:rFonts w:ascii="Times New Roman" w:hAnsi="Times New Roman" w:cs="Times New Roman"/>
        </w:rPr>
        <w:t xml:space="preserve"> </w:t>
      </w:r>
      <w:r w:rsidRPr="00D6059F">
        <w:rPr>
          <w:rStyle w:val="w"/>
          <w:rFonts w:ascii="Times New Roman" w:hAnsi="Times New Roman" w:cs="Times New Roman"/>
        </w:rPr>
        <w:t>земли</w:t>
      </w:r>
    </w:p>
    <w:p w:rsidR="00273C61" w:rsidRPr="00CA36E9"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schrittweise</w:t>
      </w:r>
      <w:r w:rsidRPr="00CA36E9">
        <w:rPr>
          <w:rStyle w:val="w"/>
          <w:rFonts w:ascii="Times New Roman" w:hAnsi="Times New Roman" w:cs="Times New Roman"/>
        </w:rPr>
        <w:t xml:space="preserve"> – </w:t>
      </w:r>
      <w:r w:rsidRPr="00D6059F">
        <w:rPr>
          <w:rStyle w:val="w"/>
          <w:rFonts w:ascii="Times New Roman" w:hAnsi="Times New Roman" w:cs="Times New Roman"/>
        </w:rPr>
        <w:t>постепенно</w:t>
      </w:r>
      <w:r w:rsidRPr="00CA36E9">
        <w:rPr>
          <w:rStyle w:val="w"/>
          <w:rFonts w:ascii="Times New Roman" w:hAnsi="Times New Roman" w:cs="Times New Roman"/>
        </w:rPr>
        <w:t xml:space="preserve">, </w:t>
      </w:r>
      <w:r w:rsidRPr="00D6059F">
        <w:rPr>
          <w:rStyle w:val="w"/>
          <w:rFonts w:ascii="Times New Roman" w:hAnsi="Times New Roman" w:cs="Times New Roman"/>
        </w:rPr>
        <w:t>поэтапно</w:t>
      </w:r>
    </w:p>
    <w:p w:rsidR="00273C61" w:rsidRPr="00CA36E9"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CA36E9">
        <w:rPr>
          <w:rFonts w:ascii="Times New Roman" w:hAnsi="Times New Roman" w:cs="Times New Roman"/>
        </w:rPr>
        <w:t xml:space="preserve"> </w:t>
      </w:r>
      <w:hyperlink r:id="rId575" w:history="1">
        <w:r w:rsidRPr="00D6059F">
          <w:rPr>
            <w:rStyle w:val="w"/>
            <w:rFonts w:ascii="Times New Roman" w:hAnsi="Times New Roman" w:cs="Times New Roman"/>
            <w:lang w:val="de-DE"/>
          </w:rPr>
          <w:t>Ausgleichsrechnung</w:t>
        </w:r>
      </w:hyperlink>
      <w:r w:rsidRPr="00CA36E9">
        <w:rPr>
          <w:rStyle w:val="w"/>
          <w:rFonts w:ascii="Times New Roman" w:hAnsi="Times New Roman" w:cs="Times New Roman"/>
        </w:rPr>
        <w:t xml:space="preserve"> – </w:t>
      </w:r>
      <w:r w:rsidRPr="00D6059F">
        <w:rPr>
          <w:rStyle w:val="w"/>
          <w:rFonts w:ascii="Times New Roman" w:hAnsi="Times New Roman" w:cs="Times New Roman"/>
        </w:rPr>
        <w:t>сравнительный</w:t>
      </w:r>
      <w:r w:rsidRPr="00CA36E9">
        <w:rPr>
          <w:rStyle w:val="w"/>
          <w:rFonts w:ascii="Times New Roman" w:hAnsi="Times New Roman" w:cs="Times New Roman"/>
        </w:rPr>
        <w:t xml:space="preserve"> </w:t>
      </w:r>
      <w:r w:rsidRPr="00D6059F">
        <w:rPr>
          <w:rStyle w:val="w"/>
          <w:rFonts w:ascii="Times New Roman" w:hAnsi="Times New Roman" w:cs="Times New Roman"/>
        </w:rPr>
        <w:t>метод</w:t>
      </w:r>
      <w:r w:rsidRPr="00CA36E9">
        <w:rPr>
          <w:rStyle w:val="w"/>
          <w:rFonts w:ascii="Times New Roman" w:hAnsi="Times New Roman" w:cs="Times New Roman"/>
        </w:rPr>
        <w:t xml:space="preserve"> </w:t>
      </w:r>
      <w:r w:rsidRPr="00D6059F">
        <w:rPr>
          <w:rStyle w:val="w"/>
          <w:rFonts w:ascii="Times New Roman" w:hAnsi="Times New Roman" w:cs="Times New Roman"/>
        </w:rPr>
        <w:t>вычисления</w:t>
      </w:r>
    </w:p>
    <w:p w:rsidR="00273C61" w:rsidRPr="00CA36E9"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die</w:t>
      </w:r>
      <w:r w:rsidRPr="00CA36E9">
        <w:rPr>
          <w:rStyle w:val="w"/>
          <w:rFonts w:ascii="Times New Roman" w:hAnsi="Times New Roman" w:cs="Times New Roman"/>
        </w:rPr>
        <w:t xml:space="preserve"> </w:t>
      </w:r>
      <w:r w:rsidRPr="00D6059F">
        <w:rPr>
          <w:rStyle w:val="w"/>
          <w:rFonts w:ascii="Times New Roman" w:hAnsi="Times New Roman" w:cs="Times New Roman"/>
          <w:lang w:val="de-DE"/>
        </w:rPr>
        <w:t>Etablierung</w:t>
      </w:r>
      <w:r w:rsidRPr="00CA36E9">
        <w:rPr>
          <w:rStyle w:val="w"/>
          <w:rFonts w:ascii="Times New Roman" w:hAnsi="Times New Roman" w:cs="Times New Roman"/>
        </w:rPr>
        <w:t xml:space="preserve"> – </w:t>
      </w:r>
      <w:r w:rsidRPr="00D6059F">
        <w:rPr>
          <w:rStyle w:val="w"/>
          <w:rFonts w:ascii="Times New Roman" w:hAnsi="Times New Roman" w:cs="Times New Roman"/>
        </w:rPr>
        <w:t>создание</w:t>
      </w:r>
    </w:p>
    <w:p w:rsidR="00273C61" w:rsidRPr="00CA36E9" w:rsidRDefault="00273C61" w:rsidP="00273C61">
      <w:pPr>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CA36E9">
        <w:rPr>
          <w:rFonts w:ascii="Times New Roman" w:hAnsi="Times New Roman" w:cs="Times New Roman"/>
        </w:rPr>
        <w:t xml:space="preserve"> </w:t>
      </w:r>
      <w:r w:rsidRPr="00D6059F">
        <w:rPr>
          <w:rFonts w:ascii="Times New Roman" w:hAnsi="Times New Roman" w:cs="Times New Roman"/>
          <w:lang w:val="de-DE"/>
        </w:rPr>
        <w:t>Bezugssystem</w:t>
      </w:r>
      <w:r w:rsidRPr="00CA36E9">
        <w:rPr>
          <w:rFonts w:ascii="Times New Roman" w:hAnsi="Times New Roman" w:cs="Times New Roman"/>
        </w:rPr>
        <w:t xml:space="preserve"> – </w:t>
      </w:r>
      <w:r w:rsidRPr="00D6059F">
        <w:rPr>
          <w:rFonts w:ascii="Times New Roman" w:hAnsi="Times New Roman" w:cs="Times New Roman"/>
        </w:rPr>
        <w:t>система</w:t>
      </w:r>
      <w:r w:rsidRPr="00CA36E9">
        <w:rPr>
          <w:rFonts w:ascii="Times New Roman" w:hAnsi="Times New Roman" w:cs="Times New Roman"/>
        </w:rPr>
        <w:t xml:space="preserve"> </w:t>
      </w:r>
      <w:r w:rsidRPr="00D6059F">
        <w:rPr>
          <w:rFonts w:ascii="Times New Roman" w:hAnsi="Times New Roman" w:cs="Times New Roman"/>
        </w:rPr>
        <w:t>координат</w:t>
      </w:r>
    </w:p>
    <w:p w:rsidR="00273C61" w:rsidRPr="00CA36E9"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des</w:t>
      </w:r>
      <w:r w:rsidRPr="00CA36E9">
        <w:rPr>
          <w:rFonts w:ascii="Times New Roman" w:hAnsi="Times New Roman" w:cs="Times New Roman"/>
        </w:rPr>
        <w:t xml:space="preserve"> </w:t>
      </w:r>
      <w:r w:rsidRPr="00D6059F">
        <w:rPr>
          <w:rStyle w:val="w"/>
          <w:rFonts w:ascii="Times New Roman" w:hAnsi="Times New Roman" w:cs="Times New Roman"/>
          <w:lang w:val="de-DE"/>
        </w:rPr>
        <w:t>Weltraums</w:t>
      </w:r>
      <w:r w:rsidRPr="00CA36E9">
        <w:rPr>
          <w:rStyle w:val="w"/>
          <w:rFonts w:ascii="Times New Roman" w:hAnsi="Times New Roman" w:cs="Times New Roman"/>
        </w:rPr>
        <w:t xml:space="preserve"> –  </w:t>
      </w:r>
      <w:r w:rsidRPr="00D6059F">
        <w:rPr>
          <w:rStyle w:val="w"/>
          <w:rFonts w:ascii="Times New Roman" w:hAnsi="Times New Roman" w:cs="Times New Roman"/>
        </w:rPr>
        <w:t>космическое</w:t>
      </w:r>
      <w:r w:rsidRPr="00CA36E9">
        <w:rPr>
          <w:rStyle w:val="w"/>
          <w:rFonts w:ascii="Times New Roman" w:hAnsi="Times New Roman" w:cs="Times New Roman"/>
        </w:rPr>
        <w:t xml:space="preserve"> </w:t>
      </w:r>
      <w:r w:rsidRPr="00D6059F">
        <w:rPr>
          <w:rStyle w:val="w"/>
          <w:rFonts w:ascii="Times New Roman" w:hAnsi="Times New Roman" w:cs="Times New Roman"/>
        </w:rPr>
        <w:t>пространство</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CA36E9">
        <w:rPr>
          <w:rFonts w:ascii="Times New Roman" w:hAnsi="Times New Roman" w:cs="Times New Roman"/>
        </w:rPr>
        <w:t xml:space="preserve"> </w:t>
      </w:r>
      <w:r w:rsidRPr="00D6059F">
        <w:rPr>
          <w:rStyle w:val="w"/>
          <w:rFonts w:ascii="Times New Roman" w:hAnsi="Times New Roman" w:cs="Times New Roman"/>
          <w:lang w:val="de-DE"/>
        </w:rPr>
        <w:t>Einf</w:t>
      </w:r>
      <w:r w:rsidRPr="00CA36E9">
        <w:rPr>
          <w:rStyle w:val="w"/>
          <w:rFonts w:ascii="Times New Roman" w:hAnsi="Times New Roman" w:cs="Times New Roman"/>
        </w:rPr>
        <w:t>ü</w:t>
      </w:r>
      <w:r w:rsidRPr="00D6059F">
        <w:rPr>
          <w:rStyle w:val="w"/>
          <w:rFonts w:ascii="Times New Roman" w:hAnsi="Times New Roman" w:cs="Times New Roman"/>
          <w:lang w:val="de-DE"/>
        </w:rPr>
        <w:t>hrung</w:t>
      </w:r>
      <w:r w:rsidRPr="00D6059F">
        <w:rPr>
          <w:rStyle w:val="w"/>
          <w:rFonts w:ascii="Times New Roman" w:hAnsi="Times New Roman" w:cs="Times New Roman"/>
        </w:rPr>
        <w:t xml:space="preserve"> – внедрение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beruhe</w:t>
      </w:r>
      <w:r w:rsidRPr="00D6059F">
        <w:rPr>
          <w:rStyle w:val="w"/>
          <w:rFonts w:ascii="Times New Roman" w:hAnsi="Times New Roman" w:cs="Times New Roman"/>
        </w:rPr>
        <w:t>n – основываться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zugutekommen</w:t>
      </w:r>
      <w:r w:rsidRPr="00D6059F">
        <w:rPr>
          <w:rStyle w:val="w"/>
          <w:rFonts w:ascii="Times New Roman" w:hAnsi="Times New Roman" w:cs="Times New Roman"/>
        </w:rPr>
        <w:t xml:space="preserve"> – быть полезным, идти на пользу</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Querverbindungen</w:t>
      </w:r>
      <w:r w:rsidRPr="00D6059F">
        <w:rPr>
          <w:rStyle w:val="w"/>
          <w:rFonts w:ascii="Times New Roman" w:hAnsi="Times New Roman" w:cs="Times New Roman"/>
        </w:rPr>
        <w:t xml:space="preserve"> –  поперечное соединение</w:t>
      </w:r>
    </w:p>
    <w:p w:rsidR="00273C61"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ungeheuer</w:t>
      </w:r>
      <w:r w:rsidRPr="00D6059F">
        <w:rPr>
          <w:rStyle w:val="w"/>
          <w:rFonts w:ascii="Times New Roman" w:hAnsi="Times New Roman" w:cs="Times New Roman"/>
        </w:rPr>
        <w:t xml:space="preserve"> – огромный</w:t>
      </w:r>
    </w:p>
    <w:p w:rsidR="007A0520" w:rsidRPr="007A0520" w:rsidRDefault="007A0520" w:rsidP="00273C61">
      <w:pPr>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erm</w:t>
      </w:r>
      <w:r w:rsidRPr="00E0265C">
        <w:rPr>
          <w:rStyle w:val="w"/>
          <w:rFonts w:ascii="Times New Roman" w:hAnsi="Times New Roman" w:cs="Times New Roman"/>
        </w:rPr>
        <w:t>ö</w:t>
      </w:r>
      <w:r>
        <w:rPr>
          <w:rStyle w:val="w"/>
          <w:rFonts w:ascii="Times New Roman" w:hAnsi="Times New Roman" w:cs="Times New Roman"/>
          <w:lang w:val="de-DE"/>
        </w:rPr>
        <w:t>glichen</w:t>
      </w:r>
      <w:r w:rsidRPr="00E0265C">
        <w:rPr>
          <w:rStyle w:val="w"/>
          <w:rFonts w:ascii="Times New Roman" w:hAnsi="Times New Roman" w:cs="Times New Roman"/>
        </w:rPr>
        <w:t xml:space="preserve"> – </w:t>
      </w:r>
      <w:r>
        <w:rPr>
          <w:rStyle w:val="w"/>
          <w:rFonts w:ascii="Times New Roman" w:hAnsi="Times New Roman" w:cs="Times New Roman"/>
        </w:rPr>
        <w:t>позволять</w:t>
      </w:r>
    </w:p>
    <w:p w:rsidR="007A0520" w:rsidRPr="007A0520" w:rsidRDefault="007A0520" w:rsidP="00273C61">
      <w:pPr>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verwirklichen</w:t>
      </w:r>
      <w:r w:rsidRPr="00E0265C">
        <w:rPr>
          <w:rStyle w:val="w"/>
          <w:rFonts w:ascii="Times New Roman" w:hAnsi="Times New Roman" w:cs="Times New Roman"/>
        </w:rPr>
        <w:t xml:space="preserve"> – </w:t>
      </w:r>
      <w:r>
        <w:rPr>
          <w:rStyle w:val="w"/>
          <w:rFonts w:ascii="Times New Roman" w:hAnsi="Times New Roman" w:cs="Times New Roman"/>
        </w:rPr>
        <w:t>осуществлять</w:t>
      </w:r>
    </w:p>
    <w:p w:rsidR="00273C61" w:rsidRPr="00CA36E9"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Interferometrie</w:t>
      </w:r>
      <w:r w:rsidRPr="00D6059F">
        <w:rPr>
          <w:rStyle w:val="w"/>
          <w:rFonts w:ascii="Times New Roman" w:hAnsi="Times New Roman" w:cs="Times New Roman"/>
        </w:rPr>
        <w:t xml:space="preserve"> – интерферометрия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CA36E9">
        <w:rPr>
          <w:rFonts w:ascii="Times New Roman" w:hAnsi="Times New Roman" w:cs="Times New Roman"/>
        </w:rPr>
        <w:t xml:space="preserve"> </w:t>
      </w:r>
      <w:r w:rsidRPr="00D6059F">
        <w:rPr>
          <w:rStyle w:val="w"/>
          <w:rFonts w:ascii="Times New Roman" w:hAnsi="Times New Roman" w:cs="Times New Roman"/>
          <w:lang w:val="de-DE"/>
        </w:rPr>
        <w:t>Erdkruste</w:t>
      </w:r>
      <w:r w:rsidRPr="00CA36E9">
        <w:rPr>
          <w:rStyle w:val="w"/>
          <w:rFonts w:ascii="Times New Roman" w:hAnsi="Times New Roman" w:cs="Times New Roman"/>
        </w:rPr>
        <w:t xml:space="preserve"> – земная кора</w:t>
      </w:r>
    </w:p>
    <w:p w:rsidR="00273C61" w:rsidRPr="00E0265C"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hochpr</w:t>
      </w:r>
      <w:r w:rsidRPr="00E0265C">
        <w:rPr>
          <w:rStyle w:val="w"/>
          <w:rFonts w:ascii="Times New Roman" w:hAnsi="Times New Roman" w:cs="Times New Roman"/>
          <w:lang w:val="de-DE"/>
        </w:rPr>
        <w:t>ä</w:t>
      </w:r>
      <w:r w:rsidRPr="00D6059F">
        <w:rPr>
          <w:rStyle w:val="w"/>
          <w:rFonts w:ascii="Times New Roman" w:hAnsi="Times New Roman" w:cs="Times New Roman"/>
          <w:lang w:val="de-DE"/>
        </w:rPr>
        <w:t>zis</w:t>
      </w:r>
      <w:r w:rsidRPr="00E0265C">
        <w:rPr>
          <w:rStyle w:val="w"/>
          <w:rFonts w:ascii="Times New Roman" w:hAnsi="Times New Roman" w:cs="Times New Roman"/>
          <w:lang w:val="de-DE"/>
        </w:rPr>
        <w:t xml:space="preserve"> – </w:t>
      </w:r>
      <w:r w:rsidRPr="00D6059F">
        <w:rPr>
          <w:rStyle w:val="w"/>
          <w:rFonts w:ascii="Times New Roman" w:hAnsi="Times New Roman" w:cs="Times New Roman"/>
        </w:rPr>
        <w:t>высокоточный</w:t>
      </w:r>
    </w:p>
    <w:p w:rsidR="00273C61" w:rsidRPr="00D6059F" w:rsidRDefault="00273C61" w:rsidP="00273C61">
      <w:pPr>
        <w:spacing w:after="0" w:line="240" w:lineRule="auto"/>
        <w:ind w:firstLine="284"/>
        <w:jc w:val="both"/>
        <w:rPr>
          <w:rStyle w:val="w"/>
          <w:rFonts w:ascii="Times New Roman" w:hAnsi="Times New Roman" w:cs="Times New Roman"/>
          <w:kern w:val="20"/>
          <w:lang w:val="de-DE"/>
        </w:rPr>
      </w:pPr>
      <w:r w:rsidRPr="00D6059F">
        <w:rPr>
          <w:rStyle w:val="w"/>
          <w:rFonts w:ascii="Times New Roman" w:hAnsi="Times New Roman" w:cs="Times New Roman"/>
          <w:kern w:val="20"/>
          <w:lang w:val="de-DE"/>
        </w:rPr>
        <w:t>beitragen – способствовать</w:t>
      </w:r>
    </w:p>
    <w:p w:rsidR="00273C61" w:rsidRPr="00CA36E9"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Wofür sorgten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Bedürfnisse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Kartografie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Navigation 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Aufbruch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576" w:history="1">
        <w:r w:rsidRPr="00D6059F">
          <w:rPr>
            <w:rStyle w:val="w"/>
            <w:rFonts w:ascii="Times New Roman" w:hAnsi="Times New Roman" w:cs="Times New Roman"/>
            <w:lang w:val="de-DE"/>
          </w:rPr>
          <w:t>Neuzeit</w:t>
        </w:r>
      </w:hyperlink>
      <w:r w:rsidRPr="00D6059F">
        <w:rPr>
          <w:rStyle w:val="w"/>
          <w:rFonts w:ascii="Times New Roman" w:hAnsi="Times New Roman" w:cs="Times New Roman"/>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2. Was ermöglicht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ersten</w:t>
      </w:r>
      <w:r w:rsidRPr="00D6059F">
        <w:rPr>
          <w:lang w:val="de-DE"/>
        </w:rPr>
        <w:t xml:space="preserve"> </w:t>
      </w:r>
      <w:r w:rsidRPr="00D6059F">
        <w:rPr>
          <w:rStyle w:val="w"/>
          <w:lang w:val="de-DE"/>
        </w:rPr>
        <w:t>wirklich</w:t>
      </w:r>
      <w:r w:rsidRPr="00D6059F">
        <w:rPr>
          <w:lang w:val="de-DE"/>
        </w:rPr>
        <w:t xml:space="preserve"> </w:t>
      </w:r>
      <w:r w:rsidRPr="00D6059F">
        <w:rPr>
          <w:rStyle w:val="w"/>
          <w:lang w:val="de-DE"/>
        </w:rPr>
        <w:t>präzisen</w:t>
      </w:r>
      <w:r w:rsidRPr="00D6059F">
        <w:rPr>
          <w:lang w:val="de-DE"/>
        </w:rPr>
        <w:t xml:space="preserve"> </w:t>
      </w:r>
      <w:r w:rsidRPr="00D6059F">
        <w:rPr>
          <w:rStyle w:val="w"/>
          <w:lang w:val="de-DE"/>
        </w:rPr>
        <w:t>Landesvermessungen</w:t>
      </w:r>
      <w:r w:rsidRPr="00D6059F">
        <w:rPr>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lastRenderedPageBreak/>
        <w:t xml:space="preserve">3. Ab </w:t>
      </w:r>
      <w:r w:rsidRPr="00D6059F">
        <w:rPr>
          <w:rFonts w:ascii="Times New Roman" w:hAnsi="Times New Roman" w:cs="Times New Roman"/>
          <w:lang w:val="de-DE"/>
        </w:rPr>
        <w:t xml:space="preserve">wann und wodurch </w:t>
      </w:r>
      <w:r w:rsidRPr="00D6059F">
        <w:rPr>
          <w:rStyle w:val="w"/>
          <w:rFonts w:ascii="Times New Roman" w:hAnsi="Times New Roman" w:cs="Times New Roman"/>
          <w:lang w:val="de-DE"/>
        </w:rPr>
        <w:t>verbesserten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577" w:history="1">
        <w:r w:rsidRPr="00D6059F">
          <w:rPr>
            <w:rStyle w:val="w"/>
            <w:rFonts w:ascii="Times New Roman" w:hAnsi="Times New Roman" w:cs="Times New Roman"/>
            <w:lang w:val="de-DE"/>
          </w:rPr>
          <w:t>Landkarten</w:t>
        </w:r>
      </w:hyperlink>
      <w:r w:rsidRPr="00D6059F">
        <w:rPr>
          <w:rStyle w:val="w"/>
          <w:rFonts w:ascii="Times New Roman" w:hAnsi="Times New Roman" w:cs="Times New Roman"/>
          <w:lang w:val="de-DE"/>
        </w:rPr>
        <w:t>?</w:t>
      </w:r>
    </w:p>
    <w:p w:rsidR="00273C61" w:rsidRPr="00D6059F" w:rsidRDefault="007A0520" w:rsidP="00273C61">
      <w:pPr>
        <w:pStyle w:val="1f2"/>
        <w:spacing w:before="0" w:after="0" w:line="240" w:lineRule="auto"/>
        <w:ind w:firstLine="284"/>
        <w:jc w:val="both"/>
        <w:rPr>
          <w:rStyle w:val="w"/>
          <w:lang w:val="de-DE"/>
        </w:rPr>
      </w:pPr>
      <w:r>
        <w:rPr>
          <w:rStyle w:val="w"/>
          <w:lang w:val="de-DE"/>
        </w:rPr>
        <w:t xml:space="preserve">4. </w:t>
      </w:r>
      <w:r w:rsidR="00273C61" w:rsidRPr="00D6059F">
        <w:rPr>
          <w:rStyle w:val="w"/>
          <w:lang w:val="de-DE"/>
        </w:rPr>
        <w:t>Was kam der</w:t>
      </w:r>
      <w:r w:rsidR="00273C61" w:rsidRPr="00D6059F">
        <w:rPr>
          <w:lang w:val="de-DE"/>
        </w:rPr>
        <w:t xml:space="preserve"> </w:t>
      </w:r>
      <w:r w:rsidR="00273C61" w:rsidRPr="00D6059F">
        <w:rPr>
          <w:rStyle w:val="w"/>
          <w:lang w:val="de-DE"/>
        </w:rPr>
        <w:t>Etablierung</w:t>
      </w:r>
      <w:r w:rsidR="00273C61" w:rsidRPr="00D6059F">
        <w:rPr>
          <w:lang w:val="de-DE"/>
        </w:rPr>
        <w:t xml:space="preserve"> </w:t>
      </w:r>
      <w:r w:rsidR="00273C61" w:rsidRPr="00D6059F">
        <w:rPr>
          <w:rStyle w:val="w"/>
          <w:lang w:val="de-DE"/>
        </w:rPr>
        <w:t>präziser</w:t>
      </w:r>
      <w:r w:rsidR="00273C61" w:rsidRPr="00D6059F">
        <w:rPr>
          <w:lang w:val="de-DE"/>
        </w:rPr>
        <w:t xml:space="preserve"> </w:t>
      </w:r>
      <w:hyperlink r:id="rId578" w:history="1">
        <w:r w:rsidR="00273C61" w:rsidRPr="00D6059F">
          <w:rPr>
            <w:rStyle w:val="w"/>
            <w:lang w:val="de-DE"/>
          </w:rPr>
          <w:t>Bezugssysteme</w:t>
        </w:r>
      </w:hyperlink>
      <w:r w:rsidR="00273C61" w:rsidRPr="00D6059F">
        <w:rPr>
          <w:lang w:val="de-DE"/>
        </w:rPr>
        <w:t xml:space="preserve"> </w:t>
      </w:r>
      <w:r w:rsidR="00273C61" w:rsidRPr="00D6059F">
        <w:rPr>
          <w:rStyle w:val="w"/>
          <w:lang w:val="de-DE"/>
        </w:rPr>
        <w:t>und</w:t>
      </w:r>
      <w:r w:rsidR="00273C61" w:rsidRPr="00D6059F">
        <w:rPr>
          <w:lang w:val="de-DE"/>
        </w:rPr>
        <w:t xml:space="preserve"> </w:t>
      </w:r>
      <w:r w:rsidR="00273C61" w:rsidRPr="00D6059F">
        <w:rPr>
          <w:rStyle w:val="w"/>
          <w:lang w:val="de-DE"/>
        </w:rPr>
        <w:t>der</w:t>
      </w:r>
      <w:r w:rsidR="00273C61" w:rsidRPr="00D6059F">
        <w:rPr>
          <w:lang w:val="de-DE"/>
        </w:rPr>
        <w:t xml:space="preserve"> </w:t>
      </w:r>
      <w:r w:rsidR="00273C61" w:rsidRPr="00D6059F">
        <w:rPr>
          <w:rStyle w:val="w"/>
          <w:lang w:val="de-DE"/>
        </w:rPr>
        <w:t>Vermessung</w:t>
      </w:r>
      <w:r w:rsidR="00273C61" w:rsidRPr="00D6059F">
        <w:rPr>
          <w:lang w:val="de-DE"/>
        </w:rPr>
        <w:t xml:space="preserve"> </w:t>
      </w:r>
      <w:r w:rsidR="00273C61" w:rsidRPr="00D6059F">
        <w:rPr>
          <w:rStyle w:val="w"/>
          <w:lang w:val="de-DE"/>
        </w:rPr>
        <w:t>des</w:t>
      </w:r>
      <w:r w:rsidR="00273C61" w:rsidRPr="00D6059F">
        <w:rPr>
          <w:lang w:val="de-DE"/>
        </w:rPr>
        <w:t xml:space="preserve"> </w:t>
      </w:r>
      <w:r w:rsidR="00273C61" w:rsidRPr="00D6059F">
        <w:rPr>
          <w:rStyle w:val="w"/>
          <w:lang w:val="de-DE"/>
        </w:rPr>
        <w:t>Weltraums</w:t>
      </w:r>
      <w:r w:rsidR="00273C61" w:rsidRPr="00D6059F">
        <w:rPr>
          <w:lang w:val="de-DE"/>
        </w:rPr>
        <w:t xml:space="preserve"> </w:t>
      </w:r>
      <w:r>
        <w:rPr>
          <w:rStyle w:val="w"/>
          <w:lang w:val="de-DE"/>
        </w:rPr>
        <w:t>zugute</w:t>
      </w:r>
      <w:r w:rsidR="00273C61" w:rsidRPr="00D6059F">
        <w:rPr>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Wer hat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ellipsoidischen</w:t>
      </w:r>
      <w:r w:rsidRPr="00D6059F">
        <w:rPr>
          <w:rFonts w:ascii="Times New Roman" w:hAnsi="Times New Roman" w:cs="Times New Roman"/>
          <w:lang w:val="de-DE"/>
        </w:rPr>
        <w:t xml:space="preserve"> </w:t>
      </w:r>
      <w:hyperlink r:id="rId579" w:history="1">
        <w:r w:rsidRPr="00D6059F">
          <w:rPr>
            <w:rStyle w:val="w"/>
            <w:rFonts w:ascii="Times New Roman" w:hAnsi="Times New Roman" w:cs="Times New Roman"/>
            <w:lang w:val="de-DE"/>
          </w:rPr>
          <w:t>Erdradien</w:t>
        </w:r>
      </w:hyperlink>
      <w:r w:rsidRPr="00D6059F">
        <w:rPr>
          <w:rStyle w:val="w"/>
          <w:rFonts w:ascii="Times New Roman" w:hAnsi="Times New Roman" w:cs="Times New Roman"/>
          <w:lang w:val="de-DE"/>
        </w:rPr>
        <w:t xml:space="preserve"> bestimmt?</w:t>
      </w:r>
    </w:p>
    <w:p w:rsidR="00273C61" w:rsidRPr="00CA36E9" w:rsidRDefault="00664577" w:rsidP="00273C61">
      <w:pPr>
        <w:pStyle w:val="1f2"/>
        <w:spacing w:before="0" w:after="0" w:line="240" w:lineRule="auto"/>
        <w:ind w:firstLine="284"/>
        <w:jc w:val="both"/>
        <w:rPr>
          <w:lang w:val="de-DE"/>
        </w:rPr>
      </w:pPr>
      <w:r>
        <w:rPr>
          <w:rStyle w:val="w"/>
          <w:lang w:val="de-DE"/>
        </w:rPr>
        <w:t>6. Wie heiss</w:t>
      </w:r>
      <w:r w:rsidR="00273C61" w:rsidRPr="00D6059F">
        <w:rPr>
          <w:rStyle w:val="w"/>
          <w:lang w:val="de-DE"/>
        </w:rPr>
        <w:t>en die</w:t>
      </w:r>
      <w:r w:rsidR="00273C61" w:rsidRPr="00D6059F">
        <w:rPr>
          <w:lang w:val="de-DE"/>
        </w:rPr>
        <w:t xml:space="preserve"> </w:t>
      </w:r>
      <w:r w:rsidR="00273C61" w:rsidRPr="00D6059F">
        <w:rPr>
          <w:rStyle w:val="w"/>
          <w:lang w:val="de-DE"/>
        </w:rPr>
        <w:t>wichtigsten</w:t>
      </w:r>
      <w:r w:rsidR="00273C61" w:rsidRPr="00D6059F">
        <w:rPr>
          <w:lang w:val="de-DE"/>
        </w:rPr>
        <w:t xml:space="preserve"> </w:t>
      </w:r>
      <w:r w:rsidR="00273C61" w:rsidRPr="00D6059F">
        <w:rPr>
          <w:rStyle w:val="w"/>
          <w:lang w:val="de-DE"/>
        </w:rPr>
        <w:t>Stationen für</w:t>
      </w:r>
      <w:r w:rsidR="00273C61" w:rsidRPr="00D6059F">
        <w:rPr>
          <w:lang w:val="de-DE"/>
        </w:rPr>
        <w:t xml:space="preserve"> </w:t>
      </w:r>
      <w:r w:rsidR="00273C61" w:rsidRPr="00D6059F">
        <w:rPr>
          <w:rStyle w:val="w"/>
          <w:lang w:val="de-DE"/>
        </w:rPr>
        <w:t>die</w:t>
      </w:r>
      <w:r w:rsidR="00273C61" w:rsidRPr="00D6059F">
        <w:rPr>
          <w:lang w:val="de-DE"/>
        </w:rPr>
        <w:t xml:space="preserve"> </w:t>
      </w:r>
      <w:r w:rsidR="00273C61" w:rsidRPr="00D6059F">
        <w:rPr>
          <w:rStyle w:val="w"/>
          <w:lang w:val="de-DE"/>
        </w:rPr>
        <w:t>Geodäsie</w:t>
      </w:r>
      <w:r w:rsidR="00273C61" w:rsidRPr="00D6059F">
        <w:rPr>
          <w:lang w:val="de-DE"/>
        </w:rPr>
        <w:t xml:space="preserve"> </w:t>
      </w:r>
      <w:r w:rsidR="00273C61" w:rsidRPr="00D6059F">
        <w:rPr>
          <w:rStyle w:val="w"/>
          <w:lang w:val="de-DE"/>
        </w:rPr>
        <w:t>des</w:t>
      </w:r>
      <w:r w:rsidR="00273C61" w:rsidRPr="00D6059F">
        <w:rPr>
          <w:lang w:val="de-DE"/>
        </w:rPr>
        <w:t xml:space="preserve"> </w:t>
      </w:r>
      <w:r w:rsidR="00273C61" w:rsidRPr="00D6059F">
        <w:rPr>
          <w:rStyle w:val="w"/>
          <w:lang w:val="de-DE"/>
        </w:rPr>
        <w:t>19</w:t>
      </w:r>
      <w:r w:rsidR="00273C61" w:rsidRPr="00D6059F">
        <w:rPr>
          <w:lang w:val="de-DE"/>
        </w:rPr>
        <w:t xml:space="preserve">. </w:t>
      </w:r>
      <w:r w:rsidR="00273C61" w:rsidRPr="00D6059F">
        <w:rPr>
          <w:rStyle w:val="w"/>
          <w:lang w:val="de-DE"/>
        </w:rPr>
        <w:t>und</w:t>
      </w:r>
      <w:r w:rsidR="00273C61" w:rsidRPr="00D6059F">
        <w:rPr>
          <w:lang w:val="de-DE"/>
        </w:rPr>
        <w:t xml:space="preserve"> </w:t>
      </w:r>
      <w:r w:rsidR="00273C61" w:rsidRPr="00D6059F">
        <w:rPr>
          <w:rStyle w:val="w"/>
          <w:lang w:val="de-DE"/>
        </w:rPr>
        <w:t>20</w:t>
      </w:r>
      <w:r w:rsidR="00273C61" w:rsidRPr="00D6059F">
        <w:rPr>
          <w:lang w:val="de-DE"/>
        </w:rPr>
        <w:t xml:space="preserve">. </w:t>
      </w:r>
      <w:r w:rsidR="00273C61" w:rsidRPr="00D6059F">
        <w:rPr>
          <w:rStyle w:val="w"/>
          <w:lang w:val="de-DE"/>
        </w:rPr>
        <w:t>Jahrhunderts</w:t>
      </w:r>
      <w:r w:rsidR="00273C61" w:rsidRPr="00D6059F">
        <w:rPr>
          <w:lang w:val="de-DE"/>
        </w:rPr>
        <w:t>?</w:t>
      </w:r>
    </w:p>
    <w:p w:rsidR="00240C90" w:rsidRDefault="00240C90" w:rsidP="00273C61">
      <w:pPr>
        <w:pStyle w:val="1f2"/>
        <w:spacing w:before="0" w:after="0" w:line="240" w:lineRule="auto"/>
        <w:ind w:firstLine="284"/>
        <w:jc w:val="both"/>
        <w:rPr>
          <w:lang w:val="de-DE"/>
        </w:rPr>
      </w:pPr>
    </w:p>
    <w:p w:rsidR="00240C90" w:rsidRPr="00CA36E9" w:rsidRDefault="00240C90" w:rsidP="00273C61">
      <w:pPr>
        <w:pStyle w:val="1f2"/>
        <w:spacing w:before="0" w:after="0" w:line="240" w:lineRule="auto"/>
        <w:ind w:firstLine="284"/>
        <w:jc w:val="both"/>
        <w:rPr>
          <w:lang w:val="de-DE"/>
        </w:rPr>
      </w:pPr>
    </w:p>
    <w:p w:rsidR="00273C61" w:rsidRPr="00D6059F" w:rsidRDefault="00273C61" w:rsidP="00273C61">
      <w:pPr>
        <w:pStyle w:val="2"/>
        <w:spacing w:line="240" w:lineRule="auto"/>
        <w:ind w:firstLine="284"/>
        <w:jc w:val="center"/>
        <w:rPr>
          <w:rStyle w:val="w"/>
          <w:rFonts w:ascii="Times New Roman" w:hAnsi="Times New Roman" w:cs="Times New Roman"/>
          <w:b/>
          <w:sz w:val="20"/>
          <w:szCs w:val="20"/>
          <w:lang w:val="de-DE"/>
        </w:rPr>
      </w:pPr>
      <w:r w:rsidRPr="00D6059F">
        <w:rPr>
          <w:rStyle w:val="w"/>
          <w:rFonts w:ascii="Times New Roman" w:hAnsi="Times New Roman" w:cs="Times New Roman"/>
          <w:b/>
          <w:sz w:val="20"/>
          <w:szCs w:val="20"/>
          <w:lang w:val="de-DE"/>
        </w:rPr>
        <w:t xml:space="preserve">TEXT </w:t>
      </w:r>
      <w:r w:rsidRPr="00CA36E9">
        <w:rPr>
          <w:rStyle w:val="w"/>
          <w:rFonts w:ascii="Times New Roman" w:hAnsi="Times New Roman" w:cs="Times New Roman"/>
          <w:b/>
          <w:sz w:val="20"/>
          <w:szCs w:val="20"/>
          <w:lang w:val="de-DE"/>
        </w:rPr>
        <w:t>3</w:t>
      </w:r>
      <w:r w:rsidRPr="00D6059F">
        <w:rPr>
          <w:rStyle w:val="w"/>
          <w:rFonts w:ascii="Times New Roman" w:hAnsi="Times New Roman" w:cs="Times New Roman"/>
          <w:b/>
          <w:sz w:val="20"/>
          <w:szCs w:val="20"/>
          <w:lang w:val="de-DE"/>
        </w:rPr>
        <w:t>. gRUNDLAGEN UND TEILGEBIETE</w:t>
      </w:r>
    </w:p>
    <w:p w:rsidR="00273C61" w:rsidRPr="00D6059F" w:rsidRDefault="00273C61" w:rsidP="00273C61">
      <w:pPr>
        <w:pStyle w:val="2"/>
        <w:spacing w:line="240" w:lineRule="auto"/>
        <w:ind w:firstLine="284"/>
        <w:jc w:val="center"/>
        <w:rPr>
          <w:rFonts w:ascii="Times New Roman" w:hAnsi="Times New Roman" w:cs="Times New Roman"/>
          <w:sz w:val="20"/>
          <w:szCs w:val="20"/>
          <w:lang w:val="de-DE"/>
        </w:rPr>
      </w:pPr>
      <w:r w:rsidRPr="00D6059F">
        <w:rPr>
          <w:rStyle w:val="w"/>
          <w:rFonts w:ascii="Times New Roman" w:hAnsi="Times New Roman" w:cs="Times New Roman"/>
          <w:b/>
          <w:sz w:val="20"/>
          <w:szCs w:val="20"/>
          <w:lang w:val="de-DE"/>
        </w:rPr>
        <w:t>DER GEODÄSIE</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liefert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ihren</w:t>
      </w:r>
      <w:r w:rsidRPr="00D6059F">
        <w:rPr>
          <w:lang w:val="de-DE"/>
        </w:rPr>
        <w:t xml:space="preserve"> </w:t>
      </w:r>
      <w:r w:rsidRPr="00D6059F">
        <w:rPr>
          <w:rStyle w:val="w"/>
          <w:lang w:val="de-DE"/>
        </w:rPr>
        <w:t>Vermessungsergebnissen</w:t>
      </w:r>
      <w:r w:rsidRPr="00D6059F">
        <w:rPr>
          <w:lang w:val="de-DE"/>
        </w:rPr>
        <w:t xml:space="preserve"> (</w:t>
      </w:r>
      <w:r w:rsidRPr="00D6059F">
        <w:rPr>
          <w:rStyle w:val="w"/>
          <w:lang w:val="de-DE"/>
        </w:rPr>
        <w:t>z</w:t>
      </w:r>
      <w:r w:rsidRPr="00D6059F">
        <w:rPr>
          <w:lang w:val="de-DE"/>
        </w:rPr>
        <w:t>. </w:t>
      </w:r>
      <w:r w:rsidRPr="00D6059F">
        <w:rPr>
          <w:rStyle w:val="w"/>
          <w:lang w:val="de-DE"/>
        </w:rPr>
        <w:t>B</w:t>
      </w:r>
      <w:r w:rsidRPr="00D6059F">
        <w:rPr>
          <w:lang w:val="de-DE"/>
        </w:rPr>
        <w:t xml:space="preserve">. </w:t>
      </w:r>
      <w:r w:rsidRPr="00D6059F">
        <w:rPr>
          <w:rStyle w:val="w"/>
          <w:lang w:val="de-DE"/>
        </w:rPr>
        <w:t>aus</w:t>
      </w:r>
      <w:r w:rsidRPr="00D6059F">
        <w:rPr>
          <w:lang w:val="de-DE"/>
        </w:rPr>
        <w:t xml:space="preserve"> </w:t>
      </w:r>
      <w:hyperlink r:id="rId580" w:history="1">
        <w:r w:rsidRPr="00D6059F">
          <w:rPr>
            <w:rStyle w:val="w"/>
            <w:lang w:val="de-DE"/>
          </w:rPr>
          <w:t>Kataster</w:t>
        </w:r>
      </w:hyperlink>
      <w:r w:rsidRPr="00D6059F">
        <w:rPr>
          <w:lang w:val="de-DE"/>
        </w:rPr>
        <w:t xml:space="preserve">- </w:t>
      </w:r>
      <w:r w:rsidRPr="00D6059F">
        <w:rPr>
          <w:rStyle w:val="w"/>
          <w:lang w:val="de-DE"/>
        </w:rPr>
        <w:t>und</w:t>
      </w:r>
      <w:r w:rsidRPr="00D6059F">
        <w:rPr>
          <w:lang w:val="de-DE"/>
        </w:rPr>
        <w:t xml:space="preserve"> </w:t>
      </w:r>
      <w:hyperlink r:id="rId581" w:history="1">
        <w:r w:rsidRPr="00D6059F">
          <w:rPr>
            <w:rStyle w:val="w"/>
            <w:lang w:val="de-DE"/>
          </w:rPr>
          <w:t>Landesvermessung</w:t>
        </w:r>
      </w:hyperlink>
      <w:r w:rsidRPr="00D6059F">
        <w:rPr>
          <w:lang w:val="de-DE"/>
        </w:rPr>
        <w:t xml:space="preserve">, </w:t>
      </w:r>
      <w:hyperlink r:id="rId582" w:history="1">
        <w:r w:rsidRPr="00D6059F">
          <w:rPr>
            <w:rStyle w:val="w"/>
            <w:lang w:val="de-DE"/>
          </w:rPr>
          <w:t>Ingenieurgeodäsie</w:t>
        </w:r>
      </w:hyperlink>
      <w:r w:rsidRPr="00D6059F">
        <w:rPr>
          <w:lang w:val="de-DE"/>
        </w:rPr>
        <w:t xml:space="preserve">, </w:t>
      </w:r>
      <w:hyperlink r:id="rId583" w:history="1">
        <w:r w:rsidRPr="00D6059F">
          <w:rPr>
            <w:rStyle w:val="w"/>
            <w:lang w:val="de-DE"/>
          </w:rPr>
          <w:t>Photogrammetrie</w:t>
        </w:r>
      </w:hyperlink>
      <w:r w:rsidRPr="00D6059F">
        <w:rPr>
          <w:lang w:val="de-DE"/>
        </w:rPr>
        <w:t xml:space="preserve"> </w:t>
      </w:r>
      <w:r w:rsidRPr="00D6059F">
        <w:rPr>
          <w:rStyle w:val="w"/>
          <w:lang w:val="de-DE"/>
        </w:rPr>
        <w:t>und</w:t>
      </w:r>
      <w:r w:rsidRPr="00D6059F">
        <w:rPr>
          <w:lang w:val="de-DE"/>
        </w:rPr>
        <w:t xml:space="preserve"> </w:t>
      </w:r>
      <w:hyperlink r:id="rId584" w:history="1">
        <w:r w:rsidRPr="00D6059F">
          <w:rPr>
            <w:rStyle w:val="w"/>
            <w:lang w:val="de-DE"/>
          </w:rPr>
          <w:t>Fernerkundung</w:t>
        </w:r>
      </w:hyperlink>
      <w:r w:rsidRPr="00D6059F">
        <w:rPr>
          <w:lang w:val="de-DE"/>
        </w:rPr>
        <w:t xml:space="preserve">) </w:t>
      </w:r>
      <w:r w:rsidRPr="00D6059F">
        <w:rPr>
          <w:rStyle w:val="w"/>
          <w:lang w:val="de-DE"/>
        </w:rPr>
        <w:t>die</w:t>
      </w:r>
      <w:r w:rsidRPr="00D6059F">
        <w:rPr>
          <w:lang w:val="de-DE"/>
        </w:rPr>
        <w:t xml:space="preserve"> </w:t>
      </w:r>
      <w:r w:rsidRPr="00D6059F">
        <w:rPr>
          <w:rStyle w:val="w"/>
          <w:lang w:val="de-DE"/>
        </w:rPr>
        <w:t>Grundlagen</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zahlreiche</w:t>
      </w:r>
      <w:r w:rsidRPr="00D6059F">
        <w:rPr>
          <w:lang w:val="de-DE"/>
        </w:rPr>
        <w:t xml:space="preserve"> </w:t>
      </w:r>
      <w:r w:rsidRPr="00D6059F">
        <w:rPr>
          <w:rStyle w:val="w"/>
          <w:lang w:val="de-DE"/>
        </w:rPr>
        <w:t>andere</w:t>
      </w:r>
      <w:r w:rsidRPr="00D6059F">
        <w:rPr>
          <w:lang w:val="de-DE"/>
        </w:rPr>
        <w:t xml:space="preserve"> </w:t>
      </w:r>
      <w:r w:rsidRPr="00D6059F">
        <w:rPr>
          <w:rStyle w:val="w"/>
          <w:lang w:val="de-DE"/>
        </w:rPr>
        <w:t>Fachgebiete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Tätigkeiten:</w:t>
      </w:r>
    </w:p>
    <w:p w:rsidR="00273C61" w:rsidRPr="00D6059F" w:rsidRDefault="00EF3CB8" w:rsidP="00EF3CB8">
      <w:pPr>
        <w:spacing w:after="0" w:line="240" w:lineRule="auto"/>
        <w:jc w:val="both"/>
        <w:rPr>
          <w:rStyle w:val="w"/>
          <w:rFonts w:ascii="Times New Roman" w:hAnsi="Times New Roman" w:cs="Times New Roman"/>
          <w:lang w:val="de-DE"/>
        </w:rPr>
      </w:pPr>
      <w:r w:rsidRPr="00EF3CB8">
        <w:rPr>
          <w:rStyle w:val="w"/>
          <w:rFonts w:ascii="Times New Roman" w:hAnsi="Times New Roman" w:cs="Times New Roman"/>
          <w:lang w:val="de-DE"/>
        </w:rPr>
        <w:t xml:space="preserve">– </w:t>
      </w:r>
      <w:r w:rsidR="00273C61" w:rsidRPr="00D6059F">
        <w:rPr>
          <w:rStyle w:val="w"/>
          <w:rFonts w:ascii="Times New Roman" w:hAnsi="Times New Roman" w:cs="Times New Roman"/>
          <w:lang w:val="de-DE"/>
        </w:rPr>
        <w:t>im</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Bereich</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Geo</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Naturwissenschaften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zum</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Beispiel</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Astronomie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Physik</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Ozeanografie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hyperlink r:id="rId585" w:history="1">
        <w:r w:rsidR="00273C61" w:rsidRPr="00D6059F">
          <w:rPr>
            <w:rStyle w:val="w"/>
            <w:rFonts w:ascii="Times New Roman" w:hAnsi="Times New Roman" w:cs="Times New Roman"/>
            <w:lang w:val="de-DE"/>
          </w:rPr>
          <w:t>Geoinformatik</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Kataster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hyperlink r:id="rId586" w:history="1">
        <w:r w:rsidR="00273C61" w:rsidRPr="00D6059F">
          <w:rPr>
            <w:rStyle w:val="w"/>
            <w:rFonts w:ascii="Times New Roman" w:hAnsi="Times New Roman" w:cs="Times New Roman"/>
            <w:lang w:val="de-DE"/>
          </w:rPr>
          <w:t>Landkarten</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neben</w:t>
      </w:r>
      <w:r w:rsidR="00273C61" w:rsidRPr="00D6059F">
        <w:rPr>
          <w:rFonts w:ascii="Times New Roman" w:hAnsi="Times New Roman" w:cs="Times New Roman"/>
          <w:lang w:val="de-DE"/>
        </w:rPr>
        <w:t xml:space="preserve"> </w:t>
      </w:r>
      <w:hyperlink r:id="rId587" w:history="1">
        <w:r w:rsidR="00273C61" w:rsidRPr="00D6059F">
          <w:rPr>
            <w:rStyle w:val="w"/>
            <w:rFonts w:ascii="Times New Roman" w:hAnsi="Times New Roman" w:cs="Times New Roman"/>
            <w:lang w:val="de-DE"/>
          </w:rPr>
          <w:t>topografischen</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auch</w:t>
      </w:r>
      <w:r w:rsidR="00273C61" w:rsidRPr="00D6059F">
        <w:rPr>
          <w:rFonts w:ascii="Times New Roman" w:hAnsi="Times New Roman" w:cs="Times New Roman"/>
          <w:lang w:val="de-DE"/>
        </w:rPr>
        <w:t xml:space="preserve"> </w:t>
      </w:r>
      <w:hyperlink r:id="rId588" w:history="1">
        <w:r w:rsidR="00273C61" w:rsidRPr="00D6059F">
          <w:rPr>
            <w:rStyle w:val="w"/>
            <w:rFonts w:ascii="Times New Roman" w:hAnsi="Times New Roman" w:cs="Times New Roman"/>
            <w:lang w:val="de-DE"/>
          </w:rPr>
          <w:t>thematische</w:t>
        </w:r>
        <w:r w:rsidR="00273C61" w:rsidRPr="008F13BB">
          <w:rPr>
            <w:rStyle w:val="a7"/>
            <w:rFonts w:ascii="Times New Roman" w:hAnsi="Times New Roman" w:cs="Times New Roman"/>
            <w:u w:val="none"/>
            <w:lang w:val="de-DE"/>
          </w:rPr>
          <w:t xml:space="preserve"> </w:t>
        </w:r>
        <w:r w:rsidR="00273C61" w:rsidRPr="00D6059F">
          <w:rPr>
            <w:rStyle w:val="w"/>
            <w:rFonts w:ascii="Times New Roman" w:hAnsi="Times New Roman" w:cs="Times New Roman"/>
            <w:lang w:val="de-DE"/>
          </w:rPr>
          <w:t>Karten</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Geologie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Geophysik</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589" w:history="1">
        <w:r w:rsidR="00273C61" w:rsidRPr="00D6059F">
          <w:rPr>
            <w:rStyle w:val="w"/>
            <w:rFonts w:ascii="Times New Roman" w:hAnsi="Times New Roman" w:cs="Times New Roman"/>
            <w:lang w:val="de-DE"/>
          </w:rPr>
          <w:t>Kartografie</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sowie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verschiedenste</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Dokumentationen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etwa</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hyperlink r:id="rId590" w:history="1">
        <w:r w:rsidR="00273C61" w:rsidRPr="00D6059F">
          <w:rPr>
            <w:rStyle w:val="w"/>
            <w:rFonts w:ascii="Times New Roman" w:hAnsi="Times New Roman" w:cs="Times New Roman"/>
            <w:lang w:val="de-DE"/>
          </w:rPr>
          <w:t>Archäologie</w:t>
        </w:r>
      </w:hyperlink>
      <w:r w:rsidR="008F13BB" w:rsidRPr="008F13BB">
        <w:rPr>
          <w:rFonts w:ascii="Times New Roman" w:hAnsi="Times New Roman" w:cs="Times New Roman"/>
          <w:lang w:val="de-DE"/>
        </w:rPr>
        <w:t>;</w:t>
      </w:r>
    </w:p>
    <w:p w:rsidR="00273C61" w:rsidRPr="00D6059F" w:rsidRDefault="00EF3CB8" w:rsidP="00EF3CB8">
      <w:pPr>
        <w:spacing w:after="0" w:line="240" w:lineRule="auto"/>
        <w:jc w:val="both"/>
        <w:rPr>
          <w:rFonts w:ascii="Times New Roman" w:hAnsi="Times New Roman" w:cs="Times New Roman"/>
          <w:lang w:val="de-DE"/>
        </w:rPr>
      </w:pPr>
      <w:r w:rsidRPr="00EF3CB8">
        <w:rPr>
          <w:rStyle w:val="w"/>
          <w:rFonts w:ascii="Times New Roman" w:hAnsi="Times New Roman" w:cs="Times New Roman"/>
          <w:lang w:val="de-DE"/>
        </w:rPr>
        <w:t xml:space="preserve">– </w:t>
      </w:r>
      <w:r w:rsidR="00273C61" w:rsidRPr="00D6059F">
        <w:rPr>
          <w:rStyle w:val="w"/>
          <w:rFonts w:ascii="Times New Roman" w:hAnsi="Times New Roman" w:cs="Times New Roman"/>
          <w:lang w:val="de-DE"/>
        </w:rPr>
        <w:t>in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Technik</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vor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allem</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hyperlink r:id="rId591" w:history="1">
        <w:r w:rsidR="00273C61" w:rsidRPr="00D6059F">
          <w:rPr>
            <w:rStyle w:val="w"/>
            <w:rFonts w:ascii="Times New Roman" w:hAnsi="Times New Roman" w:cs="Times New Roman"/>
            <w:lang w:val="de-DE"/>
          </w:rPr>
          <w:t>Bauwesen</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592" w:history="1">
        <w:r w:rsidR="00273C61" w:rsidRPr="00D6059F">
          <w:rPr>
            <w:rStyle w:val="w"/>
            <w:rFonts w:ascii="Times New Roman" w:hAnsi="Times New Roman" w:cs="Times New Roman"/>
            <w:lang w:val="de-DE"/>
          </w:rPr>
          <w:t>Architektur</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für</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verschiedene</w:t>
      </w:r>
      <w:r w:rsidR="00273C61" w:rsidRPr="00D6059F">
        <w:rPr>
          <w:rFonts w:ascii="Times New Roman" w:hAnsi="Times New Roman" w:cs="Times New Roman"/>
          <w:lang w:val="de-DE"/>
        </w:rPr>
        <w:t xml:space="preserve"> </w:t>
      </w:r>
      <w:hyperlink r:id="rId593" w:history="1">
        <w:r w:rsidR="00273C61" w:rsidRPr="00D6059F">
          <w:rPr>
            <w:rStyle w:val="w"/>
            <w:rFonts w:ascii="Times New Roman" w:hAnsi="Times New Roman" w:cs="Times New Roman"/>
            <w:lang w:val="de-DE"/>
          </w:rPr>
          <w:t>Ziviltechniker</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den</w:t>
      </w:r>
      <w:r w:rsidR="00273C61" w:rsidRPr="00D6059F">
        <w:rPr>
          <w:rFonts w:ascii="Times New Roman" w:hAnsi="Times New Roman" w:cs="Times New Roman"/>
          <w:lang w:val="de-DE"/>
        </w:rPr>
        <w:t xml:space="preserve"> </w:t>
      </w:r>
      <w:hyperlink r:id="rId594" w:history="1">
        <w:r w:rsidR="00273C61" w:rsidRPr="00D6059F">
          <w:rPr>
            <w:rStyle w:val="w"/>
            <w:rFonts w:ascii="Times New Roman" w:hAnsi="Times New Roman" w:cs="Times New Roman"/>
            <w:lang w:val="de-DE"/>
          </w:rPr>
          <w:t>Ingenieurbau</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die</w:t>
      </w:r>
      <w:r w:rsidR="00273C61" w:rsidRPr="00D6059F">
        <w:rPr>
          <w:rFonts w:ascii="Times New Roman" w:hAnsi="Times New Roman" w:cs="Times New Roman"/>
          <w:lang w:val="de-DE"/>
        </w:rPr>
        <w:t xml:space="preserve"> </w:t>
      </w:r>
      <w:hyperlink r:id="rId595" w:history="1">
        <w:r w:rsidR="00273C61" w:rsidRPr="00D6059F">
          <w:rPr>
            <w:rStyle w:val="w"/>
            <w:rFonts w:ascii="Times New Roman" w:hAnsi="Times New Roman" w:cs="Times New Roman"/>
            <w:lang w:val="de-DE"/>
          </w:rPr>
          <w:t>Funk</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hyperlink r:id="rId596" w:history="1">
        <w:r w:rsidR="00273C61" w:rsidRPr="00D6059F">
          <w:rPr>
            <w:rStyle w:val="w"/>
            <w:rFonts w:ascii="Times New Roman" w:hAnsi="Times New Roman" w:cs="Times New Roman"/>
            <w:lang w:val="de-DE"/>
          </w:rPr>
          <w:t>Geotechnik</w:t>
        </w:r>
      </w:hyperlink>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und</w:t>
      </w:r>
      <w:r w:rsidR="00273C61" w:rsidRPr="00D6059F">
        <w:rPr>
          <w:rFonts w:ascii="Times New Roman" w:hAnsi="Times New Roman" w:cs="Times New Roman"/>
          <w:lang w:val="de-DE"/>
        </w:rPr>
        <w:t xml:space="preserve"> </w:t>
      </w:r>
      <w:r w:rsidR="00076CC9">
        <w:rPr>
          <w:rStyle w:val="w"/>
          <w:rFonts w:ascii="Times New Roman" w:hAnsi="Times New Roman" w:cs="Times New Roman"/>
          <w:lang w:val="de-DE"/>
        </w:rPr>
        <w:t>bezüglich</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Datenbanken</w:t>
      </w:r>
      <w:r w:rsidR="00273C61" w:rsidRPr="00D6059F">
        <w:rPr>
          <w:rFonts w:ascii="Times New Roman" w:hAnsi="Times New Roman" w:cs="Times New Roman"/>
          <w:lang w:val="de-DE"/>
        </w:rPr>
        <w:t xml:space="preserve"> </w:t>
      </w:r>
      <w:r w:rsidR="00273C61" w:rsidRPr="00D6059F">
        <w:rPr>
          <w:rStyle w:val="w"/>
          <w:rFonts w:ascii="Times New Roman" w:hAnsi="Times New Roman" w:cs="Times New Roman"/>
          <w:lang w:val="de-DE"/>
        </w:rPr>
        <w:t>oder</w:t>
      </w:r>
      <w:r w:rsidR="00273C61" w:rsidRPr="00D6059F">
        <w:rPr>
          <w:rFonts w:ascii="Times New Roman" w:hAnsi="Times New Roman" w:cs="Times New Roman"/>
          <w:lang w:val="de-DE"/>
        </w:rPr>
        <w:t xml:space="preserve"> </w:t>
      </w:r>
      <w:hyperlink r:id="rId597" w:history="1">
        <w:r w:rsidR="00273C61" w:rsidRPr="00D6059F">
          <w:rPr>
            <w:rStyle w:val="w"/>
            <w:rFonts w:ascii="Times New Roman" w:hAnsi="Times New Roman" w:cs="Times New Roman"/>
            <w:lang w:val="de-DE"/>
          </w:rPr>
          <w:t>Informationssysteme</w:t>
        </w:r>
      </w:hyperlink>
      <w:r w:rsidR="00273C61" w:rsidRPr="00D6059F">
        <w:rPr>
          <w:rFonts w:ascii="Times New Roman" w:hAnsi="Times New Roman" w:cs="Times New Roman"/>
          <w:lang w:val="de-DE"/>
        </w:rPr>
        <w:t>.</w:t>
      </w:r>
    </w:p>
    <w:p w:rsidR="00273C61" w:rsidRPr="00D6059F" w:rsidRDefault="00273C61" w:rsidP="00273C61">
      <w:pPr>
        <w:spacing w:after="0" w:line="240" w:lineRule="auto"/>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extent cx="1555115" cy="1965325"/>
            <wp:effectExtent l="0" t="0" r="6985" b="0"/>
            <wp:docPr id="39" name="Рисунок 39" descr="основы геод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сновы геодезии"/>
                    <pic:cNvPicPr>
                      <a:picLocks noChangeAspect="1" noChangeArrowheads="1"/>
                    </pic:cNvPicPr>
                  </pic:nvPicPr>
                  <pic:blipFill>
                    <a:blip r:embed="rId598">
                      <a:extLst>
                        <a:ext uri="{28A0092B-C50C-407E-A947-70E740481C1C}">
                          <a14:useLocalDpi xmlns:a14="http://schemas.microsoft.com/office/drawing/2010/main" val="0"/>
                        </a:ext>
                      </a:extLst>
                    </a:blip>
                    <a:srcRect/>
                    <a:stretch>
                      <a:fillRect/>
                    </a:stretch>
                  </pic:blipFill>
                  <pic:spPr bwMode="auto">
                    <a:xfrm>
                      <a:off x="0" y="0"/>
                      <a:ext cx="1555115" cy="1965325"/>
                    </a:xfrm>
                    <a:prstGeom prst="rect">
                      <a:avLst/>
                    </a:prstGeom>
                    <a:noFill/>
                    <a:ln>
                      <a:noFill/>
                    </a:ln>
                  </pic:spPr>
                </pic:pic>
              </a:graphicData>
            </a:graphic>
          </wp:inline>
        </w:drawing>
      </w:r>
    </w:p>
    <w:p w:rsidR="00273C61" w:rsidRPr="00D6059F" w:rsidRDefault="00273C61" w:rsidP="00273C61">
      <w:pPr>
        <w:spacing w:after="0" w:line="240" w:lineRule="auto"/>
        <w:rPr>
          <w:rFonts w:ascii="Times New Roman" w:hAnsi="Times New Roman" w:cs="Times New Roman"/>
        </w:rPr>
      </w:pPr>
    </w:p>
    <w:p w:rsidR="00273C61" w:rsidRPr="00D6059F" w:rsidRDefault="002A04B1" w:rsidP="00273C61">
      <w:pPr>
        <w:spacing w:after="0" w:line="240" w:lineRule="auto"/>
        <w:ind w:firstLine="284"/>
        <w:jc w:val="center"/>
        <w:rPr>
          <w:rStyle w:val="w"/>
          <w:rFonts w:ascii="Times New Roman" w:hAnsi="Times New Roman" w:cs="Times New Roman"/>
          <w:lang w:val="de-DE"/>
        </w:rPr>
      </w:pPr>
      <w:hyperlink r:id="rId599" w:history="1">
        <w:r w:rsidR="00273C61" w:rsidRPr="00D6059F">
          <w:rPr>
            <w:rStyle w:val="w"/>
            <w:rFonts w:ascii="Times New Roman" w:hAnsi="Times New Roman" w:cs="Times New Roman"/>
            <w:i/>
            <w:lang w:val="de-DE"/>
          </w:rPr>
          <w:t>Höhere</w:t>
        </w:r>
        <w:r w:rsidR="00273C61" w:rsidRPr="00D6059F">
          <w:rPr>
            <w:rStyle w:val="a7"/>
            <w:rFonts w:ascii="Times New Roman" w:hAnsi="Times New Roman" w:cs="Times New Roman"/>
            <w:i/>
            <w:lang w:val="de-DE"/>
          </w:rPr>
          <w:t xml:space="preserve"> </w:t>
        </w:r>
        <w:r w:rsidR="00273C61" w:rsidRPr="00D6059F">
          <w:rPr>
            <w:rStyle w:val="w"/>
            <w:rFonts w:ascii="Times New Roman" w:hAnsi="Times New Roman" w:cs="Times New Roman"/>
            <w:i/>
            <w:lang w:val="de-DE"/>
          </w:rPr>
          <w:t>Geodäsie</w:t>
        </w:r>
      </w:hyperlink>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lastRenderedPageBreak/>
        <w:t>Die</w:t>
      </w:r>
      <w:r w:rsidRPr="008F13BB">
        <w:rPr>
          <w:lang w:val="de-DE"/>
        </w:rPr>
        <w:t xml:space="preserve"> </w:t>
      </w:r>
      <w:r w:rsidRPr="008F13BB">
        <w:rPr>
          <w:rStyle w:val="w"/>
          <w:lang w:val="de-DE"/>
        </w:rPr>
        <w:t>sogenannte</w:t>
      </w:r>
      <w:r w:rsidRPr="008F13BB">
        <w:rPr>
          <w:lang w:val="de-DE"/>
        </w:rPr>
        <w:t xml:space="preserve"> </w:t>
      </w:r>
      <w:hyperlink r:id="rId600" w:history="1">
        <w:r w:rsidRPr="008F13BB">
          <w:rPr>
            <w:rStyle w:val="w"/>
            <w:lang w:val="de-DE"/>
          </w:rPr>
          <w:t>Höhere</w:t>
        </w:r>
        <w:r w:rsidRPr="008F13BB">
          <w:rPr>
            <w:rStyle w:val="a7"/>
            <w:u w:val="none"/>
            <w:lang w:val="de-DE"/>
          </w:rPr>
          <w:t xml:space="preserve"> </w:t>
        </w:r>
        <w:r w:rsidRPr="008F13BB">
          <w:rPr>
            <w:rStyle w:val="w"/>
            <w:lang w:val="de-DE"/>
          </w:rPr>
          <w:t>Geodäsie</w:t>
        </w:r>
      </w:hyperlink>
      <w:r w:rsidRPr="008F13BB">
        <w:rPr>
          <w:lang w:val="de-DE"/>
        </w:rPr>
        <w:t xml:space="preserve"> (</w:t>
      </w:r>
      <w:hyperlink r:id="rId601" w:history="1">
        <w:r w:rsidRPr="008F13BB">
          <w:rPr>
            <w:rStyle w:val="w"/>
            <w:lang w:val="de-DE"/>
          </w:rPr>
          <w:t>Mathematische</w:t>
        </w:r>
        <w:r w:rsidRPr="008F13BB">
          <w:rPr>
            <w:rStyle w:val="a7"/>
            <w:u w:val="none"/>
            <w:lang w:val="de-DE"/>
          </w:rPr>
          <w:t xml:space="preserve"> </w:t>
        </w:r>
        <w:r w:rsidRPr="008F13BB">
          <w:rPr>
            <w:rStyle w:val="w"/>
            <w:lang w:val="de-DE"/>
          </w:rPr>
          <w:t>Geodäsie</w:t>
        </w:r>
      </w:hyperlink>
      <w:r w:rsidRPr="008F13BB">
        <w:rPr>
          <w:lang w:val="de-DE"/>
        </w:rPr>
        <w:t xml:space="preserve">, </w:t>
      </w:r>
      <w:r w:rsidRPr="008F13BB">
        <w:rPr>
          <w:rStyle w:val="w"/>
          <w:lang w:val="de-DE"/>
        </w:rPr>
        <w:t>Erdmessung</w:t>
      </w:r>
      <w:r w:rsidRPr="008F13BB">
        <w:rPr>
          <w:lang w:val="de-DE"/>
        </w:rPr>
        <w:t xml:space="preserve"> </w:t>
      </w:r>
      <w:r w:rsidRPr="008F13BB">
        <w:rPr>
          <w:rStyle w:val="w"/>
          <w:lang w:val="de-DE"/>
        </w:rPr>
        <w:t>und</w:t>
      </w:r>
      <w:r w:rsidRPr="008F13BB">
        <w:rPr>
          <w:lang w:val="de-DE"/>
        </w:rPr>
        <w:t xml:space="preserve"> </w:t>
      </w:r>
      <w:hyperlink r:id="rId602" w:history="1">
        <w:r w:rsidRPr="008F13BB">
          <w:rPr>
            <w:rStyle w:val="w"/>
            <w:lang w:val="de-DE"/>
          </w:rPr>
          <w:t>Physikalische</w:t>
        </w:r>
        <w:r w:rsidRPr="008F13BB">
          <w:rPr>
            <w:rStyle w:val="a7"/>
            <w:u w:val="none"/>
            <w:lang w:val="de-DE"/>
          </w:rPr>
          <w:t xml:space="preserve"> </w:t>
        </w:r>
        <w:r w:rsidRPr="008F13BB">
          <w:rPr>
            <w:rStyle w:val="w"/>
            <w:lang w:val="de-DE"/>
          </w:rPr>
          <w:t>Geodäsie</w:t>
        </w:r>
      </w:hyperlink>
      <w:r w:rsidRPr="008F13BB">
        <w:rPr>
          <w:lang w:val="de-DE"/>
        </w:rPr>
        <w:t xml:space="preserve">) </w:t>
      </w:r>
      <w:r w:rsidRPr="008F13BB">
        <w:rPr>
          <w:rStyle w:val="w"/>
          <w:lang w:val="de-DE"/>
        </w:rPr>
        <w:t>beschäftigt</w:t>
      </w:r>
      <w:r w:rsidRPr="008F13BB">
        <w:rPr>
          <w:lang w:val="de-DE"/>
        </w:rPr>
        <w:t xml:space="preserve"> </w:t>
      </w:r>
      <w:r w:rsidRPr="008F13BB">
        <w:rPr>
          <w:rStyle w:val="w"/>
          <w:lang w:val="de-DE"/>
        </w:rPr>
        <w:t>sich</w:t>
      </w:r>
      <w:r w:rsidRPr="008F13BB">
        <w:rPr>
          <w:lang w:val="de-DE"/>
        </w:rPr>
        <w:t xml:space="preserve"> </w:t>
      </w:r>
      <w:r w:rsidRPr="008F13BB">
        <w:rPr>
          <w:rStyle w:val="w"/>
          <w:lang w:val="de-DE"/>
        </w:rPr>
        <w:t>unter</w:t>
      </w:r>
      <w:r w:rsidRPr="008F13BB">
        <w:rPr>
          <w:lang w:val="de-DE"/>
        </w:rPr>
        <w:t xml:space="preserve"> </w:t>
      </w:r>
      <w:r w:rsidRPr="008F13BB">
        <w:rPr>
          <w:rStyle w:val="w"/>
          <w:lang w:val="de-DE"/>
        </w:rPr>
        <w:t>anderem</w:t>
      </w:r>
      <w:r w:rsidRPr="008F13BB">
        <w:rPr>
          <w:lang w:val="de-DE"/>
        </w:rPr>
        <w:t xml:space="preserve"> </w:t>
      </w:r>
      <w:r w:rsidRPr="008F13BB">
        <w:rPr>
          <w:rStyle w:val="w"/>
          <w:lang w:val="de-DE"/>
        </w:rPr>
        <w:t>mit</w:t>
      </w:r>
      <w:r w:rsidRPr="008F13BB">
        <w:rPr>
          <w:lang w:val="de-DE"/>
        </w:rPr>
        <w:t xml:space="preserve"> </w:t>
      </w:r>
      <w:r w:rsidRPr="008F13BB">
        <w:rPr>
          <w:rStyle w:val="w"/>
          <w:lang w:val="de-DE"/>
        </w:rPr>
        <w:t>der</w:t>
      </w:r>
      <w:r w:rsidRPr="008F13BB">
        <w:rPr>
          <w:lang w:val="de-DE"/>
        </w:rPr>
        <w:t xml:space="preserve"> </w:t>
      </w:r>
      <w:r w:rsidRPr="008F13BB">
        <w:rPr>
          <w:rStyle w:val="w"/>
          <w:lang w:val="de-DE"/>
        </w:rPr>
        <w:t>mathematischen</w:t>
      </w:r>
      <w:r w:rsidRPr="008F13BB">
        <w:rPr>
          <w:lang w:val="de-DE"/>
        </w:rPr>
        <w:t xml:space="preserve"> </w:t>
      </w:r>
      <w:hyperlink r:id="rId603" w:history="1">
        <w:r w:rsidRPr="008F13BB">
          <w:rPr>
            <w:rStyle w:val="w"/>
            <w:lang w:val="de-DE"/>
          </w:rPr>
          <w:t>Erdfigur</w:t>
        </w:r>
      </w:hyperlink>
      <w:r w:rsidRPr="008F13BB">
        <w:rPr>
          <w:lang w:val="de-DE"/>
        </w:rPr>
        <w:t xml:space="preserve">, </w:t>
      </w:r>
      <w:r w:rsidRPr="008F13BB">
        <w:rPr>
          <w:rStyle w:val="w"/>
          <w:lang w:val="de-DE"/>
        </w:rPr>
        <w:t>präzisen</w:t>
      </w:r>
      <w:r w:rsidRPr="008F13BB">
        <w:rPr>
          <w:lang w:val="de-DE"/>
        </w:rPr>
        <w:t xml:space="preserve"> </w:t>
      </w:r>
      <w:r w:rsidRPr="008F13BB">
        <w:rPr>
          <w:rStyle w:val="w"/>
          <w:lang w:val="de-DE"/>
        </w:rPr>
        <w:t>Referenzsystemen</w:t>
      </w:r>
      <w:r w:rsidRPr="008F13BB">
        <w:rPr>
          <w:lang w:val="de-DE"/>
        </w:rPr>
        <w:t xml:space="preserve"> </w:t>
      </w:r>
      <w:r w:rsidRPr="008F13BB">
        <w:rPr>
          <w:rStyle w:val="w"/>
          <w:lang w:val="de-DE"/>
        </w:rPr>
        <w:t>und</w:t>
      </w:r>
      <w:r w:rsidRPr="008F13BB">
        <w:rPr>
          <w:lang w:val="de-DE"/>
        </w:rPr>
        <w:t xml:space="preserve"> </w:t>
      </w:r>
      <w:r w:rsidRPr="008F13BB">
        <w:rPr>
          <w:rStyle w:val="w"/>
          <w:lang w:val="de-DE"/>
        </w:rPr>
        <w:t>der</w:t>
      </w:r>
      <w:r w:rsidRPr="008F13BB">
        <w:rPr>
          <w:lang w:val="de-DE"/>
        </w:rPr>
        <w:t xml:space="preserve"> </w:t>
      </w:r>
      <w:r w:rsidRPr="008F13BB">
        <w:rPr>
          <w:rStyle w:val="w"/>
          <w:lang w:val="de-DE"/>
        </w:rPr>
        <w:t>Bestimmung</w:t>
      </w:r>
      <w:r w:rsidRPr="008F13BB">
        <w:rPr>
          <w:lang w:val="de-DE"/>
        </w:rPr>
        <w:t xml:space="preserve"> </w:t>
      </w:r>
      <w:r w:rsidRPr="008F13BB">
        <w:rPr>
          <w:rStyle w:val="w"/>
          <w:lang w:val="de-DE"/>
        </w:rPr>
        <w:t>von</w:t>
      </w:r>
      <w:r w:rsidRPr="008F13BB">
        <w:rPr>
          <w:lang w:val="de-DE"/>
        </w:rPr>
        <w:t xml:space="preserve"> </w:t>
      </w:r>
      <w:hyperlink r:id="rId604" w:history="1">
        <w:r w:rsidRPr="008F13BB">
          <w:rPr>
            <w:rStyle w:val="w"/>
            <w:lang w:val="de-DE"/>
          </w:rPr>
          <w:t>Geoid</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Erdschwerefeld</w:t>
      </w:r>
      <w:r w:rsidRPr="008F13BB">
        <w:rPr>
          <w:lang w:val="de-DE"/>
        </w:rPr>
        <w:t xml:space="preserve">. </w:t>
      </w:r>
      <w:r w:rsidRPr="008F13BB">
        <w:rPr>
          <w:rStyle w:val="w"/>
          <w:lang w:val="de-DE"/>
        </w:rPr>
        <w:t>Zur</w:t>
      </w:r>
      <w:r w:rsidRPr="008F13BB">
        <w:rPr>
          <w:lang w:val="de-DE"/>
        </w:rPr>
        <w:t xml:space="preserve"> </w:t>
      </w:r>
      <w:r w:rsidRPr="008F13BB">
        <w:rPr>
          <w:rStyle w:val="w"/>
          <w:lang w:val="de-DE"/>
        </w:rPr>
        <w:t>Geoidbestimmung</w:t>
      </w:r>
      <w:r w:rsidRPr="008F13BB">
        <w:rPr>
          <w:lang w:val="de-DE"/>
        </w:rPr>
        <w:t xml:space="preserve"> </w:t>
      </w:r>
      <w:r w:rsidRPr="008F13BB">
        <w:rPr>
          <w:rStyle w:val="w"/>
          <w:lang w:val="de-DE"/>
        </w:rPr>
        <w:t>werden</w:t>
      </w:r>
      <w:r w:rsidRPr="008F13BB">
        <w:rPr>
          <w:lang w:val="de-DE"/>
        </w:rPr>
        <w:t xml:space="preserve"> </w:t>
      </w:r>
      <w:r w:rsidRPr="008F13BB">
        <w:rPr>
          <w:rStyle w:val="w"/>
          <w:lang w:val="de-DE"/>
        </w:rPr>
        <w:t>verschiedene</w:t>
      </w:r>
      <w:r w:rsidRPr="008F13BB">
        <w:rPr>
          <w:lang w:val="de-DE"/>
        </w:rPr>
        <w:t xml:space="preserve"> </w:t>
      </w:r>
      <w:r w:rsidRPr="008F13BB">
        <w:rPr>
          <w:rStyle w:val="w"/>
          <w:lang w:val="de-DE"/>
        </w:rPr>
        <w:t>Messverfahren</w:t>
      </w:r>
      <w:r w:rsidRPr="008F13BB">
        <w:rPr>
          <w:lang w:val="de-DE"/>
        </w:rPr>
        <w:t xml:space="preserve"> </w:t>
      </w:r>
      <w:r w:rsidRPr="008F13BB">
        <w:rPr>
          <w:rStyle w:val="w"/>
          <w:lang w:val="de-DE"/>
        </w:rPr>
        <w:t>verwendet:</w:t>
      </w:r>
      <w:r w:rsidRPr="008F13BB">
        <w:rPr>
          <w:lang w:val="de-DE"/>
        </w:rPr>
        <w:t xml:space="preserve"> </w:t>
      </w:r>
      <w:hyperlink r:id="rId605" w:history="1">
        <w:r w:rsidRPr="008F13BB">
          <w:rPr>
            <w:rStyle w:val="w"/>
            <w:lang w:val="de-DE"/>
          </w:rPr>
          <w:t>Gravimetrie</w:t>
        </w:r>
      </w:hyperlink>
      <w:r w:rsidRPr="008F13BB">
        <w:rPr>
          <w:lang w:val="de-DE"/>
        </w:rPr>
        <w:t xml:space="preserve">, </w:t>
      </w:r>
      <w:r w:rsidRPr="008F13BB">
        <w:rPr>
          <w:rStyle w:val="w"/>
          <w:lang w:val="de-DE"/>
        </w:rPr>
        <w:t>geometrische</w:t>
      </w:r>
      <w:r w:rsidRPr="008F13BB">
        <w:rPr>
          <w:lang w:val="de-DE"/>
        </w:rPr>
        <w:t xml:space="preserve"> </w:t>
      </w:r>
      <w:r w:rsidRPr="008F13BB">
        <w:rPr>
          <w:rStyle w:val="w"/>
          <w:lang w:val="de-DE"/>
        </w:rPr>
        <w:t>und</w:t>
      </w:r>
      <w:r w:rsidRPr="008F13BB">
        <w:rPr>
          <w:lang w:val="de-DE"/>
        </w:rPr>
        <w:t xml:space="preserve"> </w:t>
      </w:r>
      <w:r w:rsidRPr="008F13BB">
        <w:rPr>
          <w:rStyle w:val="w"/>
          <w:lang w:val="de-DE"/>
        </w:rPr>
        <w:t>dynamische</w:t>
      </w:r>
      <w:r w:rsidRPr="008F13BB">
        <w:rPr>
          <w:lang w:val="de-DE"/>
        </w:rPr>
        <w:t xml:space="preserve"> </w:t>
      </w:r>
      <w:r w:rsidRPr="008F13BB">
        <w:rPr>
          <w:rStyle w:val="w"/>
          <w:lang w:val="de-DE"/>
        </w:rPr>
        <w:t>Methoden</w:t>
      </w:r>
      <w:r w:rsidRPr="008F13BB">
        <w:rPr>
          <w:lang w:val="de-DE"/>
        </w:rPr>
        <w:t xml:space="preserve"> </w:t>
      </w:r>
      <w:r w:rsidRPr="008F13BB">
        <w:rPr>
          <w:rStyle w:val="w"/>
          <w:lang w:val="de-DE"/>
        </w:rPr>
        <w:t>der</w:t>
      </w:r>
      <w:r w:rsidRPr="008F13BB">
        <w:rPr>
          <w:lang w:val="de-DE"/>
        </w:rPr>
        <w:t xml:space="preserve"> </w:t>
      </w:r>
      <w:hyperlink r:id="rId606" w:history="1">
        <w:r w:rsidRPr="008F13BB">
          <w:rPr>
            <w:rStyle w:val="w"/>
            <w:lang w:val="de-DE"/>
          </w:rPr>
          <w:t>Satellitengeodäsie</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die</w:t>
      </w:r>
      <w:r w:rsidRPr="008F13BB">
        <w:rPr>
          <w:lang w:val="de-DE"/>
        </w:rPr>
        <w:t xml:space="preserve"> </w:t>
      </w:r>
      <w:hyperlink r:id="rId607" w:history="1">
        <w:r w:rsidRPr="008F13BB">
          <w:rPr>
            <w:rStyle w:val="w"/>
            <w:lang w:val="de-DE"/>
          </w:rPr>
          <w:t>Astrogeodäsie</w:t>
        </w:r>
      </w:hyperlink>
      <w:r w:rsidRPr="008F13BB">
        <w:rPr>
          <w:lang w:val="de-DE"/>
        </w:rPr>
        <w:t xml:space="preserve">. </w:t>
      </w:r>
      <w:r w:rsidRPr="008F13BB">
        <w:rPr>
          <w:rStyle w:val="w"/>
          <w:lang w:val="de-DE"/>
        </w:rPr>
        <w:t>Die</w:t>
      </w:r>
      <w:r w:rsidRPr="008F13BB">
        <w:rPr>
          <w:lang w:val="de-DE"/>
        </w:rPr>
        <w:t xml:space="preserve"> </w:t>
      </w:r>
      <w:r w:rsidRPr="008F13BB">
        <w:rPr>
          <w:rStyle w:val="w"/>
          <w:lang w:val="de-DE"/>
        </w:rPr>
        <w:t>Kenntnis</w:t>
      </w:r>
      <w:r w:rsidRPr="008F13BB">
        <w:rPr>
          <w:lang w:val="de-DE"/>
        </w:rPr>
        <w:t xml:space="preserve"> </w:t>
      </w:r>
      <w:r w:rsidRPr="008F13BB">
        <w:rPr>
          <w:rStyle w:val="w"/>
          <w:lang w:val="de-DE"/>
        </w:rPr>
        <w:t>der</w:t>
      </w:r>
      <w:r w:rsidRPr="008F13BB">
        <w:rPr>
          <w:lang w:val="de-DE"/>
        </w:rPr>
        <w:t xml:space="preserve"> </w:t>
      </w:r>
      <w:r w:rsidRPr="008F13BB">
        <w:rPr>
          <w:rStyle w:val="w"/>
          <w:lang w:val="de-DE"/>
        </w:rPr>
        <w:t>Schwere</w:t>
      </w:r>
      <w:r w:rsidRPr="008F13BB">
        <w:rPr>
          <w:lang w:val="de-DE"/>
        </w:rPr>
        <w:t xml:space="preserve"> </w:t>
      </w:r>
      <w:r w:rsidRPr="008F13BB">
        <w:rPr>
          <w:rStyle w:val="w"/>
          <w:lang w:val="de-DE"/>
        </w:rPr>
        <w:t>ist</w:t>
      </w:r>
      <w:r w:rsidRPr="008F13BB">
        <w:rPr>
          <w:lang w:val="de-DE"/>
        </w:rPr>
        <w:t xml:space="preserve"> </w:t>
      </w:r>
      <w:r w:rsidRPr="008F13BB">
        <w:rPr>
          <w:rStyle w:val="w"/>
          <w:lang w:val="de-DE"/>
        </w:rPr>
        <w:t>nötig</w:t>
      </w:r>
      <w:r w:rsidRPr="008F13BB">
        <w:rPr>
          <w:lang w:val="de-DE"/>
        </w:rPr>
        <w:t xml:space="preserve">, </w:t>
      </w:r>
      <w:r w:rsidRPr="008F13BB">
        <w:rPr>
          <w:rStyle w:val="w"/>
          <w:lang w:val="de-DE"/>
        </w:rPr>
        <w:t>um</w:t>
      </w:r>
      <w:r w:rsidRPr="008F13BB">
        <w:rPr>
          <w:lang w:val="de-DE"/>
        </w:rPr>
        <w:t xml:space="preserve"> </w:t>
      </w:r>
      <w:r w:rsidRPr="008F13BB">
        <w:rPr>
          <w:rStyle w:val="w"/>
          <w:lang w:val="de-DE"/>
        </w:rPr>
        <w:t>ein</w:t>
      </w:r>
      <w:r w:rsidRPr="008F13BB">
        <w:rPr>
          <w:lang w:val="de-DE"/>
        </w:rPr>
        <w:t xml:space="preserve"> </w:t>
      </w:r>
      <w:r w:rsidRPr="008F13BB">
        <w:rPr>
          <w:rStyle w:val="w"/>
          <w:lang w:val="de-DE"/>
        </w:rPr>
        <w:t>genaues</w:t>
      </w:r>
      <w:r w:rsidRPr="008F13BB">
        <w:rPr>
          <w:lang w:val="de-DE"/>
        </w:rPr>
        <w:t xml:space="preserve"> </w:t>
      </w:r>
      <w:hyperlink r:id="rId608" w:history="1">
        <w:r w:rsidRPr="008F13BB">
          <w:rPr>
            <w:rStyle w:val="w"/>
            <w:lang w:val="de-DE"/>
          </w:rPr>
          <w:t>Höhensystem</w:t>
        </w:r>
      </w:hyperlink>
      <w:r w:rsidRPr="008F13BB">
        <w:rPr>
          <w:lang w:val="de-DE"/>
        </w:rPr>
        <w:t xml:space="preserve"> </w:t>
      </w:r>
      <w:r w:rsidRPr="008F13BB">
        <w:rPr>
          <w:rStyle w:val="w"/>
          <w:lang w:val="de-DE"/>
        </w:rPr>
        <w:t>zu</w:t>
      </w:r>
      <w:r w:rsidRPr="008F13BB">
        <w:rPr>
          <w:lang w:val="de-DE"/>
        </w:rPr>
        <w:t xml:space="preserve"> </w:t>
      </w:r>
      <w:r w:rsidRPr="008F13BB">
        <w:rPr>
          <w:rStyle w:val="w"/>
          <w:lang w:val="de-DE"/>
        </w:rPr>
        <w:t>etablieren</w:t>
      </w:r>
      <w:r w:rsidRPr="008F13BB">
        <w:rPr>
          <w:lang w:val="de-DE"/>
        </w:rPr>
        <w:t xml:space="preserve">, </w:t>
      </w:r>
      <w:r w:rsidRPr="008F13BB">
        <w:rPr>
          <w:rStyle w:val="w"/>
          <w:lang w:val="de-DE"/>
        </w:rPr>
        <w:t>zum</w:t>
      </w:r>
      <w:r w:rsidRPr="008F13BB">
        <w:rPr>
          <w:lang w:val="de-DE"/>
        </w:rPr>
        <w:t xml:space="preserve"> </w:t>
      </w:r>
      <w:r w:rsidRPr="008F13BB">
        <w:rPr>
          <w:rStyle w:val="w"/>
          <w:lang w:val="de-DE"/>
        </w:rPr>
        <w:t>Beispiel</w:t>
      </w:r>
      <w:r w:rsidRPr="008F13BB">
        <w:rPr>
          <w:lang w:val="de-DE"/>
        </w:rPr>
        <w:t xml:space="preserve"> </w:t>
      </w:r>
      <w:r w:rsidRPr="008F13BB">
        <w:rPr>
          <w:rStyle w:val="w"/>
          <w:lang w:val="de-DE"/>
        </w:rPr>
        <w:t>bezüglich</w:t>
      </w:r>
      <w:r w:rsidRPr="008F13BB">
        <w:rPr>
          <w:lang w:val="de-DE"/>
        </w:rPr>
        <w:t xml:space="preserve"> </w:t>
      </w:r>
      <w:r w:rsidRPr="008F13BB">
        <w:rPr>
          <w:rStyle w:val="w"/>
          <w:lang w:val="de-DE"/>
        </w:rPr>
        <w:t>der</w:t>
      </w:r>
      <w:r w:rsidRPr="008F13BB">
        <w:rPr>
          <w:lang w:val="de-DE"/>
        </w:rPr>
        <w:t xml:space="preserve"> </w:t>
      </w:r>
      <w:r w:rsidRPr="008F13BB">
        <w:rPr>
          <w:rStyle w:val="w"/>
          <w:lang w:val="de-DE"/>
        </w:rPr>
        <w:t>Nordsee</w:t>
      </w:r>
      <w:r w:rsidRPr="008F13BB">
        <w:rPr>
          <w:lang w:val="de-DE"/>
        </w:rPr>
        <w:t xml:space="preserve"> (</w:t>
      </w:r>
      <w:r w:rsidRPr="008F13BB">
        <w:rPr>
          <w:rStyle w:val="w"/>
          <w:lang w:val="de-DE"/>
        </w:rPr>
        <w:t>so</w:t>
      </w:r>
      <w:r w:rsidRPr="008F13BB">
        <w:rPr>
          <w:lang w:val="de-DE"/>
        </w:rPr>
        <w:t xml:space="preserve"> </w:t>
      </w:r>
      <w:r w:rsidRPr="008F13BB">
        <w:rPr>
          <w:rStyle w:val="w"/>
          <w:lang w:val="de-DE"/>
        </w:rPr>
        <w:t>genannte</w:t>
      </w:r>
      <w:r w:rsidRPr="008F13BB">
        <w:rPr>
          <w:lang w:val="de-DE"/>
        </w:rPr>
        <w:t xml:space="preserve"> </w:t>
      </w:r>
      <w:r w:rsidRPr="008F13BB">
        <w:rPr>
          <w:rStyle w:val="w"/>
          <w:lang w:val="de-DE"/>
        </w:rPr>
        <w:t>NN</w:t>
      </w:r>
      <w:r w:rsidRPr="008F13BB">
        <w:rPr>
          <w:lang w:val="de-DE"/>
        </w:rPr>
        <w:t>-</w:t>
      </w:r>
      <w:r w:rsidRPr="008F13BB">
        <w:rPr>
          <w:rStyle w:val="w"/>
          <w:lang w:val="de-DE"/>
        </w:rPr>
        <w:t>Höhen</w:t>
      </w:r>
      <w:r w:rsidRPr="008F13BB">
        <w:rPr>
          <w:lang w:val="de-DE"/>
        </w:rPr>
        <w:t xml:space="preserve">, </w:t>
      </w:r>
      <w:r w:rsidRPr="008F13BB">
        <w:rPr>
          <w:rStyle w:val="w"/>
          <w:lang w:val="de-DE"/>
        </w:rPr>
        <w:t>siehe</w:t>
      </w:r>
      <w:r w:rsidRPr="008F13BB">
        <w:rPr>
          <w:lang w:val="de-DE"/>
        </w:rPr>
        <w:t xml:space="preserve"> </w:t>
      </w:r>
      <w:r w:rsidRPr="008F13BB">
        <w:rPr>
          <w:rStyle w:val="w"/>
          <w:lang w:val="de-DE"/>
        </w:rPr>
        <w:t>auch</w:t>
      </w:r>
      <w:r w:rsidRPr="008F13BB">
        <w:rPr>
          <w:lang w:val="de-DE"/>
        </w:rPr>
        <w:t xml:space="preserve"> </w:t>
      </w:r>
      <w:hyperlink r:id="rId609" w:history="1">
        <w:r w:rsidRPr="008F13BB">
          <w:rPr>
            <w:rStyle w:val="w"/>
            <w:lang w:val="de-DE"/>
          </w:rPr>
          <w:t>Amsterdamer</w:t>
        </w:r>
        <w:r w:rsidRPr="008F13BB">
          <w:rPr>
            <w:rStyle w:val="a7"/>
            <w:u w:val="none"/>
            <w:lang w:val="de-DE"/>
          </w:rPr>
          <w:t xml:space="preserve"> </w:t>
        </w:r>
        <w:r w:rsidRPr="008F13BB">
          <w:rPr>
            <w:rStyle w:val="w"/>
            <w:lang w:val="de-DE"/>
          </w:rPr>
          <w:t>Pegel</w:t>
        </w:r>
      </w:hyperlink>
      <w:r w:rsidRPr="008F13BB">
        <w:rPr>
          <w:lang w:val="de-DE"/>
        </w:rPr>
        <w:t xml:space="preserve">) </w:t>
      </w:r>
      <w:r w:rsidRPr="008F13BB">
        <w:rPr>
          <w:rStyle w:val="w"/>
          <w:lang w:val="de-DE"/>
        </w:rPr>
        <w:t>oder</w:t>
      </w:r>
      <w:r w:rsidRPr="008F13BB">
        <w:rPr>
          <w:lang w:val="de-DE"/>
        </w:rPr>
        <w:t xml:space="preserve"> </w:t>
      </w:r>
      <w:r w:rsidRPr="008F13BB">
        <w:rPr>
          <w:rStyle w:val="w"/>
          <w:lang w:val="de-DE"/>
        </w:rPr>
        <w:t>der</w:t>
      </w:r>
      <w:r w:rsidRPr="008F13BB">
        <w:rPr>
          <w:lang w:val="de-DE"/>
        </w:rPr>
        <w:t xml:space="preserve"> </w:t>
      </w:r>
      <w:hyperlink r:id="rId610" w:history="1">
        <w:r w:rsidRPr="008F13BB">
          <w:rPr>
            <w:rStyle w:val="w"/>
            <w:lang w:val="de-DE"/>
          </w:rPr>
          <w:t>Adria</w:t>
        </w:r>
      </w:hyperlink>
      <w:r w:rsidRPr="008F13BB">
        <w:rPr>
          <w:lang w:val="de-DE"/>
        </w:rPr>
        <w:t xml:space="preserve">. </w:t>
      </w:r>
      <w:r w:rsidRPr="008F13BB">
        <w:rPr>
          <w:rStyle w:val="w"/>
          <w:lang w:val="de-DE"/>
        </w:rPr>
        <w:t>Das</w:t>
      </w:r>
      <w:r w:rsidRPr="008F13BB">
        <w:rPr>
          <w:lang w:val="de-DE"/>
        </w:rPr>
        <w:t xml:space="preserve"> </w:t>
      </w:r>
      <w:r w:rsidRPr="008F13BB">
        <w:rPr>
          <w:rStyle w:val="w"/>
          <w:lang w:val="de-DE"/>
        </w:rPr>
        <w:t>amtliche</w:t>
      </w:r>
      <w:r w:rsidRPr="008F13BB">
        <w:rPr>
          <w:lang w:val="de-DE"/>
        </w:rPr>
        <w:t xml:space="preserve"> </w:t>
      </w:r>
      <w:r w:rsidRPr="008F13BB">
        <w:rPr>
          <w:rStyle w:val="w"/>
          <w:lang w:val="de-DE"/>
        </w:rPr>
        <w:t>Höhensystem</w:t>
      </w:r>
      <w:r w:rsidRPr="008F13BB">
        <w:rPr>
          <w:lang w:val="de-DE"/>
        </w:rPr>
        <w:t xml:space="preserve"> </w:t>
      </w:r>
      <w:r w:rsidRPr="008F13BB">
        <w:rPr>
          <w:rStyle w:val="w"/>
          <w:lang w:val="de-DE"/>
        </w:rPr>
        <w:t>in</w:t>
      </w:r>
      <w:r w:rsidRPr="008F13BB">
        <w:rPr>
          <w:lang w:val="de-DE"/>
        </w:rPr>
        <w:t xml:space="preserve"> </w:t>
      </w:r>
      <w:r w:rsidRPr="008F13BB">
        <w:rPr>
          <w:rStyle w:val="w"/>
          <w:lang w:val="de-DE"/>
        </w:rPr>
        <w:t>Deutschland</w:t>
      </w:r>
      <w:r w:rsidRPr="008F13BB">
        <w:rPr>
          <w:lang w:val="de-DE"/>
        </w:rPr>
        <w:t xml:space="preserve"> </w:t>
      </w:r>
      <w:r w:rsidRPr="008F13BB">
        <w:rPr>
          <w:rStyle w:val="w"/>
          <w:lang w:val="de-DE"/>
        </w:rPr>
        <w:t>ist</w:t>
      </w:r>
      <w:r w:rsidRPr="008F13BB">
        <w:rPr>
          <w:lang w:val="de-DE"/>
        </w:rPr>
        <w:t xml:space="preserve"> </w:t>
      </w:r>
      <w:r w:rsidRPr="008F13BB">
        <w:rPr>
          <w:rStyle w:val="w"/>
          <w:lang w:val="de-DE"/>
        </w:rPr>
        <w:t>im</w:t>
      </w:r>
      <w:r w:rsidRPr="008F13BB">
        <w:rPr>
          <w:lang w:val="de-DE"/>
        </w:rPr>
        <w:t xml:space="preserve"> </w:t>
      </w:r>
      <w:hyperlink r:id="rId611" w:history="1">
        <w:r w:rsidRPr="008F13BB">
          <w:rPr>
            <w:rStyle w:val="w"/>
            <w:lang w:val="de-DE"/>
          </w:rPr>
          <w:t>Deutschen</w:t>
        </w:r>
        <w:r w:rsidRPr="008F13BB">
          <w:rPr>
            <w:rStyle w:val="a7"/>
            <w:u w:val="none"/>
            <w:lang w:val="de-DE"/>
          </w:rPr>
          <w:t xml:space="preserve"> </w:t>
        </w:r>
        <w:r w:rsidRPr="008F13BB">
          <w:rPr>
            <w:rStyle w:val="w"/>
            <w:lang w:val="de-DE"/>
          </w:rPr>
          <w:t>Haupthöhennetz</w:t>
        </w:r>
      </w:hyperlink>
      <w:r w:rsidRPr="008F13BB">
        <w:rPr>
          <w:lang w:val="de-DE"/>
        </w:rPr>
        <w:t xml:space="preserve"> (</w:t>
      </w:r>
      <w:r w:rsidRPr="008F13BB">
        <w:rPr>
          <w:rStyle w:val="w"/>
          <w:lang w:val="de-DE"/>
        </w:rPr>
        <w:t>DHHN</w:t>
      </w:r>
      <w:r w:rsidRPr="008F13BB">
        <w:rPr>
          <w:lang w:val="de-DE"/>
        </w:rPr>
        <w:t xml:space="preserve">) </w:t>
      </w:r>
      <w:r w:rsidRPr="008F13BB">
        <w:rPr>
          <w:rStyle w:val="w"/>
          <w:lang w:val="de-DE"/>
        </w:rPr>
        <w:t>verkörpert</w:t>
      </w:r>
      <w:r w:rsidRPr="008F13BB">
        <w:rPr>
          <w:lang w:val="de-DE"/>
        </w:rPr>
        <w:t>.</w:t>
      </w:r>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t>Das</w:t>
      </w:r>
      <w:r w:rsidRPr="008F13BB">
        <w:rPr>
          <w:lang w:val="de-DE"/>
        </w:rPr>
        <w:t xml:space="preserve"> </w:t>
      </w:r>
      <w:r w:rsidRPr="008F13BB">
        <w:rPr>
          <w:rStyle w:val="w"/>
          <w:lang w:val="de-DE"/>
        </w:rPr>
        <w:t>Geoid</w:t>
      </w:r>
      <w:r w:rsidRPr="008F13BB">
        <w:rPr>
          <w:lang w:val="de-DE"/>
        </w:rPr>
        <w:t xml:space="preserve"> </w:t>
      </w:r>
      <w:r w:rsidRPr="008F13BB">
        <w:rPr>
          <w:rStyle w:val="w"/>
          <w:lang w:val="de-DE"/>
        </w:rPr>
        <w:t>dient</w:t>
      </w:r>
      <w:r w:rsidRPr="008F13BB">
        <w:rPr>
          <w:lang w:val="de-DE"/>
        </w:rPr>
        <w:t xml:space="preserve"> </w:t>
      </w:r>
      <w:r w:rsidRPr="008F13BB">
        <w:rPr>
          <w:rStyle w:val="w"/>
          <w:lang w:val="de-DE"/>
        </w:rPr>
        <w:t>auch</w:t>
      </w:r>
      <w:r w:rsidRPr="008F13BB">
        <w:rPr>
          <w:lang w:val="de-DE"/>
        </w:rPr>
        <w:t xml:space="preserve"> </w:t>
      </w:r>
      <w:r w:rsidRPr="008F13BB">
        <w:rPr>
          <w:rStyle w:val="w"/>
          <w:lang w:val="de-DE"/>
        </w:rPr>
        <w:t>zur</w:t>
      </w:r>
      <w:r w:rsidRPr="008F13BB">
        <w:rPr>
          <w:lang w:val="de-DE"/>
        </w:rPr>
        <w:t xml:space="preserve"> </w:t>
      </w:r>
      <w:r w:rsidRPr="008F13BB">
        <w:rPr>
          <w:rStyle w:val="w"/>
          <w:lang w:val="de-DE"/>
        </w:rPr>
        <w:t>Definition</w:t>
      </w:r>
      <w:r w:rsidRPr="008F13BB">
        <w:rPr>
          <w:lang w:val="de-DE"/>
        </w:rPr>
        <w:t xml:space="preserve"> </w:t>
      </w:r>
      <w:r w:rsidRPr="008F13BB">
        <w:rPr>
          <w:rStyle w:val="w"/>
          <w:lang w:val="de-DE"/>
        </w:rPr>
        <w:t>und</w:t>
      </w:r>
      <w:r w:rsidRPr="008F13BB">
        <w:rPr>
          <w:lang w:val="de-DE"/>
        </w:rPr>
        <w:t xml:space="preserve"> </w:t>
      </w:r>
      <w:hyperlink r:id="rId612" w:history="1">
        <w:r w:rsidRPr="008F13BB">
          <w:rPr>
            <w:rStyle w:val="w"/>
            <w:lang w:val="de-DE"/>
          </w:rPr>
          <w:t>Reduktion</w:t>
        </w:r>
      </w:hyperlink>
      <w:r w:rsidRPr="008F13BB">
        <w:rPr>
          <w:lang w:val="de-DE"/>
        </w:rPr>
        <w:t xml:space="preserve"> </w:t>
      </w:r>
      <w:r w:rsidRPr="008F13BB">
        <w:rPr>
          <w:rStyle w:val="w"/>
          <w:lang w:val="de-DE"/>
        </w:rPr>
        <w:t>weiträumiger</w:t>
      </w:r>
      <w:r w:rsidRPr="008F13BB">
        <w:rPr>
          <w:lang w:val="de-DE"/>
        </w:rPr>
        <w:t xml:space="preserve"> </w:t>
      </w:r>
      <w:r w:rsidRPr="008F13BB">
        <w:rPr>
          <w:rStyle w:val="w"/>
          <w:lang w:val="de-DE"/>
        </w:rPr>
        <w:t>Messungen</w:t>
      </w:r>
      <w:r w:rsidRPr="008F13BB">
        <w:rPr>
          <w:lang w:val="de-DE"/>
        </w:rPr>
        <w:t xml:space="preserve"> </w:t>
      </w:r>
      <w:r w:rsidRPr="008F13BB">
        <w:rPr>
          <w:rStyle w:val="w"/>
          <w:lang w:val="de-DE"/>
        </w:rPr>
        <w:t>und</w:t>
      </w:r>
      <w:r w:rsidRPr="008F13BB">
        <w:rPr>
          <w:lang w:val="de-DE"/>
        </w:rPr>
        <w:t xml:space="preserve"> </w:t>
      </w:r>
      <w:hyperlink r:id="rId613" w:history="1">
        <w:r w:rsidRPr="008F13BB">
          <w:rPr>
            <w:rStyle w:val="w"/>
            <w:lang w:val="de-DE"/>
          </w:rPr>
          <w:t>Koordinaten</w:t>
        </w:r>
      </w:hyperlink>
      <w:r w:rsidRPr="008F13BB">
        <w:rPr>
          <w:lang w:val="de-DE"/>
        </w:rPr>
        <w:t xml:space="preserve"> </w:t>
      </w:r>
      <w:r w:rsidRPr="008F13BB">
        <w:rPr>
          <w:rStyle w:val="w"/>
          <w:lang w:val="de-DE"/>
        </w:rPr>
        <w:t>auf</w:t>
      </w:r>
      <w:r w:rsidRPr="008F13BB">
        <w:rPr>
          <w:lang w:val="de-DE"/>
        </w:rPr>
        <w:t xml:space="preserve"> </w:t>
      </w:r>
      <w:r w:rsidRPr="008F13BB">
        <w:rPr>
          <w:rStyle w:val="w"/>
          <w:lang w:val="de-DE"/>
        </w:rPr>
        <w:t>der</w:t>
      </w:r>
      <w:r w:rsidRPr="008F13BB">
        <w:rPr>
          <w:lang w:val="de-DE"/>
        </w:rPr>
        <w:t xml:space="preserve"> </w:t>
      </w:r>
      <w:r w:rsidRPr="008F13BB">
        <w:rPr>
          <w:rStyle w:val="w"/>
          <w:lang w:val="de-DE"/>
        </w:rPr>
        <w:t>Erdoberfläche</w:t>
      </w:r>
      <w:r w:rsidRPr="008F13BB">
        <w:rPr>
          <w:lang w:val="de-DE"/>
        </w:rPr>
        <w:t xml:space="preserve">. </w:t>
      </w:r>
      <w:r w:rsidRPr="008F13BB">
        <w:rPr>
          <w:rStyle w:val="w"/>
          <w:lang w:val="de-DE"/>
        </w:rPr>
        <w:t>Zur</w:t>
      </w:r>
      <w:r w:rsidRPr="008F13BB">
        <w:rPr>
          <w:lang w:val="de-DE"/>
        </w:rPr>
        <w:t xml:space="preserve"> </w:t>
      </w:r>
      <w:r w:rsidRPr="008F13BB">
        <w:rPr>
          <w:rStyle w:val="w"/>
          <w:lang w:val="de-DE"/>
        </w:rPr>
        <w:t>Triangulierung</w:t>
      </w:r>
      <w:r w:rsidRPr="008F13BB">
        <w:rPr>
          <w:lang w:val="de-DE"/>
        </w:rPr>
        <w:t xml:space="preserve"> </w:t>
      </w:r>
      <w:r w:rsidRPr="008F13BB">
        <w:rPr>
          <w:rStyle w:val="w"/>
          <w:lang w:val="de-DE"/>
        </w:rPr>
        <w:t>und</w:t>
      </w:r>
      <w:r w:rsidRPr="008F13BB">
        <w:rPr>
          <w:lang w:val="de-DE"/>
        </w:rPr>
        <w:t xml:space="preserve"> </w:t>
      </w:r>
      <w:r w:rsidRPr="008F13BB">
        <w:rPr>
          <w:rStyle w:val="w"/>
          <w:lang w:val="de-DE"/>
        </w:rPr>
        <w:t>für</w:t>
      </w:r>
      <w:r w:rsidRPr="008F13BB">
        <w:rPr>
          <w:lang w:val="de-DE"/>
        </w:rPr>
        <w:t xml:space="preserve"> </w:t>
      </w:r>
      <w:r w:rsidRPr="008F13BB">
        <w:rPr>
          <w:rStyle w:val="w"/>
          <w:lang w:val="de-DE"/>
        </w:rPr>
        <w:t>längere</w:t>
      </w:r>
      <w:r w:rsidRPr="008F13BB">
        <w:rPr>
          <w:lang w:val="de-DE"/>
        </w:rPr>
        <w:t xml:space="preserve"> </w:t>
      </w:r>
      <w:r w:rsidRPr="008F13BB">
        <w:rPr>
          <w:rStyle w:val="w"/>
          <w:lang w:val="de-DE"/>
        </w:rPr>
        <w:t>Verbindungslinien</w:t>
      </w:r>
      <w:r w:rsidRPr="008F13BB">
        <w:rPr>
          <w:lang w:val="de-DE"/>
        </w:rPr>
        <w:t xml:space="preserve"> </w:t>
      </w:r>
      <w:r w:rsidRPr="008F13BB">
        <w:rPr>
          <w:rStyle w:val="w"/>
          <w:lang w:val="de-DE"/>
        </w:rPr>
        <w:t>nähert</w:t>
      </w:r>
      <w:r w:rsidRPr="008F13BB">
        <w:rPr>
          <w:lang w:val="de-DE"/>
        </w:rPr>
        <w:t xml:space="preserve"> </w:t>
      </w:r>
      <w:r w:rsidRPr="008F13BB">
        <w:rPr>
          <w:rStyle w:val="w"/>
          <w:lang w:val="de-DE"/>
        </w:rPr>
        <w:t>man</w:t>
      </w:r>
      <w:r w:rsidRPr="008F13BB">
        <w:rPr>
          <w:lang w:val="de-DE"/>
        </w:rPr>
        <w:t xml:space="preserve"> </w:t>
      </w:r>
      <w:r w:rsidRPr="008F13BB">
        <w:rPr>
          <w:rStyle w:val="w"/>
          <w:lang w:val="de-DE"/>
        </w:rPr>
        <w:t>den</w:t>
      </w:r>
      <w:r w:rsidRPr="008F13BB">
        <w:rPr>
          <w:lang w:val="de-DE"/>
        </w:rPr>
        <w:t xml:space="preserve"> </w:t>
      </w:r>
      <w:r w:rsidRPr="008F13BB">
        <w:rPr>
          <w:rStyle w:val="w"/>
          <w:lang w:val="de-DE"/>
        </w:rPr>
        <w:t>Meeresspiegel</w:t>
      </w:r>
      <w:r w:rsidRPr="008F13BB">
        <w:rPr>
          <w:lang w:val="de-DE"/>
        </w:rPr>
        <w:t xml:space="preserve"> </w:t>
      </w:r>
      <w:r w:rsidRPr="008F13BB">
        <w:rPr>
          <w:rStyle w:val="w"/>
          <w:lang w:val="de-DE"/>
        </w:rPr>
        <w:t>durch</w:t>
      </w:r>
      <w:r w:rsidRPr="008F13BB">
        <w:rPr>
          <w:lang w:val="de-DE"/>
        </w:rPr>
        <w:t xml:space="preserve"> </w:t>
      </w:r>
      <w:r w:rsidRPr="008F13BB">
        <w:rPr>
          <w:rStyle w:val="w"/>
          <w:lang w:val="de-DE"/>
        </w:rPr>
        <w:t>ein</w:t>
      </w:r>
      <w:r w:rsidRPr="008F13BB">
        <w:rPr>
          <w:lang w:val="de-DE"/>
        </w:rPr>
        <w:t xml:space="preserve"> </w:t>
      </w:r>
      <w:hyperlink r:id="rId614" w:history="1">
        <w:r w:rsidRPr="008F13BB">
          <w:rPr>
            <w:rStyle w:val="w"/>
            <w:lang w:val="de-DE"/>
          </w:rPr>
          <w:t>Referenzellipsoid</w:t>
        </w:r>
      </w:hyperlink>
      <w:r w:rsidRPr="008F13BB">
        <w:rPr>
          <w:lang w:val="de-DE"/>
        </w:rPr>
        <w:t xml:space="preserve"> </w:t>
      </w:r>
      <w:r w:rsidRPr="008F13BB">
        <w:rPr>
          <w:rStyle w:val="w"/>
          <w:lang w:val="de-DE"/>
        </w:rPr>
        <w:t>an</w:t>
      </w:r>
      <w:r w:rsidRPr="008F13BB">
        <w:rPr>
          <w:lang w:val="de-DE"/>
        </w:rPr>
        <w:t xml:space="preserve"> </w:t>
      </w:r>
      <w:r w:rsidRPr="008F13BB">
        <w:rPr>
          <w:rStyle w:val="w"/>
          <w:lang w:val="de-DE"/>
        </w:rPr>
        <w:t>und</w:t>
      </w:r>
      <w:r w:rsidRPr="008F13BB">
        <w:rPr>
          <w:lang w:val="de-DE"/>
        </w:rPr>
        <w:t xml:space="preserve"> </w:t>
      </w:r>
      <w:r w:rsidRPr="008F13BB">
        <w:rPr>
          <w:rStyle w:val="w"/>
          <w:lang w:val="de-DE"/>
        </w:rPr>
        <w:t>berechnet</w:t>
      </w:r>
      <w:r w:rsidRPr="008F13BB">
        <w:rPr>
          <w:lang w:val="de-DE"/>
        </w:rPr>
        <w:t xml:space="preserve"> </w:t>
      </w:r>
      <w:r w:rsidRPr="008F13BB">
        <w:rPr>
          <w:rStyle w:val="w"/>
          <w:lang w:val="de-DE"/>
        </w:rPr>
        <w:t>sie</w:t>
      </w:r>
      <w:r w:rsidRPr="008F13BB">
        <w:rPr>
          <w:lang w:val="de-DE"/>
        </w:rPr>
        <w:t xml:space="preserve"> </w:t>
      </w:r>
      <w:r w:rsidRPr="008F13BB">
        <w:rPr>
          <w:rStyle w:val="w"/>
          <w:lang w:val="de-DE"/>
        </w:rPr>
        <w:t>mittels</w:t>
      </w:r>
      <w:r w:rsidRPr="008F13BB">
        <w:rPr>
          <w:lang w:val="de-DE"/>
        </w:rPr>
        <w:t xml:space="preserve"> </w:t>
      </w:r>
      <w:hyperlink r:id="rId615" w:history="1">
        <w:r w:rsidRPr="008F13BB">
          <w:rPr>
            <w:rStyle w:val="w"/>
            <w:lang w:val="de-DE"/>
          </w:rPr>
          <w:t>geodätischer</w:t>
        </w:r>
        <w:r w:rsidRPr="008F13BB">
          <w:rPr>
            <w:rStyle w:val="a7"/>
            <w:u w:val="none"/>
            <w:lang w:val="de-DE"/>
          </w:rPr>
          <w:t xml:space="preserve"> </w:t>
        </w:r>
        <w:r w:rsidRPr="008F13BB">
          <w:rPr>
            <w:rStyle w:val="w"/>
            <w:lang w:val="de-DE"/>
          </w:rPr>
          <w:t>Linien</w:t>
        </w:r>
      </w:hyperlink>
      <w:r w:rsidRPr="008F13BB">
        <w:rPr>
          <w:lang w:val="de-DE"/>
        </w:rPr>
        <w:t xml:space="preserve">, </w:t>
      </w:r>
      <w:r w:rsidRPr="008F13BB">
        <w:rPr>
          <w:rStyle w:val="w"/>
          <w:lang w:val="de-DE"/>
        </w:rPr>
        <w:t>die</w:t>
      </w:r>
      <w:r w:rsidRPr="008F13BB">
        <w:rPr>
          <w:lang w:val="de-DE"/>
        </w:rPr>
        <w:t xml:space="preserve"> </w:t>
      </w:r>
      <w:r w:rsidRPr="008F13BB">
        <w:rPr>
          <w:rStyle w:val="w"/>
          <w:lang w:val="de-DE"/>
        </w:rPr>
        <w:t>auch</w:t>
      </w:r>
      <w:r w:rsidRPr="008F13BB">
        <w:rPr>
          <w:lang w:val="de-DE"/>
        </w:rPr>
        <w:t xml:space="preserve"> </w:t>
      </w:r>
      <w:r w:rsidRPr="008F13BB">
        <w:rPr>
          <w:rStyle w:val="w"/>
          <w:lang w:val="de-DE"/>
        </w:rPr>
        <w:t>in</w:t>
      </w:r>
      <w:r w:rsidRPr="008F13BB">
        <w:rPr>
          <w:lang w:val="de-DE"/>
        </w:rPr>
        <w:t xml:space="preserve"> </w:t>
      </w:r>
      <w:r w:rsidRPr="008F13BB">
        <w:rPr>
          <w:rStyle w:val="w"/>
          <w:lang w:val="de-DE"/>
        </w:rPr>
        <w:t>der</w:t>
      </w:r>
      <w:r w:rsidRPr="008F13BB">
        <w:rPr>
          <w:lang w:val="de-DE"/>
        </w:rPr>
        <w:t xml:space="preserve"> </w:t>
      </w:r>
      <w:r w:rsidRPr="008F13BB">
        <w:rPr>
          <w:rStyle w:val="w"/>
          <w:lang w:val="de-DE"/>
        </w:rPr>
        <w:t>Mathematik</w:t>
      </w:r>
      <w:r w:rsidRPr="008F13BB">
        <w:rPr>
          <w:lang w:val="de-DE"/>
        </w:rPr>
        <w:t xml:space="preserve"> (</w:t>
      </w:r>
      <w:hyperlink r:id="rId616" w:history="1">
        <w:r w:rsidRPr="008F13BB">
          <w:rPr>
            <w:rStyle w:val="w"/>
            <w:lang w:val="de-DE"/>
          </w:rPr>
          <w:t>Differentialgeometrie</w:t>
        </w:r>
      </w:hyperlink>
      <w:r w:rsidR="00EF3CB8">
        <w:rPr>
          <w:lang w:val="de-DE"/>
        </w:rPr>
        <w:t>) und</w:t>
      </w:r>
      <w:r w:rsidRPr="008F13BB">
        <w:rPr>
          <w:lang w:val="de-DE"/>
        </w:rPr>
        <w:t xml:space="preserve"> </w:t>
      </w:r>
      <w:r w:rsidRPr="008F13BB">
        <w:rPr>
          <w:rStyle w:val="w"/>
          <w:lang w:val="de-DE"/>
        </w:rPr>
        <w:t>Navigation</w:t>
      </w:r>
      <w:r w:rsidR="00EF3CB8">
        <w:rPr>
          <w:lang w:val="de-DE"/>
        </w:rPr>
        <w:t xml:space="preserve"> </w:t>
      </w:r>
      <w:r w:rsidRPr="008F13BB">
        <w:rPr>
          <w:rStyle w:val="w"/>
          <w:lang w:val="de-DE"/>
        </w:rPr>
        <w:t>Anwendung</w:t>
      </w:r>
      <w:r w:rsidRPr="008F13BB">
        <w:rPr>
          <w:lang w:val="de-DE"/>
        </w:rPr>
        <w:t xml:space="preserve"> </w:t>
      </w:r>
      <w:r w:rsidRPr="008F13BB">
        <w:rPr>
          <w:rStyle w:val="w"/>
          <w:lang w:val="de-DE"/>
        </w:rPr>
        <w:t>finden</w:t>
      </w:r>
      <w:r w:rsidRPr="008F13BB">
        <w:rPr>
          <w:lang w:val="de-DE"/>
        </w:rPr>
        <w:t xml:space="preserve">. </w:t>
      </w:r>
      <w:hyperlink r:id="rId617" w:history="1">
        <w:r w:rsidRPr="008F13BB">
          <w:rPr>
            <w:rStyle w:val="w"/>
            <w:lang w:val="de-DE"/>
          </w:rPr>
          <w:t>Geoid</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Schwerefeld</w:t>
      </w:r>
      <w:r w:rsidRPr="008F13BB">
        <w:rPr>
          <w:lang w:val="de-DE"/>
        </w:rPr>
        <w:t xml:space="preserve"> </w:t>
      </w:r>
      <w:r w:rsidRPr="008F13BB">
        <w:rPr>
          <w:rStyle w:val="w"/>
          <w:lang w:val="de-DE"/>
        </w:rPr>
        <w:t>sind</w:t>
      </w:r>
      <w:r w:rsidRPr="008F13BB">
        <w:rPr>
          <w:lang w:val="de-DE"/>
        </w:rPr>
        <w:t xml:space="preserve"> </w:t>
      </w:r>
      <w:r w:rsidRPr="008F13BB">
        <w:rPr>
          <w:rStyle w:val="w"/>
          <w:lang w:val="de-DE"/>
        </w:rPr>
        <w:t>ferner</w:t>
      </w:r>
      <w:r w:rsidRPr="008F13BB">
        <w:rPr>
          <w:lang w:val="de-DE"/>
        </w:rPr>
        <w:t xml:space="preserve"> </w:t>
      </w:r>
      <w:r w:rsidRPr="008F13BB">
        <w:rPr>
          <w:rStyle w:val="w"/>
          <w:lang w:val="de-DE"/>
        </w:rPr>
        <w:t>für</w:t>
      </w:r>
      <w:r w:rsidRPr="008F13BB">
        <w:rPr>
          <w:lang w:val="de-DE"/>
        </w:rPr>
        <w:t xml:space="preserve"> </w:t>
      </w:r>
      <w:r w:rsidRPr="008F13BB">
        <w:rPr>
          <w:rStyle w:val="w"/>
          <w:lang w:val="de-DE"/>
        </w:rPr>
        <w:t>die</w:t>
      </w:r>
      <w:r w:rsidRPr="008F13BB">
        <w:rPr>
          <w:lang w:val="de-DE"/>
        </w:rPr>
        <w:t xml:space="preserve"> </w:t>
      </w:r>
      <w:hyperlink r:id="rId618" w:history="1">
        <w:r w:rsidRPr="008F13BB">
          <w:rPr>
            <w:rStyle w:val="w"/>
            <w:lang w:val="de-DE"/>
          </w:rPr>
          <w:t>Angewandte</w:t>
        </w:r>
        <w:r w:rsidRPr="008F13BB">
          <w:rPr>
            <w:rStyle w:val="a7"/>
            <w:u w:val="none"/>
            <w:lang w:val="de-DE"/>
          </w:rPr>
          <w:t xml:space="preserve"> </w:t>
        </w:r>
        <w:r w:rsidRPr="008F13BB">
          <w:rPr>
            <w:rStyle w:val="w"/>
            <w:lang w:val="de-DE"/>
          </w:rPr>
          <w:t>Geophysik</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zur</w:t>
      </w:r>
      <w:r w:rsidRPr="008F13BB">
        <w:rPr>
          <w:lang w:val="de-DE"/>
        </w:rPr>
        <w:t xml:space="preserve"> </w:t>
      </w:r>
      <w:r w:rsidRPr="008F13BB">
        <w:rPr>
          <w:rStyle w:val="w"/>
          <w:lang w:val="de-DE"/>
        </w:rPr>
        <w:t>Berechnung</w:t>
      </w:r>
      <w:r w:rsidRPr="008F13BB">
        <w:rPr>
          <w:lang w:val="de-DE"/>
        </w:rPr>
        <w:t xml:space="preserve"> </w:t>
      </w:r>
      <w:r w:rsidRPr="008F13BB">
        <w:rPr>
          <w:rStyle w:val="w"/>
          <w:lang w:val="de-DE"/>
        </w:rPr>
        <w:t>von</w:t>
      </w:r>
      <w:r w:rsidRPr="008F13BB">
        <w:rPr>
          <w:lang w:val="de-DE"/>
        </w:rPr>
        <w:t xml:space="preserve"> </w:t>
      </w:r>
      <w:r w:rsidRPr="008F13BB">
        <w:rPr>
          <w:rStyle w:val="w"/>
          <w:lang w:val="de-DE"/>
        </w:rPr>
        <w:t>Satellitenbahnen</w:t>
      </w:r>
      <w:r w:rsidRPr="008F13BB">
        <w:rPr>
          <w:lang w:val="de-DE"/>
        </w:rPr>
        <w:t xml:space="preserve"> </w:t>
      </w:r>
      <w:r w:rsidRPr="008F13BB">
        <w:rPr>
          <w:rStyle w:val="w"/>
          <w:lang w:val="de-DE"/>
        </w:rPr>
        <w:t>wichtig</w:t>
      </w:r>
      <w:r w:rsidRPr="008F13BB">
        <w:rPr>
          <w:lang w:val="de-DE"/>
        </w:rPr>
        <w:t>.</w:t>
      </w:r>
    </w:p>
    <w:p w:rsidR="00273C61" w:rsidRPr="008F13BB" w:rsidRDefault="00273C61" w:rsidP="00273C61">
      <w:pPr>
        <w:pStyle w:val="1f2"/>
        <w:spacing w:before="0" w:after="0" w:line="240" w:lineRule="auto"/>
        <w:ind w:firstLine="284"/>
        <w:jc w:val="both"/>
        <w:rPr>
          <w:lang w:val="de-DE"/>
        </w:rPr>
      </w:pPr>
      <w:r w:rsidRPr="008F13BB">
        <w:rPr>
          <w:rStyle w:val="w"/>
          <w:lang w:val="de-DE"/>
        </w:rPr>
        <w:t>Ebenfalls</w:t>
      </w:r>
      <w:r w:rsidRPr="008F13BB">
        <w:rPr>
          <w:lang w:val="de-DE"/>
        </w:rPr>
        <w:t xml:space="preserve"> </w:t>
      </w:r>
      <w:r w:rsidRPr="008F13BB">
        <w:rPr>
          <w:rStyle w:val="w"/>
          <w:lang w:val="de-DE"/>
        </w:rPr>
        <w:t>der</w:t>
      </w:r>
      <w:r w:rsidRPr="008F13BB">
        <w:rPr>
          <w:lang w:val="de-DE"/>
        </w:rPr>
        <w:t xml:space="preserve"> </w:t>
      </w:r>
      <w:r w:rsidRPr="008F13BB">
        <w:rPr>
          <w:rStyle w:val="w"/>
          <w:i/>
          <w:iCs/>
          <w:lang w:val="de-DE"/>
        </w:rPr>
        <w:t>Höheren</w:t>
      </w:r>
      <w:r w:rsidRPr="008F13BB">
        <w:rPr>
          <w:i/>
          <w:iCs/>
          <w:lang w:val="de-DE"/>
        </w:rPr>
        <w:t xml:space="preserve"> </w:t>
      </w:r>
      <w:r w:rsidRPr="008F13BB">
        <w:rPr>
          <w:rStyle w:val="w"/>
          <w:i/>
          <w:iCs/>
          <w:lang w:val="de-DE"/>
        </w:rPr>
        <w:t>Geodäsie</w:t>
      </w:r>
      <w:r w:rsidRPr="008F13BB">
        <w:rPr>
          <w:lang w:val="de-DE"/>
        </w:rPr>
        <w:t xml:space="preserve"> </w:t>
      </w:r>
      <w:r w:rsidRPr="008F13BB">
        <w:rPr>
          <w:rStyle w:val="w"/>
          <w:lang w:val="de-DE"/>
        </w:rPr>
        <w:t>ist</w:t>
      </w:r>
      <w:r w:rsidRPr="008F13BB">
        <w:rPr>
          <w:lang w:val="de-DE"/>
        </w:rPr>
        <w:t xml:space="preserve"> </w:t>
      </w:r>
      <w:r w:rsidRPr="008F13BB">
        <w:rPr>
          <w:rStyle w:val="w"/>
          <w:lang w:val="de-DE"/>
        </w:rPr>
        <w:t>jener</w:t>
      </w:r>
      <w:r w:rsidRPr="008F13BB">
        <w:rPr>
          <w:lang w:val="de-DE"/>
        </w:rPr>
        <w:t xml:space="preserve"> </w:t>
      </w:r>
      <w:r w:rsidRPr="008F13BB">
        <w:rPr>
          <w:rStyle w:val="w"/>
          <w:lang w:val="de-DE"/>
        </w:rPr>
        <w:t>Bereich</w:t>
      </w:r>
      <w:r w:rsidRPr="008F13BB">
        <w:rPr>
          <w:lang w:val="de-DE"/>
        </w:rPr>
        <w:t xml:space="preserve"> </w:t>
      </w:r>
      <w:r w:rsidRPr="008F13BB">
        <w:rPr>
          <w:rStyle w:val="w"/>
          <w:lang w:val="de-DE"/>
        </w:rPr>
        <w:t>der</w:t>
      </w:r>
      <w:r w:rsidRPr="008F13BB">
        <w:rPr>
          <w:lang w:val="de-DE"/>
        </w:rPr>
        <w:t xml:space="preserve"> </w:t>
      </w:r>
      <w:hyperlink r:id="rId619" w:history="1">
        <w:r w:rsidRPr="008F13BB">
          <w:rPr>
            <w:rStyle w:val="w"/>
            <w:lang w:val="de-DE"/>
          </w:rPr>
          <w:t>Landesvermessung</w:t>
        </w:r>
      </w:hyperlink>
      <w:r w:rsidRPr="008F13BB">
        <w:rPr>
          <w:lang w:val="de-DE"/>
        </w:rPr>
        <w:t xml:space="preserve"> </w:t>
      </w:r>
      <w:r w:rsidRPr="008F13BB">
        <w:rPr>
          <w:rStyle w:val="w"/>
          <w:lang w:val="de-DE"/>
        </w:rPr>
        <w:t>zuzuordnen</w:t>
      </w:r>
      <w:r w:rsidRPr="008F13BB">
        <w:rPr>
          <w:lang w:val="de-DE"/>
        </w:rPr>
        <w:t xml:space="preserve">, </w:t>
      </w:r>
      <w:r w:rsidRPr="008F13BB">
        <w:rPr>
          <w:rStyle w:val="w"/>
          <w:lang w:val="de-DE"/>
        </w:rPr>
        <w:t>bei</w:t>
      </w:r>
      <w:r w:rsidRPr="008F13BB">
        <w:rPr>
          <w:lang w:val="de-DE"/>
        </w:rPr>
        <w:t xml:space="preserve"> </w:t>
      </w:r>
      <w:r w:rsidRPr="008F13BB">
        <w:rPr>
          <w:rStyle w:val="w"/>
          <w:lang w:val="de-DE"/>
        </w:rPr>
        <w:t>dem</w:t>
      </w:r>
      <w:r w:rsidRPr="008F13BB">
        <w:rPr>
          <w:lang w:val="de-DE"/>
        </w:rPr>
        <w:t xml:space="preserve"> </w:t>
      </w:r>
      <w:r w:rsidRPr="008F13BB">
        <w:rPr>
          <w:rStyle w:val="w"/>
          <w:lang w:val="de-DE"/>
        </w:rPr>
        <w:t>es</w:t>
      </w:r>
      <w:r w:rsidRPr="008F13BB">
        <w:rPr>
          <w:lang w:val="de-DE"/>
        </w:rPr>
        <w:t xml:space="preserve"> </w:t>
      </w:r>
      <w:r w:rsidRPr="008F13BB">
        <w:rPr>
          <w:rStyle w:val="w"/>
          <w:lang w:val="de-DE"/>
        </w:rPr>
        <w:t>um</w:t>
      </w:r>
      <w:r w:rsidRPr="008F13BB">
        <w:rPr>
          <w:lang w:val="de-DE"/>
        </w:rPr>
        <w:t xml:space="preserve"> </w:t>
      </w:r>
      <w:r w:rsidRPr="008F13BB">
        <w:rPr>
          <w:rStyle w:val="w"/>
          <w:lang w:val="de-DE"/>
        </w:rPr>
        <w:t>regionale</w:t>
      </w:r>
      <w:r w:rsidRPr="008F13BB">
        <w:rPr>
          <w:lang w:val="de-DE"/>
        </w:rPr>
        <w:t xml:space="preserve"> </w:t>
      </w:r>
      <w:r w:rsidRPr="008F13BB">
        <w:rPr>
          <w:rStyle w:val="w"/>
          <w:lang w:val="de-DE"/>
        </w:rPr>
        <w:t>Vermessungen</w:t>
      </w:r>
      <w:r w:rsidRPr="008F13BB">
        <w:rPr>
          <w:lang w:val="de-DE"/>
        </w:rPr>
        <w:t xml:space="preserve"> </w:t>
      </w:r>
      <w:r w:rsidRPr="008F13BB">
        <w:rPr>
          <w:rStyle w:val="w"/>
          <w:lang w:val="de-DE"/>
        </w:rPr>
        <w:t>und</w:t>
      </w:r>
      <w:r w:rsidRPr="008F13BB">
        <w:rPr>
          <w:lang w:val="de-DE"/>
        </w:rPr>
        <w:t xml:space="preserve"> </w:t>
      </w:r>
      <w:r w:rsidRPr="008F13BB">
        <w:rPr>
          <w:rStyle w:val="w"/>
          <w:lang w:val="de-DE"/>
        </w:rPr>
        <w:t>ihre</w:t>
      </w:r>
      <w:r w:rsidRPr="008F13BB">
        <w:rPr>
          <w:lang w:val="de-DE"/>
        </w:rPr>
        <w:t xml:space="preserve"> </w:t>
      </w:r>
      <w:hyperlink r:id="rId620" w:history="1">
        <w:r w:rsidRPr="008F13BB">
          <w:rPr>
            <w:rStyle w:val="w"/>
            <w:lang w:val="de-DE"/>
          </w:rPr>
          <w:t>Bezugssysteme</w:t>
        </w:r>
      </w:hyperlink>
      <w:r w:rsidRPr="008F13BB">
        <w:rPr>
          <w:lang w:val="de-DE"/>
        </w:rPr>
        <w:t xml:space="preserve"> </w:t>
      </w:r>
      <w:r w:rsidRPr="008F13BB">
        <w:rPr>
          <w:rStyle w:val="w"/>
          <w:lang w:val="de-DE"/>
        </w:rPr>
        <w:t>geht</w:t>
      </w:r>
      <w:r w:rsidRPr="008F13BB">
        <w:rPr>
          <w:lang w:val="de-DE"/>
        </w:rPr>
        <w:t xml:space="preserve">. </w:t>
      </w:r>
      <w:r w:rsidRPr="008F13BB">
        <w:rPr>
          <w:rStyle w:val="w"/>
          <w:lang w:val="de-DE"/>
        </w:rPr>
        <w:t>Diese</w:t>
      </w:r>
      <w:r w:rsidRPr="008F13BB">
        <w:rPr>
          <w:lang w:val="de-DE"/>
        </w:rPr>
        <w:t xml:space="preserve"> </w:t>
      </w:r>
      <w:r w:rsidRPr="008F13BB">
        <w:rPr>
          <w:rStyle w:val="w"/>
          <w:lang w:val="de-DE"/>
        </w:rPr>
        <w:t>Aufgaben</w:t>
      </w:r>
      <w:r w:rsidRPr="008F13BB">
        <w:rPr>
          <w:lang w:val="de-DE"/>
        </w:rPr>
        <w:t xml:space="preserve"> </w:t>
      </w:r>
      <w:r w:rsidRPr="008F13BB">
        <w:rPr>
          <w:rStyle w:val="w"/>
          <w:lang w:val="de-DE"/>
        </w:rPr>
        <w:t>wurden</w:t>
      </w:r>
      <w:r w:rsidRPr="008F13BB">
        <w:rPr>
          <w:lang w:val="de-DE"/>
        </w:rPr>
        <w:t xml:space="preserve"> </w:t>
      </w:r>
      <w:r w:rsidRPr="008F13BB">
        <w:rPr>
          <w:rStyle w:val="w"/>
          <w:lang w:val="de-DE"/>
        </w:rPr>
        <w:t>früher</w:t>
      </w:r>
      <w:r w:rsidRPr="008F13BB">
        <w:rPr>
          <w:lang w:val="de-DE"/>
        </w:rPr>
        <w:t xml:space="preserve"> </w:t>
      </w:r>
      <w:hyperlink r:id="rId621" w:history="1">
        <w:r w:rsidRPr="008F13BB">
          <w:rPr>
            <w:rStyle w:val="w"/>
            <w:lang w:val="de-DE"/>
          </w:rPr>
          <w:t>terrestrisch</w:t>
        </w:r>
      </w:hyperlink>
      <w:r w:rsidRPr="008F13BB">
        <w:rPr>
          <w:lang w:val="de-DE"/>
        </w:rPr>
        <w:t xml:space="preserve"> </w:t>
      </w:r>
      <w:r w:rsidRPr="008F13BB">
        <w:rPr>
          <w:rStyle w:val="w"/>
          <w:lang w:val="de-DE"/>
        </w:rPr>
        <w:t>gelöst</w:t>
      </w:r>
      <w:r w:rsidRPr="008F13BB">
        <w:rPr>
          <w:lang w:val="de-DE"/>
        </w:rPr>
        <w:t xml:space="preserve">, </w:t>
      </w:r>
      <w:r w:rsidRPr="008F13BB">
        <w:rPr>
          <w:rStyle w:val="w"/>
          <w:lang w:val="de-DE"/>
        </w:rPr>
        <w:t>nun</w:t>
      </w:r>
      <w:r w:rsidRPr="008F13BB">
        <w:rPr>
          <w:lang w:val="de-DE"/>
        </w:rPr>
        <w:t xml:space="preserve"> </w:t>
      </w:r>
      <w:r w:rsidRPr="008F13BB">
        <w:rPr>
          <w:rStyle w:val="w"/>
          <w:lang w:val="de-DE"/>
        </w:rPr>
        <w:t>aber</w:t>
      </w:r>
      <w:r w:rsidRPr="008F13BB">
        <w:rPr>
          <w:lang w:val="de-DE"/>
        </w:rPr>
        <w:t xml:space="preserve"> </w:t>
      </w:r>
      <w:r w:rsidRPr="008F13BB">
        <w:rPr>
          <w:rStyle w:val="w"/>
          <w:lang w:val="de-DE"/>
        </w:rPr>
        <w:t>zunehmend</w:t>
      </w:r>
      <w:r w:rsidRPr="008F13BB">
        <w:rPr>
          <w:lang w:val="de-DE"/>
        </w:rPr>
        <w:t xml:space="preserve"> </w:t>
      </w:r>
      <w:r w:rsidRPr="008F13BB">
        <w:rPr>
          <w:rStyle w:val="w"/>
          <w:lang w:val="de-DE"/>
        </w:rPr>
        <w:t>mit</w:t>
      </w:r>
      <w:r w:rsidRPr="008F13BB">
        <w:rPr>
          <w:lang w:val="de-DE"/>
        </w:rPr>
        <w:t xml:space="preserve"> </w:t>
      </w:r>
      <w:r w:rsidRPr="008F13BB">
        <w:rPr>
          <w:rStyle w:val="w"/>
          <w:lang w:val="de-DE"/>
        </w:rPr>
        <w:t>dem</w:t>
      </w:r>
      <w:r w:rsidRPr="008F13BB">
        <w:rPr>
          <w:lang w:val="de-DE"/>
        </w:rPr>
        <w:t xml:space="preserve"> </w:t>
      </w:r>
      <w:r w:rsidRPr="008F13BB">
        <w:rPr>
          <w:rStyle w:val="w"/>
          <w:lang w:val="de-DE"/>
        </w:rPr>
        <w:t>GPS</w:t>
      </w:r>
      <w:r w:rsidRPr="008F13BB">
        <w:rPr>
          <w:lang w:val="de-DE"/>
        </w:rPr>
        <w:t xml:space="preserve"> </w:t>
      </w:r>
      <w:r w:rsidRPr="008F13BB">
        <w:rPr>
          <w:rStyle w:val="w"/>
          <w:lang w:val="de-DE"/>
        </w:rPr>
        <w:t>und</w:t>
      </w:r>
      <w:r w:rsidRPr="008F13BB">
        <w:rPr>
          <w:lang w:val="de-DE"/>
        </w:rPr>
        <w:t xml:space="preserve"> </w:t>
      </w:r>
      <w:r w:rsidRPr="008F13BB">
        <w:rPr>
          <w:rStyle w:val="w"/>
          <w:lang w:val="de-DE"/>
        </w:rPr>
        <w:t>anderen</w:t>
      </w:r>
      <w:r w:rsidRPr="008F13BB">
        <w:rPr>
          <w:lang w:val="de-DE"/>
        </w:rPr>
        <w:t xml:space="preserve"> </w:t>
      </w:r>
      <w:r w:rsidRPr="008F13BB">
        <w:rPr>
          <w:rStyle w:val="w"/>
          <w:lang w:val="de-DE"/>
        </w:rPr>
        <w:t>Satellitenmethoden</w:t>
      </w:r>
      <w:r w:rsidRPr="008F13BB">
        <w:rPr>
          <w:lang w:val="de-DE"/>
        </w:rPr>
        <w:t>.</w:t>
      </w:r>
    </w:p>
    <w:p w:rsidR="00273C61" w:rsidRPr="008F13BB" w:rsidRDefault="00273C61" w:rsidP="00273C61">
      <w:pPr>
        <w:pStyle w:val="1f2"/>
        <w:spacing w:before="0" w:after="0" w:line="240" w:lineRule="auto"/>
        <w:ind w:firstLine="284"/>
        <w:jc w:val="both"/>
        <w:rPr>
          <w:lang w:val="de-DE"/>
        </w:rPr>
      </w:pPr>
    </w:p>
    <w:p w:rsidR="00273C61" w:rsidRPr="008F13BB" w:rsidRDefault="00273C61" w:rsidP="00273C61">
      <w:pPr>
        <w:pStyle w:val="ad"/>
        <w:spacing w:after="0" w:line="240" w:lineRule="auto"/>
        <w:ind w:firstLine="284"/>
        <w:jc w:val="both"/>
        <w:rPr>
          <w:rStyle w:val="w"/>
          <w:lang w:val="de-DE"/>
        </w:rPr>
      </w:pPr>
      <w:r w:rsidRPr="008F13BB">
        <w:rPr>
          <w:b/>
          <w:lang w:val="de-DE"/>
        </w:rPr>
        <w:t>Aktiver Wortschatz</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das Fachgebiet – специальность, профессия</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die Tätigkeit – деятельность</w:t>
      </w:r>
    </w:p>
    <w:p w:rsidR="00273C61" w:rsidRPr="008F13BB" w:rsidRDefault="00273C61" w:rsidP="00273C61">
      <w:pPr>
        <w:tabs>
          <w:tab w:val="left" w:pos="3720"/>
        </w:tabs>
        <w:spacing w:after="0" w:line="240" w:lineRule="auto"/>
        <w:ind w:firstLine="284"/>
        <w:jc w:val="both"/>
        <w:rPr>
          <w:rFonts w:ascii="Times New Roman" w:hAnsi="Times New Roman" w:cs="Times New Roman"/>
          <w:lang w:val="de-DE"/>
        </w:rPr>
      </w:pPr>
      <w:r w:rsidRPr="008F13BB">
        <w:rPr>
          <w:rStyle w:val="w"/>
          <w:rFonts w:ascii="Times New Roman" w:hAnsi="Times New Roman" w:cs="Times New Roman"/>
          <w:lang w:val="de-DE"/>
        </w:rPr>
        <w:t xml:space="preserve">die Naturwissenschaften – </w:t>
      </w:r>
      <w:r w:rsidRPr="008F13BB">
        <w:rPr>
          <w:rStyle w:val="w"/>
          <w:rFonts w:ascii="Times New Roman" w:hAnsi="Times New Roman" w:cs="Times New Roman"/>
        </w:rPr>
        <w:t>естественные</w:t>
      </w:r>
      <w:r w:rsidRPr="008F13BB">
        <w:rPr>
          <w:rStyle w:val="w"/>
          <w:rFonts w:ascii="Times New Roman" w:hAnsi="Times New Roman" w:cs="Times New Roman"/>
          <w:lang w:val="de-DE"/>
        </w:rPr>
        <w:t xml:space="preserve"> </w:t>
      </w:r>
      <w:r w:rsidRPr="008F13BB">
        <w:rPr>
          <w:rStyle w:val="w"/>
          <w:rFonts w:ascii="Times New Roman" w:hAnsi="Times New Roman" w:cs="Times New Roman"/>
        </w:rPr>
        <w:t>науки</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Fonts w:ascii="Times New Roman" w:hAnsi="Times New Roman" w:cs="Times New Roman"/>
        </w:rPr>
        <w:t xml:space="preserve">das </w:t>
      </w:r>
      <w:hyperlink r:id="rId622" w:history="1">
        <w:r w:rsidRPr="008F13BB">
          <w:rPr>
            <w:rStyle w:val="w"/>
            <w:rFonts w:ascii="Times New Roman" w:hAnsi="Times New Roman" w:cs="Times New Roman"/>
            <w:lang w:val="de-DE"/>
          </w:rPr>
          <w:t>Bauwesen</w:t>
        </w:r>
      </w:hyperlink>
      <w:r w:rsidRPr="008F13BB">
        <w:rPr>
          <w:rStyle w:val="w"/>
          <w:rFonts w:ascii="Times New Roman" w:hAnsi="Times New Roman" w:cs="Times New Roman"/>
        </w:rPr>
        <w:t xml:space="preserve"> – строительное дело, строительство</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t>die</w:t>
      </w:r>
      <w:r w:rsidRPr="008F13BB">
        <w:rPr>
          <w:rFonts w:ascii="Times New Roman" w:hAnsi="Times New Roman" w:cs="Times New Roman"/>
        </w:rPr>
        <w:t xml:space="preserve"> </w:t>
      </w:r>
      <w:hyperlink r:id="rId623" w:history="1">
        <w:r w:rsidRPr="008F13BB">
          <w:rPr>
            <w:rStyle w:val="w"/>
            <w:rFonts w:ascii="Times New Roman" w:hAnsi="Times New Roman" w:cs="Times New Roman"/>
            <w:lang w:val="de-DE"/>
          </w:rPr>
          <w:t>Funk</w:t>
        </w:r>
      </w:hyperlink>
      <w:r w:rsidRPr="008F13BB">
        <w:rPr>
          <w:rFonts w:ascii="Times New Roman" w:hAnsi="Times New Roman" w:cs="Times New Roman"/>
        </w:rPr>
        <w:t xml:space="preserve">- </w:t>
      </w:r>
      <w:r w:rsidRPr="008F13BB">
        <w:rPr>
          <w:rStyle w:val="w"/>
          <w:rFonts w:ascii="Times New Roman" w:hAnsi="Times New Roman" w:cs="Times New Roman"/>
          <w:lang w:val="de-DE"/>
        </w:rPr>
        <w:t>und</w:t>
      </w:r>
      <w:r w:rsidRPr="008F13BB">
        <w:rPr>
          <w:rFonts w:ascii="Times New Roman" w:hAnsi="Times New Roman" w:cs="Times New Roman"/>
        </w:rPr>
        <w:t xml:space="preserve"> </w:t>
      </w:r>
      <w:hyperlink r:id="rId624" w:history="1">
        <w:r w:rsidRPr="008F13BB">
          <w:rPr>
            <w:rStyle w:val="w"/>
            <w:rFonts w:ascii="Times New Roman" w:hAnsi="Times New Roman" w:cs="Times New Roman"/>
            <w:lang w:val="de-DE"/>
          </w:rPr>
          <w:t>Geotechnik</w:t>
        </w:r>
      </w:hyperlink>
      <w:r w:rsidRPr="008F13BB">
        <w:rPr>
          <w:rStyle w:val="w"/>
          <w:rFonts w:ascii="Times New Roman" w:hAnsi="Times New Roman" w:cs="Times New Roman"/>
        </w:rPr>
        <w:t xml:space="preserve"> – радиовещание и геотехника</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t>bez</w:t>
      </w:r>
      <w:r w:rsidRPr="008F13BB">
        <w:rPr>
          <w:rStyle w:val="w"/>
          <w:rFonts w:ascii="Times New Roman" w:hAnsi="Times New Roman" w:cs="Times New Roman"/>
        </w:rPr>
        <w:t>ü</w:t>
      </w:r>
      <w:r w:rsidRPr="008F13BB">
        <w:rPr>
          <w:rStyle w:val="w"/>
          <w:rFonts w:ascii="Times New Roman" w:hAnsi="Times New Roman" w:cs="Times New Roman"/>
          <w:lang w:val="de-DE"/>
        </w:rPr>
        <w:t>glich</w:t>
      </w:r>
      <w:r w:rsidRPr="008F13BB">
        <w:rPr>
          <w:rStyle w:val="w"/>
          <w:rFonts w:ascii="Times New Roman" w:hAnsi="Times New Roman" w:cs="Times New Roman"/>
        </w:rPr>
        <w:t xml:space="preserve"> – относящийся к этому</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t>das</w:t>
      </w:r>
      <w:r w:rsidRPr="008F13BB">
        <w:rPr>
          <w:rStyle w:val="w"/>
          <w:rFonts w:ascii="Times New Roman" w:hAnsi="Times New Roman" w:cs="Times New Roman"/>
        </w:rPr>
        <w:t xml:space="preserve"> </w:t>
      </w:r>
      <w:r w:rsidRPr="008F13BB">
        <w:rPr>
          <w:rStyle w:val="w"/>
          <w:rFonts w:ascii="Times New Roman" w:hAnsi="Times New Roman" w:cs="Times New Roman"/>
          <w:lang w:val="de-DE"/>
        </w:rPr>
        <w:t>Referenzsystem</w:t>
      </w:r>
      <w:r w:rsidRPr="008F13BB">
        <w:rPr>
          <w:rStyle w:val="w"/>
          <w:rFonts w:ascii="Times New Roman" w:hAnsi="Times New Roman" w:cs="Times New Roman"/>
        </w:rPr>
        <w:t xml:space="preserve"> – система отсчёта</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t>das</w:t>
      </w:r>
      <w:r w:rsidRPr="008F13BB">
        <w:rPr>
          <w:rStyle w:val="w"/>
          <w:rFonts w:ascii="Times New Roman" w:hAnsi="Times New Roman" w:cs="Times New Roman"/>
        </w:rPr>
        <w:t xml:space="preserve"> </w:t>
      </w:r>
      <w:r w:rsidRPr="008F13BB">
        <w:rPr>
          <w:rStyle w:val="w"/>
          <w:rFonts w:ascii="Times New Roman" w:hAnsi="Times New Roman" w:cs="Times New Roman"/>
          <w:lang w:val="de-DE"/>
        </w:rPr>
        <w:t>Haupth</w:t>
      </w:r>
      <w:r w:rsidRPr="008F13BB">
        <w:rPr>
          <w:rStyle w:val="w"/>
          <w:rFonts w:ascii="Times New Roman" w:hAnsi="Times New Roman" w:cs="Times New Roman"/>
        </w:rPr>
        <w:t>ö</w:t>
      </w:r>
      <w:r w:rsidRPr="008F13BB">
        <w:rPr>
          <w:rStyle w:val="w"/>
          <w:rFonts w:ascii="Times New Roman" w:hAnsi="Times New Roman" w:cs="Times New Roman"/>
          <w:lang w:val="de-DE"/>
        </w:rPr>
        <w:t>hennetz</w:t>
      </w:r>
      <w:r w:rsidRPr="008F13BB">
        <w:rPr>
          <w:rStyle w:val="w"/>
          <w:rFonts w:ascii="Times New Roman" w:hAnsi="Times New Roman" w:cs="Times New Roman"/>
        </w:rPr>
        <w:t xml:space="preserve"> – главная высотная сеть</w:t>
      </w:r>
    </w:p>
    <w:p w:rsidR="00273C61"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t>verk</w:t>
      </w:r>
      <w:r w:rsidRPr="008F13BB">
        <w:rPr>
          <w:rStyle w:val="w"/>
          <w:rFonts w:ascii="Times New Roman" w:hAnsi="Times New Roman" w:cs="Times New Roman"/>
        </w:rPr>
        <w:t>ö</w:t>
      </w:r>
      <w:r w:rsidRPr="008F13BB">
        <w:rPr>
          <w:rStyle w:val="w"/>
          <w:rFonts w:ascii="Times New Roman" w:hAnsi="Times New Roman" w:cs="Times New Roman"/>
          <w:lang w:val="de-DE"/>
        </w:rPr>
        <w:t>rpern</w:t>
      </w:r>
      <w:r w:rsidRPr="008F13BB">
        <w:rPr>
          <w:rStyle w:val="w"/>
          <w:rFonts w:ascii="Times New Roman" w:hAnsi="Times New Roman" w:cs="Times New Roman"/>
        </w:rPr>
        <w:t xml:space="preserve"> – воплощать</w:t>
      </w:r>
    </w:p>
    <w:p w:rsidR="00EF3CB8" w:rsidRPr="00071D36" w:rsidRDefault="00EF3CB8" w:rsidP="00273C61">
      <w:pPr>
        <w:tabs>
          <w:tab w:val="left" w:pos="3720"/>
        </w:tabs>
        <w:spacing w:after="0" w:line="240" w:lineRule="auto"/>
        <w:ind w:firstLine="284"/>
        <w:jc w:val="both"/>
        <w:rPr>
          <w:rStyle w:val="w"/>
          <w:rFonts w:ascii="Times New Roman" w:hAnsi="Times New Roman" w:cs="Times New Roman"/>
        </w:rPr>
      </w:pPr>
      <w:r w:rsidRPr="00EF3CB8">
        <w:rPr>
          <w:rStyle w:val="w"/>
          <w:rFonts w:ascii="Times New Roman" w:hAnsi="Times New Roman" w:cs="Times New Roman"/>
          <w:lang w:val="de-DE"/>
        </w:rPr>
        <w:t>etablieren</w:t>
      </w:r>
      <w:r w:rsidRPr="00E0265C">
        <w:rPr>
          <w:rStyle w:val="w"/>
          <w:rFonts w:ascii="Times New Roman" w:hAnsi="Times New Roman" w:cs="Times New Roman"/>
        </w:rPr>
        <w:t xml:space="preserve"> – </w:t>
      </w:r>
      <w:r w:rsidR="00071D36">
        <w:rPr>
          <w:rStyle w:val="w"/>
          <w:rFonts w:ascii="Times New Roman" w:hAnsi="Times New Roman" w:cs="Times New Roman"/>
        </w:rPr>
        <w:t>устанавливать</w:t>
      </w:r>
    </w:p>
    <w:p w:rsidR="00EF3CB8" w:rsidRPr="00E0265C" w:rsidRDefault="00EF3CB8" w:rsidP="00273C61">
      <w:pPr>
        <w:tabs>
          <w:tab w:val="left" w:pos="3720"/>
        </w:tabs>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der</w:t>
      </w:r>
      <w:r w:rsidRPr="00E0265C">
        <w:rPr>
          <w:rStyle w:val="w"/>
          <w:rFonts w:ascii="Times New Roman" w:hAnsi="Times New Roman" w:cs="Times New Roman"/>
        </w:rPr>
        <w:t xml:space="preserve"> </w:t>
      </w:r>
      <w:r>
        <w:rPr>
          <w:rStyle w:val="w"/>
          <w:rFonts w:ascii="Times New Roman" w:hAnsi="Times New Roman" w:cs="Times New Roman"/>
          <w:lang w:val="de-DE"/>
        </w:rPr>
        <w:t>Pegel</w:t>
      </w:r>
      <w:r w:rsidRPr="00E0265C">
        <w:rPr>
          <w:rStyle w:val="w"/>
          <w:rFonts w:ascii="Times New Roman" w:hAnsi="Times New Roman" w:cs="Times New Roman"/>
        </w:rPr>
        <w:t xml:space="preserve"> – </w:t>
      </w:r>
      <w:r>
        <w:rPr>
          <w:rStyle w:val="w"/>
          <w:rFonts w:ascii="Times New Roman" w:hAnsi="Times New Roman" w:cs="Times New Roman"/>
        </w:rPr>
        <w:t>уровень</w:t>
      </w:r>
      <w:r w:rsidRPr="00E0265C">
        <w:rPr>
          <w:rStyle w:val="w"/>
          <w:rFonts w:ascii="Times New Roman" w:hAnsi="Times New Roman" w:cs="Times New Roman"/>
        </w:rPr>
        <w:t xml:space="preserve">, </w:t>
      </w:r>
      <w:r>
        <w:rPr>
          <w:rStyle w:val="w"/>
          <w:rFonts w:ascii="Times New Roman" w:hAnsi="Times New Roman" w:cs="Times New Roman"/>
        </w:rPr>
        <w:t>горизонт</w:t>
      </w:r>
    </w:p>
    <w:p w:rsidR="00EF3CB8" w:rsidRPr="00EF3CB8" w:rsidRDefault="00EF3CB8" w:rsidP="00273C61">
      <w:pPr>
        <w:tabs>
          <w:tab w:val="left" w:pos="3720"/>
        </w:tabs>
        <w:spacing w:after="0" w:line="240" w:lineRule="auto"/>
        <w:ind w:firstLine="284"/>
        <w:jc w:val="both"/>
        <w:rPr>
          <w:rStyle w:val="w"/>
          <w:rFonts w:ascii="Times New Roman" w:hAnsi="Times New Roman" w:cs="Times New Roman"/>
          <w:lang w:val="de-DE"/>
        </w:rPr>
      </w:pPr>
      <w:r w:rsidRPr="00EF3CB8">
        <w:rPr>
          <w:rStyle w:val="w"/>
          <w:rFonts w:ascii="Times New Roman" w:hAnsi="Times New Roman" w:cs="Times New Roman"/>
          <w:lang w:val="de-DE"/>
        </w:rPr>
        <w:t xml:space="preserve">das Geoid – </w:t>
      </w:r>
      <w:r>
        <w:rPr>
          <w:rStyle w:val="w"/>
          <w:rFonts w:ascii="Times New Roman" w:hAnsi="Times New Roman" w:cs="Times New Roman"/>
        </w:rPr>
        <w:t>геоид</w:t>
      </w:r>
    </w:p>
    <w:p w:rsidR="00EF3CB8" w:rsidRPr="00EF3CB8" w:rsidRDefault="00EF3CB8" w:rsidP="00273C61">
      <w:pPr>
        <w:tabs>
          <w:tab w:val="left" w:pos="3720"/>
        </w:tabs>
        <w:spacing w:after="0" w:line="240" w:lineRule="auto"/>
        <w:ind w:firstLine="284"/>
        <w:jc w:val="both"/>
        <w:rPr>
          <w:rStyle w:val="w"/>
          <w:rFonts w:ascii="Times New Roman" w:hAnsi="Times New Roman" w:cs="Times New Roman"/>
          <w:lang w:val="de-DE"/>
        </w:rPr>
      </w:pPr>
      <w:r w:rsidRPr="00EF3CB8">
        <w:rPr>
          <w:rStyle w:val="w"/>
          <w:rFonts w:ascii="Times New Roman" w:hAnsi="Times New Roman" w:cs="Times New Roman"/>
          <w:lang w:val="de-DE"/>
        </w:rPr>
        <w:t xml:space="preserve">der Meeresspiegel – </w:t>
      </w:r>
      <w:r>
        <w:rPr>
          <w:rStyle w:val="w"/>
          <w:rFonts w:ascii="Times New Roman" w:hAnsi="Times New Roman" w:cs="Times New Roman"/>
        </w:rPr>
        <w:t>уровень</w:t>
      </w:r>
      <w:r w:rsidRPr="00EF3CB8">
        <w:rPr>
          <w:rStyle w:val="w"/>
          <w:rFonts w:ascii="Times New Roman" w:hAnsi="Times New Roman" w:cs="Times New Roman"/>
          <w:lang w:val="de-DE"/>
        </w:rPr>
        <w:t xml:space="preserve"> </w:t>
      </w:r>
      <w:r>
        <w:rPr>
          <w:rStyle w:val="w"/>
          <w:rFonts w:ascii="Times New Roman" w:hAnsi="Times New Roman" w:cs="Times New Roman"/>
        </w:rPr>
        <w:t>моря</w:t>
      </w:r>
    </w:p>
    <w:p w:rsidR="00EF3CB8" w:rsidRPr="00071D36" w:rsidRDefault="00071D36" w:rsidP="00273C61">
      <w:pPr>
        <w:tabs>
          <w:tab w:val="left" w:pos="3720"/>
        </w:tabs>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 xml:space="preserve">der </w:t>
      </w:r>
      <w:r w:rsidR="00EF3CB8" w:rsidRPr="00EF3CB8">
        <w:rPr>
          <w:rStyle w:val="w"/>
          <w:rFonts w:ascii="Times New Roman" w:hAnsi="Times New Roman" w:cs="Times New Roman"/>
          <w:lang w:val="de-DE"/>
        </w:rPr>
        <w:t>Satellitenbahn</w:t>
      </w:r>
      <w:r w:rsidR="00EF3CB8" w:rsidRPr="00071D36">
        <w:rPr>
          <w:rStyle w:val="w"/>
          <w:rFonts w:ascii="Times New Roman" w:hAnsi="Times New Roman" w:cs="Times New Roman"/>
          <w:lang w:val="de-DE"/>
        </w:rPr>
        <w:t xml:space="preserve"> – </w:t>
      </w:r>
      <w:r>
        <w:rPr>
          <w:rStyle w:val="w"/>
          <w:rFonts w:ascii="Times New Roman" w:hAnsi="Times New Roman" w:cs="Times New Roman"/>
        </w:rPr>
        <w:t>орбита</w:t>
      </w:r>
      <w:r w:rsidRPr="00071D36">
        <w:rPr>
          <w:rStyle w:val="w"/>
          <w:rFonts w:ascii="Times New Roman" w:hAnsi="Times New Roman" w:cs="Times New Roman"/>
          <w:lang w:val="de-DE"/>
        </w:rPr>
        <w:t xml:space="preserve"> </w:t>
      </w:r>
      <w:r>
        <w:rPr>
          <w:rStyle w:val="w"/>
          <w:rFonts w:ascii="Times New Roman" w:hAnsi="Times New Roman" w:cs="Times New Roman"/>
        </w:rPr>
        <w:t>спутника</w:t>
      </w:r>
    </w:p>
    <w:p w:rsidR="00EF3CB8" w:rsidRPr="00071D36" w:rsidRDefault="00EF3CB8" w:rsidP="00273C61">
      <w:pPr>
        <w:tabs>
          <w:tab w:val="left" w:pos="3720"/>
        </w:tabs>
        <w:spacing w:after="0" w:line="240" w:lineRule="auto"/>
        <w:ind w:firstLine="284"/>
        <w:jc w:val="both"/>
        <w:rPr>
          <w:rStyle w:val="w"/>
          <w:rFonts w:ascii="Times New Roman" w:hAnsi="Times New Roman" w:cs="Times New Roman"/>
          <w:lang w:val="de-DE"/>
        </w:rPr>
      </w:pPr>
      <w:r w:rsidRPr="00EF3CB8">
        <w:rPr>
          <w:rStyle w:val="w"/>
          <w:rFonts w:ascii="Times New Roman" w:hAnsi="Times New Roman" w:cs="Times New Roman"/>
          <w:lang w:val="de-DE"/>
        </w:rPr>
        <w:t>zuordnen</w:t>
      </w:r>
      <w:r w:rsidRPr="00071D36">
        <w:rPr>
          <w:rStyle w:val="w"/>
          <w:rFonts w:ascii="Times New Roman" w:hAnsi="Times New Roman" w:cs="Times New Roman"/>
          <w:lang w:val="de-DE"/>
        </w:rPr>
        <w:t xml:space="preserve"> – </w:t>
      </w:r>
      <w:r w:rsidR="00071D36">
        <w:rPr>
          <w:rStyle w:val="w"/>
          <w:rFonts w:ascii="Times New Roman" w:hAnsi="Times New Roman" w:cs="Times New Roman"/>
        </w:rPr>
        <w:t>относить</w:t>
      </w:r>
    </w:p>
    <w:p w:rsidR="00EF3CB8" w:rsidRPr="00071D36" w:rsidRDefault="00EF3CB8" w:rsidP="00273C61">
      <w:pPr>
        <w:tabs>
          <w:tab w:val="left" w:pos="3720"/>
        </w:tabs>
        <w:spacing w:after="0" w:line="240" w:lineRule="auto"/>
        <w:ind w:firstLine="284"/>
        <w:jc w:val="both"/>
        <w:rPr>
          <w:rStyle w:val="w"/>
          <w:rFonts w:ascii="Times New Roman" w:hAnsi="Times New Roman" w:cs="Times New Roman"/>
        </w:rPr>
      </w:pPr>
      <w:r w:rsidRPr="00EF3CB8">
        <w:rPr>
          <w:rStyle w:val="w"/>
          <w:rFonts w:ascii="Times New Roman" w:hAnsi="Times New Roman" w:cs="Times New Roman"/>
          <w:lang w:val="de-DE"/>
        </w:rPr>
        <w:t>terrestrisch</w:t>
      </w:r>
      <w:r w:rsidRPr="00E0265C">
        <w:rPr>
          <w:rStyle w:val="w"/>
          <w:rFonts w:ascii="Times New Roman" w:hAnsi="Times New Roman" w:cs="Times New Roman"/>
        </w:rPr>
        <w:t xml:space="preserve"> – </w:t>
      </w:r>
      <w:r w:rsidR="00071D36">
        <w:rPr>
          <w:rStyle w:val="w"/>
          <w:rFonts w:ascii="Times New Roman" w:hAnsi="Times New Roman" w:cs="Times New Roman"/>
        </w:rPr>
        <w:t>наземный</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rPr>
      </w:pPr>
      <w:r w:rsidRPr="008F13BB">
        <w:rPr>
          <w:rStyle w:val="w"/>
          <w:rFonts w:ascii="Times New Roman" w:hAnsi="Times New Roman" w:cs="Times New Roman"/>
          <w:lang w:val="de-DE"/>
        </w:rPr>
        <w:lastRenderedPageBreak/>
        <w:t>weitr</w:t>
      </w:r>
      <w:r w:rsidRPr="008F13BB">
        <w:rPr>
          <w:rStyle w:val="w"/>
          <w:rFonts w:ascii="Times New Roman" w:hAnsi="Times New Roman" w:cs="Times New Roman"/>
        </w:rPr>
        <w:t>ä</w:t>
      </w:r>
      <w:r w:rsidRPr="008F13BB">
        <w:rPr>
          <w:rStyle w:val="w"/>
          <w:rFonts w:ascii="Times New Roman" w:hAnsi="Times New Roman" w:cs="Times New Roman"/>
          <w:lang w:val="de-DE"/>
        </w:rPr>
        <w:t>umig</w:t>
      </w:r>
      <w:r w:rsidRPr="008F13BB">
        <w:rPr>
          <w:rStyle w:val="w"/>
          <w:rFonts w:ascii="Times New Roman" w:hAnsi="Times New Roman" w:cs="Times New Roman"/>
        </w:rPr>
        <w:t xml:space="preserve"> – крупных пространственных размеров</w:t>
      </w:r>
    </w:p>
    <w:p w:rsidR="00273C61" w:rsidRPr="00E0265C"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ann</w:t>
      </w:r>
      <w:r w:rsidRPr="00E0265C">
        <w:rPr>
          <w:rStyle w:val="w"/>
          <w:rFonts w:ascii="Times New Roman" w:hAnsi="Times New Roman" w:cs="Times New Roman"/>
          <w:lang w:val="de-DE"/>
        </w:rPr>
        <w:t>ä</w:t>
      </w:r>
      <w:r w:rsidRPr="008F13BB">
        <w:rPr>
          <w:rStyle w:val="w"/>
          <w:rFonts w:ascii="Times New Roman" w:hAnsi="Times New Roman" w:cs="Times New Roman"/>
          <w:lang w:val="de-DE"/>
        </w:rPr>
        <w:t>hern</w:t>
      </w:r>
      <w:r w:rsidRPr="00E0265C">
        <w:rPr>
          <w:rStyle w:val="w"/>
          <w:rFonts w:ascii="Times New Roman" w:hAnsi="Times New Roman" w:cs="Times New Roman"/>
          <w:lang w:val="de-DE"/>
        </w:rPr>
        <w:t xml:space="preserve"> – </w:t>
      </w:r>
      <w:r w:rsidRPr="008F13BB">
        <w:rPr>
          <w:rStyle w:val="w"/>
          <w:rFonts w:ascii="Times New Roman" w:hAnsi="Times New Roman" w:cs="Times New Roman"/>
        </w:rPr>
        <w:t>приближать</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angewandt – прикладной</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es geht um – р</w:t>
      </w:r>
      <w:r w:rsidRPr="008F13BB">
        <w:rPr>
          <w:rStyle w:val="w"/>
          <w:rFonts w:ascii="Times New Roman" w:hAnsi="Times New Roman" w:cs="Times New Roman"/>
        </w:rPr>
        <w:t>ечь</w:t>
      </w:r>
      <w:r w:rsidRPr="008F13BB">
        <w:rPr>
          <w:rStyle w:val="w"/>
          <w:rFonts w:ascii="Times New Roman" w:hAnsi="Times New Roman" w:cs="Times New Roman"/>
          <w:lang w:val="de-DE"/>
        </w:rPr>
        <w:t xml:space="preserve"> </w:t>
      </w:r>
      <w:r w:rsidRPr="008F13BB">
        <w:rPr>
          <w:rStyle w:val="w"/>
          <w:rFonts w:ascii="Times New Roman" w:hAnsi="Times New Roman" w:cs="Times New Roman"/>
        </w:rPr>
        <w:t>идет</w:t>
      </w:r>
      <w:r w:rsidRPr="008F13BB">
        <w:rPr>
          <w:rStyle w:val="w"/>
          <w:rFonts w:ascii="Times New Roman" w:hAnsi="Times New Roman" w:cs="Times New Roman"/>
          <w:lang w:val="de-DE"/>
        </w:rPr>
        <w:t xml:space="preserve"> </w:t>
      </w:r>
      <w:r w:rsidRPr="008F13BB">
        <w:rPr>
          <w:rStyle w:val="w"/>
          <w:rFonts w:ascii="Times New Roman" w:hAnsi="Times New Roman" w:cs="Times New Roman"/>
        </w:rPr>
        <w:t>о</w:t>
      </w:r>
    </w:p>
    <w:p w:rsidR="00273C61" w:rsidRPr="008F13BB"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8F13BB" w:rsidRDefault="00273C61" w:rsidP="00273C61">
      <w:pPr>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b/>
          <w:lang w:val="de-DE"/>
        </w:rPr>
        <w:t>Beantworten Sie die Fragen zum Text.</w:t>
      </w:r>
    </w:p>
    <w:p w:rsidR="00273C61" w:rsidRPr="008F13BB" w:rsidRDefault="00273C61" w:rsidP="00273C61">
      <w:pPr>
        <w:pStyle w:val="1f2"/>
        <w:tabs>
          <w:tab w:val="left" w:pos="3720"/>
        </w:tabs>
        <w:spacing w:before="0" w:after="0" w:line="240" w:lineRule="auto"/>
        <w:ind w:firstLine="284"/>
        <w:jc w:val="both"/>
        <w:rPr>
          <w:rStyle w:val="w"/>
          <w:lang w:val="de-DE"/>
        </w:rPr>
      </w:pPr>
      <w:r w:rsidRPr="008F13BB">
        <w:rPr>
          <w:rStyle w:val="w"/>
          <w:lang w:val="de-DE"/>
        </w:rPr>
        <w:t>1. Für welche Fachgebiete liefert die</w:t>
      </w:r>
      <w:r w:rsidRPr="008F13BB">
        <w:rPr>
          <w:lang w:val="de-DE"/>
        </w:rPr>
        <w:t xml:space="preserve"> </w:t>
      </w:r>
      <w:r w:rsidRPr="008F13BB">
        <w:rPr>
          <w:rStyle w:val="w"/>
          <w:lang w:val="de-DE"/>
        </w:rPr>
        <w:t>Geodäsie</w:t>
      </w:r>
      <w:r w:rsidRPr="008F13BB">
        <w:rPr>
          <w:lang w:val="de-DE"/>
        </w:rPr>
        <w:t xml:space="preserve"> </w:t>
      </w:r>
      <w:r w:rsidRPr="008F13BB">
        <w:rPr>
          <w:rStyle w:val="w"/>
          <w:lang w:val="de-DE"/>
        </w:rPr>
        <w:t>die</w:t>
      </w:r>
      <w:r w:rsidRPr="008F13BB">
        <w:rPr>
          <w:lang w:val="de-DE"/>
        </w:rPr>
        <w:t xml:space="preserve"> </w:t>
      </w:r>
      <w:r w:rsidRPr="008F13BB">
        <w:rPr>
          <w:rStyle w:val="w"/>
          <w:lang w:val="de-DE"/>
        </w:rPr>
        <w:t>Grundlagen</w:t>
      </w:r>
      <w:r w:rsidRPr="008F13BB">
        <w:rPr>
          <w:lang w:val="de-DE"/>
        </w:rPr>
        <w:t>?</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2. Womit beschäftigt</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sich die</w:t>
      </w:r>
      <w:r w:rsidRPr="008F13BB">
        <w:rPr>
          <w:rFonts w:ascii="Times New Roman" w:hAnsi="Times New Roman" w:cs="Times New Roman"/>
          <w:lang w:val="de-DE"/>
        </w:rPr>
        <w:t xml:space="preserve"> </w:t>
      </w:r>
      <w:hyperlink r:id="rId625" w:history="1">
        <w:r w:rsidRPr="008F13BB">
          <w:rPr>
            <w:rStyle w:val="w"/>
            <w:rFonts w:ascii="Times New Roman" w:hAnsi="Times New Roman" w:cs="Times New Roman"/>
            <w:lang w:val="de-DE"/>
          </w:rPr>
          <w:t>Höhere</w:t>
        </w:r>
        <w:r w:rsidRPr="008F13BB">
          <w:rPr>
            <w:rStyle w:val="a7"/>
            <w:rFonts w:ascii="Times New Roman" w:hAnsi="Times New Roman" w:cs="Times New Roman"/>
            <w:u w:val="none"/>
            <w:lang w:val="de-DE"/>
          </w:rPr>
          <w:t xml:space="preserve"> </w:t>
        </w:r>
        <w:r w:rsidRPr="008F13BB">
          <w:rPr>
            <w:rStyle w:val="w"/>
            <w:rFonts w:ascii="Times New Roman" w:hAnsi="Times New Roman" w:cs="Times New Roman"/>
            <w:lang w:val="de-DE"/>
          </w:rPr>
          <w:t>Geodäsie</w:t>
        </w:r>
      </w:hyperlink>
      <w:r w:rsidRPr="008F13BB">
        <w:rPr>
          <w:rStyle w:val="w"/>
          <w:rFonts w:ascii="Times New Roman" w:hAnsi="Times New Roman" w:cs="Times New Roman"/>
          <w:lang w:val="de-DE"/>
        </w:rPr>
        <w:t>?</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3. Welche Messverfahren</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werden zur</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Geoidbestimmung</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verwendet?</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4. Wozu ist die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Kenntnis</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der</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Schwere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nötig?</w:t>
      </w:r>
    </w:p>
    <w:p w:rsidR="00273C61" w:rsidRPr="008F13BB" w:rsidRDefault="00273C61" w:rsidP="00273C61">
      <w:pPr>
        <w:tabs>
          <w:tab w:val="left" w:pos="3720"/>
        </w:tabs>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5. Wozu dient das</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Geoid?</w:t>
      </w:r>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t xml:space="preserve">6. Sind </w:t>
      </w:r>
      <w:hyperlink r:id="rId626" w:history="1">
        <w:r w:rsidRPr="008F13BB">
          <w:rPr>
            <w:rStyle w:val="w"/>
            <w:lang w:val="de-DE"/>
          </w:rPr>
          <w:t>Geoid</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Schwerefeld</w:t>
      </w:r>
      <w:r w:rsidRPr="008F13BB">
        <w:rPr>
          <w:lang w:val="de-DE"/>
        </w:rPr>
        <w:t xml:space="preserve"> </w:t>
      </w:r>
      <w:r w:rsidRPr="008F13BB">
        <w:rPr>
          <w:rStyle w:val="w"/>
          <w:lang w:val="de-DE"/>
        </w:rPr>
        <w:t>für</w:t>
      </w:r>
      <w:r w:rsidRPr="008F13BB">
        <w:rPr>
          <w:lang w:val="de-DE"/>
        </w:rPr>
        <w:t xml:space="preserve"> </w:t>
      </w:r>
      <w:r w:rsidRPr="008F13BB">
        <w:rPr>
          <w:rStyle w:val="w"/>
          <w:lang w:val="de-DE"/>
        </w:rPr>
        <w:t>die</w:t>
      </w:r>
      <w:r w:rsidRPr="008F13BB">
        <w:rPr>
          <w:lang w:val="de-DE"/>
        </w:rPr>
        <w:t xml:space="preserve"> </w:t>
      </w:r>
      <w:hyperlink r:id="rId627" w:history="1">
        <w:r w:rsidRPr="008F13BB">
          <w:rPr>
            <w:rStyle w:val="w"/>
            <w:lang w:val="de-DE"/>
          </w:rPr>
          <w:t>Angewandte</w:t>
        </w:r>
        <w:r w:rsidRPr="008F13BB">
          <w:rPr>
            <w:rStyle w:val="a7"/>
            <w:u w:val="none"/>
            <w:lang w:val="de-DE"/>
          </w:rPr>
          <w:t xml:space="preserve"> </w:t>
        </w:r>
        <w:r w:rsidRPr="008F13BB">
          <w:rPr>
            <w:rStyle w:val="w"/>
            <w:lang w:val="de-DE"/>
          </w:rPr>
          <w:t>Geophysik</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zur</w:t>
      </w:r>
      <w:r w:rsidRPr="008F13BB">
        <w:rPr>
          <w:lang w:val="de-DE"/>
        </w:rPr>
        <w:t xml:space="preserve"> </w:t>
      </w:r>
      <w:r w:rsidRPr="008F13BB">
        <w:rPr>
          <w:rStyle w:val="w"/>
          <w:lang w:val="de-DE"/>
        </w:rPr>
        <w:t>Berechnung</w:t>
      </w:r>
      <w:r w:rsidRPr="008F13BB">
        <w:rPr>
          <w:lang w:val="de-DE"/>
        </w:rPr>
        <w:t xml:space="preserve"> </w:t>
      </w:r>
      <w:r w:rsidRPr="008F13BB">
        <w:rPr>
          <w:rStyle w:val="w"/>
          <w:lang w:val="de-DE"/>
        </w:rPr>
        <w:t>von</w:t>
      </w:r>
      <w:r w:rsidRPr="008F13BB">
        <w:rPr>
          <w:lang w:val="de-DE"/>
        </w:rPr>
        <w:t xml:space="preserve"> </w:t>
      </w:r>
      <w:r w:rsidRPr="008F13BB">
        <w:rPr>
          <w:rStyle w:val="w"/>
          <w:lang w:val="de-DE"/>
        </w:rPr>
        <w:t>Satellitenbahnen</w:t>
      </w:r>
      <w:r w:rsidRPr="008F13BB">
        <w:rPr>
          <w:lang w:val="de-DE"/>
        </w:rPr>
        <w:t xml:space="preserve"> </w:t>
      </w:r>
      <w:r w:rsidRPr="008F13BB">
        <w:rPr>
          <w:rStyle w:val="w"/>
          <w:lang w:val="de-DE"/>
        </w:rPr>
        <w:t>wichtig?</w:t>
      </w:r>
    </w:p>
    <w:p w:rsidR="00071D36" w:rsidRDefault="00071D36" w:rsidP="00273C61">
      <w:pPr>
        <w:pStyle w:val="2"/>
        <w:spacing w:line="240" w:lineRule="auto"/>
        <w:ind w:firstLine="284"/>
        <w:jc w:val="center"/>
        <w:rPr>
          <w:rStyle w:val="w"/>
          <w:rFonts w:ascii="Times New Roman" w:hAnsi="Times New Roman" w:cs="Times New Roman"/>
          <w:b/>
          <w:sz w:val="20"/>
          <w:szCs w:val="20"/>
          <w:lang w:val="de-DE"/>
        </w:rPr>
      </w:pPr>
    </w:p>
    <w:p w:rsidR="00240C90" w:rsidRDefault="00240C90" w:rsidP="00273C61">
      <w:pPr>
        <w:pStyle w:val="2"/>
        <w:spacing w:line="240" w:lineRule="auto"/>
        <w:ind w:firstLine="284"/>
        <w:jc w:val="center"/>
        <w:rPr>
          <w:rStyle w:val="w"/>
          <w:rFonts w:ascii="Times New Roman" w:hAnsi="Times New Roman" w:cs="Times New Roman"/>
          <w:b/>
          <w:sz w:val="20"/>
          <w:szCs w:val="20"/>
          <w:lang w:val="de-DE"/>
        </w:rPr>
      </w:pPr>
    </w:p>
    <w:p w:rsidR="00273C61" w:rsidRPr="008F13BB" w:rsidRDefault="00273C61" w:rsidP="00273C61">
      <w:pPr>
        <w:pStyle w:val="2"/>
        <w:spacing w:line="240" w:lineRule="auto"/>
        <w:ind w:firstLine="284"/>
        <w:jc w:val="center"/>
        <w:rPr>
          <w:rStyle w:val="w"/>
          <w:rFonts w:ascii="Times New Roman" w:hAnsi="Times New Roman" w:cs="Times New Roman"/>
          <w:b/>
          <w:sz w:val="20"/>
          <w:szCs w:val="20"/>
          <w:lang w:val="de-DE"/>
        </w:rPr>
      </w:pPr>
      <w:r w:rsidRPr="008F13BB">
        <w:rPr>
          <w:rStyle w:val="w"/>
          <w:rFonts w:ascii="Times New Roman" w:hAnsi="Times New Roman" w:cs="Times New Roman"/>
          <w:b/>
          <w:sz w:val="20"/>
          <w:szCs w:val="20"/>
          <w:lang w:val="de-DE"/>
        </w:rPr>
        <w:t>TEXT 4. GLIEDERUNG DER GEODÄSIE</w:t>
      </w:r>
    </w:p>
    <w:p w:rsidR="00273C61" w:rsidRPr="008F13BB" w:rsidRDefault="00273C61" w:rsidP="00273C61">
      <w:pPr>
        <w:pStyle w:val="2"/>
        <w:spacing w:line="240" w:lineRule="auto"/>
        <w:rPr>
          <w:rStyle w:val="w"/>
          <w:rFonts w:ascii="Times New Roman" w:hAnsi="Times New Roman" w:cs="Times New Roman"/>
          <w:sz w:val="20"/>
          <w:szCs w:val="20"/>
          <w:lang w:val="de-DE"/>
        </w:rPr>
      </w:pPr>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t>Die</w:t>
      </w:r>
      <w:r w:rsidRPr="008F13BB">
        <w:rPr>
          <w:lang w:val="de-DE"/>
        </w:rPr>
        <w:t xml:space="preserve"> </w:t>
      </w:r>
      <w:r w:rsidRPr="008F13BB">
        <w:rPr>
          <w:rStyle w:val="w"/>
          <w:lang w:val="de-DE"/>
        </w:rPr>
        <w:t>Geodäsie</w:t>
      </w:r>
      <w:r w:rsidRPr="008F13BB">
        <w:rPr>
          <w:lang w:val="de-DE"/>
        </w:rPr>
        <w:t xml:space="preserve"> </w:t>
      </w:r>
      <w:r w:rsidRPr="008F13BB">
        <w:rPr>
          <w:rStyle w:val="w"/>
          <w:lang w:val="de-DE"/>
        </w:rPr>
        <w:t>wurde</w:t>
      </w:r>
      <w:r w:rsidRPr="008F13BB">
        <w:rPr>
          <w:lang w:val="de-DE"/>
        </w:rPr>
        <w:t xml:space="preserve"> </w:t>
      </w:r>
      <w:r w:rsidRPr="008F13BB">
        <w:rPr>
          <w:rStyle w:val="w"/>
          <w:lang w:val="de-DE"/>
        </w:rPr>
        <w:t>bis</w:t>
      </w:r>
      <w:r w:rsidRPr="008F13BB">
        <w:rPr>
          <w:lang w:val="de-DE"/>
        </w:rPr>
        <w:t xml:space="preserve"> </w:t>
      </w:r>
      <w:r w:rsidRPr="008F13BB">
        <w:rPr>
          <w:rStyle w:val="w"/>
          <w:lang w:val="de-DE"/>
        </w:rPr>
        <w:t>etwa</w:t>
      </w:r>
      <w:r w:rsidRPr="008F13BB">
        <w:rPr>
          <w:lang w:val="de-DE"/>
        </w:rPr>
        <w:t xml:space="preserve"> </w:t>
      </w:r>
      <w:r w:rsidRPr="008F13BB">
        <w:rPr>
          <w:rStyle w:val="w"/>
          <w:lang w:val="de-DE"/>
        </w:rPr>
        <w:t>1930</w:t>
      </w:r>
      <w:r w:rsidRPr="008F13BB">
        <w:rPr>
          <w:lang w:val="de-DE"/>
        </w:rPr>
        <w:t xml:space="preserve"> </w:t>
      </w:r>
      <w:r w:rsidRPr="008F13BB">
        <w:rPr>
          <w:rStyle w:val="w"/>
          <w:lang w:val="de-DE"/>
        </w:rPr>
        <w:t>in</w:t>
      </w:r>
      <w:r w:rsidRPr="008F13BB">
        <w:rPr>
          <w:lang w:val="de-DE"/>
        </w:rPr>
        <w:t xml:space="preserve"> </w:t>
      </w:r>
      <w:r w:rsidRPr="008F13BB">
        <w:rPr>
          <w:rStyle w:val="w"/>
          <w:lang w:val="de-DE"/>
        </w:rPr>
        <w:t>zwei</w:t>
      </w:r>
      <w:r w:rsidRPr="008F13BB">
        <w:rPr>
          <w:lang w:val="de-DE"/>
        </w:rPr>
        <w:t xml:space="preserve"> </w:t>
      </w:r>
      <w:r w:rsidRPr="008F13BB">
        <w:rPr>
          <w:rStyle w:val="w"/>
          <w:lang w:val="de-DE"/>
        </w:rPr>
        <w:t>Bereiche</w:t>
      </w:r>
      <w:r w:rsidRPr="008F13BB">
        <w:rPr>
          <w:lang w:val="de-DE"/>
        </w:rPr>
        <w:t xml:space="preserve"> </w:t>
      </w:r>
      <w:r w:rsidRPr="008F13BB">
        <w:rPr>
          <w:rStyle w:val="w"/>
          <w:lang w:val="de-DE"/>
        </w:rPr>
        <w:t>unterteilt:</w:t>
      </w:r>
    </w:p>
    <w:p w:rsidR="00273C61" w:rsidRPr="008F13BB" w:rsidRDefault="00273C61" w:rsidP="00273C61">
      <w:pPr>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 Die</w:t>
      </w:r>
      <w:r w:rsidRPr="008F13BB">
        <w:rPr>
          <w:rFonts w:ascii="Times New Roman" w:hAnsi="Times New Roman" w:cs="Times New Roman"/>
          <w:lang w:val="de-DE"/>
        </w:rPr>
        <w:t xml:space="preserve"> </w:t>
      </w:r>
      <w:hyperlink r:id="rId628" w:history="1">
        <w:r w:rsidRPr="008F13BB">
          <w:rPr>
            <w:rStyle w:val="w"/>
            <w:rFonts w:ascii="Times New Roman" w:hAnsi="Times New Roman" w:cs="Times New Roman"/>
            <w:i/>
            <w:iCs/>
            <w:lang w:val="de-DE"/>
          </w:rPr>
          <w:t>Höhere</w:t>
        </w:r>
        <w:r w:rsidRPr="008F13BB">
          <w:rPr>
            <w:rStyle w:val="a7"/>
            <w:rFonts w:ascii="Times New Roman" w:hAnsi="Times New Roman" w:cs="Times New Roman"/>
            <w:i/>
            <w:iCs/>
            <w:u w:val="none"/>
            <w:lang w:val="de-DE"/>
          </w:rPr>
          <w:t xml:space="preserve"> </w:t>
        </w:r>
        <w:r w:rsidRPr="008F13BB">
          <w:rPr>
            <w:rStyle w:val="w"/>
            <w:rFonts w:ascii="Times New Roman" w:hAnsi="Times New Roman" w:cs="Times New Roman"/>
            <w:i/>
            <w:iCs/>
            <w:lang w:val="de-DE"/>
          </w:rPr>
          <w:t>Geodäsie</w:t>
        </w:r>
      </w:hyperlink>
      <w:r w:rsidRPr="008F13BB">
        <w:rPr>
          <w:rFonts w:ascii="Times New Roman" w:hAnsi="Times New Roman" w:cs="Times New Roman"/>
          <w:lang w:val="de-DE"/>
        </w:rPr>
        <w:t xml:space="preserve"> </w:t>
      </w:r>
      <w:r w:rsidRPr="008F13BB">
        <w:rPr>
          <w:rStyle w:val="w"/>
          <w:rFonts w:ascii="Times New Roman" w:hAnsi="Times New Roman" w:cs="Times New Roman"/>
          <w:lang w:val="de-DE"/>
        </w:rPr>
        <w:t>umfasst</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als</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Physikalische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Mathematische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und</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Astronomische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Geodäsie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auch</w:t>
      </w:r>
      <w:r w:rsidRPr="008F13BB">
        <w:rPr>
          <w:rFonts w:ascii="Times New Roman" w:hAnsi="Times New Roman" w:cs="Times New Roman"/>
          <w:lang w:val="de-DE"/>
        </w:rPr>
        <w:t xml:space="preserve"> </w:t>
      </w:r>
      <w:hyperlink r:id="rId629" w:history="1">
        <w:r w:rsidRPr="008F13BB">
          <w:rPr>
            <w:rStyle w:val="w"/>
            <w:rFonts w:ascii="Times New Roman" w:hAnsi="Times New Roman" w:cs="Times New Roman"/>
            <w:lang w:val="de-DE"/>
          </w:rPr>
          <w:t>Erdmessung</w:t>
        </w:r>
      </w:hyperlink>
      <w:r w:rsidRPr="008F13BB">
        <w:rPr>
          <w:rFonts w:ascii="Times New Roman" w:hAnsi="Times New Roman" w:cs="Times New Roman"/>
          <w:lang w:val="de-DE"/>
        </w:rPr>
        <w:t xml:space="preserve">, </w:t>
      </w:r>
      <w:hyperlink r:id="rId630" w:history="1">
        <w:r w:rsidRPr="008F13BB">
          <w:rPr>
            <w:rStyle w:val="w"/>
            <w:rFonts w:ascii="Times New Roman" w:hAnsi="Times New Roman" w:cs="Times New Roman"/>
            <w:lang w:val="de-DE"/>
          </w:rPr>
          <w:t>Landesvermessung</w:t>
        </w:r>
      </w:hyperlink>
      <w:r w:rsidRPr="008F13BB">
        <w:rPr>
          <w:rFonts w:ascii="Times New Roman" w:hAnsi="Times New Roman" w:cs="Times New Roman"/>
          <w:lang w:val="de-DE"/>
        </w:rPr>
        <w:t xml:space="preserve"> </w:t>
      </w:r>
      <w:r w:rsidRPr="008F13BB">
        <w:rPr>
          <w:rStyle w:val="w"/>
          <w:rFonts w:ascii="Times New Roman" w:hAnsi="Times New Roman" w:cs="Times New Roman"/>
          <w:lang w:val="de-DE"/>
        </w:rPr>
        <w:t>und</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die</w:t>
      </w:r>
      <w:r w:rsidRPr="008F13BB">
        <w:rPr>
          <w:rFonts w:ascii="Times New Roman" w:hAnsi="Times New Roman" w:cs="Times New Roman"/>
          <w:lang w:val="de-DE"/>
        </w:rPr>
        <w:t xml:space="preserve"> </w:t>
      </w:r>
      <w:hyperlink r:id="rId631" w:history="1">
        <w:r w:rsidRPr="008F13BB">
          <w:rPr>
            <w:rStyle w:val="w"/>
            <w:rFonts w:ascii="Times New Roman" w:hAnsi="Times New Roman" w:cs="Times New Roman"/>
            <w:lang w:val="de-DE"/>
          </w:rPr>
          <w:t>astronomischen</w:t>
        </w:r>
      </w:hyperlink>
      <w:r w:rsidRPr="008F13BB">
        <w:rPr>
          <w:rFonts w:ascii="Times New Roman" w:hAnsi="Times New Roman" w:cs="Times New Roman"/>
          <w:lang w:val="de-DE"/>
        </w:rPr>
        <w:t xml:space="preserve"> </w:t>
      </w:r>
      <w:r w:rsidRPr="008F13BB">
        <w:rPr>
          <w:rStyle w:val="w"/>
          <w:rFonts w:ascii="Times New Roman" w:hAnsi="Times New Roman" w:cs="Times New Roman"/>
          <w:lang w:val="de-DE"/>
        </w:rPr>
        <w:t>Methoden</w:t>
      </w:r>
      <w:r w:rsidRPr="008F13BB">
        <w:rPr>
          <w:rFonts w:ascii="Times New Roman" w:hAnsi="Times New Roman" w:cs="Times New Roman"/>
          <w:lang w:val="de-DE"/>
        </w:rPr>
        <w:t>.</w:t>
      </w:r>
    </w:p>
    <w:p w:rsidR="00273C61" w:rsidRPr="008F13BB" w:rsidRDefault="00273C61" w:rsidP="00273C61">
      <w:pPr>
        <w:spacing w:after="0" w:line="240" w:lineRule="auto"/>
        <w:ind w:firstLine="284"/>
        <w:jc w:val="both"/>
        <w:rPr>
          <w:rStyle w:val="w"/>
          <w:rFonts w:ascii="Times New Roman" w:hAnsi="Times New Roman" w:cs="Times New Roman"/>
          <w:lang w:val="de-DE"/>
        </w:rPr>
      </w:pPr>
      <w:r w:rsidRPr="008F13BB">
        <w:rPr>
          <w:rStyle w:val="w"/>
          <w:rFonts w:ascii="Times New Roman" w:hAnsi="Times New Roman" w:cs="Times New Roman"/>
          <w:lang w:val="de-DE"/>
        </w:rPr>
        <w:t>– Die</w:t>
      </w:r>
      <w:r w:rsidRPr="008F13BB">
        <w:rPr>
          <w:rFonts w:ascii="Times New Roman" w:hAnsi="Times New Roman" w:cs="Times New Roman"/>
          <w:lang w:val="de-DE"/>
        </w:rPr>
        <w:t xml:space="preserve"> </w:t>
      </w:r>
      <w:hyperlink r:id="rId632" w:history="1">
        <w:r w:rsidRPr="008F13BB">
          <w:rPr>
            <w:rStyle w:val="w"/>
            <w:rFonts w:ascii="Times New Roman" w:hAnsi="Times New Roman" w:cs="Times New Roman"/>
            <w:i/>
            <w:iCs/>
            <w:lang w:val="de-DE"/>
          </w:rPr>
          <w:t>Niedere</w:t>
        </w:r>
        <w:r w:rsidRPr="008F13BB">
          <w:rPr>
            <w:rStyle w:val="a7"/>
            <w:rFonts w:ascii="Times New Roman" w:hAnsi="Times New Roman" w:cs="Times New Roman"/>
            <w:i/>
            <w:iCs/>
            <w:u w:val="none"/>
            <w:lang w:val="de-DE"/>
          </w:rPr>
          <w:t xml:space="preserve"> </w:t>
        </w:r>
        <w:r w:rsidRPr="008F13BB">
          <w:rPr>
            <w:rStyle w:val="w"/>
            <w:rFonts w:ascii="Times New Roman" w:hAnsi="Times New Roman" w:cs="Times New Roman"/>
            <w:i/>
            <w:iCs/>
            <w:lang w:val="de-DE"/>
          </w:rPr>
          <w:t>Geodäsie</w:t>
        </w:r>
      </w:hyperlink>
      <w:r w:rsidRPr="008F13BB">
        <w:rPr>
          <w:rFonts w:ascii="Times New Roman" w:hAnsi="Times New Roman" w:cs="Times New Roman"/>
          <w:lang w:val="de-DE"/>
        </w:rPr>
        <w:t xml:space="preserve"> </w:t>
      </w:r>
      <w:r w:rsidRPr="008F13BB">
        <w:rPr>
          <w:rStyle w:val="w"/>
          <w:rFonts w:ascii="Times New Roman" w:hAnsi="Times New Roman" w:cs="Times New Roman"/>
          <w:lang w:val="de-DE"/>
        </w:rPr>
        <w:t>umfasst</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einfache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Bau</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und</w:t>
      </w:r>
      <w:r w:rsidRPr="008F13BB">
        <w:rPr>
          <w:rFonts w:ascii="Times New Roman" w:hAnsi="Times New Roman" w:cs="Times New Roman"/>
          <w:lang w:val="de-DE"/>
        </w:rPr>
        <w:t xml:space="preserve"> </w:t>
      </w:r>
      <w:hyperlink r:id="rId633" w:history="1">
        <w:r w:rsidRPr="008F13BB">
          <w:rPr>
            <w:rStyle w:val="w"/>
            <w:rFonts w:ascii="Times New Roman" w:hAnsi="Times New Roman" w:cs="Times New Roman"/>
            <w:lang w:val="de-DE"/>
          </w:rPr>
          <w:t>Katastervermessung</w:t>
        </w:r>
      </w:hyperlink>
      <w:r w:rsidRPr="008F13BB">
        <w:rPr>
          <w:rFonts w:ascii="Times New Roman" w:hAnsi="Times New Roman" w:cs="Times New Roman"/>
          <w:lang w:val="de-DE"/>
        </w:rPr>
        <w:t xml:space="preserve">; </w:t>
      </w:r>
      <w:r w:rsidRPr="008F13BB">
        <w:rPr>
          <w:rStyle w:val="w"/>
          <w:rFonts w:ascii="Times New Roman" w:hAnsi="Times New Roman" w:cs="Times New Roman"/>
          <w:lang w:val="de-DE"/>
        </w:rPr>
        <w:t>sie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wird</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heute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eher</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als</w:t>
      </w:r>
      <w:r w:rsidRPr="008F13BB">
        <w:rPr>
          <w:rFonts w:ascii="Times New Roman" w:hAnsi="Times New Roman" w:cs="Times New Roman"/>
          <w:lang w:val="de-DE"/>
        </w:rPr>
        <w:t xml:space="preserve"> </w:t>
      </w:r>
      <w:r w:rsidRPr="008F13BB">
        <w:rPr>
          <w:rStyle w:val="w"/>
          <w:rFonts w:ascii="Times New Roman" w:hAnsi="Times New Roman" w:cs="Times New Roman"/>
          <w:i/>
          <w:iCs/>
          <w:lang w:val="de-DE"/>
        </w:rPr>
        <w:t>Allgemeine</w:t>
      </w:r>
      <w:r w:rsidRPr="008F13BB">
        <w:rPr>
          <w:rFonts w:ascii="Times New Roman" w:hAnsi="Times New Roman" w:cs="Times New Roman"/>
          <w:i/>
          <w:iCs/>
          <w:lang w:val="de-DE"/>
        </w:rPr>
        <w:t xml:space="preserve"> </w:t>
      </w:r>
      <w:r w:rsidRPr="008F13BB">
        <w:rPr>
          <w:rStyle w:val="w"/>
          <w:rFonts w:ascii="Times New Roman" w:hAnsi="Times New Roman" w:cs="Times New Roman"/>
          <w:i/>
          <w:iCs/>
          <w:lang w:val="de-DE"/>
        </w:rPr>
        <w:t>Geodäsie</w:t>
      </w:r>
      <w:r w:rsidRPr="008F13BB">
        <w:rPr>
          <w:rFonts w:ascii="Times New Roman" w:hAnsi="Times New Roman" w:cs="Times New Roman"/>
          <w:lang w:val="de-DE"/>
        </w:rPr>
        <w:t xml:space="preserve">, </w:t>
      </w:r>
      <w:r w:rsidRPr="008F13BB">
        <w:rPr>
          <w:rStyle w:val="w"/>
          <w:rFonts w:ascii="Times New Roman" w:hAnsi="Times New Roman" w:cs="Times New Roman"/>
          <w:i/>
          <w:iCs/>
          <w:lang w:val="de-DE"/>
        </w:rPr>
        <w:t>Angewandte</w:t>
      </w:r>
      <w:r w:rsidRPr="008F13BB">
        <w:rPr>
          <w:rFonts w:ascii="Times New Roman" w:hAnsi="Times New Roman" w:cs="Times New Roman"/>
          <w:i/>
          <w:iCs/>
          <w:lang w:val="de-DE"/>
        </w:rPr>
        <w:t xml:space="preserve"> </w:t>
      </w:r>
      <w:r w:rsidRPr="008F13BB">
        <w:rPr>
          <w:rStyle w:val="w"/>
          <w:rFonts w:ascii="Times New Roman" w:hAnsi="Times New Roman" w:cs="Times New Roman"/>
          <w:i/>
          <w:iCs/>
          <w:lang w:val="de-DE"/>
        </w:rPr>
        <w:t>Geodäsie</w:t>
      </w:r>
      <w:r w:rsidRPr="008F13BB">
        <w:rPr>
          <w:rFonts w:ascii="Times New Roman" w:hAnsi="Times New Roman" w:cs="Times New Roman"/>
          <w:lang w:val="de-DE"/>
        </w:rPr>
        <w:t xml:space="preserve">, </w:t>
      </w:r>
      <w:r w:rsidRPr="008F13BB">
        <w:rPr>
          <w:rStyle w:val="w"/>
          <w:rFonts w:ascii="Times New Roman" w:hAnsi="Times New Roman" w:cs="Times New Roman"/>
          <w:i/>
          <w:iCs/>
          <w:lang w:val="de-DE"/>
        </w:rPr>
        <w:t>Praktische</w:t>
      </w:r>
      <w:r w:rsidRPr="008F13BB">
        <w:rPr>
          <w:rFonts w:ascii="Times New Roman" w:hAnsi="Times New Roman" w:cs="Times New Roman"/>
          <w:i/>
          <w:iCs/>
          <w:lang w:val="de-DE"/>
        </w:rPr>
        <w:t xml:space="preserve"> </w:t>
      </w:r>
      <w:r w:rsidRPr="008F13BB">
        <w:rPr>
          <w:rStyle w:val="w"/>
          <w:rFonts w:ascii="Times New Roman" w:hAnsi="Times New Roman" w:cs="Times New Roman"/>
          <w:i/>
          <w:iCs/>
          <w:lang w:val="de-DE"/>
        </w:rPr>
        <w:t>Geodäsie</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oder</w:t>
      </w:r>
      <w:r w:rsidRPr="008F13BB">
        <w:rPr>
          <w:rFonts w:ascii="Times New Roman" w:hAnsi="Times New Roman" w:cs="Times New Roman"/>
          <w:lang w:val="de-DE"/>
        </w:rPr>
        <w:t xml:space="preserve"> </w:t>
      </w:r>
      <w:r w:rsidRPr="008F13BB">
        <w:rPr>
          <w:rStyle w:val="w"/>
          <w:rFonts w:ascii="Times New Roman" w:hAnsi="Times New Roman" w:cs="Times New Roman"/>
          <w:i/>
          <w:iCs/>
          <w:lang w:val="de-DE"/>
        </w:rPr>
        <w:t>Stückvermessung</w:t>
      </w:r>
      <w:r w:rsidRPr="008F13BB">
        <w:rPr>
          <w:rFonts w:ascii="Times New Roman" w:hAnsi="Times New Roman" w:cs="Times New Roman"/>
          <w:lang w:val="de-DE"/>
        </w:rPr>
        <w:t xml:space="preserve"> </w:t>
      </w:r>
      <w:r w:rsidRPr="008F13BB">
        <w:rPr>
          <w:rStyle w:val="w"/>
          <w:rFonts w:ascii="Times New Roman" w:hAnsi="Times New Roman" w:cs="Times New Roman"/>
          <w:lang w:val="de-DE"/>
        </w:rPr>
        <w:t>bezeichnet</w:t>
      </w:r>
      <w:r w:rsidRPr="008F13BB">
        <w:rPr>
          <w:rFonts w:ascii="Times New Roman" w:hAnsi="Times New Roman" w:cs="Times New Roman"/>
          <w:lang w:val="de-DE"/>
        </w:rPr>
        <w:t>.</w:t>
      </w:r>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t>Die</w:t>
      </w:r>
      <w:r w:rsidRPr="008F13BB">
        <w:rPr>
          <w:lang w:val="de-DE"/>
        </w:rPr>
        <w:t xml:space="preserve"> </w:t>
      </w:r>
      <w:hyperlink r:id="rId634" w:history="1">
        <w:r w:rsidRPr="008F13BB">
          <w:rPr>
            <w:rStyle w:val="w"/>
            <w:i/>
            <w:iCs/>
            <w:lang w:val="de-DE"/>
          </w:rPr>
          <w:t>Ingenieurgeodäsie</w:t>
        </w:r>
      </w:hyperlink>
      <w:r w:rsidRPr="008F13BB">
        <w:rPr>
          <w:lang w:val="de-DE"/>
        </w:rPr>
        <w:t xml:space="preserve"> </w:t>
      </w:r>
      <w:r w:rsidRPr="008F13BB">
        <w:rPr>
          <w:rStyle w:val="w"/>
          <w:lang w:val="de-DE"/>
        </w:rPr>
        <w:t>verwendet</w:t>
      </w:r>
      <w:r w:rsidRPr="008F13BB">
        <w:rPr>
          <w:lang w:val="de-DE"/>
        </w:rPr>
        <w:t xml:space="preserve"> </w:t>
      </w:r>
      <w:r w:rsidRPr="008F13BB">
        <w:rPr>
          <w:rStyle w:val="w"/>
          <w:lang w:val="de-DE"/>
        </w:rPr>
        <w:t>je</w:t>
      </w:r>
      <w:r w:rsidRPr="008F13BB">
        <w:rPr>
          <w:lang w:val="de-DE"/>
        </w:rPr>
        <w:t xml:space="preserve"> </w:t>
      </w:r>
      <w:r w:rsidRPr="008F13BB">
        <w:rPr>
          <w:rStyle w:val="w"/>
          <w:lang w:val="de-DE"/>
        </w:rPr>
        <w:t>nach</w:t>
      </w:r>
      <w:r w:rsidRPr="008F13BB">
        <w:rPr>
          <w:lang w:val="de-DE"/>
        </w:rPr>
        <w:t xml:space="preserve"> </w:t>
      </w:r>
      <w:r w:rsidRPr="008F13BB">
        <w:rPr>
          <w:rStyle w:val="w"/>
          <w:lang w:val="de-DE"/>
        </w:rPr>
        <w:t>der</w:t>
      </w:r>
      <w:r w:rsidRPr="008F13BB">
        <w:rPr>
          <w:lang w:val="de-DE"/>
        </w:rPr>
        <w:t xml:space="preserve"> </w:t>
      </w:r>
      <w:r w:rsidRPr="008F13BB">
        <w:rPr>
          <w:rStyle w:val="w"/>
          <w:lang w:val="de-DE"/>
        </w:rPr>
        <w:t>geforderten</w:t>
      </w:r>
      <w:r w:rsidRPr="008F13BB">
        <w:rPr>
          <w:lang w:val="de-DE"/>
        </w:rPr>
        <w:t xml:space="preserve"> </w:t>
      </w:r>
      <w:r w:rsidRPr="008F13BB">
        <w:rPr>
          <w:rStyle w:val="w"/>
          <w:lang w:val="de-DE"/>
        </w:rPr>
        <w:t>Genauigkeit</w:t>
      </w:r>
      <w:r w:rsidRPr="008F13BB">
        <w:rPr>
          <w:lang w:val="de-DE"/>
        </w:rPr>
        <w:t xml:space="preserve"> </w:t>
      </w:r>
      <w:r w:rsidRPr="008F13BB">
        <w:rPr>
          <w:rStyle w:val="w"/>
          <w:lang w:val="de-DE"/>
        </w:rPr>
        <w:t>Methoden</w:t>
      </w:r>
      <w:r w:rsidRPr="008F13BB">
        <w:rPr>
          <w:lang w:val="de-DE"/>
        </w:rPr>
        <w:t xml:space="preserve"> </w:t>
      </w:r>
      <w:r w:rsidRPr="008F13BB">
        <w:rPr>
          <w:rStyle w:val="w"/>
          <w:lang w:val="de-DE"/>
        </w:rPr>
        <w:t>beider</w:t>
      </w:r>
      <w:r w:rsidRPr="008F13BB">
        <w:rPr>
          <w:lang w:val="de-DE"/>
        </w:rPr>
        <w:t xml:space="preserve"> </w:t>
      </w:r>
      <w:r w:rsidRPr="008F13BB">
        <w:rPr>
          <w:rStyle w:val="w"/>
          <w:lang w:val="de-DE"/>
        </w:rPr>
        <w:t>Bereiche</w:t>
      </w:r>
      <w:r w:rsidRPr="008F13BB">
        <w:rPr>
          <w:lang w:val="de-DE"/>
        </w:rPr>
        <w:t>.</w:t>
      </w:r>
    </w:p>
    <w:p w:rsidR="00273C61" w:rsidRPr="008F13BB" w:rsidRDefault="00273C61" w:rsidP="00273C61">
      <w:pPr>
        <w:pStyle w:val="1f2"/>
        <w:spacing w:before="0" w:after="0" w:line="240" w:lineRule="auto"/>
        <w:ind w:firstLine="284"/>
        <w:jc w:val="both"/>
        <w:rPr>
          <w:rStyle w:val="w"/>
          <w:lang w:val="de-DE"/>
        </w:rPr>
      </w:pPr>
      <w:r w:rsidRPr="008F13BB">
        <w:rPr>
          <w:rStyle w:val="w"/>
          <w:lang w:val="de-DE"/>
        </w:rPr>
        <w:t>Um</w:t>
      </w:r>
      <w:r w:rsidRPr="008F13BB">
        <w:rPr>
          <w:lang w:val="de-DE"/>
        </w:rPr>
        <w:t xml:space="preserve"> </w:t>
      </w:r>
      <w:r w:rsidRPr="008F13BB">
        <w:rPr>
          <w:rStyle w:val="w"/>
          <w:lang w:val="de-DE"/>
        </w:rPr>
        <w:t>1950</w:t>
      </w:r>
      <w:r w:rsidRPr="008F13BB">
        <w:rPr>
          <w:lang w:val="de-DE"/>
        </w:rPr>
        <w:t xml:space="preserve"> </w:t>
      </w:r>
      <w:r w:rsidRPr="008F13BB">
        <w:rPr>
          <w:rStyle w:val="w"/>
          <w:lang w:val="de-DE"/>
        </w:rPr>
        <w:t>etablierte</w:t>
      </w:r>
      <w:r w:rsidRPr="008F13BB">
        <w:rPr>
          <w:lang w:val="de-DE"/>
        </w:rPr>
        <w:t xml:space="preserve"> </w:t>
      </w:r>
      <w:r w:rsidRPr="008F13BB">
        <w:rPr>
          <w:rStyle w:val="w"/>
          <w:lang w:val="de-DE"/>
        </w:rPr>
        <w:t>sich</w:t>
      </w:r>
      <w:r w:rsidRPr="008F13BB">
        <w:rPr>
          <w:lang w:val="de-DE"/>
        </w:rPr>
        <w:t xml:space="preserve"> </w:t>
      </w:r>
      <w:r w:rsidRPr="008F13BB">
        <w:rPr>
          <w:rStyle w:val="w"/>
          <w:lang w:val="de-DE"/>
        </w:rPr>
        <w:t>die</w:t>
      </w:r>
      <w:r w:rsidRPr="008F13BB">
        <w:rPr>
          <w:lang w:val="de-DE"/>
        </w:rPr>
        <w:t xml:space="preserve"> </w:t>
      </w:r>
      <w:hyperlink r:id="rId635" w:history="1">
        <w:r w:rsidRPr="008F13BB">
          <w:rPr>
            <w:rStyle w:val="w"/>
            <w:lang w:val="de-DE"/>
          </w:rPr>
          <w:t>Luftbildmessung</w:t>
        </w:r>
      </w:hyperlink>
      <w:r w:rsidRPr="008F13BB">
        <w:rPr>
          <w:lang w:val="de-DE"/>
        </w:rPr>
        <w:t xml:space="preserve"> </w:t>
      </w:r>
      <w:r w:rsidRPr="008F13BB">
        <w:rPr>
          <w:rStyle w:val="w"/>
          <w:lang w:val="de-DE"/>
        </w:rPr>
        <w:t>als</w:t>
      </w:r>
      <w:r w:rsidRPr="008F13BB">
        <w:rPr>
          <w:lang w:val="de-DE"/>
        </w:rPr>
        <w:t xml:space="preserve"> </w:t>
      </w:r>
      <w:r w:rsidRPr="008F13BB">
        <w:rPr>
          <w:rStyle w:val="w"/>
          <w:lang w:val="de-DE"/>
        </w:rPr>
        <w:t>eigenes</w:t>
      </w:r>
      <w:r w:rsidRPr="008F13BB">
        <w:rPr>
          <w:lang w:val="de-DE"/>
        </w:rPr>
        <w:t xml:space="preserve"> </w:t>
      </w:r>
      <w:r w:rsidRPr="008F13BB">
        <w:rPr>
          <w:rStyle w:val="w"/>
          <w:lang w:val="de-DE"/>
        </w:rPr>
        <w:t>Fach</w:t>
      </w:r>
      <w:r w:rsidRPr="008F13BB">
        <w:rPr>
          <w:lang w:val="de-DE"/>
        </w:rPr>
        <w:t xml:space="preserve"> </w:t>
      </w:r>
      <w:r w:rsidRPr="008F13BB">
        <w:rPr>
          <w:rStyle w:val="w"/>
          <w:lang w:val="de-DE"/>
        </w:rPr>
        <w:t>unter</w:t>
      </w:r>
      <w:r w:rsidRPr="008F13BB">
        <w:rPr>
          <w:lang w:val="de-DE"/>
        </w:rPr>
        <w:t xml:space="preserve"> </w:t>
      </w:r>
      <w:r w:rsidRPr="008F13BB">
        <w:rPr>
          <w:rStyle w:val="w"/>
          <w:lang w:val="de-DE"/>
        </w:rPr>
        <w:t>dem</w:t>
      </w:r>
      <w:r w:rsidRPr="008F13BB">
        <w:rPr>
          <w:lang w:val="de-DE"/>
        </w:rPr>
        <w:t xml:space="preserve"> </w:t>
      </w:r>
      <w:r w:rsidRPr="008F13BB">
        <w:rPr>
          <w:rStyle w:val="w"/>
          <w:lang w:val="de-DE"/>
        </w:rPr>
        <w:t>Namen</w:t>
      </w:r>
      <w:r w:rsidRPr="008F13BB">
        <w:rPr>
          <w:lang w:val="de-DE"/>
        </w:rPr>
        <w:t xml:space="preserve"> </w:t>
      </w:r>
      <w:hyperlink r:id="rId636" w:history="1">
        <w:r w:rsidRPr="008F13BB">
          <w:rPr>
            <w:rStyle w:val="w"/>
            <w:i/>
            <w:iCs/>
            <w:lang w:val="de-DE"/>
          </w:rPr>
          <w:t>Photogrammetrie</w:t>
        </w:r>
      </w:hyperlink>
      <w:r w:rsidRPr="008F13BB">
        <w:rPr>
          <w:lang w:val="de-DE"/>
        </w:rPr>
        <w:t xml:space="preserve"> - </w:t>
      </w:r>
      <w:r w:rsidRPr="008F13BB">
        <w:rPr>
          <w:rStyle w:val="w"/>
          <w:lang w:val="de-DE"/>
        </w:rPr>
        <w:t>seit</w:t>
      </w:r>
      <w:r w:rsidRPr="008F13BB">
        <w:rPr>
          <w:lang w:val="de-DE"/>
        </w:rPr>
        <w:t xml:space="preserve"> </w:t>
      </w:r>
      <w:r w:rsidRPr="008F13BB">
        <w:rPr>
          <w:rStyle w:val="w"/>
          <w:lang w:val="de-DE"/>
        </w:rPr>
        <w:t>den</w:t>
      </w:r>
      <w:r w:rsidRPr="008F13BB">
        <w:rPr>
          <w:lang w:val="de-DE"/>
        </w:rPr>
        <w:t xml:space="preserve"> </w:t>
      </w:r>
      <w:r w:rsidRPr="008F13BB">
        <w:rPr>
          <w:rStyle w:val="w"/>
          <w:lang w:val="de-DE"/>
        </w:rPr>
        <w:t>1990</w:t>
      </w:r>
      <w:r w:rsidR="00071D36">
        <w:rPr>
          <w:rStyle w:val="w"/>
          <w:lang w:val="de-DE"/>
        </w:rPr>
        <w:t>-</w:t>
      </w:r>
      <w:r w:rsidRPr="008F13BB">
        <w:rPr>
          <w:rStyle w:val="w"/>
          <w:lang w:val="de-DE"/>
        </w:rPr>
        <w:t>er</w:t>
      </w:r>
      <w:r w:rsidR="00071D36">
        <w:rPr>
          <w:lang w:val="de-DE"/>
        </w:rPr>
        <w:t xml:space="preserve"> </w:t>
      </w:r>
      <w:r w:rsidRPr="008F13BB">
        <w:rPr>
          <w:rStyle w:val="w"/>
          <w:lang w:val="de-DE"/>
        </w:rPr>
        <w:t>Jahren</w:t>
      </w:r>
      <w:r w:rsidRPr="008F13BB">
        <w:rPr>
          <w:lang w:val="de-DE"/>
        </w:rPr>
        <w:t xml:space="preserve"> </w:t>
      </w:r>
      <w:r w:rsidRPr="008F13BB">
        <w:rPr>
          <w:rStyle w:val="w"/>
          <w:lang w:val="de-DE"/>
        </w:rPr>
        <w:t>meist</w:t>
      </w:r>
      <w:r w:rsidRPr="008F13BB">
        <w:rPr>
          <w:lang w:val="de-DE"/>
        </w:rPr>
        <w:t xml:space="preserve"> </w:t>
      </w:r>
      <w:r w:rsidRPr="008F13BB">
        <w:rPr>
          <w:rStyle w:val="w"/>
          <w:lang w:val="de-DE"/>
        </w:rPr>
        <w:t>mit</w:t>
      </w:r>
      <w:r w:rsidRPr="008F13BB">
        <w:rPr>
          <w:lang w:val="de-DE"/>
        </w:rPr>
        <w:t xml:space="preserve"> </w:t>
      </w:r>
      <w:r w:rsidRPr="008F13BB">
        <w:rPr>
          <w:rStyle w:val="w"/>
          <w:lang w:val="de-DE"/>
        </w:rPr>
        <w:t>der</w:t>
      </w:r>
      <w:r w:rsidRPr="008F13BB">
        <w:rPr>
          <w:lang w:val="de-DE"/>
        </w:rPr>
        <w:t xml:space="preserve"> </w:t>
      </w:r>
      <w:hyperlink r:id="rId637" w:history="1">
        <w:r w:rsidRPr="008F13BB">
          <w:rPr>
            <w:rStyle w:val="w"/>
            <w:i/>
            <w:iCs/>
            <w:lang w:val="de-DE"/>
          </w:rPr>
          <w:t>Fernerkundung</w:t>
        </w:r>
      </w:hyperlink>
      <w:r w:rsidRPr="008F13BB">
        <w:rPr>
          <w:lang w:val="de-DE"/>
        </w:rPr>
        <w:t xml:space="preserve"> </w:t>
      </w:r>
      <w:r w:rsidRPr="008F13BB">
        <w:rPr>
          <w:rStyle w:val="w"/>
          <w:lang w:val="de-DE"/>
        </w:rPr>
        <w:t>als</w:t>
      </w:r>
      <w:r w:rsidRPr="008F13BB">
        <w:rPr>
          <w:lang w:val="de-DE"/>
        </w:rPr>
        <w:t xml:space="preserve"> </w:t>
      </w:r>
      <w:r w:rsidRPr="008F13BB">
        <w:rPr>
          <w:rStyle w:val="w"/>
          <w:lang w:val="de-DE"/>
        </w:rPr>
        <w:t>Doppelfach</w:t>
      </w:r>
      <w:r w:rsidRPr="008F13BB">
        <w:rPr>
          <w:lang w:val="de-DE"/>
        </w:rPr>
        <w:t xml:space="preserve"> </w:t>
      </w:r>
      <w:r w:rsidRPr="008F13BB">
        <w:rPr>
          <w:rStyle w:val="w"/>
          <w:lang w:val="de-DE"/>
        </w:rPr>
        <w:t>gesehen</w:t>
      </w:r>
      <w:r w:rsidRPr="008F13BB">
        <w:rPr>
          <w:lang w:val="de-DE"/>
        </w:rPr>
        <w:t xml:space="preserve">. </w:t>
      </w:r>
      <w:r w:rsidRPr="008F13BB">
        <w:rPr>
          <w:rStyle w:val="w"/>
          <w:lang w:val="de-DE"/>
        </w:rPr>
        <w:t>Ab</w:t>
      </w:r>
      <w:r w:rsidRPr="008F13BB">
        <w:rPr>
          <w:lang w:val="de-DE"/>
        </w:rPr>
        <w:t xml:space="preserve"> </w:t>
      </w:r>
      <w:r w:rsidRPr="008F13BB">
        <w:rPr>
          <w:rStyle w:val="w"/>
          <w:lang w:val="de-DE"/>
        </w:rPr>
        <w:t>1958</w:t>
      </w:r>
      <w:r w:rsidRPr="008F13BB">
        <w:rPr>
          <w:lang w:val="de-DE"/>
        </w:rPr>
        <w:t xml:space="preserve"> </w:t>
      </w:r>
      <w:r w:rsidRPr="008F13BB">
        <w:rPr>
          <w:rStyle w:val="w"/>
          <w:lang w:val="de-DE"/>
        </w:rPr>
        <w:t>entstand</w:t>
      </w:r>
      <w:r w:rsidRPr="008F13BB">
        <w:rPr>
          <w:lang w:val="de-DE"/>
        </w:rPr>
        <w:t xml:space="preserve"> </w:t>
      </w:r>
      <w:r w:rsidRPr="008F13BB">
        <w:rPr>
          <w:rStyle w:val="w"/>
          <w:lang w:val="de-DE"/>
        </w:rPr>
        <w:t>die</w:t>
      </w:r>
      <w:r w:rsidRPr="008F13BB">
        <w:rPr>
          <w:lang w:val="de-DE"/>
        </w:rPr>
        <w:t xml:space="preserve"> </w:t>
      </w:r>
      <w:hyperlink r:id="rId638" w:history="1">
        <w:r w:rsidRPr="008F13BB">
          <w:rPr>
            <w:rStyle w:val="w"/>
            <w:i/>
            <w:iCs/>
            <w:lang w:val="de-DE"/>
          </w:rPr>
          <w:t>Satellitengeodäsie</w:t>
        </w:r>
      </w:hyperlink>
      <w:r w:rsidRPr="008F13BB">
        <w:rPr>
          <w:lang w:val="de-DE"/>
        </w:rPr>
        <w:t>.</w:t>
      </w:r>
    </w:p>
    <w:p w:rsidR="00273C61" w:rsidRPr="008F13BB" w:rsidRDefault="00273C61" w:rsidP="00273C61">
      <w:pPr>
        <w:pStyle w:val="1f2"/>
        <w:spacing w:before="0" w:after="0" w:line="240" w:lineRule="auto"/>
        <w:ind w:firstLine="284"/>
        <w:jc w:val="both"/>
        <w:rPr>
          <w:lang w:val="de-DE"/>
        </w:rPr>
      </w:pPr>
      <w:r w:rsidRPr="008F13BB">
        <w:rPr>
          <w:rStyle w:val="w"/>
          <w:lang w:val="de-DE"/>
        </w:rPr>
        <w:t>Die</w:t>
      </w:r>
      <w:r w:rsidRPr="008F13BB">
        <w:rPr>
          <w:lang w:val="de-DE"/>
        </w:rPr>
        <w:t xml:space="preserve"> </w:t>
      </w:r>
      <w:hyperlink r:id="rId639" w:history="1">
        <w:r w:rsidRPr="008F13BB">
          <w:rPr>
            <w:rStyle w:val="w"/>
            <w:lang w:val="de-DE"/>
          </w:rPr>
          <w:t>Datenbanken</w:t>
        </w:r>
      </w:hyperlink>
      <w:r w:rsidRPr="008F13BB">
        <w:rPr>
          <w:lang w:val="de-DE"/>
        </w:rPr>
        <w:t xml:space="preserve"> </w:t>
      </w:r>
      <w:r w:rsidRPr="008F13BB">
        <w:rPr>
          <w:rStyle w:val="w"/>
          <w:lang w:val="de-DE"/>
        </w:rPr>
        <w:t>der</w:t>
      </w:r>
      <w:r w:rsidRPr="008F13BB">
        <w:rPr>
          <w:lang w:val="de-DE"/>
        </w:rPr>
        <w:t xml:space="preserve"> </w:t>
      </w:r>
      <w:r w:rsidRPr="008F13BB">
        <w:rPr>
          <w:rStyle w:val="w"/>
          <w:lang w:val="de-DE"/>
        </w:rPr>
        <w:t>Landes</w:t>
      </w:r>
      <w:r w:rsidRPr="008F13BB">
        <w:rPr>
          <w:lang w:val="de-DE"/>
        </w:rPr>
        <w:t xml:space="preserve">- </w:t>
      </w:r>
      <w:r w:rsidRPr="008F13BB">
        <w:rPr>
          <w:rStyle w:val="w"/>
          <w:lang w:val="de-DE"/>
        </w:rPr>
        <w:t>beziehungsweise</w:t>
      </w:r>
      <w:r w:rsidRPr="008F13BB">
        <w:rPr>
          <w:lang w:val="de-DE"/>
        </w:rPr>
        <w:t xml:space="preserve"> </w:t>
      </w:r>
      <w:r w:rsidRPr="008F13BB">
        <w:rPr>
          <w:rStyle w:val="w"/>
          <w:lang w:val="de-DE"/>
        </w:rPr>
        <w:t>Katastervermessung</w:t>
      </w:r>
      <w:r w:rsidRPr="008F13BB">
        <w:rPr>
          <w:lang w:val="de-DE"/>
        </w:rPr>
        <w:t xml:space="preserve"> </w:t>
      </w:r>
      <w:r w:rsidRPr="008F13BB">
        <w:rPr>
          <w:rStyle w:val="w"/>
          <w:lang w:val="de-DE"/>
        </w:rPr>
        <w:t>entwickelten</w:t>
      </w:r>
      <w:r w:rsidRPr="008F13BB">
        <w:rPr>
          <w:lang w:val="de-DE"/>
        </w:rPr>
        <w:t xml:space="preserve"> </w:t>
      </w:r>
      <w:r w:rsidRPr="008F13BB">
        <w:rPr>
          <w:rStyle w:val="w"/>
          <w:lang w:val="de-DE"/>
        </w:rPr>
        <w:t>sich</w:t>
      </w:r>
      <w:r w:rsidRPr="008F13BB">
        <w:rPr>
          <w:lang w:val="de-DE"/>
        </w:rPr>
        <w:t xml:space="preserve"> </w:t>
      </w:r>
      <w:r w:rsidRPr="008F13BB">
        <w:rPr>
          <w:rStyle w:val="w"/>
          <w:lang w:val="de-DE"/>
        </w:rPr>
        <w:t>zu</w:t>
      </w:r>
      <w:r w:rsidRPr="008F13BB">
        <w:rPr>
          <w:lang w:val="de-DE"/>
        </w:rPr>
        <w:t xml:space="preserve"> </w:t>
      </w:r>
      <w:hyperlink r:id="rId640" w:history="1">
        <w:r w:rsidRPr="008F13BB">
          <w:rPr>
            <w:rStyle w:val="w"/>
            <w:lang w:val="de-DE"/>
          </w:rPr>
          <w:t>Geoinformationssystemen</w:t>
        </w:r>
      </w:hyperlink>
      <w:r w:rsidRPr="008F13BB">
        <w:rPr>
          <w:lang w:val="de-DE"/>
        </w:rPr>
        <w:t xml:space="preserve"> (</w:t>
      </w:r>
      <w:r w:rsidRPr="008F13BB">
        <w:rPr>
          <w:rStyle w:val="w"/>
          <w:lang w:val="de-DE"/>
        </w:rPr>
        <w:t>GIS</w:t>
      </w:r>
      <w:r w:rsidRPr="008F13BB">
        <w:rPr>
          <w:lang w:val="de-DE"/>
        </w:rPr>
        <w:t xml:space="preserve">) </w:t>
      </w:r>
      <w:r w:rsidRPr="008F13BB">
        <w:rPr>
          <w:rStyle w:val="w"/>
          <w:lang w:val="de-DE"/>
        </w:rPr>
        <w:t>oder</w:t>
      </w:r>
      <w:r w:rsidRPr="008F13BB">
        <w:rPr>
          <w:lang w:val="de-DE"/>
        </w:rPr>
        <w:t xml:space="preserve"> </w:t>
      </w:r>
      <w:hyperlink r:id="rId641" w:history="1">
        <w:r w:rsidRPr="008F13BB">
          <w:rPr>
            <w:rStyle w:val="w"/>
            <w:lang w:val="de-DE"/>
          </w:rPr>
          <w:t>Landinformationssystemen</w:t>
        </w:r>
      </w:hyperlink>
      <w:r w:rsidRPr="008F13BB">
        <w:rPr>
          <w:lang w:val="de-DE"/>
        </w:rPr>
        <w:t xml:space="preserve"> (</w:t>
      </w:r>
      <w:r w:rsidRPr="008F13BB">
        <w:rPr>
          <w:rStyle w:val="w"/>
          <w:lang w:val="de-DE"/>
        </w:rPr>
        <w:t>LIS</w:t>
      </w:r>
      <w:r w:rsidRPr="008F13BB">
        <w:rPr>
          <w:lang w:val="de-DE"/>
        </w:rPr>
        <w:t xml:space="preserve">) </w:t>
      </w:r>
      <w:r w:rsidRPr="008F13BB">
        <w:rPr>
          <w:rStyle w:val="w"/>
          <w:lang w:val="de-DE"/>
        </w:rPr>
        <w:t>weiter</w:t>
      </w:r>
      <w:r w:rsidRPr="008F13BB">
        <w:rPr>
          <w:lang w:val="de-DE"/>
        </w:rPr>
        <w:t>.</w:t>
      </w:r>
    </w:p>
    <w:p w:rsidR="00240C90" w:rsidRPr="008F13BB" w:rsidRDefault="00240C90" w:rsidP="00240C90">
      <w:pPr>
        <w:pStyle w:val="1f2"/>
        <w:spacing w:before="0" w:after="0" w:line="240" w:lineRule="auto"/>
        <w:ind w:firstLine="284"/>
        <w:jc w:val="both"/>
        <w:rPr>
          <w:rStyle w:val="w"/>
          <w:lang w:val="de-DE"/>
        </w:rPr>
      </w:pPr>
      <w:r w:rsidRPr="008F13BB">
        <w:rPr>
          <w:rStyle w:val="w"/>
          <w:lang w:val="de-DE"/>
        </w:rPr>
        <w:t>Alle</w:t>
      </w:r>
      <w:r w:rsidRPr="008F13BB">
        <w:rPr>
          <w:lang w:val="de-DE"/>
        </w:rPr>
        <w:t xml:space="preserve"> </w:t>
      </w:r>
      <w:r w:rsidRPr="008F13BB">
        <w:rPr>
          <w:rStyle w:val="w"/>
          <w:lang w:val="de-DE"/>
        </w:rPr>
        <w:t>diese</w:t>
      </w:r>
      <w:r w:rsidRPr="008F13BB">
        <w:rPr>
          <w:lang w:val="de-DE"/>
        </w:rPr>
        <w:t xml:space="preserve"> </w:t>
      </w:r>
      <w:hyperlink r:id="rId642" w:history="1">
        <w:r w:rsidRPr="008F13BB">
          <w:rPr>
            <w:rStyle w:val="w"/>
            <w:lang w:val="de-DE"/>
          </w:rPr>
          <w:t>Teilfächer</w:t>
        </w:r>
      </w:hyperlink>
      <w:r w:rsidRPr="008F13BB">
        <w:rPr>
          <w:lang w:val="de-DE"/>
        </w:rPr>
        <w:t xml:space="preserve"> </w:t>
      </w:r>
      <w:r w:rsidRPr="008F13BB">
        <w:rPr>
          <w:rStyle w:val="w"/>
          <w:lang w:val="de-DE"/>
        </w:rPr>
        <w:t>sind</w:t>
      </w:r>
      <w:r w:rsidRPr="008F13BB">
        <w:rPr>
          <w:lang w:val="de-DE"/>
        </w:rPr>
        <w:t xml:space="preserve"> </w:t>
      </w:r>
      <w:r w:rsidRPr="008F13BB">
        <w:rPr>
          <w:rStyle w:val="w"/>
          <w:lang w:val="de-DE"/>
        </w:rPr>
        <w:t>jedoch</w:t>
      </w:r>
      <w:r w:rsidRPr="008F13BB">
        <w:rPr>
          <w:lang w:val="de-DE"/>
        </w:rPr>
        <w:t xml:space="preserve"> </w:t>
      </w:r>
      <w:r w:rsidRPr="008F13BB">
        <w:rPr>
          <w:rStyle w:val="w"/>
          <w:lang w:val="de-DE"/>
        </w:rPr>
        <w:t>meist</w:t>
      </w:r>
      <w:r w:rsidRPr="008F13BB">
        <w:rPr>
          <w:lang w:val="de-DE"/>
        </w:rPr>
        <w:t xml:space="preserve"> </w:t>
      </w:r>
      <w:r w:rsidRPr="008F13BB">
        <w:rPr>
          <w:rStyle w:val="w"/>
          <w:lang w:val="de-DE"/>
        </w:rPr>
        <w:t>in</w:t>
      </w:r>
      <w:r w:rsidRPr="008F13BB">
        <w:rPr>
          <w:lang w:val="de-DE"/>
        </w:rPr>
        <w:t xml:space="preserve"> </w:t>
      </w:r>
      <w:r w:rsidRPr="008F13BB">
        <w:rPr>
          <w:rStyle w:val="w"/>
          <w:iCs/>
          <w:lang w:val="de-DE"/>
        </w:rPr>
        <w:t>einem</w:t>
      </w:r>
      <w:r w:rsidRPr="008F13BB">
        <w:rPr>
          <w:lang w:val="de-DE"/>
        </w:rPr>
        <w:t xml:space="preserve"> </w:t>
      </w:r>
      <w:r w:rsidRPr="008F13BB">
        <w:rPr>
          <w:rStyle w:val="w"/>
          <w:lang w:val="de-DE"/>
        </w:rPr>
        <w:t>Hochschulstudiengang</w:t>
      </w:r>
      <w:r w:rsidRPr="008F13BB">
        <w:rPr>
          <w:lang w:val="de-DE"/>
        </w:rPr>
        <w:t xml:space="preserve"> </w:t>
      </w:r>
      <w:r w:rsidRPr="008F13BB">
        <w:rPr>
          <w:rStyle w:val="w"/>
          <w:lang w:val="de-DE"/>
        </w:rPr>
        <w:t>vereint</w:t>
      </w:r>
      <w:r w:rsidRPr="008F13BB">
        <w:rPr>
          <w:lang w:val="de-DE"/>
        </w:rPr>
        <w:t xml:space="preserve">, </w:t>
      </w:r>
      <w:r w:rsidRPr="008F13BB">
        <w:rPr>
          <w:rStyle w:val="w"/>
          <w:lang w:val="de-DE"/>
        </w:rPr>
        <w:t>das</w:t>
      </w:r>
      <w:r w:rsidRPr="008F13BB">
        <w:rPr>
          <w:lang w:val="de-DE"/>
        </w:rPr>
        <w:t xml:space="preserve"> </w:t>
      </w:r>
      <w:r w:rsidRPr="008F13BB">
        <w:rPr>
          <w:rStyle w:val="w"/>
          <w:lang w:val="de-DE"/>
        </w:rPr>
        <w:t>auch</w:t>
      </w:r>
      <w:r w:rsidRPr="008F13BB">
        <w:rPr>
          <w:lang w:val="de-DE"/>
        </w:rPr>
        <w:t xml:space="preserve"> </w:t>
      </w:r>
      <w:r w:rsidRPr="008F13BB">
        <w:rPr>
          <w:rStyle w:val="w"/>
          <w:lang w:val="de-DE"/>
        </w:rPr>
        <w:t>die</w:t>
      </w:r>
      <w:r w:rsidRPr="008F13BB">
        <w:rPr>
          <w:lang w:val="de-DE"/>
        </w:rPr>
        <w:t xml:space="preserve"> </w:t>
      </w:r>
      <w:hyperlink r:id="rId643" w:history="1">
        <w:r w:rsidRPr="008F13BB">
          <w:rPr>
            <w:rStyle w:val="w"/>
            <w:lang w:val="de-DE"/>
          </w:rPr>
          <w:t>Kartografie</w:t>
        </w:r>
      </w:hyperlink>
      <w:r w:rsidRPr="008F13BB">
        <w:rPr>
          <w:lang w:val="de-DE"/>
        </w:rPr>
        <w:t xml:space="preserve"> </w:t>
      </w:r>
      <w:r w:rsidRPr="008F13BB">
        <w:rPr>
          <w:rStyle w:val="w"/>
          <w:lang w:val="de-DE"/>
        </w:rPr>
        <w:t>oder</w:t>
      </w:r>
      <w:r w:rsidRPr="008F13BB">
        <w:rPr>
          <w:lang w:val="de-DE"/>
        </w:rPr>
        <w:t xml:space="preserve"> </w:t>
      </w:r>
      <w:r w:rsidRPr="008F13BB">
        <w:rPr>
          <w:rStyle w:val="w"/>
          <w:lang w:val="de-DE"/>
        </w:rPr>
        <w:t>zumindest</w:t>
      </w:r>
      <w:r w:rsidRPr="008F13BB">
        <w:rPr>
          <w:lang w:val="de-DE"/>
        </w:rPr>
        <w:t xml:space="preserve"> </w:t>
      </w:r>
      <w:r w:rsidRPr="008F13BB">
        <w:rPr>
          <w:rStyle w:val="w"/>
          <w:lang w:val="de-DE"/>
        </w:rPr>
        <w:t>Teile</w:t>
      </w:r>
      <w:r w:rsidRPr="008F13BB">
        <w:rPr>
          <w:lang w:val="de-DE"/>
        </w:rPr>
        <w:t xml:space="preserve"> </w:t>
      </w:r>
      <w:r w:rsidRPr="008F13BB">
        <w:rPr>
          <w:rStyle w:val="w"/>
          <w:lang w:val="de-DE"/>
        </w:rPr>
        <w:t>davon</w:t>
      </w:r>
      <w:r w:rsidRPr="008F13BB">
        <w:rPr>
          <w:lang w:val="de-DE"/>
        </w:rPr>
        <w:t xml:space="preserve"> </w:t>
      </w:r>
      <w:r w:rsidRPr="008F13BB">
        <w:rPr>
          <w:rStyle w:val="w"/>
          <w:lang w:val="de-DE"/>
        </w:rPr>
        <w:t>sowie</w:t>
      </w:r>
      <w:r w:rsidRPr="008F13BB">
        <w:rPr>
          <w:lang w:val="de-DE"/>
        </w:rPr>
        <w:t xml:space="preserve"> </w:t>
      </w:r>
      <w:r w:rsidRPr="008F13BB">
        <w:rPr>
          <w:rStyle w:val="w"/>
          <w:lang w:val="de-DE"/>
        </w:rPr>
        <w:t>eine</w:t>
      </w:r>
      <w:r w:rsidRPr="008F13BB">
        <w:rPr>
          <w:lang w:val="de-DE"/>
        </w:rPr>
        <w:t xml:space="preserve"> </w:t>
      </w:r>
      <w:r w:rsidRPr="008F13BB">
        <w:rPr>
          <w:rStyle w:val="w"/>
          <w:lang w:val="de-DE"/>
        </w:rPr>
        <w:t>Reihe</w:t>
      </w:r>
      <w:r w:rsidRPr="008F13BB">
        <w:rPr>
          <w:lang w:val="de-DE"/>
        </w:rPr>
        <w:t xml:space="preserve"> </w:t>
      </w:r>
      <w:r w:rsidRPr="008F13BB">
        <w:rPr>
          <w:rStyle w:val="w"/>
          <w:lang w:val="de-DE"/>
        </w:rPr>
        <w:t>weiterer</w:t>
      </w:r>
      <w:r w:rsidRPr="008F13BB">
        <w:rPr>
          <w:lang w:val="de-DE"/>
        </w:rPr>
        <w:t xml:space="preserve"> </w:t>
      </w:r>
      <w:r w:rsidRPr="008F13BB">
        <w:rPr>
          <w:rStyle w:val="w"/>
          <w:lang w:val="de-DE"/>
        </w:rPr>
        <w:t>Haupt</w:t>
      </w:r>
      <w:r w:rsidRPr="008F13BB">
        <w:rPr>
          <w:lang w:val="de-DE"/>
        </w:rPr>
        <w:t xml:space="preserve">- </w:t>
      </w:r>
      <w:r w:rsidRPr="008F13BB">
        <w:rPr>
          <w:rStyle w:val="w"/>
          <w:lang w:val="de-DE"/>
        </w:rPr>
        <w:t>und</w:t>
      </w:r>
      <w:r w:rsidRPr="008F13BB">
        <w:rPr>
          <w:lang w:val="de-DE"/>
        </w:rPr>
        <w:t xml:space="preserve"> </w:t>
      </w:r>
      <w:r w:rsidRPr="008F13BB">
        <w:rPr>
          <w:rStyle w:val="w"/>
          <w:lang w:val="de-DE"/>
        </w:rPr>
        <w:t>Nebenfächer</w:t>
      </w:r>
      <w:r w:rsidRPr="008F13BB">
        <w:rPr>
          <w:lang w:val="de-DE"/>
        </w:rPr>
        <w:t xml:space="preserve"> </w:t>
      </w:r>
      <w:r w:rsidRPr="008F13BB">
        <w:rPr>
          <w:rStyle w:val="w"/>
          <w:lang w:val="de-DE"/>
        </w:rPr>
        <w:t>umfasst</w:t>
      </w:r>
      <w:r w:rsidRPr="008F13BB">
        <w:rPr>
          <w:lang w:val="de-DE"/>
        </w:rPr>
        <w:t xml:space="preserve"> (</w:t>
      </w:r>
      <w:r w:rsidRPr="008F13BB">
        <w:rPr>
          <w:rStyle w:val="w"/>
          <w:lang w:val="de-DE"/>
        </w:rPr>
        <w:t>z</w:t>
      </w:r>
      <w:r w:rsidRPr="008F13BB">
        <w:rPr>
          <w:lang w:val="de-DE"/>
        </w:rPr>
        <w:t>. </w:t>
      </w:r>
      <w:r w:rsidRPr="008F13BB">
        <w:rPr>
          <w:rStyle w:val="w"/>
          <w:lang w:val="de-DE"/>
        </w:rPr>
        <w:t>B</w:t>
      </w:r>
      <w:r w:rsidRPr="008F13BB">
        <w:rPr>
          <w:lang w:val="de-DE"/>
        </w:rPr>
        <w:t xml:space="preserve">. </w:t>
      </w:r>
      <w:hyperlink r:id="rId644" w:history="1">
        <w:r w:rsidRPr="008F13BB">
          <w:rPr>
            <w:rStyle w:val="w"/>
            <w:lang w:val="de-DE"/>
          </w:rPr>
          <w:t>Bodenordnung</w:t>
        </w:r>
      </w:hyperlink>
      <w:r w:rsidRPr="008F13BB">
        <w:rPr>
          <w:lang w:val="de-DE"/>
        </w:rPr>
        <w:t xml:space="preserve">). </w:t>
      </w:r>
      <w:r w:rsidRPr="008F13BB">
        <w:rPr>
          <w:rStyle w:val="w"/>
          <w:lang w:val="de-DE"/>
        </w:rPr>
        <w:t>In</w:t>
      </w:r>
      <w:r w:rsidRPr="008F13BB">
        <w:rPr>
          <w:lang w:val="de-DE"/>
        </w:rPr>
        <w:t xml:space="preserve"> </w:t>
      </w:r>
      <w:r w:rsidRPr="008F13BB">
        <w:rPr>
          <w:rStyle w:val="w"/>
          <w:lang w:val="de-DE"/>
        </w:rPr>
        <w:t>Nordamerika</w:t>
      </w:r>
      <w:r w:rsidRPr="008F13BB">
        <w:rPr>
          <w:lang w:val="de-DE"/>
        </w:rPr>
        <w:t xml:space="preserve"> (</w:t>
      </w:r>
      <w:r w:rsidRPr="008F13BB">
        <w:rPr>
          <w:rStyle w:val="w"/>
          <w:lang w:val="de-DE"/>
        </w:rPr>
        <w:t>und</w:t>
      </w:r>
      <w:r w:rsidRPr="008F13BB">
        <w:rPr>
          <w:lang w:val="de-DE"/>
        </w:rPr>
        <w:t xml:space="preserve"> </w:t>
      </w:r>
      <w:r w:rsidRPr="008F13BB">
        <w:rPr>
          <w:rStyle w:val="w"/>
          <w:lang w:val="de-DE"/>
        </w:rPr>
        <w:t>der</w:t>
      </w:r>
      <w:r w:rsidRPr="008F13BB">
        <w:rPr>
          <w:lang w:val="de-DE"/>
        </w:rPr>
        <w:t xml:space="preserve"> </w:t>
      </w:r>
      <w:r w:rsidRPr="008F13BB">
        <w:rPr>
          <w:rStyle w:val="w"/>
          <w:lang w:val="de-DE"/>
        </w:rPr>
        <w:t>englischen</w:t>
      </w:r>
      <w:r w:rsidRPr="008F13BB">
        <w:rPr>
          <w:lang w:val="de-DE"/>
        </w:rPr>
        <w:t xml:space="preserve"> </w:t>
      </w:r>
      <w:r w:rsidRPr="008F13BB">
        <w:rPr>
          <w:rStyle w:val="w"/>
          <w:lang w:val="de-DE"/>
        </w:rPr>
        <w:t>Fachliteratur</w:t>
      </w:r>
      <w:r w:rsidRPr="008F13BB">
        <w:rPr>
          <w:lang w:val="de-DE"/>
        </w:rPr>
        <w:t xml:space="preserve">) </w:t>
      </w:r>
      <w:r w:rsidRPr="008F13BB">
        <w:rPr>
          <w:rStyle w:val="w"/>
          <w:lang w:val="de-DE"/>
        </w:rPr>
        <w:t>wird</w:t>
      </w:r>
      <w:r w:rsidRPr="008F13BB">
        <w:rPr>
          <w:lang w:val="de-DE"/>
        </w:rPr>
        <w:t xml:space="preserve"> </w:t>
      </w:r>
      <w:r w:rsidRPr="008F13BB">
        <w:rPr>
          <w:rStyle w:val="w"/>
          <w:lang w:val="de-DE"/>
        </w:rPr>
        <w:t>jedoch</w:t>
      </w:r>
      <w:r w:rsidRPr="008F13BB">
        <w:rPr>
          <w:lang w:val="de-DE"/>
        </w:rPr>
        <w:t xml:space="preserve"> </w:t>
      </w:r>
      <w:r w:rsidRPr="008F13BB">
        <w:rPr>
          <w:rStyle w:val="w"/>
          <w:lang w:val="de-DE"/>
        </w:rPr>
        <w:t>zwischen</w:t>
      </w:r>
      <w:r w:rsidRPr="008F13BB">
        <w:rPr>
          <w:lang w:val="de-DE"/>
        </w:rPr>
        <w:t xml:space="preserve"> </w:t>
      </w:r>
      <w:hyperlink r:id="rId645" w:history="1">
        <w:r w:rsidRPr="008F13BB">
          <w:rPr>
            <w:rStyle w:val="w"/>
            <w:i/>
            <w:iCs/>
            <w:lang w:val="de-DE"/>
          </w:rPr>
          <w:t>Geodesy</w:t>
        </w:r>
      </w:hyperlink>
      <w:r w:rsidRPr="008F13BB">
        <w:rPr>
          <w:lang w:val="de-DE"/>
        </w:rPr>
        <w:t xml:space="preserve"> </w:t>
      </w:r>
      <w:r w:rsidRPr="008F13BB">
        <w:rPr>
          <w:rStyle w:val="w"/>
          <w:lang w:val="de-DE"/>
        </w:rPr>
        <w:t>und</w:t>
      </w:r>
      <w:r w:rsidRPr="008F13BB">
        <w:rPr>
          <w:lang w:val="de-DE"/>
        </w:rPr>
        <w:t xml:space="preserve"> </w:t>
      </w:r>
      <w:hyperlink r:id="rId646" w:history="1">
        <w:r w:rsidRPr="008F13BB">
          <w:rPr>
            <w:rStyle w:val="w"/>
            <w:i/>
            <w:iCs/>
            <w:lang w:val="de-DE"/>
          </w:rPr>
          <w:t>Surveying</w:t>
        </w:r>
      </w:hyperlink>
      <w:r w:rsidRPr="008F13BB">
        <w:rPr>
          <w:lang w:val="de-DE"/>
        </w:rPr>
        <w:t xml:space="preserve"> </w:t>
      </w:r>
      <w:r w:rsidRPr="008F13BB">
        <w:rPr>
          <w:rStyle w:val="w"/>
          <w:lang w:val="de-DE"/>
        </w:rPr>
        <w:t>unterschieden</w:t>
      </w:r>
      <w:r w:rsidRPr="008F13BB">
        <w:rPr>
          <w:lang w:val="de-DE"/>
        </w:rPr>
        <w:t xml:space="preserve">, </w:t>
      </w:r>
      <w:r w:rsidRPr="008F13BB">
        <w:rPr>
          <w:rStyle w:val="w"/>
          <w:lang w:val="de-DE"/>
        </w:rPr>
        <w:t>die</w:t>
      </w:r>
      <w:r w:rsidRPr="008F13BB">
        <w:rPr>
          <w:lang w:val="de-DE"/>
        </w:rPr>
        <w:t xml:space="preserve"> </w:t>
      </w:r>
      <w:r w:rsidRPr="008F13BB">
        <w:rPr>
          <w:rStyle w:val="w"/>
          <w:lang w:val="de-DE"/>
        </w:rPr>
        <w:t>in</w:t>
      </w:r>
      <w:r w:rsidRPr="008F13BB">
        <w:rPr>
          <w:lang w:val="de-DE"/>
        </w:rPr>
        <w:t xml:space="preserve"> </w:t>
      </w:r>
      <w:r w:rsidRPr="008F13BB">
        <w:rPr>
          <w:rStyle w:val="w"/>
          <w:lang w:val="de-DE"/>
        </w:rPr>
        <w:t>dortigen</w:t>
      </w:r>
      <w:r w:rsidRPr="008F13BB">
        <w:rPr>
          <w:lang w:val="de-DE"/>
        </w:rPr>
        <w:t xml:space="preserve"> </w:t>
      </w:r>
      <w:r w:rsidRPr="008F13BB">
        <w:rPr>
          <w:rStyle w:val="w"/>
          <w:lang w:val="de-DE"/>
        </w:rPr>
        <w:t>Studienplänen</w:t>
      </w:r>
      <w:r w:rsidRPr="008F13BB">
        <w:rPr>
          <w:lang w:val="de-DE"/>
        </w:rPr>
        <w:t xml:space="preserve"> </w:t>
      </w:r>
      <w:r w:rsidRPr="008F13BB">
        <w:rPr>
          <w:rStyle w:val="w"/>
          <w:lang w:val="de-DE"/>
        </w:rPr>
        <w:t>kaum</w:t>
      </w:r>
      <w:r w:rsidRPr="008F13BB">
        <w:rPr>
          <w:lang w:val="de-DE"/>
        </w:rPr>
        <w:t xml:space="preserve"> </w:t>
      </w:r>
      <w:r w:rsidRPr="008F13BB">
        <w:rPr>
          <w:rStyle w:val="w"/>
          <w:lang w:val="de-DE"/>
        </w:rPr>
        <w:lastRenderedPageBreak/>
        <w:t>mehr</w:t>
      </w:r>
      <w:r w:rsidRPr="008F13BB">
        <w:rPr>
          <w:lang w:val="de-DE"/>
        </w:rPr>
        <w:t xml:space="preserve"> </w:t>
      </w:r>
      <w:r w:rsidRPr="008F13BB">
        <w:rPr>
          <w:rStyle w:val="w"/>
          <w:lang w:val="de-DE"/>
        </w:rPr>
        <w:t>zusammenhängen</w:t>
      </w:r>
      <w:r w:rsidRPr="008F13BB">
        <w:rPr>
          <w:lang w:val="de-DE"/>
        </w:rPr>
        <w:t xml:space="preserve">. </w:t>
      </w:r>
      <w:r w:rsidRPr="008F13BB">
        <w:rPr>
          <w:rStyle w:val="w"/>
          <w:lang w:val="de-DE"/>
        </w:rPr>
        <w:t>Die</w:t>
      </w:r>
      <w:r w:rsidRPr="008F13BB">
        <w:rPr>
          <w:lang w:val="de-DE"/>
        </w:rPr>
        <w:t xml:space="preserve"> </w:t>
      </w:r>
      <w:r w:rsidRPr="008F13BB">
        <w:rPr>
          <w:rStyle w:val="w"/>
          <w:lang w:val="de-DE"/>
        </w:rPr>
        <w:t>Bezeichnung</w:t>
      </w:r>
      <w:r w:rsidRPr="008F13BB">
        <w:rPr>
          <w:lang w:val="de-DE"/>
        </w:rPr>
        <w:t xml:space="preserve"> </w:t>
      </w:r>
      <w:r w:rsidRPr="008F13BB">
        <w:rPr>
          <w:rStyle w:val="w"/>
          <w:i/>
          <w:iCs/>
          <w:lang w:val="de-DE"/>
        </w:rPr>
        <w:t>Surveying</w:t>
      </w:r>
      <w:r w:rsidRPr="008F13BB">
        <w:rPr>
          <w:lang w:val="de-DE"/>
        </w:rPr>
        <w:t xml:space="preserve"> </w:t>
      </w:r>
      <w:r w:rsidRPr="008F13BB">
        <w:rPr>
          <w:rStyle w:val="w"/>
          <w:lang w:val="de-DE"/>
        </w:rPr>
        <w:t>entspricht</w:t>
      </w:r>
      <w:r w:rsidRPr="008F13BB">
        <w:rPr>
          <w:lang w:val="de-DE"/>
        </w:rPr>
        <w:t xml:space="preserve"> </w:t>
      </w:r>
      <w:r w:rsidRPr="008F13BB">
        <w:rPr>
          <w:rStyle w:val="w"/>
          <w:lang w:val="de-DE"/>
        </w:rPr>
        <w:t>unserem</w:t>
      </w:r>
      <w:r w:rsidRPr="008F13BB">
        <w:rPr>
          <w:lang w:val="de-DE"/>
        </w:rPr>
        <w:t xml:space="preserve"> </w:t>
      </w:r>
      <w:r w:rsidRPr="008F13BB">
        <w:rPr>
          <w:rStyle w:val="w"/>
          <w:lang w:val="de-DE"/>
        </w:rPr>
        <w:t>Wort</w:t>
      </w:r>
      <w:r w:rsidRPr="008F13BB">
        <w:rPr>
          <w:lang w:val="de-DE"/>
        </w:rPr>
        <w:t xml:space="preserve"> </w:t>
      </w:r>
      <w:hyperlink r:id="rId647" w:history="1">
        <w:r w:rsidRPr="008F13BB">
          <w:rPr>
            <w:rStyle w:val="w"/>
            <w:i/>
            <w:iCs/>
            <w:lang w:val="de-DE"/>
          </w:rPr>
          <w:t>Vermessung</w:t>
        </w:r>
      </w:hyperlink>
      <w:r w:rsidRPr="008F13BB">
        <w:rPr>
          <w:lang w:val="de-DE"/>
        </w:rPr>
        <w:t>.</w:t>
      </w:r>
    </w:p>
    <w:p w:rsidR="00273C61" w:rsidRPr="008F13BB" w:rsidRDefault="00273C61" w:rsidP="00273C61">
      <w:pPr>
        <w:pStyle w:val="1f2"/>
        <w:spacing w:before="0" w:after="0" w:line="240" w:lineRule="auto"/>
        <w:ind w:firstLine="284"/>
        <w:jc w:val="both"/>
        <w:rPr>
          <w:lang w:val="de-DE"/>
        </w:rPr>
      </w:pPr>
    </w:p>
    <w:p w:rsidR="00273C61" w:rsidRPr="008F13BB" w:rsidRDefault="00273C61" w:rsidP="00273C61">
      <w:pPr>
        <w:pStyle w:val="1f2"/>
        <w:spacing w:before="0" w:after="0" w:line="240" w:lineRule="auto"/>
        <w:ind w:firstLine="284"/>
        <w:jc w:val="center"/>
        <w:rPr>
          <w:rStyle w:val="w"/>
          <w:b/>
        </w:rPr>
      </w:pPr>
      <w:r w:rsidRPr="008F13BB">
        <w:rPr>
          <w:b/>
          <w:noProof/>
          <w:lang w:eastAsia="ru-RU"/>
        </w:rPr>
        <w:drawing>
          <wp:inline distT="0" distB="0" distL="0" distR="0">
            <wp:extent cx="2196465" cy="1589405"/>
            <wp:effectExtent l="0" t="0" r="0" b="0"/>
            <wp:docPr id="38" name="Рисунок 38" descr="виды геодез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виды геодезии"/>
                    <pic:cNvPicPr>
                      <a:picLocks noChangeAspect="1" noChangeArrowheads="1"/>
                    </pic:cNvPicPr>
                  </pic:nvPicPr>
                  <pic:blipFill>
                    <a:blip r:embed="rId648" cstate="print">
                      <a:extLst>
                        <a:ext uri="{28A0092B-C50C-407E-A947-70E740481C1C}">
                          <a14:useLocalDpi xmlns:a14="http://schemas.microsoft.com/office/drawing/2010/main" val="0"/>
                        </a:ext>
                      </a:extLst>
                    </a:blip>
                    <a:srcRect/>
                    <a:stretch>
                      <a:fillRect/>
                    </a:stretch>
                  </pic:blipFill>
                  <pic:spPr bwMode="auto">
                    <a:xfrm>
                      <a:off x="0" y="0"/>
                      <a:ext cx="2196465" cy="1589405"/>
                    </a:xfrm>
                    <a:prstGeom prst="rect">
                      <a:avLst/>
                    </a:prstGeom>
                    <a:noFill/>
                    <a:ln>
                      <a:noFill/>
                    </a:ln>
                  </pic:spPr>
                </pic:pic>
              </a:graphicData>
            </a:graphic>
          </wp:inline>
        </w:drawing>
      </w:r>
    </w:p>
    <w:p w:rsidR="00273C61" w:rsidRPr="008F13BB" w:rsidRDefault="00273C61" w:rsidP="00273C61">
      <w:pPr>
        <w:pStyle w:val="1f2"/>
        <w:spacing w:before="0" w:after="0" w:line="240" w:lineRule="auto"/>
        <w:ind w:firstLine="284"/>
        <w:jc w:val="center"/>
        <w:rPr>
          <w:rStyle w:val="w"/>
        </w:rPr>
      </w:pPr>
    </w:p>
    <w:p w:rsidR="00273C61" w:rsidRPr="008F13BB" w:rsidRDefault="00273C61" w:rsidP="00273C61">
      <w:pPr>
        <w:pStyle w:val="1f2"/>
        <w:spacing w:before="0" w:after="0" w:line="240" w:lineRule="auto"/>
        <w:ind w:firstLine="284"/>
        <w:jc w:val="both"/>
        <w:rPr>
          <w:lang w:val="de-DE"/>
        </w:rPr>
      </w:pPr>
      <w:r w:rsidRPr="008F13BB">
        <w:rPr>
          <w:rStyle w:val="w"/>
          <w:lang w:val="de-DE"/>
        </w:rPr>
        <w:t>Diese</w:t>
      </w:r>
      <w:r w:rsidRPr="008F13BB">
        <w:rPr>
          <w:lang w:val="de-DE"/>
        </w:rPr>
        <w:t xml:space="preserve"> </w:t>
      </w:r>
      <w:r w:rsidRPr="008F13BB">
        <w:rPr>
          <w:rStyle w:val="w"/>
          <w:lang w:val="de-DE"/>
        </w:rPr>
        <w:t>in</w:t>
      </w:r>
      <w:r w:rsidRPr="008F13BB">
        <w:rPr>
          <w:lang w:val="de-DE"/>
        </w:rPr>
        <w:t xml:space="preserve"> </w:t>
      </w:r>
      <w:r w:rsidRPr="008F13BB">
        <w:rPr>
          <w:rStyle w:val="w"/>
          <w:lang w:val="de-DE"/>
        </w:rPr>
        <w:t>Europa</w:t>
      </w:r>
      <w:r w:rsidRPr="008F13BB">
        <w:rPr>
          <w:lang w:val="de-DE"/>
        </w:rPr>
        <w:t xml:space="preserve"> </w:t>
      </w:r>
      <w:r w:rsidRPr="008F13BB">
        <w:rPr>
          <w:rStyle w:val="w"/>
          <w:lang w:val="de-DE"/>
        </w:rPr>
        <w:t>akademisch</w:t>
      </w:r>
      <w:r w:rsidRPr="008F13BB">
        <w:rPr>
          <w:lang w:val="de-DE"/>
        </w:rPr>
        <w:t xml:space="preserve"> </w:t>
      </w:r>
      <w:r w:rsidRPr="008F13BB">
        <w:rPr>
          <w:rStyle w:val="w"/>
          <w:lang w:val="de-DE"/>
        </w:rPr>
        <w:t>ausgebildeten</w:t>
      </w:r>
      <w:r w:rsidRPr="008F13BB">
        <w:rPr>
          <w:lang w:val="de-DE"/>
        </w:rPr>
        <w:t xml:space="preserve"> </w:t>
      </w:r>
      <w:r w:rsidRPr="008F13BB">
        <w:rPr>
          <w:rStyle w:val="w"/>
          <w:lang w:val="de-DE"/>
        </w:rPr>
        <w:t>Fachleute</w:t>
      </w:r>
      <w:r w:rsidRPr="008F13BB">
        <w:rPr>
          <w:lang w:val="de-DE"/>
        </w:rPr>
        <w:t xml:space="preserve"> </w:t>
      </w:r>
      <w:r w:rsidRPr="008F13BB">
        <w:rPr>
          <w:rStyle w:val="w"/>
          <w:lang w:val="de-DE"/>
        </w:rPr>
        <w:t>sind</w:t>
      </w:r>
      <w:r w:rsidRPr="008F13BB">
        <w:rPr>
          <w:lang w:val="de-DE"/>
        </w:rPr>
        <w:t xml:space="preserve"> </w:t>
      </w:r>
      <w:r w:rsidRPr="008F13BB">
        <w:rPr>
          <w:rStyle w:val="w"/>
          <w:lang w:val="de-DE"/>
        </w:rPr>
        <w:t>neben</w:t>
      </w:r>
      <w:r w:rsidRPr="008F13BB">
        <w:rPr>
          <w:lang w:val="de-DE"/>
        </w:rPr>
        <w:t xml:space="preserve"> </w:t>
      </w:r>
      <w:r w:rsidRPr="008F13BB">
        <w:rPr>
          <w:rStyle w:val="w"/>
          <w:lang w:val="de-DE"/>
        </w:rPr>
        <w:t>den</w:t>
      </w:r>
      <w:r w:rsidRPr="008F13BB">
        <w:rPr>
          <w:lang w:val="de-DE"/>
        </w:rPr>
        <w:t xml:space="preserve"> </w:t>
      </w:r>
      <w:r w:rsidRPr="008F13BB">
        <w:rPr>
          <w:rStyle w:val="w"/>
          <w:lang w:val="de-DE"/>
        </w:rPr>
        <w:t>oben</w:t>
      </w:r>
      <w:r w:rsidRPr="008F13BB">
        <w:rPr>
          <w:lang w:val="de-DE"/>
        </w:rPr>
        <w:t xml:space="preserve"> </w:t>
      </w:r>
      <w:r w:rsidRPr="008F13BB">
        <w:rPr>
          <w:rStyle w:val="w"/>
          <w:lang w:val="de-DE"/>
        </w:rPr>
        <w:t>angegebenen</w:t>
      </w:r>
      <w:r w:rsidRPr="008F13BB">
        <w:rPr>
          <w:lang w:val="de-DE"/>
        </w:rPr>
        <w:t xml:space="preserve"> </w:t>
      </w:r>
      <w:r w:rsidRPr="008F13BB">
        <w:rPr>
          <w:rStyle w:val="w"/>
          <w:lang w:val="de-DE"/>
        </w:rPr>
        <w:t>Aufgaben</w:t>
      </w:r>
      <w:r w:rsidRPr="008F13BB">
        <w:rPr>
          <w:lang w:val="de-DE"/>
        </w:rPr>
        <w:t xml:space="preserve"> </w:t>
      </w:r>
      <w:r w:rsidRPr="008F13BB">
        <w:rPr>
          <w:rStyle w:val="w"/>
          <w:lang w:val="de-DE"/>
        </w:rPr>
        <w:t>oft</w:t>
      </w:r>
      <w:r w:rsidRPr="008F13BB">
        <w:rPr>
          <w:lang w:val="de-DE"/>
        </w:rPr>
        <w:t xml:space="preserve"> </w:t>
      </w:r>
      <w:r w:rsidRPr="008F13BB">
        <w:rPr>
          <w:rStyle w:val="w"/>
          <w:lang w:val="de-DE"/>
        </w:rPr>
        <w:t>auch</w:t>
      </w:r>
      <w:r w:rsidRPr="008F13BB">
        <w:rPr>
          <w:lang w:val="de-DE"/>
        </w:rPr>
        <w:t xml:space="preserve"> </w:t>
      </w:r>
      <w:r w:rsidRPr="008F13BB">
        <w:rPr>
          <w:rStyle w:val="w"/>
          <w:lang w:val="de-DE"/>
        </w:rPr>
        <w:t>in</w:t>
      </w:r>
      <w:r w:rsidRPr="008F13BB">
        <w:rPr>
          <w:lang w:val="de-DE"/>
        </w:rPr>
        <w:t xml:space="preserve"> </w:t>
      </w:r>
      <w:hyperlink r:id="rId649" w:history="1">
        <w:r w:rsidRPr="008F13BB">
          <w:rPr>
            <w:rStyle w:val="w"/>
            <w:lang w:val="de-DE"/>
          </w:rPr>
          <w:t>Grundstücksbewertung</w:t>
        </w:r>
      </w:hyperlink>
      <w:r w:rsidRPr="008F13BB">
        <w:rPr>
          <w:lang w:val="de-DE"/>
        </w:rPr>
        <w:t xml:space="preserve">, </w:t>
      </w:r>
      <w:r w:rsidRPr="008F13BB">
        <w:rPr>
          <w:rStyle w:val="w"/>
          <w:lang w:val="de-DE"/>
        </w:rPr>
        <w:t>Bauwesen</w:t>
      </w:r>
      <w:r w:rsidRPr="008F13BB">
        <w:rPr>
          <w:lang w:val="de-DE"/>
        </w:rPr>
        <w:t xml:space="preserve">, </w:t>
      </w:r>
      <w:hyperlink r:id="rId650" w:history="1">
        <w:r w:rsidRPr="008F13BB">
          <w:rPr>
            <w:rStyle w:val="w"/>
            <w:lang w:val="de-DE"/>
          </w:rPr>
          <w:t>EDV</w:t>
        </w:r>
      </w:hyperlink>
      <w:r w:rsidRPr="008F13BB">
        <w:rPr>
          <w:lang w:val="de-DE"/>
        </w:rPr>
        <w:t>,</w:t>
      </w:r>
      <w:r w:rsidR="00751A62" w:rsidRPr="00751A62">
        <w:rPr>
          <w:lang w:val="de-DE"/>
        </w:rPr>
        <w:t xml:space="preserve"> </w:t>
      </w:r>
      <w:r w:rsidRPr="008F13BB">
        <w:rPr>
          <w:rStyle w:val="w"/>
          <w:lang w:val="de-DE"/>
        </w:rPr>
        <w:t>Kartografie</w:t>
      </w:r>
      <w:r w:rsidRPr="008F13BB">
        <w:rPr>
          <w:lang w:val="de-DE"/>
        </w:rPr>
        <w:t xml:space="preserve">, </w:t>
      </w:r>
      <w:hyperlink r:id="rId651" w:history="1">
        <w:r w:rsidRPr="008F13BB">
          <w:rPr>
            <w:rStyle w:val="w"/>
            <w:lang w:val="de-DE"/>
          </w:rPr>
          <w:t>Navigation</w:t>
        </w:r>
      </w:hyperlink>
      <w:r w:rsidRPr="008F13BB">
        <w:rPr>
          <w:lang w:val="de-DE"/>
        </w:rPr>
        <w:t xml:space="preserve"> </w:t>
      </w:r>
      <w:r w:rsidRPr="008F13BB">
        <w:rPr>
          <w:rStyle w:val="w"/>
          <w:lang w:val="de-DE"/>
        </w:rPr>
        <w:t>und</w:t>
      </w:r>
      <w:r w:rsidRPr="008F13BB">
        <w:rPr>
          <w:lang w:val="de-DE"/>
        </w:rPr>
        <w:t xml:space="preserve"> </w:t>
      </w:r>
      <w:r w:rsidRPr="008F13BB">
        <w:rPr>
          <w:rStyle w:val="w"/>
          <w:lang w:val="de-DE"/>
        </w:rPr>
        <w:t>den</w:t>
      </w:r>
      <w:r w:rsidRPr="008F13BB">
        <w:rPr>
          <w:lang w:val="de-DE"/>
        </w:rPr>
        <w:t xml:space="preserve"> </w:t>
      </w:r>
      <w:hyperlink r:id="rId652" w:history="1">
        <w:r w:rsidRPr="008F13BB">
          <w:rPr>
            <w:rStyle w:val="w"/>
            <w:lang w:val="de-DE"/>
          </w:rPr>
          <w:t>raumbezogenen</w:t>
        </w:r>
        <w:r w:rsidRPr="008F13BB">
          <w:rPr>
            <w:rStyle w:val="a7"/>
            <w:u w:val="none"/>
            <w:lang w:val="de-DE"/>
          </w:rPr>
          <w:t xml:space="preserve"> </w:t>
        </w:r>
        <w:r w:rsidRPr="008F13BB">
          <w:rPr>
            <w:rStyle w:val="w"/>
            <w:lang w:val="de-DE"/>
          </w:rPr>
          <w:t>Informationssystemen</w:t>
        </w:r>
      </w:hyperlink>
      <w:r w:rsidRPr="008F13BB">
        <w:rPr>
          <w:lang w:val="de-DE"/>
        </w:rPr>
        <w:t xml:space="preserve"> </w:t>
      </w:r>
      <w:r w:rsidRPr="008F13BB">
        <w:rPr>
          <w:rStyle w:val="w"/>
          <w:lang w:val="de-DE"/>
        </w:rPr>
        <w:t>tätig</w:t>
      </w:r>
      <w:r w:rsidRPr="008F13BB">
        <w:rPr>
          <w:lang w:val="de-DE"/>
        </w:rPr>
        <w:t xml:space="preserve">, </w:t>
      </w:r>
      <w:r w:rsidRPr="008F13BB">
        <w:rPr>
          <w:rStyle w:val="w"/>
          <w:lang w:val="de-DE"/>
        </w:rPr>
        <w:t>während</w:t>
      </w:r>
      <w:r w:rsidRPr="008F13BB">
        <w:rPr>
          <w:lang w:val="de-DE"/>
        </w:rPr>
        <w:t xml:space="preserve"> </w:t>
      </w:r>
      <w:r w:rsidRPr="008F13BB">
        <w:rPr>
          <w:rStyle w:val="w"/>
          <w:lang w:val="de-DE"/>
        </w:rPr>
        <w:t>in</w:t>
      </w:r>
      <w:r w:rsidRPr="008F13BB">
        <w:rPr>
          <w:lang w:val="de-DE"/>
        </w:rPr>
        <w:t xml:space="preserve"> </w:t>
      </w:r>
      <w:r w:rsidRPr="008F13BB">
        <w:rPr>
          <w:rStyle w:val="w"/>
          <w:lang w:val="de-DE"/>
        </w:rPr>
        <w:t>der</w:t>
      </w:r>
      <w:r w:rsidRPr="008F13BB">
        <w:rPr>
          <w:lang w:val="de-DE"/>
        </w:rPr>
        <w:t xml:space="preserve"> </w:t>
      </w:r>
      <w:hyperlink r:id="rId653" w:history="1">
        <w:r w:rsidRPr="008F13BB">
          <w:rPr>
            <w:rStyle w:val="w"/>
            <w:lang w:val="de-DE"/>
          </w:rPr>
          <w:t>Immobilienwirtschaft</w:t>
        </w:r>
      </w:hyperlink>
      <w:r w:rsidRPr="008F13BB">
        <w:rPr>
          <w:lang w:val="de-DE"/>
        </w:rPr>
        <w:t xml:space="preserve"> – </w:t>
      </w:r>
      <w:r w:rsidRPr="008F13BB">
        <w:rPr>
          <w:rStyle w:val="w"/>
          <w:lang w:val="de-DE"/>
        </w:rPr>
        <w:t>mit</w:t>
      </w:r>
      <w:r w:rsidRPr="008F13BB">
        <w:rPr>
          <w:lang w:val="de-DE"/>
        </w:rPr>
        <w:t xml:space="preserve"> </w:t>
      </w:r>
      <w:r w:rsidRPr="008F13BB">
        <w:rPr>
          <w:rStyle w:val="w"/>
          <w:lang w:val="de-DE"/>
        </w:rPr>
        <w:t>Ausnahme</w:t>
      </w:r>
      <w:r w:rsidRPr="008F13BB">
        <w:rPr>
          <w:lang w:val="de-DE"/>
        </w:rPr>
        <w:t xml:space="preserve"> </w:t>
      </w:r>
      <w:r w:rsidRPr="008F13BB">
        <w:rPr>
          <w:rStyle w:val="w"/>
          <w:lang w:val="de-DE"/>
        </w:rPr>
        <w:t>des</w:t>
      </w:r>
      <w:r w:rsidRPr="008F13BB">
        <w:rPr>
          <w:lang w:val="de-DE"/>
        </w:rPr>
        <w:t xml:space="preserve"> </w:t>
      </w:r>
      <w:hyperlink r:id="rId654" w:history="1">
        <w:r w:rsidRPr="008F13BB">
          <w:rPr>
            <w:rStyle w:val="w"/>
            <w:lang w:val="de-DE"/>
          </w:rPr>
          <w:t>Katasters</w:t>
        </w:r>
      </w:hyperlink>
      <w:r w:rsidRPr="008F13BB">
        <w:rPr>
          <w:lang w:val="de-DE"/>
        </w:rPr>
        <w:t xml:space="preserve"> – </w:t>
      </w:r>
      <w:r w:rsidRPr="008F13BB">
        <w:rPr>
          <w:rStyle w:val="w"/>
          <w:lang w:val="de-DE"/>
        </w:rPr>
        <w:t>eher</w:t>
      </w:r>
      <w:r w:rsidRPr="008F13BB">
        <w:rPr>
          <w:lang w:val="de-DE"/>
        </w:rPr>
        <w:t xml:space="preserve"> </w:t>
      </w:r>
      <w:r w:rsidRPr="008F13BB">
        <w:rPr>
          <w:rStyle w:val="w"/>
          <w:lang w:val="de-DE"/>
        </w:rPr>
        <w:t>andere</w:t>
      </w:r>
      <w:r w:rsidRPr="008F13BB">
        <w:rPr>
          <w:lang w:val="de-DE"/>
        </w:rPr>
        <w:t xml:space="preserve"> </w:t>
      </w:r>
      <w:r w:rsidRPr="008F13BB">
        <w:rPr>
          <w:rStyle w:val="w"/>
          <w:lang w:val="de-DE"/>
        </w:rPr>
        <w:t>Ausbildungen</w:t>
      </w:r>
      <w:r w:rsidRPr="008F13BB">
        <w:rPr>
          <w:lang w:val="de-DE"/>
        </w:rPr>
        <w:t xml:space="preserve"> </w:t>
      </w:r>
      <w:r w:rsidRPr="008F13BB">
        <w:rPr>
          <w:rStyle w:val="w"/>
          <w:lang w:val="de-DE"/>
        </w:rPr>
        <w:t>vorherrschen</w:t>
      </w:r>
      <w:r w:rsidRPr="008F13BB">
        <w:rPr>
          <w:lang w:val="de-DE"/>
        </w:rPr>
        <w:t xml:space="preserve">. </w:t>
      </w:r>
      <w:r w:rsidRPr="008F13BB">
        <w:rPr>
          <w:rStyle w:val="w"/>
          <w:lang w:val="de-DE"/>
        </w:rPr>
        <w:t>Die</w:t>
      </w:r>
      <w:r w:rsidRPr="008F13BB">
        <w:rPr>
          <w:lang w:val="de-DE"/>
        </w:rPr>
        <w:t xml:space="preserve"> </w:t>
      </w:r>
      <w:r w:rsidRPr="008F13BB">
        <w:rPr>
          <w:rStyle w:val="w"/>
          <w:lang w:val="de-DE"/>
        </w:rPr>
        <w:t>öffentlich</w:t>
      </w:r>
      <w:r w:rsidRPr="008F13BB">
        <w:rPr>
          <w:lang w:val="de-DE"/>
        </w:rPr>
        <w:t xml:space="preserve"> </w:t>
      </w:r>
      <w:r w:rsidRPr="008F13BB">
        <w:rPr>
          <w:rStyle w:val="w"/>
          <w:lang w:val="de-DE"/>
        </w:rPr>
        <w:t>bestellten</w:t>
      </w:r>
      <w:r w:rsidRPr="008F13BB">
        <w:rPr>
          <w:lang w:val="de-DE"/>
        </w:rPr>
        <w:t xml:space="preserve"> </w:t>
      </w:r>
      <w:r w:rsidRPr="008F13BB">
        <w:rPr>
          <w:rStyle w:val="w"/>
          <w:lang w:val="de-DE"/>
        </w:rPr>
        <w:t>Vermessungsingenieure</w:t>
      </w:r>
      <w:r w:rsidRPr="008F13BB">
        <w:rPr>
          <w:lang w:val="de-DE"/>
        </w:rPr>
        <w:t xml:space="preserve"> (</w:t>
      </w:r>
      <w:hyperlink r:id="rId655" w:history="1">
        <w:r w:rsidRPr="008F13BB">
          <w:rPr>
            <w:rStyle w:val="w"/>
            <w:lang w:val="de-DE"/>
          </w:rPr>
          <w:t>ÖbVIs</w:t>
        </w:r>
      </w:hyperlink>
      <w:r w:rsidRPr="008F13BB">
        <w:rPr>
          <w:lang w:val="de-DE"/>
        </w:rPr>
        <w:t xml:space="preserve">), </w:t>
      </w:r>
      <w:r w:rsidRPr="008F13BB">
        <w:rPr>
          <w:rStyle w:val="w"/>
          <w:lang w:val="de-DE"/>
        </w:rPr>
        <w:t>in</w:t>
      </w:r>
      <w:r w:rsidRPr="008F13BB">
        <w:rPr>
          <w:lang w:val="de-DE"/>
        </w:rPr>
        <w:t xml:space="preserve"> </w:t>
      </w:r>
      <w:r w:rsidRPr="008F13BB">
        <w:rPr>
          <w:rStyle w:val="w"/>
          <w:lang w:val="de-DE"/>
        </w:rPr>
        <w:t>Österreich</w:t>
      </w:r>
      <w:r w:rsidRPr="008F13BB">
        <w:rPr>
          <w:lang w:val="de-DE"/>
        </w:rPr>
        <w:t xml:space="preserve"> </w:t>
      </w:r>
      <w:hyperlink r:id="rId656" w:history="1">
        <w:r w:rsidRPr="008F13BB">
          <w:rPr>
            <w:rStyle w:val="w"/>
            <w:lang w:val="de-DE"/>
          </w:rPr>
          <w:t>Zivilingenieure</w:t>
        </w:r>
      </w:hyperlink>
      <w:r w:rsidRPr="008F13BB">
        <w:rPr>
          <w:lang w:val="de-DE"/>
        </w:rPr>
        <w:t xml:space="preserve"> </w:t>
      </w:r>
      <w:r w:rsidRPr="008F13BB">
        <w:rPr>
          <w:rStyle w:val="w"/>
          <w:lang w:val="de-DE"/>
        </w:rPr>
        <w:t>genannt</w:t>
      </w:r>
      <w:r w:rsidRPr="008F13BB">
        <w:rPr>
          <w:lang w:val="de-DE"/>
        </w:rPr>
        <w:t xml:space="preserve">, </w:t>
      </w:r>
      <w:r w:rsidRPr="008F13BB">
        <w:rPr>
          <w:rStyle w:val="w"/>
          <w:lang w:val="de-DE"/>
        </w:rPr>
        <w:t>haben</w:t>
      </w:r>
      <w:r w:rsidRPr="008F13BB">
        <w:rPr>
          <w:lang w:val="de-DE"/>
        </w:rPr>
        <w:t xml:space="preserve"> </w:t>
      </w:r>
      <w:r w:rsidRPr="008F13BB">
        <w:rPr>
          <w:rStyle w:val="w"/>
          <w:lang w:val="de-DE"/>
        </w:rPr>
        <w:t>neben</w:t>
      </w:r>
      <w:r w:rsidRPr="008F13BB">
        <w:rPr>
          <w:lang w:val="de-DE"/>
        </w:rPr>
        <w:t xml:space="preserve"> </w:t>
      </w:r>
      <w:r w:rsidRPr="008F13BB">
        <w:rPr>
          <w:rStyle w:val="w"/>
          <w:lang w:val="de-DE"/>
        </w:rPr>
        <w:t>dem</w:t>
      </w:r>
      <w:r w:rsidRPr="008F13BB">
        <w:rPr>
          <w:lang w:val="de-DE"/>
        </w:rPr>
        <w:t xml:space="preserve"> </w:t>
      </w:r>
      <w:r w:rsidRPr="008F13BB">
        <w:rPr>
          <w:rStyle w:val="w"/>
          <w:lang w:val="de-DE"/>
        </w:rPr>
        <w:t>Liegenschaftswesen</w:t>
      </w:r>
      <w:r w:rsidRPr="008F13BB">
        <w:rPr>
          <w:lang w:val="de-DE"/>
        </w:rPr>
        <w:t xml:space="preserve"> </w:t>
      </w:r>
      <w:r w:rsidRPr="008F13BB">
        <w:rPr>
          <w:rStyle w:val="w"/>
          <w:lang w:val="de-DE"/>
        </w:rPr>
        <w:t>auch</w:t>
      </w:r>
      <w:r w:rsidRPr="008F13BB">
        <w:rPr>
          <w:lang w:val="de-DE"/>
        </w:rPr>
        <w:t xml:space="preserve"> </w:t>
      </w:r>
      <w:r w:rsidRPr="008F13BB">
        <w:rPr>
          <w:rStyle w:val="w"/>
          <w:lang w:val="de-DE"/>
        </w:rPr>
        <w:t>das</w:t>
      </w:r>
      <w:r w:rsidRPr="008F13BB">
        <w:rPr>
          <w:lang w:val="de-DE"/>
        </w:rPr>
        <w:t xml:space="preserve"> </w:t>
      </w:r>
      <w:r w:rsidRPr="008F13BB">
        <w:rPr>
          <w:rStyle w:val="w"/>
          <w:lang w:val="de-DE"/>
        </w:rPr>
        <w:t>Recht</w:t>
      </w:r>
      <w:r w:rsidRPr="008F13BB">
        <w:rPr>
          <w:lang w:val="de-DE"/>
        </w:rPr>
        <w:t xml:space="preserve">, </w:t>
      </w:r>
      <w:r w:rsidRPr="008F13BB">
        <w:rPr>
          <w:rStyle w:val="w"/>
          <w:lang w:val="de-DE"/>
        </w:rPr>
        <w:t>in</w:t>
      </w:r>
      <w:r w:rsidRPr="008F13BB">
        <w:rPr>
          <w:lang w:val="de-DE"/>
        </w:rPr>
        <w:t xml:space="preserve"> </w:t>
      </w:r>
      <w:r w:rsidRPr="008F13BB">
        <w:rPr>
          <w:rStyle w:val="w"/>
          <w:lang w:val="de-DE"/>
        </w:rPr>
        <w:t>technischen</w:t>
      </w:r>
      <w:r w:rsidRPr="008F13BB">
        <w:rPr>
          <w:lang w:val="de-DE"/>
        </w:rPr>
        <w:t xml:space="preserve"> </w:t>
      </w:r>
      <w:r w:rsidRPr="008F13BB">
        <w:rPr>
          <w:rStyle w:val="w"/>
          <w:lang w:val="de-DE"/>
        </w:rPr>
        <w:t>Bereichen</w:t>
      </w:r>
      <w:r w:rsidRPr="008F13BB">
        <w:rPr>
          <w:lang w:val="de-DE"/>
        </w:rPr>
        <w:t xml:space="preserve"> </w:t>
      </w:r>
      <w:r w:rsidRPr="008F13BB">
        <w:rPr>
          <w:rStyle w:val="w"/>
          <w:lang w:val="de-DE"/>
        </w:rPr>
        <w:t>der</w:t>
      </w:r>
      <w:r w:rsidRPr="008F13BB">
        <w:rPr>
          <w:lang w:val="de-DE"/>
        </w:rPr>
        <w:t xml:space="preserve"> </w:t>
      </w:r>
      <w:hyperlink r:id="rId657" w:history="1">
        <w:r w:rsidRPr="008F13BB">
          <w:rPr>
            <w:rStyle w:val="w"/>
            <w:lang w:val="de-DE"/>
          </w:rPr>
          <w:t>Geophysik</w:t>
        </w:r>
      </w:hyperlink>
      <w:r w:rsidRPr="008F13BB">
        <w:rPr>
          <w:lang w:val="de-DE"/>
        </w:rPr>
        <w:t xml:space="preserve"> </w:t>
      </w:r>
      <w:r w:rsidRPr="008F13BB">
        <w:rPr>
          <w:rStyle w:val="w"/>
          <w:lang w:val="de-DE"/>
        </w:rPr>
        <w:t>tätig</w:t>
      </w:r>
      <w:r w:rsidRPr="008F13BB">
        <w:rPr>
          <w:lang w:val="de-DE"/>
        </w:rPr>
        <w:t xml:space="preserve"> </w:t>
      </w:r>
      <w:r w:rsidRPr="008F13BB">
        <w:rPr>
          <w:rStyle w:val="w"/>
          <w:lang w:val="de-DE"/>
        </w:rPr>
        <w:t>zu</w:t>
      </w:r>
      <w:r w:rsidRPr="008F13BB">
        <w:rPr>
          <w:lang w:val="de-DE"/>
        </w:rPr>
        <w:t xml:space="preserve"> </w:t>
      </w:r>
      <w:r w:rsidRPr="008F13BB">
        <w:rPr>
          <w:rStyle w:val="w"/>
          <w:lang w:val="de-DE"/>
        </w:rPr>
        <w:t>sein</w:t>
      </w:r>
      <w:r w:rsidRPr="008F13BB">
        <w:rPr>
          <w:lang w:val="de-DE"/>
        </w:rPr>
        <w:t>.</w:t>
      </w:r>
    </w:p>
    <w:p w:rsidR="00273C61" w:rsidRPr="00D6059F" w:rsidRDefault="00273C61" w:rsidP="00273C61">
      <w:pPr>
        <w:pStyle w:val="1f2"/>
        <w:spacing w:before="0" w:after="0" w:line="240" w:lineRule="auto"/>
        <w:ind w:firstLine="284"/>
        <w:jc w:val="both"/>
        <w:rPr>
          <w:lang w:val="de-DE"/>
        </w:rPr>
      </w:pPr>
    </w:p>
    <w:p w:rsidR="00273C61" w:rsidRPr="00273C61" w:rsidRDefault="00273C61" w:rsidP="00273C61">
      <w:pPr>
        <w:pStyle w:val="ad"/>
        <w:spacing w:after="0" w:line="240" w:lineRule="auto"/>
        <w:ind w:firstLine="284"/>
        <w:jc w:val="both"/>
        <w:rPr>
          <w:b/>
          <w:lang w:val="de-DE"/>
        </w:rPr>
      </w:pPr>
      <w:r w:rsidRPr="00D6059F">
        <w:rPr>
          <w:b/>
          <w:lang w:val="de-DE"/>
        </w:rPr>
        <w:t>Aktiver Wortschatz</w:t>
      </w:r>
    </w:p>
    <w:p w:rsidR="00273C61" w:rsidRPr="00273C61" w:rsidRDefault="00273C61" w:rsidP="00273C61">
      <w:pPr>
        <w:pStyle w:val="ad"/>
        <w:spacing w:after="0" w:line="240" w:lineRule="auto"/>
        <w:ind w:firstLine="284"/>
        <w:jc w:val="both"/>
        <w:rPr>
          <w:rStyle w:val="w"/>
          <w:lang w:val="de-DE"/>
        </w:rPr>
      </w:pPr>
      <w:r w:rsidRPr="00D6059F">
        <w:rPr>
          <w:rStyle w:val="w"/>
          <w:lang w:val="de-DE"/>
        </w:rPr>
        <w:t xml:space="preserve">umfassen – </w:t>
      </w:r>
      <w:r w:rsidRPr="00D6059F">
        <w:rPr>
          <w:rStyle w:val="w"/>
        </w:rPr>
        <w:t>охватывать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hyperlink r:id="rId658" w:history="1">
        <w:r w:rsidRPr="00D6059F">
          <w:rPr>
            <w:rStyle w:val="w"/>
            <w:rFonts w:ascii="Times New Roman" w:hAnsi="Times New Roman" w:cs="Times New Roman"/>
            <w:lang w:val="de-DE"/>
          </w:rPr>
          <w:t>Luftbildmessung</w:t>
        </w:r>
      </w:hyperlink>
      <w:r w:rsidRPr="00D6059F">
        <w:rPr>
          <w:rStyle w:val="w"/>
          <w:rFonts w:ascii="Times New Roman" w:hAnsi="Times New Roman" w:cs="Times New Roman"/>
          <w:lang w:val="de-DE"/>
        </w:rPr>
        <w:t xml:space="preserve"> – аэрофотограмметрия</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Genauigkeit – </w:t>
      </w:r>
      <w:r w:rsidRPr="00D6059F">
        <w:rPr>
          <w:rStyle w:val="w"/>
          <w:rFonts w:ascii="Times New Roman" w:hAnsi="Times New Roman" w:cs="Times New Roman"/>
        </w:rPr>
        <w:t>точность</w:t>
      </w:r>
    </w:p>
    <w:p w:rsidR="00273C61" w:rsidRPr="00273C61"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bezeichnen – </w:t>
      </w:r>
      <w:r w:rsidRPr="00D6059F">
        <w:rPr>
          <w:rStyle w:val="w"/>
          <w:rFonts w:ascii="Times New Roman" w:hAnsi="Times New Roman" w:cs="Times New Roman"/>
        </w:rPr>
        <w:t>называть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beziehungsweise – </w:t>
      </w:r>
      <w:r w:rsidRPr="00D6059F">
        <w:rPr>
          <w:rStyle w:val="w"/>
          <w:rFonts w:ascii="Times New Roman" w:hAnsi="Times New Roman" w:cs="Times New Roman"/>
        </w:rPr>
        <w:t>или</w:t>
      </w:r>
    </w:p>
    <w:p w:rsidR="00273C61" w:rsidRPr="00273C61"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beide – </w:t>
      </w:r>
      <w:r w:rsidRPr="00D6059F">
        <w:rPr>
          <w:rStyle w:val="w"/>
          <w:rFonts w:ascii="Times New Roman" w:hAnsi="Times New Roman" w:cs="Times New Roman"/>
        </w:rPr>
        <w:t>оба</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der Hochschulstudiengang – </w:t>
      </w:r>
      <w:r w:rsidRPr="00D6059F">
        <w:rPr>
          <w:rStyle w:val="w"/>
          <w:rFonts w:ascii="Times New Roman" w:hAnsi="Times New Roman" w:cs="Times New Roman"/>
        </w:rPr>
        <w:t>программа</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высшего</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учебного</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заведения</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unterscheiden</w:t>
      </w:r>
      <w:r w:rsidRPr="00CA36E9">
        <w:rPr>
          <w:rStyle w:val="w"/>
          <w:rFonts w:ascii="Times New Roman" w:hAnsi="Times New Roman" w:cs="Times New Roman"/>
        </w:rPr>
        <w:t xml:space="preserve"> – </w:t>
      </w:r>
      <w:r w:rsidRPr="00D6059F">
        <w:rPr>
          <w:rStyle w:val="w"/>
          <w:rFonts w:ascii="Times New Roman" w:hAnsi="Times New Roman" w:cs="Times New Roman"/>
        </w:rPr>
        <w:t>различать</w:t>
      </w:r>
    </w:p>
    <w:p w:rsidR="00273C61" w:rsidRPr="00D6059F" w:rsidRDefault="00273C61" w:rsidP="00273C61">
      <w:pPr>
        <w:spacing w:after="0" w:line="240" w:lineRule="auto"/>
        <w:ind w:firstLine="284"/>
        <w:jc w:val="both"/>
        <w:rPr>
          <w:rFonts w:ascii="Times New Roman" w:hAnsi="Times New Roman" w:cs="Times New Roman"/>
        </w:rPr>
      </w:pPr>
      <w:r w:rsidRPr="00D6059F">
        <w:rPr>
          <w:rStyle w:val="w"/>
          <w:rFonts w:ascii="Times New Roman" w:hAnsi="Times New Roman" w:cs="Times New Roman"/>
          <w:lang w:val="de-DE"/>
        </w:rPr>
        <w:t>zusammenh</w:t>
      </w:r>
      <w:r w:rsidRPr="00D6059F">
        <w:rPr>
          <w:rStyle w:val="w"/>
          <w:rFonts w:ascii="Times New Roman" w:hAnsi="Times New Roman" w:cs="Times New Roman"/>
        </w:rPr>
        <w:t>ä</w:t>
      </w:r>
      <w:r w:rsidRPr="00D6059F">
        <w:rPr>
          <w:rStyle w:val="w"/>
          <w:rFonts w:ascii="Times New Roman" w:hAnsi="Times New Roman" w:cs="Times New Roman"/>
          <w:lang w:val="de-DE"/>
        </w:rPr>
        <w:t>ngen</w:t>
      </w:r>
      <w:r w:rsidRPr="00D6059F">
        <w:rPr>
          <w:rStyle w:val="w"/>
          <w:rFonts w:ascii="Times New Roman" w:hAnsi="Times New Roman" w:cs="Times New Roman"/>
        </w:rPr>
        <w:t xml:space="preserve"> – находиться в связи, быть связанным</w:t>
      </w:r>
    </w:p>
    <w:p w:rsidR="00273C61" w:rsidRDefault="00273C61" w:rsidP="00273C61">
      <w:pPr>
        <w:spacing w:after="0" w:line="240" w:lineRule="auto"/>
        <w:ind w:firstLine="284"/>
        <w:jc w:val="both"/>
        <w:rPr>
          <w:rStyle w:val="w"/>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659" w:history="1">
        <w:r w:rsidRPr="00D6059F">
          <w:rPr>
            <w:rStyle w:val="w"/>
            <w:rFonts w:ascii="Times New Roman" w:hAnsi="Times New Roman" w:cs="Times New Roman"/>
            <w:lang w:val="de-DE"/>
          </w:rPr>
          <w:t>Grundst</w:t>
        </w:r>
        <w:r w:rsidRPr="00D6059F">
          <w:rPr>
            <w:rStyle w:val="w"/>
            <w:rFonts w:ascii="Times New Roman" w:hAnsi="Times New Roman" w:cs="Times New Roman"/>
          </w:rPr>
          <w:t>ü</w:t>
        </w:r>
        <w:r w:rsidRPr="00D6059F">
          <w:rPr>
            <w:rStyle w:val="w"/>
            <w:rFonts w:ascii="Times New Roman" w:hAnsi="Times New Roman" w:cs="Times New Roman"/>
            <w:lang w:val="de-DE"/>
          </w:rPr>
          <w:t>cksbewertung</w:t>
        </w:r>
      </w:hyperlink>
      <w:r w:rsidRPr="00D6059F">
        <w:rPr>
          <w:rStyle w:val="w"/>
          <w:rFonts w:ascii="Times New Roman" w:hAnsi="Times New Roman" w:cs="Times New Roman"/>
        </w:rPr>
        <w:t xml:space="preserve"> – оценка стоимости земельного участка</w:t>
      </w:r>
    </w:p>
    <w:p w:rsidR="00E0265C" w:rsidRPr="00E0265C" w:rsidRDefault="00751A62" w:rsidP="00273C61">
      <w:pPr>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das</w:t>
      </w:r>
      <w:r w:rsidRPr="005B2AB3">
        <w:rPr>
          <w:rStyle w:val="w"/>
          <w:rFonts w:ascii="Times New Roman" w:hAnsi="Times New Roman" w:cs="Times New Roman"/>
        </w:rPr>
        <w:t xml:space="preserve"> </w:t>
      </w:r>
      <w:r>
        <w:rPr>
          <w:rStyle w:val="w"/>
          <w:rFonts w:ascii="Times New Roman" w:hAnsi="Times New Roman" w:cs="Times New Roman"/>
          <w:lang w:val="de-DE"/>
        </w:rPr>
        <w:t>Teilfach</w:t>
      </w:r>
      <w:r w:rsidRPr="005B2AB3">
        <w:rPr>
          <w:rStyle w:val="w"/>
          <w:rFonts w:ascii="Times New Roman" w:hAnsi="Times New Roman" w:cs="Times New Roman"/>
        </w:rPr>
        <w:t xml:space="preserve"> –</w:t>
      </w:r>
      <w:r w:rsidR="00E0265C">
        <w:rPr>
          <w:rStyle w:val="w"/>
          <w:rFonts w:ascii="Times New Roman" w:hAnsi="Times New Roman" w:cs="Times New Roman"/>
        </w:rPr>
        <w:t xml:space="preserve"> дополнительный предмет</w:t>
      </w:r>
    </w:p>
    <w:p w:rsidR="00751A62" w:rsidRPr="005B2AB3" w:rsidRDefault="00751A62" w:rsidP="00273C61">
      <w:pPr>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das</w:t>
      </w:r>
      <w:r w:rsidRPr="005B2AB3">
        <w:rPr>
          <w:rStyle w:val="w"/>
          <w:rFonts w:ascii="Times New Roman" w:hAnsi="Times New Roman" w:cs="Times New Roman"/>
        </w:rPr>
        <w:t xml:space="preserve"> </w:t>
      </w:r>
      <w:r>
        <w:rPr>
          <w:rStyle w:val="w"/>
          <w:rFonts w:ascii="Times New Roman" w:hAnsi="Times New Roman" w:cs="Times New Roman"/>
          <w:lang w:val="de-DE"/>
        </w:rPr>
        <w:t>Nebenfach</w:t>
      </w:r>
      <w:r w:rsidRPr="005B2AB3">
        <w:rPr>
          <w:rStyle w:val="w"/>
          <w:rFonts w:ascii="Times New Roman" w:hAnsi="Times New Roman" w:cs="Times New Roman"/>
        </w:rPr>
        <w:t xml:space="preserve"> – </w:t>
      </w:r>
      <w:r w:rsidR="0047123A">
        <w:rPr>
          <w:rStyle w:val="w"/>
          <w:rFonts w:ascii="Times New Roman" w:hAnsi="Times New Roman" w:cs="Times New Roman"/>
        </w:rPr>
        <w:t>второстепенный</w:t>
      </w:r>
      <w:r w:rsidR="0047123A" w:rsidRPr="005B2AB3">
        <w:rPr>
          <w:rStyle w:val="w"/>
          <w:rFonts w:ascii="Times New Roman" w:hAnsi="Times New Roman" w:cs="Times New Roman"/>
        </w:rPr>
        <w:t xml:space="preserve"> </w:t>
      </w:r>
      <w:r w:rsidR="0047123A">
        <w:rPr>
          <w:rStyle w:val="w"/>
          <w:rFonts w:ascii="Times New Roman" w:hAnsi="Times New Roman" w:cs="Times New Roman"/>
        </w:rPr>
        <w:t>предмет</w:t>
      </w:r>
    </w:p>
    <w:p w:rsidR="00751A62" w:rsidRPr="005B2AB3" w:rsidRDefault="00751A62" w:rsidP="00273C61">
      <w:pPr>
        <w:spacing w:after="0" w:line="240" w:lineRule="auto"/>
        <w:ind w:firstLine="284"/>
        <w:jc w:val="both"/>
        <w:rPr>
          <w:rStyle w:val="w"/>
          <w:rFonts w:ascii="Times New Roman" w:hAnsi="Times New Roman" w:cs="Times New Roman"/>
        </w:rPr>
      </w:pPr>
      <w:r>
        <w:rPr>
          <w:rStyle w:val="w"/>
          <w:rFonts w:ascii="Times New Roman" w:hAnsi="Times New Roman" w:cs="Times New Roman"/>
          <w:lang w:val="de-DE"/>
        </w:rPr>
        <w:t>das</w:t>
      </w:r>
      <w:r w:rsidRPr="005B2AB3">
        <w:rPr>
          <w:rStyle w:val="w"/>
          <w:rFonts w:ascii="Times New Roman" w:hAnsi="Times New Roman" w:cs="Times New Roman"/>
        </w:rPr>
        <w:t xml:space="preserve"> </w:t>
      </w:r>
      <w:r>
        <w:rPr>
          <w:rStyle w:val="w"/>
          <w:rFonts w:ascii="Times New Roman" w:hAnsi="Times New Roman" w:cs="Times New Roman"/>
          <w:lang w:val="de-DE"/>
        </w:rPr>
        <w:t>Bauwesen</w:t>
      </w:r>
      <w:r w:rsidRPr="005B2AB3">
        <w:rPr>
          <w:rStyle w:val="w"/>
          <w:rFonts w:ascii="Times New Roman" w:hAnsi="Times New Roman" w:cs="Times New Roman"/>
        </w:rPr>
        <w:t xml:space="preserve"> – </w:t>
      </w:r>
      <w:r>
        <w:rPr>
          <w:rStyle w:val="w"/>
          <w:rFonts w:ascii="Times New Roman" w:hAnsi="Times New Roman" w:cs="Times New Roman"/>
        </w:rPr>
        <w:t>строительство</w:t>
      </w:r>
    </w:p>
    <w:p w:rsidR="00273C61" w:rsidRPr="005B2AB3" w:rsidRDefault="00273C61" w:rsidP="00273C61">
      <w:pPr>
        <w:spacing w:after="0" w:line="240" w:lineRule="auto"/>
        <w:ind w:firstLine="284"/>
        <w:jc w:val="both"/>
        <w:rPr>
          <w:rStyle w:val="w"/>
          <w:rFonts w:ascii="Times New Roman" w:hAnsi="Times New Roman" w:cs="Times New Roman"/>
        </w:rPr>
      </w:pPr>
      <w:r w:rsidRPr="00751A62">
        <w:rPr>
          <w:rStyle w:val="w"/>
          <w:rFonts w:ascii="Times New Roman" w:hAnsi="Times New Roman" w:cs="Times New Roman"/>
          <w:lang w:val="de-DE"/>
        </w:rPr>
        <w:t>raumbezogen</w:t>
      </w:r>
      <w:r w:rsidRPr="005B2AB3">
        <w:rPr>
          <w:rStyle w:val="w"/>
          <w:rFonts w:ascii="Times New Roman" w:hAnsi="Times New Roman" w:cs="Times New Roman"/>
        </w:rPr>
        <w:t xml:space="preserve"> – </w:t>
      </w:r>
      <w:r w:rsidR="00751A62">
        <w:rPr>
          <w:rStyle w:val="w"/>
          <w:rFonts w:ascii="Times New Roman" w:hAnsi="Times New Roman" w:cs="Times New Roman"/>
        </w:rPr>
        <w:t>пространственный</w:t>
      </w:r>
    </w:p>
    <w:p w:rsidR="00751A62" w:rsidRPr="005B2AB3" w:rsidRDefault="00751A62" w:rsidP="00273C61">
      <w:pPr>
        <w:spacing w:after="0" w:line="240" w:lineRule="auto"/>
        <w:ind w:firstLine="284"/>
        <w:jc w:val="both"/>
        <w:rPr>
          <w:rStyle w:val="w"/>
          <w:rFonts w:ascii="Times New Roman" w:hAnsi="Times New Roman" w:cs="Times New Roman"/>
        </w:rPr>
      </w:pPr>
      <w:r>
        <w:rPr>
          <w:rFonts w:ascii="Times New Roman" w:hAnsi="Times New Roman" w:cs="Times New Roman"/>
          <w:lang w:val="de-DE"/>
        </w:rPr>
        <w:lastRenderedPageBreak/>
        <w:t>die</w:t>
      </w:r>
      <w:r w:rsidRPr="005B2AB3">
        <w:rPr>
          <w:rFonts w:ascii="Times New Roman" w:hAnsi="Times New Roman" w:cs="Times New Roman"/>
        </w:rPr>
        <w:t xml:space="preserve"> </w:t>
      </w:r>
      <w:hyperlink r:id="rId660" w:history="1">
        <w:r w:rsidRPr="00751A62">
          <w:rPr>
            <w:rStyle w:val="w"/>
            <w:rFonts w:ascii="Times New Roman" w:hAnsi="Times New Roman" w:cs="Times New Roman"/>
            <w:lang w:val="de-DE"/>
          </w:rPr>
          <w:t>Immobilienwirtschaft</w:t>
        </w:r>
      </w:hyperlink>
      <w:r w:rsidRPr="005B2AB3">
        <w:rPr>
          <w:rStyle w:val="w"/>
          <w:rFonts w:ascii="Times New Roman" w:hAnsi="Times New Roman" w:cs="Times New Roman"/>
        </w:rPr>
        <w:t xml:space="preserve"> – </w:t>
      </w:r>
      <w:r>
        <w:rPr>
          <w:rStyle w:val="w"/>
          <w:rFonts w:ascii="Times New Roman" w:hAnsi="Times New Roman" w:cs="Times New Roman"/>
        </w:rPr>
        <w:t>рынок</w:t>
      </w:r>
      <w:r w:rsidRPr="005B2AB3">
        <w:rPr>
          <w:rStyle w:val="w"/>
          <w:rFonts w:ascii="Times New Roman" w:hAnsi="Times New Roman" w:cs="Times New Roman"/>
        </w:rPr>
        <w:t xml:space="preserve"> </w:t>
      </w:r>
      <w:r>
        <w:rPr>
          <w:rStyle w:val="w"/>
          <w:rFonts w:ascii="Times New Roman" w:hAnsi="Times New Roman" w:cs="Times New Roman"/>
        </w:rPr>
        <w:t>недвижимости</w:t>
      </w:r>
    </w:p>
    <w:p w:rsidR="00273C61" w:rsidRPr="00273C61"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die Ausnahme – </w:t>
      </w:r>
      <w:r w:rsidRPr="00D6059F">
        <w:rPr>
          <w:rStyle w:val="w"/>
          <w:rFonts w:ascii="Times New Roman" w:hAnsi="Times New Roman" w:cs="Times New Roman"/>
        </w:rPr>
        <w:t>исключение</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vorherrschen – </w:t>
      </w:r>
      <w:r w:rsidRPr="00D6059F">
        <w:rPr>
          <w:rStyle w:val="w"/>
          <w:rFonts w:ascii="Times New Roman" w:hAnsi="Times New Roman" w:cs="Times New Roman"/>
        </w:rPr>
        <w:t>преобладать</w:t>
      </w:r>
    </w:p>
    <w:p w:rsidR="00273C61" w:rsidRPr="005B2AB3" w:rsidRDefault="00273C61" w:rsidP="00273C61">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 xml:space="preserve">das Liegenschaftswesen – </w:t>
      </w:r>
      <w:r w:rsidR="00E0265C">
        <w:rPr>
          <w:rStyle w:val="w"/>
          <w:rFonts w:ascii="Times New Roman" w:hAnsi="Times New Roman" w:cs="Times New Roman"/>
        </w:rPr>
        <w:t>недвижимость</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1. In welche </w:t>
      </w:r>
      <w:r w:rsidRPr="00D6059F">
        <w:rPr>
          <w:rStyle w:val="w"/>
          <w:rFonts w:ascii="Times New Roman" w:hAnsi="Times New Roman" w:cs="Times New Roman"/>
          <w:lang w:val="de-DE"/>
        </w:rPr>
        <w:t>zwei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Bereiche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wurde</w:t>
      </w:r>
      <w:r w:rsidRPr="00D6059F">
        <w:rPr>
          <w:rFonts w:ascii="Times New Roman" w:hAnsi="Times New Roman" w:cs="Times New Roman"/>
          <w:lang w:val="de-DE"/>
        </w:rPr>
        <w:t xml:space="preserve"> d</w:t>
      </w:r>
      <w:r w:rsidRPr="00D6059F">
        <w:rPr>
          <w:rStyle w:val="w"/>
          <w:rFonts w:ascii="Times New Roman" w:hAnsi="Times New Roman" w:cs="Times New Roman"/>
          <w:lang w:val="de-DE"/>
        </w:rPr>
        <w:t>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Geodäsie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bis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etwa</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1930</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unterteilt?</w:t>
      </w:r>
    </w:p>
    <w:p w:rsidR="00273C61" w:rsidRPr="00D6059F" w:rsidRDefault="00273C61" w:rsidP="00273C61">
      <w:pPr>
        <w:pStyle w:val="1f2"/>
        <w:spacing w:before="0" w:after="0" w:line="240" w:lineRule="auto"/>
        <w:ind w:firstLine="284"/>
        <w:jc w:val="both"/>
        <w:rPr>
          <w:lang w:val="de-DE"/>
        </w:rPr>
      </w:pPr>
      <w:r w:rsidRPr="00D6059F">
        <w:rPr>
          <w:rStyle w:val="w"/>
          <w:lang w:val="de-DE"/>
        </w:rPr>
        <w:t>2. Seit wann entstand</w:t>
      </w:r>
      <w:r w:rsidRPr="00D6059F">
        <w:rPr>
          <w:lang w:val="de-DE"/>
        </w:rPr>
        <w:t xml:space="preserve"> </w:t>
      </w:r>
      <w:r w:rsidRPr="00D6059F">
        <w:rPr>
          <w:rStyle w:val="w"/>
          <w:lang w:val="de-DE"/>
        </w:rPr>
        <w:t>die</w:t>
      </w:r>
      <w:r w:rsidRPr="00D6059F">
        <w:rPr>
          <w:lang w:val="de-DE"/>
        </w:rPr>
        <w:t xml:space="preserve"> </w:t>
      </w:r>
      <w:hyperlink r:id="rId661" w:history="1">
        <w:r w:rsidRPr="00D6059F">
          <w:rPr>
            <w:rStyle w:val="w"/>
            <w:iCs/>
            <w:lang w:val="de-DE"/>
          </w:rPr>
          <w:t>Satellitengeodäsie</w:t>
        </w:r>
      </w:hyperlink>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lang w:val="de-DE"/>
        </w:rPr>
        <w:t xml:space="preserve">3. Woraus </w:t>
      </w:r>
      <w:r w:rsidRPr="00D6059F">
        <w:rPr>
          <w:rStyle w:val="w"/>
          <w:lang w:val="de-DE"/>
        </w:rPr>
        <w:t>entwickelten</w:t>
      </w:r>
      <w:r w:rsidRPr="00D6059F">
        <w:rPr>
          <w:lang w:val="de-DE"/>
        </w:rPr>
        <w:t xml:space="preserve"> </w:t>
      </w:r>
      <w:r w:rsidRPr="00D6059F">
        <w:rPr>
          <w:rStyle w:val="w"/>
          <w:lang w:val="de-DE"/>
        </w:rPr>
        <w:t>sich</w:t>
      </w:r>
      <w:r w:rsidRPr="00D6059F">
        <w:rPr>
          <w:lang w:val="de-DE"/>
        </w:rPr>
        <w:t xml:space="preserve">  </w:t>
      </w:r>
      <w:hyperlink r:id="rId662" w:history="1">
        <w:r w:rsidRPr="00D6059F">
          <w:rPr>
            <w:rStyle w:val="w"/>
            <w:lang w:val="de-DE"/>
          </w:rPr>
          <w:t>Geoinformationssystemen</w:t>
        </w:r>
      </w:hyperlink>
      <w:r w:rsidRPr="00D6059F">
        <w:rPr>
          <w:rStyle w:val="w"/>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4. Welche</w:t>
      </w:r>
      <w:r w:rsidRPr="00D6059F">
        <w:rPr>
          <w:lang w:val="de-DE"/>
        </w:rPr>
        <w:t xml:space="preserve"> </w:t>
      </w:r>
      <w:hyperlink r:id="rId663" w:history="1">
        <w:r w:rsidRPr="00D6059F">
          <w:rPr>
            <w:rStyle w:val="w"/>
            <w:lang w:val="de-DE"/>
          </w:rPr>
          <w:t>Teilfächer</w:t>
        </w:r>
      </w:hyperlink>
      <w:r w:rsidRPr="00D6059F">
        <w:rPr>
          <w:lang w:val="de-DE"/>
        </w:rPr>
        <w:t xml:space="preserve"> </w:t>
      </w:r>
      <w:r w:rsidRPr="00D6059F">
        <w:rPr>
          <w:rStyle w:val="w"/>
          <w:lang w:val="de-DE"/>
        </w:rPr>
        <w:t>sind</w:t>
      </w:r>
      <w:r w:rsidRPr="00D6059F">
        <w:rPr>
          <w:lang w:val="de-DE"/>
        </w:rPr>
        <w:t xml:space="preserve"> </w:t>
      </w:r>
      <w:r w:rsidRPr="00D6059F">
        <w:rPr>
          <w:rStyle w:val="w"/>
          <w:lang w:val="de-DE"/>
        </w:rPr>
        <w:t>jedoch</w:t>
      </w:r>
      <w:r w:rsidRPr="00D6059F">
        <w:rPr>
          <w:lang w:val="de-DE"/>
        </w:rPr>
        <w:t xml:space="preserve"> </w:t>
      </w:r>
      <w:r w:rsidRPr="00D6059F">
        <w:rPr>
          <w:rStyle w:val="w"/>
          <w:lang w:val="de-DE"/>
        </w:rPr>
        <w:t>in</w:t>
      </w:r>
      <w:r w:rsidRPr="00D6059F">
        <w:rPr>
          <w:lang w:val="de-DE"/>
        </w:rPr>
        <w:t xml:space="preserve"> </w:t>
      </w:r>
      <w:r w:rsidRPr="00D6059F">
        <w:rPr>
          <w:rStyle w:val="w"/>
          <w:iCs/>
          <w:lang w:val="de-DE"/>
        </w:rPr>
        <w:t>einem</w:t>
      </w:r>
      <w:r w:rsidRPr="00D6059F">
        <w:rPr>
          <w:lang w:val="de-DE"/>
        </w:rPr>
        <w:t xml:space="preserve"> </w:t>
      </w:r>
      <w:r w:rsidRPr="00D6059F">
        <w:rPr>
          <w:rStyle w:val="w"/>
          <w:lang w:val="de-DE"/>
        </w:rPr>
        <w:t>Hochschulstudiengang</w:t>
      </w:r>
      <w:r w:rsidRPr="00D6059F">
        <w:rPr>
          <w:lang w:val="de-DE"/>
        </w:rPr>
        <w:t xml:space="preserve"> </w:t>
      </w:r>
      <w:r w:rsidRPr="00D6059F">
        <w:rPr>
          <w:rStyle w:val="w"/>
          <w:lang w:val="de-DE"/>
        </w:rPr>
        <w:t>vereint?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5. Wo sind die</w:t>
      </w:r>
      <w:r w:rsidRPr="00D6059F">
        <w:rPr>
          <w:lang w:val="de-DE"/>
        </w:rPr>
        <w:t xml:space="preserve"> </w:t>
      </w:r>
      <w:r w:rsidRPr="00D6059F">
        <w:rPr>
          <w:rStyle w:val="w"/>
          <w:lang w:val="de-DE"/>
        </w:rPr>
        <w:t>in</w:t>
      </w:r>
      <w:r w:rsidRPr="00D6059F">
        <w:rPr>
          <w:lang w:val="de-DE"/>
        </w:rPr>
        <w:t xml:space="preserve"> </w:t>
      </w:r>
      <w:r w:rsidRPr="00D6059F">
        <w:rPr>
          <w:rStyle w:val="w"/>
          <w:lang w:val="de-DE"/>
        </w:rPr>
        <w:t>Europa</w:t>
      </w:r>
      <w:r w:rsidRPr="00D6059F">
        <w:rPr>
          <w:lang w:val="de-DE"/>
        </w:rPr>
        <w:t xml:space="preserve"> </w:t>
      </w:r>
      <w:r w:rsidRPr="00D6059F">
        <w:rPr>
          <w:rStyle w:val="w"/>
          <w:lang w:val="de-DE"/>
        </w:rPr>
        <w:t>akademisch</w:t>
      </w:r>
      <w:r w:rsidRPr="00D6059F">
        <w:rPr>
          <w:lang w:val="de-DE"/>
        </w:rPr>
        <w:t xml:space="preserve"> </w:t>
      </w:r>
      <w:r w:rsidRPr="00D6059F">
        <w:rPr>
          <w:rStyle w:val="w"/>
          <w:lang w:val="de-DE"/>
        </w:rPr>
        <w:t>ausgebildeten</w:t>
      </w:r>
      <w:r w:rsidRPr="00D6059F">
        <w:rPr>
          <w:lang w:val="de-DE"/>
        </w:rPr>
        <w:t xml:space="preserve"> </w:t>
      </w:r>
      <w:r w:rsidRPr="00D6059F">
        <w:rPr>
          <w:rStyle w:val="w"/>
          <w:lang w:val="de-DE"/>
        </w:rPr>
        <w:t>Fachleute</w:t>
      </w:r>
      <w:r w:rsidRPr="00D6059F">
        <w:rPr>
          <w:lang w:val="de-DE"/>
        </w:rPr>
        <w:t xml:space="preserve"> </w:t>
      </w:r>
      <w:r w:rsidRPr="00D6059F">
        <w:rPr>
          <w:rStyle w:val="w"/>
          <w:lang w:val="de-DE"/>
        </w:rPr>
        <w:t>tätig?</w:t>
      </w:r>
    </w:p>
    <w:p w:rsidR="00273C61" w:rsidRPr="00D6059F" w:rsidRDefault="00273C61" w:rsidP="00273C61">
      <w:pPr>
        <w:pStyle w:val="1f2"/>
        <w:spacing w:before="0" w:after="0" w:line="240" w:lineRule="auto"/>
        <w:ind w:firstLine="284"/>
        <w:jc w:val="both"/>
        <w:rPr>
          <w:lang w:val="de-DE"/>
        </w:rPr>
      </w:pPr>
      <w:r w:rsidRPr="00D6059F">
        <w:rPr>
          <w:rStyle w:val="w"/>
          <w:lang w:val="de-DE"/>
        </w:rPr>
        <w:t>6. Wer hat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Recht</w:t>
      </w:r>
      <w:r w:rsidRPr="00D6059F">
        <w:rPr>
          <w:lang w:val="de-DE"/>
        </w:rPr>
        <w:t xml:space="preserve">, </w:t>
      </w:r>
      <w:r w:rsidRPr="00D6059F">
        <w:rPr>
          <w:rStyle w:val="w"/>
          <w:lang w:val="de-DE"/>
        </w:rPr>
        <w:t>in</w:t>
      </w:r>
      <w:r w:rsidRPr="00D6059F">
        <w:rPr>
          <w:lang w:val="de-DE"/>
        </w:rPr>
        <w:t xml:space="preserve"> </w:t>
      </w:r>
      <w:r w:rsidRPr="00D6059F">
        <w:rPr>
          <w:rStyle w:val="w"/>
          <w:lang w:val="de-DE"/>
        </w:rPr>
        <w:t>technischen</w:t>
      </w:r>
      <w:r w:rsidRPr="00D6059F">
        <w:rPr>
          <w:lang w:val="de-DE"/>
        </w:rPr>
        <w:t xml:space="preserve"> </w:t>
      </w:r>
      <w:r w:rsidRPr="00D6059F">
        <w:rPr>
          <w:rStyle w:val="w"/>
          <w:lang w:val="de-DE"/>
        </w:rPr>
        <w:t>Bereichen</w:t>
      </w:r>
      <w:r w:rsidRPr="00D6059F">
        <w:rPr>
          <w:lang w:val="de-DE"/>
        </w:rPr>
        <w:t xml:space="preserve"> </w:t>
      </w:r>
      <w:r w:rsidRPr="00D6059F">
        <w:rPr>
          <w:rStyle w:val="w"/>
          <w:lang w:val="de-DE"/>
        </w:rPr>
        <w:t>der</w:t>
      </w:r>
      <w:r w:rsidRPr="00D6059F">
        <w:rPr>
          <w:lang w:val="de-DE"/>
        </w:rPr>
        <w:t xml:space="preserve"> </w:t>
      </w:r>
      <w:hyperlink r:id="rId664" w:history="1">
        <w:r w:rsidRPr="00D6059F">
          <w:rPr>
            <w:rStyle w:val="w"/>
            <w:lang w:val="de-DE"/>
          </w:rPr>
          <w:t>Geophysik</w:t>
        </w:r>
      </w:hyperlink>
      <w:r w:rsidRPr="00D6059F">
        <w:rPr>
          <w:lang w:val="de-DE"/>
        </w:rPr>
        <w:t xml:space="preserve"> </w:t>
      </w:r>
      <w:r w:rsidRPr="00D6059F">
        <w:rPr>
          <w:rStyle w:val="w"/>
          <w:lang w:val="de-DE"/>
        </w:rPr>
        <w:t>tätig</w:t>
      </w:r>
      <w:r w:rsidRPr="00D6059F">
        <w:rPr>
          <w:lang w:val="de-DE"/>
        </w:rPr>
        <w:t xml:space="preserve"> </w:t>
      </w:r>
      <w:r w:rsidRPr="00D6059F">
        <w:rPr>
          <w:rStyle w:val="w"/>
          <w:lang w:val="de-DE"/>
        </w:rPr>
        <w:t>zu</w:t>
      </w:r>
      <w:r w:rsidRPr="00D6059F">
        <w:rPr>
          <w:lang w:val="de-DE"/>
        </w:rPr>
        <w:t xml:space="preserve"> </w:t>
      </w:r>
      <w:r w:rsidRPr="00D6059F">
        <w:rPr>
          <w:rStyle w:val="w"/>
          <w:lang w:val="de-DE"/>
        </w:rPr>
        <w:t>sein</w:t>
      </w:r>
      <w:r w:rsidRPr="00D6059F">
        <w:rPr>
          <w:lang w:val="de-DE"/>
        </w:rPr>
        <w:t>?</w:t>
      </w:r>
    </w:p>
    <w:p w:rsidR="00273C61" w:rsidRDefault="00273C61" w:rsidP="00273C61">
      <w:pPr>
        <w:pStyle w:val="1f2"/>
        <w:spacing w:before="0" w:after="0" w:line="240" w:lineRule="auto"/>
        <w:jc w:val="both"/>
        <w:rPr>
          <w:rFonts w:eastAsia="font293"/>
          <w:lang w:val="de-DE"/>
        </w:rPr>
      </w:pPr>
    </w:p>
    <w:p w:rsidR="00240C90" w:rsidRPr="00CA36E9" w:rsidRDefault="00240C90" w:rsidP="00273C61">
      <w:pPr>
        <w:pStyle w:val="1f2"/>
        <w:spacing w:before="0" w:after="0" w:line="240" w:lineRule="auto"/>
        <w:jc w:val="both"/>
        <w:rPr>
          <w:rFonts w:eastAsia="font293"/>
          <w:lang w:val="de-DE"/>
        </w:rPr>
      </w:pPr>
    </w:p>
    <w:p w:rsidR="00273C61" w:rsidRPr="00D6059F" w:rsidRDefault="00273C61" w:rsidP="00273C61">
      <w:pPr>
        <w:pStyle w:val="1f2"/>
        <w:spacing w:before="0" w:after="0" w:line="240" w:lineRule="auto"/>
        <w:ind w:firstLine="284"/>
        <w:jc w:val="center"/>
        <w:rPr>
          <w:b/>
          <w:lang w:val="de-DE"/>
        </w:rPr>
      </w:pPr>
      <w:r w:rsidRPr="00D6059F">
        <w:rPr>
          <w:rStyle w:val="w"/>
          <w:b/>
          <w:lang w:val="de-DE"/>
        </w:rPr>
        <w:t xml:space="preserve">TEXT </w:t>
      </w:r>
      <w:r w:rsidRPr="00CA36E9">
        <w:rPr>
          <w:rStyle w:val="w"/>
          <w:b/>
          <w:lang w:val="de-DE"/>
        </w:rPr>
        <w:t>5</w:t>
      </w:r>
      <w:r w:rsidRPr="00D6059F">
        <w:rPr>
          <w:rStyle w:val="w"/>
          <w:b/>
          <w:lang w:val="de-DE"/>
        </w:rPr>
        <w:t xml:space="preserve">. </w:t>
      </w:r>
      <w:hyperlink r:id="rId665" w:history="1">
        <w:r w:rsidRPr="00D6059F">
          <w:rPr>
            <w:rStyle w:val="w"/>
            <w:b/>
            <w:lang w:val="de-DE"/>
          </w:rPr>
          <w:t>NIEDERE</w:t>
        </w:r>
      </w:hyperlink>
      <w:r w:rsidRPr="00D6059F">
        <w:rPr>
          <w:lang w:val="de-DE"/>
        </w:rPr>
        <w:t xml:space="preserve"> </w:t>
      </w:r>
      <w:r w:rsidRPr="00D6059F">
        <w:rPr>
          <w:b/>
          <w:lang w:val="de-DE"/>
        </w:rPr>
        <w:t>GEODÄSIE</w:t>
      </w:r>
    </w:p>
    <w:p w:rsidR="00273C61" w:rsidRPr="00D6059F" w:rsidRDefault="00273C61" w:rsidP="00273C61">
      <w:pPr>
        <w:pStyle w:val="1f2"/>
        <w:spacing w:before="0" w:after="0" w:line="240" w:lineRule="auto"/>
        <w:ind w:firstLine="284"/>
        <w:jc w:val="both"/>
        <w:rPr>
          <w:b/>
          <w:lang w:val="de-DE"/>
        </w:rPr>
      </w:pPr>
    </w:p>
    <w:p w:rsidR="00273C61" w:rsidRPr="00CA36E9" w:rsidRDefault="00273C61" w:rsidP="00273C61">
      <w:pPr>
        <w:pStyle w:val="1f2"/>
        <w:spacing w:before="0" w:after="0" w:line="240" w:lineRule="auto"/>
        <w:ind w:firstLine="284"/>
        <w:jc w:val="both"/>
        <w:rPr>
          <w:lang w:val="de-DE"/>
        </w:rPr>
      </w:pPr>
      <w:r w:rsidRPr="00D6059F">
        <w:rPr>
          <w:rStyle w:val="w"/>
          <w:lang w:val="de-DE"/>
        </w:rPr>
        <w:t>Die</w:t>
      </w:r>
      <w:r w:rsidRPr="00D6059F">
        <w:rPr>
          <w:lang w:val="de-DE"/>
        </w:rPr>
        <w:t xml:space="preserve"> </w:t>
      </w:r>
      <w:r w:rsidRPr="00D6059F">
        <w:rPr>
          <w:rStyle w:val="w"/>
          <w:lang w:val="de-DE"/>
        </w:rPr>
        <w:t>so</w:t>
      </w:r>
      <w:r w:rsidRPr="00D6059F">
        <w:rPr>
          <w:lang w:val="de-DE"/>
        </w:rPr>
        <w:t xml:space="preserve"> </w:t>
      </w:r>
      <w:r w:rsidRPr="00D6059F">
        <w:rPr>
          <w:rStyle w:val="w"/>
          <w:lang w:val="de-DE"/>
        </w:rPr>
        <w:t>genannte</w:t>
      </w:r>
      <w:r w:rsidRPr="00D6059F">
        <w:rPr>
          <w:lang w:val="de-DE"/>
        </w:rPr>
        <w:t xml:space="preserve"> </w:t>
      </w:r>
      <w:hyperlink r:id="rId666" w:history="1">
        <w:r w:rsidRPr="00D6059F">
          <w:rPr>
            <w:rStyle w:val="w"/>
            <w:lang w:val="de-DE"/>
          </w:rPr>
          <w:t>Niedere</w:t>
        </w:r>
        <w:r w:rsidRPr="00D6059F">
          <w:rPr>
            <w:rStyle w:val="a7"/>
            <w:lang w:val="de-DE"/>
          </w:rPr>
          <w:t xml:space="preserve"> </w:t>
        </w:r>
        <w:r w:rsidRPr="00D6059F">
          <w:rPr>
            <w:rStyle w:val="w"/>
            <w:lang w:val="de-DE"/>
          </w:rPr>
          <w:t>Geodäsie</w:t>
        </w:r>
      </w:hyperlink>
      <w:r w:rsidRPr="00D6059F">
        <w:rPr>
          <w:lang w:val="de-DE"/>
        </w:rPr>
        <w:t xml:space="preserve"> </w:t>
      </w:r>
      <w:r w:rsidRPr="00D6059F">
        <w:rPr>
          <w:rStyle w:val="w"/>
          <w:lang w:val="de-DE"/>
        </w:rPr>
        <w:t>umfasst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Aufnahme</w:t>
      </w:r>
      <w:r w:rsidRPr="00D6059F">
        <w:rPr>
          <w:lang w:val="de-DE"/>
        </w:rPr>
        <w:t xml:space="preserve"> </w:t>
      </w:r>
      <w:r w:rsidRPr="00D6059F">
        <w:rPr>
          <w:rStyle w:val="w"/>
          <w:lang w:val="de-DE"/>
        </w:rPr>
        <w:t>von</w:t>
      </w:r>
      <w:r w:rsidRPr="00D6059F">
        <w:rPr>
          <w:lang w:val="de-DE"/>
        </w:rPr>
        <w:t xml:space="preserve"> </w:t>
      </w:r>
      <w:hyperlink r:id="rId667" w:history="1">
        <w:r w:rsidRPr="00D6059F">
          <w:rPr>
            <w:rStyle w:val="w"/>
            <w:lang w:val="de-DE"/>
          </w:rPr>
          <w:t>Lageplänen</w:t>
        </w:r>
      </w:hyperlink>
      <w:r w:rsidRPr="00D6059F">
        <w:rPr>
          <w:lang w:val="de-DE"/>
        </w:rPr>
        <w:t xml:space="preserve"> </w:t>
      </w:r>
      <w:r w:rsidRPr="00D6059F">
        <w:rPr>
          <w:rStyle w:val="w"/>
          <w:lang w:val="de-DE"/>
        </w:rPr>
        <w:t>für</w:t>
      </w:r>
      <w:r w:rsidRPr="00D6059F">
        <w:rPr>
          <w:lang w:val="de-DE"/>
        </w:rPr>
        <w:t xml:space="preserve"> </w:t>
      </w:r>
      <w:hyperlink r:id="rId668" w:history="1">
        <w:r w:rsidRPr="00D6059F">
          <w:rPr>
            <w:rStyle w:val="w"/>
            <w:lang w:val="de-DE"/>
          </w:rPr>
          <w:t>Bauplanung</w:t>
        </w:r>
      </w:hyperlink>
      <w:r w:rsidRPr="00D6059F">
        <w:rPr>
          <w:lang w:val="de-DE"/>
        </w:rPr>
        <w:t xml:space="preserve">, </w:t>
      </w:r>
      <w:hyperlink r:id="rId669" w:history="1">
        <w:r w:rsidRPr="00D6059F">
          <w:rPr>
            <w:rStyle w:val="w"/>
            <w:lang w:val="de-DE"/>
          </w:rPr>
          <w:t>Dokumentation</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Erstellung</w:t>
      </w:r>
      <w:r w:rsidRPr="00D6059F">
        <w:rPr>
          <w:lang w:val="de-DE"/>
        </w:rPr>
        <w:t xml:space="preserve"> </w:t>
      </w:r>
      <w:r w:rsidRPr="00D6059F">
        <w:rPr>
          <w:rStyle w:val="w"/>
          <w:lang w:val="de-DE"/>
        </w:rPr>
        <w:t>digitaler</w:t>
      </w:r>
      <w:r w:rsidRPr="00D6059F">
        <w:rPr>
          <w:lang w:val="de-DE"/>
        </w:rPr>
        <w:t xml:space="preserve"> </w:t>
      </w:r>
      <w:r w:rsidRPr="00D6059F">
        <w:rPr>
          <w:rStyle w:val="w"/>
          <w:lang w:val="de-DE"/>
        </w:rPr>
        <w:t>Modelle</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technische</w:t>
      </w:r>
      <w:r w:rsidRPr="00D6059F">
        <w:rPr>
          <w:lang w:val="de-DE"/>
        </w:rPr>
        <w:t xml:space="preserve"> </w:t>
      </w:r>
      <w:r w:rsidRPr="00D6059F">
        <w:rPr>
          <w:rStyle w:val="w"/>
          <w:lang w:val="de-DE"/>
        </w:rPr>
        <w:t>Projekte</w:t>
      </w:r>
      <w:r w:rsidRPr="00D6059F">
        <w:rPr>
          <w:lang w:val="de-DE"/>
        </w:rPr>
        <w:t xml:space="preserve">, </w:t>
      </w:r>
      <w:r w:rsidRPr="00D6059F">
        <w:rPr>
          <w:rStyle w:val="w"/>
          <w:lang w:val="de-DE"/>
        </w:rPr>
        <w:t>die</w:t>
      </w:r>
      <w:r w:rsidRPr="00D6059F">
        <w:rPr>
          <w:lang w:val="de-DE"/>
        </w:rPr>
        <w:t xml:space="preserve"> </w:t>
      </w:r>
      <w:hyperlink r:id="rId670" w:history="1">
        <w:r w:rsidRPr="00D6059F">
          <w:rPr>
            <w:rStyle w:val="w"/>
            <w:lang w:val="de-DE"/>
          </w:rPr>
          <w:t>topografische</w:t>
        </w:r>
      </w:hyperlink>
      <w:r w:rsidRPr="00D6059F">
        <w:rPr>
          <w:lang w:val="de-DE"/>
        </w:rPr>
        <w:t xml:space="preserve"> </w:t>
      </w:r>
      <w:r w:rsidRPr="00D6059F">
        <w:rPr>
          <w:rStyle w:val="w"/>
          <w:lang w:val="de-DE"/>
        </w:rPr>
        <w:t>Aufnahme</w:t>
      </w:r>
      <w:r w:rsidRPr="00D6059F">
        <w:rPr>
          <w:lang w:val="de-DE"/>
        </w:rPr>
        <w:t xml:space="preserve"> </w:t>
      </w:r>
      <w:r w:rsidRPr="00D6059F">
        <w:rPr>
          <w:rStyle w:val="w"/>
          <w:lang w:val="de-DE"/>
        </w:rPr>
        <w:t>des</w:t>
      </w:r>
      <w:r w:rsidRPr="00D6059F">
        <w:rPr>
          <w:lang w:val="de-DE"/>
        </w:rPr>
        <w:t xml:space="preserve"> </w:t>
      </w:r>
      <w:hyperlink r:id="rId671" w:history="1">
        <w:r w:rsidRPr="00D6059F">
          <w:rPr>
            <w:rStyle w:val="w"/>
            <w:lang w:val="de-DE"/>
          </w:rPr>
          <w:t>Geländes</w:t>
        </w:r>
      </w:hyperlink>
      <w:r w:rsidRPr="00D6059F">
        <w:rPr>
          <w:lang w:val="de-DE"/>
        </w:rPr>
        <w:t xml:space="preserve">, </w:t>
      </w:r>
      <w:r w:rsidRPr="00D6059F">
        <w:rPr>
          <w:rStyle w:val="w"/>
          <w:lang w:val="de-DE"/>
        </w:rPr>
        <w:t>die</w:t>
      </w:r>
      <w:r w:rsidRPr="00D6059F">
        <w:rPr>
          <w:lang w:val="de-DE"/>
        </w:rPr>
        <w:t xml:space="preserve"> </w:t>
      </w:r>
      <w:hyperlink r:id="rId672" w:history="1">
        <w:r w:rsidRPr="00D6059F">
          <w:rPr>
            <w:rStyle w:val="w"/>
            <w:lang w:val="de-DE"/>
          </w:rPr>
          <w:t>Katastervermessung</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Bereiche</w:t>
      </w:r>
      <w:r w:rsidRPr="00D6059F">
        <w:rPr>
          <w:lang w:val="de-DE"/>
        </w:rPr>
        <w:t xml:space="preserve"> </w:t>
      </w:r>
      <w:r w:rsidRPr="00D6059F">
        <w:rPr>
          <w:rStyle w:val="w"/>
          <w:lang w:val="de-DE"/>
        </w:rPr>
        <w:t>des</w:t>
      </w:r>
      <w:r w:rsidRPr="00D6059F">
        <w:rPr>
          <w:lang w:val="de-DE"/>
        </w:rPr>
        <w:t xml:space="preserve"> </w:t>
      </w:r>
      <w:hyperlink r:id="rId673" w:history="1">
        <w:r w:rsidRPr="00D6059F">
          <w:rPr>
            <w:rStyle w:val="w"/>
            <w:lang w:val="de-DE"/>
          </w:rPr>
          <w:t>Facility</w:t>
        </w:r>
        <w:r w:rsidRPr="00D6059F">
          <w:rPr>
            <w:rStyle w:val="a7"/>
            <w:lang w:val="de-DE"/>
          </w:rPr>
          <w:t xml:space="preserve"> </w:t>
        </w:r>
        <w:r w:rsidRPr="00D6059F">
          <w:rPr>
            <w:rStyle w:val="w"/>
            <w:lang w:val="de-DE"/>
          </w:rPr>
          <w:t>Management</w:t>
        </w:r>
      </w:hyperlink>
      <w:r w:rsidRPr="00D6059F">
        <w:rPr>
          <w:lang w:val="de-DE"/>
        </w:rPr>
        <w:t>.</w:t>
      </w:r>
    </w:p>
    <w:p w:rsidR="00273C61" w:rsidRPr="00CA36E9" w:rsidRDefault="00273C61" w:rsidP="00273C61">
      <w:pPr>
        <w:pStyle w:val="1f2"/>
        <w:spacing w:before="0" w:after="0" w:line="240" w:lineRule="auto"/>
        <w:ind w:firstLine="284"/>
        <w:jc w:val="both"/>
        <w:rPr>
          <w:lang w:val="de-DE"/>
        </w:rPr>
      </w:pPr>
    </w:p>
    <w:p w:rsidR="00273C61" w:rsidRPr="00D6059F" w:rsidRDefault="00273C61" w:rsidP="00273C61">
      <w:pPr>
        <w:pStyle w:val="1f2"/>
        <w:spacing w:before="0" w:after="0" w:line="240" w:lineRule="auto"/>
        <w:ind w:firstLine="284"/>
        <w:jc w:val="center"/>
      </w:pPr>
      <w:r>
        <w:rPr>
          <w:noProof/>
          <w:lang w:eastAsia="ru-RU"/>
        </w:rPr>
        <w:drawing>
          <wp:inline distT="0" distB="0" distL="0" distR="0">
            <wp:extent cx="2247265" cy="1700530"/>
            <wp:effectExtent l="0" t="0" r="635" b="0"/>
            <wp:docPr id="37" name="Рисунок 37" descr="низкая геодез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низкая геодезия"/>
                    <pic:cNvPicPr>
                      <a:picLocks noChangeAspect="1" noChangeArrowheads="1"/>
                    </pic:cNvPicPr>
                  </pic:nvPicPr>
                  <pic:blipFill>
                    <a:blip r:embed="rId674">
                      <a:extLst>
                        <a:ext uri="{28A0092B-C50C-407E-A947-70E740481C1C}">
                          <a14:useLocalDpi xmlns:a14="http://schemas.microsoft.com/office/drawing/2010/main" val="0"/>
                        </a:ext>
                      </a:extLst>
                    </a:blip>
                    <a:srcRect/>
                    <a:stretch>
                      <a:fillRect/>
                    </a:stretch>
                  </pic:blipFill>
                  <pic:spPr bwMode="auto">
                    <a:xfrm>
                      <a:off x="0" y="0"/>
                      <a:ext cx="2247265" cy="1700530"/>
                    </a:xfrm>
                    <a:prstGeom prst="rect">
                      <a:avLst/>
                    </a:prstGeom>
                    <a:noFill/>
                    <a:ln>
                      <a:noFill/>
                    </a:ln>
                  </pic:spPr>
                </pic:pic>
              </a:graphicData>
            </a:graphic>
          </wp:inline>
        </w:drawing>
      </w:r>
    </w:p>
    <w:p w:rsidR="00273C61" w:rsidRPr="00D6059F" w:rsidRDefault="00273C61" w:rsidP="00273C61">
      <w:pPr>
        <w:pStyle w:val="1f2"/>
        <w:spacing w:before="0" w:after="0" w:line="240" w:lineRule="auto"/>
        <w:ind w:firstLine="284"/>
        <w:jc w:val="center"/>
        <w:rPr>
          <w:rStyle w:val="w"/>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Wenn</w:t>
      </w:r>
      <w:r w:rsidRPr="00D6059F">
        <w:rPr>
          <w:lang w:val="de-DE"/>
        </w:rPr>
        <w:t xml:space="preserve"> </w:t>
      </w:r>
      <w:r w:rsidRPr="00D6059F">
        <w:rPr>
          <w:rStyle w:val="w"/>
          <w:lang w:val="de-DE"/>
        </w:rPr>
        <w:t>sich</w:t>
      </w:r>
      <w:r w:rsidRPr="00D6059F">
        <w:rPr>
          <w:lang w:val="de-DE"/>
        </w:rPr>
        <w:t xml:space="preserve"> </w:t>
      </w:r>
      <w:r w:rsidRPr="00D6059F">
        <w:rPr>
          <w:rStyle w:val="w"/>
          <w:lang w:val="de-DE"/>
        </w:rPr>
        <w:t>im</w:t>
      </w:r>
      <w:r w:rsidRPr="00D6059F">
        <w:rPr>
          <w:lang w:val="de-DE"/>
        </w:rPr>
        <w:t xml:space="preserve"> </w:t>
      </w:r>
      <w:r w:rsidRPr="00D6059F">
        <w:rPr>
          <w:rStyle w:val="w"/>
          <w:lang w:val="de-DE"/>
        </w:rPr>
        <w:t>Laufe</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Zeit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Eigentumsverhältnisse</w:t>
      </w:r>
      <w:r w:rsidRPr="00D6059F">
        <w:rPr>
          <w:lang w:val="de-DE"/>
        </w:rPr>
        <w:t xml:space="preserve"> </w:t>
      </w:r>
      <w:r w:rsidRPr="00D6059F">
        <w:rPr>
          <w:rStyle w:val="w"/>
          <w:lang w:val="de-DE"/>
        </w:rPr>
        <w:t>der</w:t>
      </w:r>
      <w:r w:rsidRPr="00D6059F">
        <w:rPr>
          <w:lang w:val="de-DE"/>
        </w:rPr>
        <w:t xml:space="preserve"> </w:t>
      </w:r>
      <w:hyperlink r:id="rId675" w:history="1">
        <w:r w:rsidRPr="00D6059F">
          <w:rPr>
            <w:rStyle w:val="w"/>
            <w:lang w:val="de-DE"/>
          </w:rPr>
          <w:t>Grundstücke</w:t>
        </w:r>
      </w:hyperlink>
      <w:r w:rsidRPr="00D6059F">
        <w:rPr>
          <w:lang w:val="de-DE"/>
        </w:rPr>
        <w:t xml:space="preserve"> </w:t>
      </w:r>
      <w:r w:rsidRPr="00D6059F">
        <w:rPr>
          <w:rStyle w:val="w"/>
          <w:lang w:val="de-DE"/>
        </w:rPr>
        <w:t>verkompliziert</w:t>
      </w:r>
      <w:r w:rsidRPr="00D6059F">
        <w:rPr>
          <w:lang w:val="de-DE"/>
        </w:rPr>
        <w:t xml:space="preserve"> </w:t>
      </w:r>
      <w:r w:rsidRPr="00D6059F">
        <w:rPr>
          <w:rStyle w:val="w"/>
          <w:lang w:val="de-DE"/>
        </w:rPr>
        <w:t>haben</w:t>
      </w:r>
      <w:r w:rsidRPr="00D6059F">
        <w:rPr>
          <w:lang w:val="de-DE"/>
        </w:rPr>
        <w:t xml:space="preserve"> (</w:t>
      </w:r>
      <w:r w:rsidRPr="00D6059F">
        <w:rPr>
          <w:rStyle w:val="w"/>
          <w:lang w:val="de-DE"/>
        </w:rPr>
        <w:t>durch</w:t>
      </w:r>
      <w:r w:rsidRPr="00D6059F">
        <w:rPr>
          <w:lang w:val="de-DE"/>
        </w:rPr>
        <w:t xml:space="preserve"> </w:t>
      </w:r>
      <w:r w:rsidRPr="00D6059F">
        <w:rPr>
          <w:rStyle w:val="w"/>
          <w:lang w:val="de-DE"/>
        </w:rPr>
        <w:t>Teilung</w:t>
      </w:r>
      <w:r w:rsidRPr="00D6059F">
        <w:rPr>
          <w:lang w:val="de-DE"/>
        </w:rPr>
        <w:t xml:space="preserve"> </w:t>
      </w:r>
      <w:r w:rsidRPr="00D6059F">
        <w:rPr>
          <w:rStyle w:val="w"/>
          <w:lang w:val="de-DE"/>
        </w:rPr>
        <w:t>beim</w:t>
      </w:r>
      <w:r w:rsidRPr="00D6059F">
        <w:rPr>
          <w:lang w:val="de-DE"/>
        </w:rPr>
        <w:t xml:space="preserve"> </w:t>
      </w:r>
      <w:r w:rsidRPr="00D6059F">
        <w:rPr>
          <w:rStyle w:val="w"/>
          <w:lang w:val="de-DE"/>
        </w:rPr>
        <w:t>Kauf</w:t>
      </w:r>
      <w:r w:rsidRPr="00D6059F">
        <w:rPr>
          <w:lang w:val="de-DE"/>
        </w:rPr>
        <w:t xml:space="preserve"> </w:t>
      </w:r>
      <w:r w:rsidRPr="00D6059F">
        <w:rPr>
          <w:rStyle w:val="w"/>
          <w:lang w:val="de-DE"/>
        </w:rPr>
        <w:t>und</w:t>
      </w:r>
      <w:r w:rsidRPr="00D6059F">
        <w:rPr>
          <w:lang w:val="de-DE"/>
        </w:rPr>
        <w:t xml:space="preserve"> </w:t>
      </w:r>
      <w:r w:rsidRPr="00D6059F">
        <w:rPr>
          <w:rStyle w:val="w"/>
          <w:lang w:val="de-DE"/>
        </w:rPr>
        <w:t>Verkauf</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Vererbung</w:t>
      </w:r>
      <w:r w:rsidRPr="00D6059F">
        <w:rPr>
          <w:lang w:val="de-DE"/>
        </w:rPr>
        <w:t xml:space="preserve">), </w:t>
      </w:r>
      <w:r w:rsidRPr="00D6059F">
        <w:rPr>
          <w:rStyle w:val="w"/>
          <w:lang w:val="de-DE"/>
        </w:rPr>
        <w:t>dann</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sogenannte</w:t>
      </w:r>
      <w:r w:rsidRPr="00D6059F">
        <w:rPr>
          <w:lang w:val="de-DE"/>
        </w:rPr>
        <w:t xml:space="preserve"> </w:t>
      </w:r>
      <w:hyperlink r:id="rId676" w:history="1">
        <w:r w:rsidRPr="00D6059F">
          <w:rPr>
            <w:rStyle w:val="w"/>
            <w:lang w:val="de-DE"/>
          </w:rPr>
          <w:t>Bodenordnung</w:t>
        </w:r>
      </w:hyperlink>
      <w:r w:rsidRPr="00D6059F">
        <w:rPr>
          <w:lang w:val="de-DE"/>
        </w:rPr>
        <w:t xml:space="preserve"> </w:t>
      </w:r>
      <w:r w:rsidRPr="00D6059F">
        <w:rPr>
          <w:rStyle w:val="w"/>
          <w:lang w:val="de-DE"/>
        </w:rPr>
        <w:t>notwendig</w:t>
      </w:r>
      <w:r w:rsidRPr="00D6059F">
        <w:rPr>
          <w:lang w:val="de-DE"/>
        </w:rPr>
        <w:t xml:space="preserve">. </w:t>
      </w:r>
      <w:r w:rsidRPr="00D6059F">
        <w:rPr>
          <w:rStyle w:val="w"/>
          <w:lang w:val="de-DE"/>
        </w:rPr>
        <w:t>Ihr</w:t>
      </w:r>
      <w:r w:rsidRPr="00D6059F">
        <w:rPr>
          <w:lang w:val="de-DE"/>
        </w:rPr>
        <w:t xml:space="preserve"> </w:t>
      </w:r>
      <w:r w:rsidRPr="00D6059F">
        <w:rPr>
          <w:rStyle w:val="w"/>
          <w:lang w:val="de-DE"/>
        </w:rPr>
        <w:lastRenderedPageBreak/>
        <w:t>wichtigstes</w:t>
      </w:r>
      <w:r w:rsidRPr="00D6059F">
        <w:rPr>
          <w:lang w:val="de-DE"/>
        </w:rPr>
        <w:t xml:space="preserve"> </w:t>
      </w:r>
      <w:r w:rsidRPr="00D6059F">
        <w:rPr>
          <w:rStyle w:val="w"/>
          <w:lang w:val="de-DE"/>
        </w:rPr>
        <w:t>Instrument</w:t>
      </w:r>
      <w:r w:rsidRPr="00D6059F">
        <w:rPr>
          <w:lang w:val="de-DE"/>
        </w:rPr>
        <w:t xml:space="preserve"> </w:t>
      </w:r>
      <w:r w:rsidRPr="00D6059F">
        <w:rPr>
          <w:rStyle w:val="w"/>
          <w:lang w:val="de-DE"/>
        </w:rPr>
        <w:t>ist</w:t>
      </w:r>
      <w:r w:rsidRPr="00D6059F">
        <w:rPr>
          <w:lang w:val="de-DE"/>
        </w:rPr>
        <w:t xml:space="preserve"> </w:t>
      </w:r>
      <w:r w:rsidRPr="00D6059F">
        <w:rPr>
          <w:rStyle w:val="w"/>
          <w:lang w:val="de-DE"/>
        </w:rPr>
        <w:t>die</w:t>
      </w:r>
      <w:r w:rsidRPr="00D6059F">
        <w:rPr>
          <w:lang w:val="de-DE"/>
        </w:rPr>
        <w:t xml:space="preserve"> </w:t>
      </w:r>
      <w:hyperlink r:id="rId677" w:history="1">
        <w:r w:rsidRPr="00D6059F">
          <w:rPr>
            <w:rStyle w:val="w"/>
            <w:lang w:val="de-DE"/>
          </w:rPr>
          <w:t>Flurbereinigung</w:t>
        </w:r>
      </w:hyperlink>
      <w:r w:rsidRPr="00D6059F">
        <w:rPr>
          <w:lang w:val="de-DE"/>
        </w:rPr>
        <w:t xml:space="preserve">, </w:t>
      </w:r>
      <w:r w:rsidRPr="00D6059F">
        <w:rPr>
          <w:rStyle w:val="w"/>
          <w:lang w:val="de-DE"/>
        </w:rPr>
        <w:t>in</w:t>
      </w:r>
      <w:r w:rsidRPr="00D6059F">
        <w:rPr>
          <w:lang w:val="de-DE"/>
        </w:rPr>
        <w:t xml:space="preserve"> </w:t>
      </w:r>
      <w:hyperlink r:id="rId678" w:history="1">
        <w:r w:rsidRPr="00D6059F">
          <w:rPr>
            <w:rStyle w:val="w"/>
            <w:lang w:val="de-DE"/>
          </w:rPr>
          <w:t>Österreich</w:t>
        </w:r>
      </w:hyperlink>
      <w:r w:rsidRPr="00D6059F">
        <w:rPr>
          <w:lang w:val="de-DE"/>
        </w:rPr>
        <w:t xml:space="preserve"> </w:t>
      </w:r>
      <w:hyperlink r:id="rId679" w:history="1">
        <w:r w:rsidRPr="00D6059F">
          <w:rPr>
            <w:rStyle w:val="w"/>
            <w:lang w:val="de-DE"/>
          </w:rPr>
          <w:t>Melioration</w:t>
        </w:r>
      </w:hyperlink>
      <w:r w:rsidRPr="00D6059F">
        <w:rPr>
          <w:lang w:val="de-DE"/>
        </w:rPr>
        <w:t xml:space="preserve"> </w:t>
      </w:r>
      <w:r w:rsidRPr="00D6059F">
        <w:rPr>
          <w:rStyle w:val="w"/>
          <w:lang w:val="de-DE"/>
        </w:rPr>
        <w:t>genannt</w:t>
      </w:r>
      <w:r w:rsidRPr="00D6059F">
        <w:rPr>
          <w:lang w:val="de-DE"/>
        </w:rPr>
        <w:t xml:space="preserve">. </w:t>
      </w:r>
      <w:r w:rsidRPr="00D6059F">
        <w:rPr>
          <w:rStyle w:val="w"/>
          <w:lang w:val="de-DE"/>
        </w:rPr>
        <w:t>Sie</w:t>
      </w:r>
      <w:r w:rsidRPr="00D6059F">
        <w:rPr>
          <w:lang w:val="de-DE"/>
        </w:rPr>
        <w:t xml:space="preserve"> </w:t>
      </w:r>
      <w:r w:rsidRPr="00D6059F">
        <w:rPr>
          <w:rStyle w:val="w"/>
          <w:lang w:val="de-DE"/>
        </w:rPr>
        <w:t>dient</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gleichmäßigen</w:t>
      </w:r>
      <w:r w:rsidRPr="00D6059F">
        <w:rPr>
          <w:lang w:val="de-DE"/>
        </w:rPr>
        <w:t xml:space="preserve"> </w:t>
      </w:r>
      <w:r w:rsidRPr="00D6059F">
        <w:rPr>
          <w:rStyle w:val="w"/>
          <w:lang w:val="de-DE"/>
        </w:rPr>
        <w:t>Verteilung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Belastungen</w:t>
      </w:r>
      <w:r w:rsidRPr="00D6059F">
        <w:rPr>
          <w:lang w:val="de-DE"/>
        </w:rPr>
        <w:t xml:space="preserve">, </w:t>
      </w:r>
      <w:r w:rsidRPr="00D6059F">
        <w:rPr>
          <w:rStyle w:val="w"/>
          <w:lang w:val="de-DE"/>
        </w:rPr>
        <w:t>wenn</w:t>
      </w:r>
      <w:r w:rsidRPr="00D6059F">
        <w:rPr>
          <w:lang w:val="de-DE"/>
        </w:rPr>
        <w:t xml:space="preserve"> </w:t>
      </w:r>
      <w:r w:rsidRPr="00D6059F">
        <w:rPr>
          <w:rStyle w:val="w"/>
          <w:lang w:val="de-DE"/>
        </w:rPr>
        <w:t>Flächen</w:t>
      </w:r>
      <w:r w:rsidRPr="00D6059F">
        <w:rPr>
          <w:lang w:val="de-DE"/>
        </w:rPr>
        <w:t xml:space="preserve"> </w:t>
      </w:r>
      <w:r w:rsidRPr="00D6059F">
        <w:rPr>
          <w:rStyle w:val="w"/>
          <w:lang w:val="de-DE"/>
        </w:rPr>
        <w:t>für</w:t>
      </w:r>
      <w:r w:rsidRPr="00D6059F">
        <w:rPr>
          <w:lang w:val="de-DE"/>
        </w:rPr>
        <w:t xml:space="preserve"> </w:t>
      </w:r>
      <w:r w:rsidRPr="00D6059F">
        <w:rPr>
          <w:rStyle w:val="w"/>
          <w:lang w:val="de-DE"/>
        </w:rPr>
        <w:t>Großprojekte</w:t>
      </w:r>
      <w:r w:rsidRPr="00D6059F">
        <w:rPr>
          <w:lang w:val="de-DE"/>
        </w:rPr>
        <w:t xml:space="preserve"> (</w:t>
      </w:r>
      <w:hyperlink r:id="rId680" w:history="1">
        <w:r w:rsidRPr="00D6059F">
          <w:rPr>
            <w:rStyle w:val="w"/>
            <w:lang w:val="de-DE"/>
          </w:rPr>
          <w:t>Autobahnen</w:t>
        </w:r>
      </w:hyperlink>
      <w:r w:rsidRPr="00D6059F">
        <w:rPr>
          <w:lang w:val="de-DE"/>
        </w:rPr>
        <w:t xml:space="preserve">, </w:t>
      </w:r>
      <w:hyperlink r:id="rId681" w:history="1">
        <w:r w:rsidRPr="00D6059F">
          <w:rPr>
            <w:rStyle w:val="w"/>
            <w:lang w:val="de-DE"/>
          </w:rPr>
          <w:t>Neubaustrecken</w:t>
        </w:r>
      </w:hyperlink>
      <w:r w:rsidRPr="00D6059F">
        <w:rPr>
          <w:lang w:val="de-DE"/>
        </w:rPr>
        <w:t xml:space="preserve">) </w:t>
      </w:r>
      <w:r w:rsidRPr="00D6059F">
        <w:rPr>
          <w:rStyle w:val="w"/>
          <w:lang w:val="de-DE"/>
        </w:rPr>
        <w:t>aufgebracht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müssen</w:t>
      </w:r>
      <w:r w:rsidRPr="00D6059F">
        <w:rPr>
          <w:lang w:val="de-DE"/>
        </w:rPr>
        <w:t xml:space="preserve"> (</w:t>
      </w:r>
      <w:r w:rsidRPr="00D6059F">
        <w:rPr>
          <w:rStyle w:val="w"/>
          <w:lang w:val="de-DE"/>
        </w:rPr>
        <w:t>Unternehmensflurbereinigung</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Mit</w:t>
      </w:r>
      <w:r w:rsidRPr="00D6059F">
        <w:rPr>
          <w:lang w:val="de-DE"/>
        </w:rPr>
        <w:t xml:space="preserve"> </w:t>
      </w:r>
      <w:hyperlink r:id="rId682" w:history="1">
        <w:r w:rsidRPr="00D6059F">
          <w:rPr>
            <w:rStyle w:val="w"/>
            <w:lang w:val="de-DE"/>
          </w:rPr>
          <w:t>Ingenieurvermessung</w:t>
        </w:r>
      </w:hyperlink>
      <w:r w:rsidRPr="00D6059F">
        <w:rPr>
          <w:lang w:val="de-DE"/>
        </w:rPr>
        <w:t xml:space="preserve"> </w:t>
      </w:r>
      <w:r w:rsidRPr="00D6059F">
        <w:rPr>
          <w:rStyle w:val="w"/>
          <w:lang w:val="de-DE"/>
        </w:rPr>
        <w:t>bezeichnet</w:t>
      </w:r>
      <w:r w:rsidRPr="00D6059F">
        <w:rPr>
          <w:lang w:val="de-DE"/>
        </w:rPr>
        <w:t xml:space="preserve"> </w:t>
      </w:r>
      <w:r w:rsidRPr="00D6059F">
        <w:rPr>
          <w:rStyle w:val="w"/>
          <w:lang w:val="de-DE"/>
        </w:rPr>
        <w:t>man</w:t>
      </w:r>
      <w:r w:rsidRPr="00D6059F">
        <w:rPr>
          <w:lang w:val="de-DE"/>
        </w:rPr>
        <w:t xml:space="preserve"> </w:t>
      </w:r>
      <w:r w:rsidRPr="00D6059F">
        <w:rPr>
          <w:rStyle w:val="w"/>
          <w:lang w:val="de-DE"/>
        </w:rPr>
        <w:t>die</w:t>
      </w:r>
      <w:r w:rsidRPr="00D6059F">
        <w:rPr>
          <w:lang w:val="de-DE"/>
        </w:rPr>
        <w:t xml:space="preserve"> </w:t>
      </w:r>
      <w:r w:rsidRPr="00D6059F">
        <w:rPr>
          <w:rStyle w:val="w"/>
          <w:i/>
          <w:iCs/>
          <w:lang w:val="de-DE"/>
        </w:rPr>
        <w:t>technische</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amtliche</w:t>
      </w:r>
      <w:r w:rsidRPr="00D6059F">
        <w:rPr>
          <w:lang w:val="de-DE"/>
        </w:rPr>
        <w:t xml:space="preserve"> </w:t>
      </w:r>
      <w:r w:rsidRPr="00D6059F">
        <w:rPr>
          <w:rStyle w:val="w"/>
          <w:lang w:val="de-DE"/>
        </w:rPr>
        <w:t>Vermessung</w:t>
      </w:r>
      <w:r w:rsidRPr="00D6059F">
        <w:rPr>
          <w:lang w:val="de-DE"/>
        </w:rPr>
        <w:t xml:space="preserve"> (</w:t>
      </w:r>
      <w:r w:rsidRPr="00D6059F">
        <w:rPr>
          <w:rStyle w:val="w"/>
          <w:lang w:val="de-DE"/>
        </w:rPr>
        <w:t>z</w:t>
      </w:r>
      <w:r w:rsidRPr="00D6059F">
        <w:rPr>
          <w:lang w:val="de-DE"/>
        </w:rPr>
        <w:t>. </w:t>
      </w:r>
      <w:r w:rsidRPr="00D6059F">
        <w:rPr>
          <w:rStyle w:val="w"/>
          <w:lang w:val="de-DE"/>
        </w:rPr>
        <w:t>B</w:t>
      </w:r>
      <w:r w:rsidRPr="00D6059F">
        <w:rPr>
          <w:lang w:val="de-DE"/>
        </w:rPr>
        <w:t xml:space="preserve">. </w:t>
      </w:r>
      <w:r w:rsidRPr="00D6059F">
        <w:rPr>
          <w:rStyle w:val="w"/>
          <w:lang w:val="de-DE"/>
        </w:rPr>
        <w:t>Gebäudeabsteckungen</w:t>
      </w:r>
      <w:r w:rsidRPr="00D6059F">
        <w:rPr>
          <w:lang w:val="de-DE"/>
        </w:rPr>
        <w:t xml:space="preserve">, </w:t>
      </w:r>
      <w:r w:rsidRPr="00D6059F">
        <w:rPr>
          <w:rStyle w:val="w"/>
          <w:lang w:val="de-DE"/>
        </w:rPr>
        <w:t>Ingenieurnivellements</w:t>
      </w:r>
      <w:r w:rsidRPr="00D6059F">
        <w:rPr>
          <w:lang w:val="de-DE"/>
        </w:rPr>
        <w:t xml:space="preserve">, </w:t>
      </w:r>
      <w:r w:rsidRPr="00D6059F">
        <w:rPr>
          <w:rStyle w:val="w"/>
          <w:lang w:val="de-DE"/>
        </w:rPr>
        <w:t>Einrichtung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Großmaschinen</w:t>
      </w:r>
      <w:r w:rsidRPr="00D6059F">
        <w:rPr>
          <w:lang w:val="de-DE"/>
        </w:rPr>
        <w:t xml:space="preserve"> </w:t>
      </w:r>
      <w:r w:rsidRPr="00D6059F">
        <w:rPr>
          <w:rStyle w:val="w"/>
          <w:lang w:val="de-DE"/>
        </w:rPr>
        <w:t>etc</w:t>
      </w:r>
      <w:r w:rsidRPr="00D6059F">
        <w:rPr>
          <w:lang w:val="de-DE"/>
        </w:rPr>
        <w:t>.)</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Erfüllung</w:t>
      </w:r>
      <w:r w:rsidRPr="00D6059F">
        <w:rPr>
          <w:lang w:val="de-DE"/>
        </w:rPr>
        <w:t xml:space="preserve"> </w:t>
      </w:r>
      <w:r w:rsidRPr="00D6059F">
        <w:rPr>
          <w:rStyle w:val="w"/>
          <w:lang w:val="de-DE"/>
        </w:rPr>
        <w:t>geodätischer</w:t>
      </w:r>
      <w:r w:rsidRPr="00D6059F">
        <w:rPr>
          <w:lang w:val="de-DE"/>
        </w:rPr>
        <w:t xml:space="preserve"> </w:t>
      </w:r>
      <w:r w:rsidRPr="00D6059F">
        <w:rPr>
          <w:rStyle w:val="w"/>
          <w:lang w:val="de-DE"/>
        </w:rPr>
        <w:t>Aufgaben</w:t>
      </w:r>
      <w:r w:rsidRPr="00D6059F">
        <w:rPr>
          <w:lang w:val="de-DE"/>
        </w:rPr>
        <w:t xml:space="preserve"> </w:t>
      </w:r>
      <w:r w:rsidRPr="00D6059F">
        <w:rPr>
          <w:rStyle w:val="w"/>
          <w:lang w:val="de-DE"/>
        </w:rPr>
        <w:t>im</w:t>
      </w:r>
      <w:r w:rsidRPr="00D6059F">
        <w:rPr>
          <w:lang w:val="de-DE"/>
        </w:rPr>
        <w:t xml:space="preserve"> </w:t>
      </w:r>
      <w:hyperlink r:id="rId683" w:history="1">
        <w:r w:rsidRPr="00D6059F">
          <w:rPr>
            <w:rStyle w:val="w"/>
            <w:lang w:val="de-DE"/>
          </w:rPr>
          <w:t>Untertage</w:t>
        </w:r>
      </w:hyperlink>
      <w:r w:rsidRPr="00D6059F">
        <w:rPr>
          <w:lang w:val="de-DE"/>
        </w:rPr>
        <w:t xml:space="preserve">- </w:t>
      </w:r>
      <w:r w:rsidRPr="00D6059F">
        <w:rPr>
          <w:rStyle w:val="w"/>
          <w:lang w:val="de-DE"/>
        </w:rPr>
        <w:t>und</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Übertage</w:t>
      </w:r>
      <w:r w:rsidRPr="00D6059F">
        <w:rPr>
          <w:lang w:val="de-DE"/>
        </w:rPr>
        <w:t>-</w:t>
      </w:r>
      <w:hyperlink r:id="rId684" w:history="1">
        <w:r w:rsidRPr="00D6059F">
          <w:rPr>
            <w:rStyle w:val="w"/>
            <w:lang w:val="de-DE"/>
          </w:rPr>
          <w:t>Bergbau</w:t>
        </w:r>
      </w:hyperlink>
      <w:r w:rsidRPr="00D6059F">
        <w:rPr>
          <w:lang w:val="de-DE"/>
        </w:rPr>
        <w:t xml:space="preserve"> </w:t>
      </w:r>
      <w:r w:rsidRPr="00D6059F">
        <w:rPr>
          <w:rStyle w:val="w"/>
          <w:lang w:val="de-DE"/>
        </w:rPr>
        <w:t>spricht</w:t>
      </w:r>
      <w:r w:rsidRPr="00D6059F">
        <w:rPr>
          <w:lang w:val="de-DE"/>
        </w:rPr>
        <w:t xml:space="preserve"> </w:t>
      </w:r>
      <w:r w:rsidRPr="00D6059F">
        <w:rPr>
          <w:rStyle w:val="w"/>
          <w:lang w:val="de-DE"/>
        </w:rPr>
        <w:t>man</w:t>
      </w:r>
      <w:r w:rsidRPr="00D6059F">
        <w:rPr>
          <w:lang w:val="de-DE"/>
        </w:rPr>
        <w:t xml:space="preserve"> </w:t>
      </w:r>
      <w:r w:rsidRPr="00D6059F">
        <w:rPr>
          <w:rStyle w:val="w"/>
          <w:lang w:val="de-DE"/>
        </w:rPr>
        <w:t>von</w:t>
      </w:r>
      <w:r w:rsidRPr="00D6059F">
        <w:rPr>
          <w:lang w:val="de-DE"/>
        </w:rPr>
        <w:t xml:space="preserve"> </w:t>
      </w:r>
      <w:hyperlink r:id="rId685" w:history="1">
        <w:r w:rsidRPr="00D6059F">
          <w:rPr>
            <w:rStyle w:val="w"/>
            <w:lang w:val="de-DE"/>
          </w:rPr>
          <w:t>Markscheidewesen</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Bergvermessung</w:t>
      </w:r>
      <w:r w:rsidRPr="00D6059F">
        <w:rPr>
          <w:lang w:val="de-DE"/>
        </w:rPr>
        <w:t>.</w:t>
      </w:r>
    </w:p>
    <w:p w:rsidR="00273C61" w:rsidRPr="00D6059F" w:rsidRDefault="00273C61" w:rsidP="00273C61">
      <w:pPr>
        <w:pStyle w:val="1f2"/>
        <w:spacing w:before="0" w:after="0" w:line="240" w:lineRule="auto"/>
        <w:ind w:firstLine="284"/>
        <w:jc w:val="both"/>
        <w:rPr>
          <w:lang w:val="de-DE"/>
        </w:rPr>
      </w:pPr>
      <w:r w:rsidRPr="00D6059F">
        <w:rPr>
          <w:rStyle w:val="w"/>
          <w:lang w:val="de-DE"/>
        </w:rPr>
        <w:t>Zu</w:t>
      </w:r>
      <w:r w:rsidRPr="00D6059F">
        <w:rPr>
          <w:lang w:val="de-DE"/>
        </w:rPr>
        <w:t xml:space="preserve"> </w:t>
      </w:r>
      <w:r w:rsidRPr="00D6059F">
        <w:rPr>
          <w:rStyle w:val="w"/>
          <w:lang w:val="de-DE"/>
        </w:rPr>
        <w:t>den</w:t>
      </w:r>
      <w:r w:rsidRPr="00D6059F">
        <w:rPr>
          <w:lang w:val="de-DE"/>
        </w:rPr>
        <w:t xml:space="preserve"> </w:t>
      </w:r>
      <w:r w:rsidRPr="00D6059F">
        <w:rPr>
          <w:rStyle w:val="w"/>
          <w:lang w:val="de-DE"/>
        </w:rPr>
        <w:t>Spezialgebieten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Geodäsie</w:t>
      </w:r>
      <w:r w:rsidRPr="00D6059F">
        <w:rPr>
          <w:lang w:val="de-DE"/>
        </w:rPr>
        <w:t xml:space="preserve"> </w:t>
      </w:r>
      <w:r w:rsidRPr="00D6059F">
        <w:rPr>
          <w:rStyle w:val="w"/>
          <w:lang w:val="de-DE"/>
        </w:rPr>
        <w:t>zählen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Meeresgeodäsie</w:t>
      </w:r>
      <w:r w:rsidRPr="00D6059F">
        <w:rPr>
          <w:lang w:val="de-DE"/>
        </w:rPr>
        <w:t xml:space="preserve">, </w:t>
      </w:r>
      <w:r w:rsidRPr="00D6059F">
        <w:rPr>
          <w:rStyle w:val="w"/>
          <w:lang w:val="de-DE"/>
        </w:rPr>
        <w:t>Seevermessung</w:t>
      </w:r>
      <w:r w:rsidRPr="00D6059F">
        <w:rPr>
          <w:lang w:val="de-DE"/>
        </w:rPr>
        <w:t xml:space="preserve"> </w:t>
      </w:r>
      <w:r w:rsidRPr="00D6059F">
        <w:rPr>
          <w:rStyle w:val="w"/>
          <w:lang w:val="de-DE"/>
        </w:rPr>
        <w:t>und</w:t>
      </w:r>
      <w:r w:rsidRPr="00D6059F">
        <w:rPr>
          <w:lang w:val="de-DE"/>
        </w:rPr>
        <w:t xml:space="preserve"> </w:t>
      </w:r>
      <w:r w:rsidRPr="00D6059F">
        <w:rPr>
          <w:rStyle w:val="w"/>
          <w:lang w:val="de-DE"/>
        </w:rPr>
        <w:t>Aufnahme</w:t>
      </w:r>
      <w:r w:rsidRPr="00D6059F">
        <w:rPr>
          <w:lang w:val="de-DE"/>
        </w:rPr>
        <w:t xml:space="preserve"> </w:t>
      </w:r>
      <w:hyperlink r:id="rId686" w:history="1">
        <w:r w:rsidRPr="00D6059F">
          <w:rPr>
            <w:rStyle w:val="w"/>
            <w:lang w:val="de-DE"/>
          </w:rPr>
          <w:t>hydrografischer</w:t>
        </w:r>
      </w:hyperlink>
      <w:r w:rsidRPr="00D6059F">
        <w:rPr>
          <w:lang w:val="de-DE"/>
        </w:rPr>
        <w:t xml:space="preserve"> </w:t>
      </w:r>
      <w:r w:rsidRPr="00D6059F">
        <w:rPr>
          <w:rStyle w:val="w"/>
          <w:lang w:val="de-DE"/>
        </w:rPr>
        <w:t>Profile</w:t>
      </w:r>
      <w:r w:rsidRPr="00D6059F">
        <w:rPr>
          <w:lang w:val="de-DE"/>
        </w:rPr>
        <w:t xml:space="preserve"> </w:t>
      </w:r>
      <w:r w:rsidRPr="00D6059F">
        <w:rPr>
          <w:rStyle w:val="w"/>
          <w:lang w:val="de-DE"/>
        </w:rPr>
        <w:t>von</w:t>
      </w:r>
      <w:r w:rsidRPr="00D6059F">
        <w:rPr>
          <w:lang w:val="de-DE"/>
        </w:rPr>
        <w:t xml:space="preserve"> </w:t>
      </w:r>
      <w:hyperlink r:id="rId687" w:history="1">
        <w:r w:rsidRPr="00D6059F">
          <w:rPr>
            <w:rStyle w:val="w"/>
            <w:lang w:val="de-DE"/>
          </w:rPr>
          <w:t>Flüssen</w:t>
        </w:r>
      </w:hyperlink>
      <w:r w:rsidRPr="00D6059F">
        <w:rPr>
          <w:lang w:val="de-DE"/>
        </w:rPr>
        <w:t xml:space="preserve">, </w:t>
      </w:r>
      <w:r w:rsidRPr="00D6059F">
        <w:rPr>
          <w:rStyle w:val="w"/>
          <w:lang w:val="de-DE"/>
        </w:rPr>
        <w:t>die</w:t>
      </w:r>
      <w:r w:rsidRPr="00D6059F">
        <w:rPr>
          <w:lang w:val="de-DE"/>
        </w:rPr>
        <w:t xml:space="preserve"> </w:t>
      </w:r>
      <w:r w:rsidRPr="00D6059F">
        <w:rPr>
          <w:rStyle w:val="w"/>
          <w:lang w:val="de-DE"/>
        </w:rPr>
        <w:t>ozeanografische</w:t>
      </w:r>
      <w:r w:rsidRPr="00D6059F">
        <w:rPr>
          <w:lang w:val="de-DE"/>
        </w:rPr>
        <w:t xml:space="preserve"> </w:t>
      </w:r>
      <w:hyperlink r:id="rId688" w:history="1">
        <w:r w:rsidRPr="00D6059F">
          <w:rPr>
            <w:rStyle w:val="w"/>
            <w:lang w:val="de-DE"/>
          </w:rPr>
          <w:t>Altimetrie</w:t>
        </w:r>
      </w:hyperlink>
      <w:r w:rsidRPr="00D6059F">
        <w:rPr>
          <w:lang w:val="de-DE"/>
        </w:rPr>
        <w:t xml:space="preserve"> </w:t>
      </w:r>
      <w:r w:rsidRPr="00D6059F">
        <w:rPr>
          <w:rStyle w:val="w"/>
          <w:lang w:val="de-DE"/>
        </w:rPr>
        <w:t>mit Satelliten.</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00751A62">
        <w:rPr>
          <w:rStyle w:val="w"/>
          <w:rFonts w:ascii="Times New Roman" w:hAnsi="Times New Roman" w:cs="Times New Roman"/>
          <w:lang w:val="de-DE"/>
        </w:rPr>
        <w:t>Aufnahme –</w:t>
      </w:r>
      <w:r w:rsidRPr="00D6059F">
        <w:rPr>
          <w:rStyle w:val="w"/>
          <w:rFonts w:ascii="Times New Roman" w:hAnsi="Times New Roman" w:cs="Times New Roman"/>
          <w:lang w:val="de-DE"/>
        </w:rPr>
        <w:t xml:space="preserve"> </w:t>
      </w:r>
      <w:r w:rsidRPr="00D6059F">
        <w:rPr>
          <w:rStyle w:val="w"/>
          <w:rFonts w:ascii="Times New Roman" w:hAnsi="Times New Roman" w:cs="Times New Roman"/>
        </w:rPr>
        <w:t>съемка</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die</w:t>
      </w:r>
      <w:r w:rsidRPr="00D24399">
        <w:rPr>
          <w:rFonts w:ascii="Times New Roman" w:hAnsi="Times New Roman" w:cs="Times New Roman"/>
          <w:lang w:val="de-DE"/>
        </w:rPr>
        <w:t xml:space="preserve"> </w:t>
      </w:r>
      <w:r w:rsidRPr="00D24399">
        <w:rPr>
          <w:rStyle w:val="w"/>
          <w:rFonts w:ascii="Times New Roman" w:hAnsi="Times New Roman" w:cs="Times New Roman"/>
          <w:lang w:val="de-DE"/>
        </w:rPr>
        <w:t>Eigentumsverhältnisse – имущественные отношения</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 xml:space="preserve">verkomplizieren – </w:t>
      </w:r>
      <w:r w:rsidRPr="00D24399">
        <w:rPr>
          <w:rStyle w:val="w"/>
          <w:rFonts w:ascii="Times New Roman" w:hAnsi="Times New Roman" w:cs="Times New Roman"/>
        </w:rPr>
        <w:t>усложнять</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notwendig – необходимый</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 xml:space="preserve">die Belastung – </w:t>
      </w:r>
      <w:r w:rsidR="00D24399" w:rsidRPr="00D24399">
        <w:rPr>
          <w:rStyle w:val="w"/>
          <w:rFonts w:ascii="Times New Roman" w:hAnsi="Times New Roman" w:cs="Times New Roman"/>
        </w:rPr>
        <w:t>налоги</w:t>
      </w:r>
    </w:p>
    <w:p w:rsidR="00D24399" w:rsidRPr="00E0265C" w:rsidRDefault="00D24399" w:rsidP="00D24399">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im</w:t>
      </w:r>
      <w:r w:rsidRPr="00D24399">
        <w:rPr>
          <w:rFonts w:ascii="Times New Roman" w:hAnsi="Times New Roman" w:cs="Times New Roman"/>
          <w:lang w:val="de-DE"/>
        </w:rPr>
        <w:t xml:space="preserve"> </w:t>
      </w:r>
      <w:r w:rsidRPr="00D24399">
        <w:rPr>
          <w:rStyle w:val="w"/>
          <w:rFonts w:ascii="Times New Roman" w:hAnsi="Times New Roman" w:cs="Times New Roman"/>
          <w:lang w:val="de-DE"/>
        </w:rPr>
        <w:t>Laufe</w:t>
      </w:r>
      <w:r w:rsidRPr="00D24399">
        <w:rPr>
          <w:rFonts w:ascii="Times New Roman" w:hAnsi="Times New Roman" w:cs="Times New Roman"/>
          <w:lang w:val="de-DE"/>
        </w:rPr>
        <w:t xml:space="preserve"> </w:t>
      </w:r>
      <w:r w:rsidRPr="00D24399">
        <w:rPr>
          <w:rStyle w:val="w"/>
          <w:rFonts w:ascii="Times New Roman" w:hAnsi="Times New Roman" w:cs="Times New Roman"/>
          <w:lang w:val="de-DE"/>
        </w:rPr>
        <w:t>der</w:t>
      </w:r>
      <w:r w:rsidRPr="00D24399">
        <w:rPr>
          <w:rFonts w:ascii="Times New Roman" w:hAnsi="Times New Roman" w:cs="Times New Roman"/>
          <w:lang w:val="de-DE"/>
        </w:rPr>
        <w:t xml:space="preserve"> </w:t>
      </w:r>
      <w:r w:rsidRPr="00D24399">
        <w:rPr>
          <w:rStyle w:val="w"/>
          <w:rFonts w:ascii="Times New Roman" w:hAnsi="Times New Roman" w:cs="Times New Roman"/>
          <w:lang w:val="de-DE"/>
        </w:rPr>
        <w:t>Zeit</w:t>
      </w:r>
      <w:r w:rsidRPr="00E0265C">
        <w:rPr>
          <w:rStyle w:val="w"/>
          <w:rFonts w:ascii="Times New Roman" w:hAnsi="Times New Roman" w:cs="Times New Roman"/>
          <w:lang w:val="de-DE"/>
        </w:rPr>
        <w:t xml:space="preserve"> – </w:t>
      </w:r>
      <w:r>
        <w:rPr>
          <w:rStyle w:val="w"/>
          <w:rFonts w:ascii="Times New Roman" w:hAnsi="Times New Roman" w:cs="Times New Roman"/>
        </w:rPr>
        <w:t>в</w:t>
      </w:r>
      <w:r w:rsidRPr="00E0265C">
        <w:rPr>
          <w:rStyle w:val="w"/>
          <w:rFonts w:ascii="Times New Roman" w:hAnsi="Times New Roman" w:cs="Times New Roman"/>
          <w:lang w:val="de-DE"/>
        </w:rPr>
        <w:t xml:space="preserve"> </w:t>
      </w:r>
      <w:r>
        <w:rPr>
          <w:rStyle w:val="w"/>
          <w:rFonts w:ascii="Times New Roman" w:hAnsi="Times New Roman" w:cs="Times New Roman"/>
        </w:rPr>
        <w:t>течение</w:t>
      </w:r>
      <w:r w:rsidRPr="00E0265C">
        <w:rPr>
          <w:rStyle w:val="w"/>
          <w:rFonts w:ascii="Times New Roman" w:hAnsi="Times New Roman" w:cs="Times New Roman"/>
          <w:lang w:val="de-DE"/>
        </w:rPr>
        <w:t xml:space="preserve"> </w:t>
      </w:r>
      <w:r>
        <w:rPr>
          <w:rStyle w:val="w"/>
          <w:rFonts w:ascii="Times New Roman" w:hAnsi="Times New Roman" w:cs="Times New Roman"/>
        </w:rPr>
        <w:t>времени</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die Vermessung – измерение</w:t>
      </w:r>
    </w:p>
    <w:p w:rsidR="00273C61" w:rsidRPr="00D24399"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 xml:space="preserve">die Gebäudeabsteckungen – </w:t>
      </w:r>
      <w:r w:rsidRPr="00D24399">
        <w:rPr>
          <w:rStyle w:val="w"/>
          <w:rFonts w:ascii="Times New Roman" w:hAnsi="Times New Roman" w:cs="Times New Roman"/>
        </w:rPr>
        <w:t>разбивка</w:t>
      </w:r>
      <w:r w:rsidRPr="00D24399">
        <w:rPr>
          <w:rStyle w:val="w"/>
          <w:rFonts w:ascii="Times New Roman" w:hAnsi="Times New Roman" w:cs="Times New Roman"/>
          <w:lang w:val="de-DE"/>
        </w:rPr>
        <w:t xml:space="preserve"> строени</w:t>
      </w:r>
      <w:r w:rsidRPr="00D24399">
        <w:rPr>
          <w:rStyle w:val="w"/>
          <w:rFonts w:ascii="Times New Roman" w:hAnsi="Times New Roman" w:cs="Times New Roman"/>
        </w:rPr>
        <w:t>й</w:t>
      </w:r>
    </w:p>
    <w:p w:rsidR="00273C61" w:rsidRPr="00E0265C" w:rsidRDefault="00273C61" w:rsidP="00273C61">
      <w:pPr>
        <w:tabs>
          <w:tab w:val="left" w:pos="3720"/>
        </w:tabs>
        <w:spacing w:after="0" w:line="240" w:lineRule="auto"/>
        <w:ind w:firstLine="284"/>
        <w:jc w:val="both"/>
        <w:rPr>
          <w:rStyle w:val="w"/>
          <w:rFonts w:ascii="Times New Roman" w:hAnsi="Times New Roman" w:cs="Times New Roman"/>
          <w:lang w:val="de-DE"/>
        </w:rPr>
      </w:pPr>
      <w:r w:rsidRPr="00D24399">
        <w:rPr>
          <w:rStyle w:val="w"/>
          <w:rFonts w:ascii="Times New Roman" w:hAnsi="Times New Roman" w:cs="Times New Roman"/>
          <w:lang w:val="de-DE"/>
        </w:rPr>
        <w:t xml:space="preserve">die Einrichtung – </w:t>
      </w:r>
      <w:r w:rsidRPr="00D24399">
        <w:rPr>
          <w:rStyle w:val="w"/>
          <w:rFonts w:ascii="Times New Roman" w:hAnsi="Times New Roman" w:cs="Times New Roman"/>
        </w:rPr>
        <w:t>установка</w:t>
      </w:r>
    </w:p>
    <w:p w:rsidR="00D24399" w:rsidRPr="00E0265C" w:rsidRDefault="00D24399" w:rsidP="00273C61">
      <w:pPr>
        <w:tabs>
          <w:tab w:val="left" w:pos="3720"/>
        </w:tabs>
        <w:spacing w:after="0" w:line="240" w:lineRule="auto"/>
        <w:ind w:firstLine="284"/>
        <w:jc w:val="both"/>
        <w:rPr>
          <w:rFonts w:ascii="Times New Roman" w:hAnsi="Times New Roman" w:cs="Times New Roman"/>
          <w:lang w:val="de-DE"/>
        </w:rPr>
      </w:pPr>
      <w:r w:rsidRPr="00D24399">
        <w:rPr>
          <w:rStyle w:val="w"/>
          <w:rFonts w:ascii="Times New Roman" w:hAnsi="Times New Roman" w:cs="Times New Roman"/>
          <w:lang w:val="de-DE"/>
        </w:rPr>
        <w:t xml:space="preserve">die Vererbnung – </w:t>
      </w:r>
      <w:r>
        <w:rPr>
          <w:rStyle w:val="w"/>
          <w:rFonts w:ascii="Times New Roman" w:hAnsi="Times New Roman" w:cs="Times New Roman"/>
        </w:rPr>
        <w:t>наследование</w:t>
      </w:r>
    </w:p>
    <w:p w:rsidR="00273C61" w:rsidRPr="00D24399" w:rsidRDefault="002A04B1" w:rsidP="00273C61">
      <w:pPr>
        <w:tabs>
          <w:tab w:val="left" w:pos="3720"/>
        </w:tabs>
        <w:spacing w:after="0" w:line="240" w:lineRule="auto"/>
        <w:ind w:firstLine="284"/>
        <w:jc w:val="both"/>
        <w:rPr>
          <w:rFonts w:ascii="Times New Roman" w:hAnsi="Times New Roman" w:cs="Times New Roman"/>
          <w:lang w:val="de-DE"/>
        </w:rPr>
      </w:pPr>
      <w:hyperlink r:id="rId689" w:history="1">
        <w:r w:rsidR="00273C61" w:rsidRPr="00D24399">
          <w:rPr>
            <w:rStyle w:val="w"/>
            <w:rFonts w:ascii="Times New Roman" w:hAnsi="Times New Roman" w:cs="Times New Roman"/>
            <w:lang w:val="de-DE"/>
          </w:rPr>
          <w:t>Untertage</w:t>
        </w:r>
      </w:hyperlink>
      <w:r w:rsidR="00273C61" w:rsidRPr="00D24399">
        <w:rPr>
          <w:rFonts w:ascii="Times New Roman" w:hAnsi="Times New Roman" w:cs="Times New Roman"/>
          <w:lang w:val="de-DE"/>
        </w:rPr>
        <w:t xml:space="preserve">- </w:t>
      </w:r>
      <w:r w:rsidR="00273C61" w:rsidRPr="00D24399">
        <w:rPr>
          <w:rStyle w:val="w"/>
          <w:rFonts w:ascii="Times New Roman" w:hAnsi="Times New Roman" w:cs="Times New Roman"/>
          <w:lang w:val="de-DE"/>
        </w:rPr>
        <w:t>und</w:t>
      </w:r>
      <w:r w:rsidR="00273C61" w:rsidRPr="00D24399">
        <w:rPr>
          <w:rFonts w:ascii="Times New Roman" w:hAnsi="Times New Roman" w:cs="Times New Roman"/>
          <w:lang w:val="de-DE"/>
        </w:rPr>
        <w:t xml:space="preserve"> </w:t>
      </w:r>
      <w:r w:rsidR="00273C61" w:rsidRPr="00D24399">
        <w:rPr>
          <w:rStyle w:val="w"/>
          <w:rFonts w:ascii="Times New Roman" w:hAnsi="Times New Roman" w:cs="Times New Roman"/>
          <w:lang w:val="de-DE"/>
        </w:rPr>
        <w:t>auch</w:t>
      </w:r>
      <w:r w:rsidR="00273C61" w:rsidRPr="00D24399">
        <w:rPr>
          <w:rFonts w:ascii="Times New Roman" w:hAnsi="Times New Roman" w:cs="Times New Roman"/>
          <w:lang w:val="de-DE"/>
        </w:rPr>
        <w:t xml:space="preserve"> </w:t>
      </w:r>
      <w:r w:rsidR="00273C61" w:rsidRPr="00D24399">
        <w:rPr>
          <w:rStyle w:val="w"/>
          <w:rFonts w:ascii="Times New Roman" w:hAnsi="Times New Roman" w:cs="Times New Roman"/>
          <w:lang w:val="de-DE"/>
        </w:rPr>
        <w:t>Übertage</w:t>
      </w:r>
      <w:r w:rsidR="00273C61" w:rsidRPr="00D24399">
        <w:rPr>
          <w:rFonts w:ascii="Times New Roman" w:hAnsi="Times New Roman" w:cs="Times New Roman"/>
          <w:lang w:val="de-DE"/>
        </w:rPr>
        <w:t>-</w:t>
      </w:r>
      <w:hyperlink r:id="rId690" w:history="1">
        <w:r w:rsidR="00273C61" w:rsidRPr="00D24399">
          <w:rPr>
            <w:rStyle w:val="w"/>
            <w:rFonts w:ascii="Times New Roman" w:hAnsi="Times New Roman" w:cs="Times New Roman"/>
            <w:lang w:val="de-DE"/>
          </w:rPr>
          <w:t>Bergbau</w:t>
        </w:r>
      </w:hyperlink>
      <w:r w:rsidR="00273C61" w:rsidRPr="00D24399">
        <w:rPr>
          <w:rStyle w:val="w"/>
          <w:rFonts w:ascii="Times New Roman" w:hAnsi="Times New Roman" w:cs="Times New Roman"/>
          <w:lang w:val="de-DE"/>
        </w:rPr>
        <w:t xml:space="preserve"> – </w:t>
      </w:r>
      <w:r w:rsidR="00273C61" w:rsidRPr="00D24399">
        <w:rPr>
          <w:rStyle w:val="w"/>
          <w:rFonts w:ascii="Times New Roman" w:hAnsi="Times New Roman" w:cs="Times New Roman"/>
        </w:rPr>
        <w:t>подземная</w:t>
      </w:r>
      <w:r w:rsidR="00273C61" w:rsidRPr="00D24399">
        <w:rPr>
          <w:rStyle w:val="w"/>
          <w:rFonts w:ascii="Times New Roman" w:hAnsi="Times New Roman" w:cs="Times New Roman"/>
          <w:lang w:val="de-DE"/>
        </w:rPr>
        <w:t xml:space="preserve"> </w:t>
      </w:r>
      <w:r w:rsidR="00273C61" w:rsidRPr="00D24399">
        <w:rPr>
          <w:rStyle w:val="w"/>
          <w:rFonts w:ascii="Times New Roman" w:hAnsi="Times New Roman" w:cs="Times New Roman"/>
        </w:rPr>
        <w:t>и</w:t>
      </w:r>
      <w:r w:rsidR="00273C61" w:rsidRPr="00D24399">
        <w:rPr>
          <w:rStyle w:val="w"/>
          <w:rFonts w:ascii="Times New Roman" w:hAnsi="Times New Roman" w:cs="Times New Roman"/>
          <w:lang w:val="de-DE"/>
        </w:rPr>
        <w:t xml:space="preserve"> </w:t>
      </w:r>
      <w:r w:rsidR="00273C61" w:rsidRPr="00D24399">
        <w:rPr>
          <w:rStyle w:val="w"/>
          <w:rFonts w:ascii="Times New Roman" w:hAnsi="Times New Roman" w:cs="Times New Roman"/>
        </w:rPr>
        <w:t>наземная</w:t>
      </w:r>
      <w:r w:rsidR="00273C61" w:rsidRPr="00D24399">
        <w:rPr>
          <w:rStyle w:val="w"/>
          <w:rFonts w:ascii="Times New Roman" w:hAnsi="Times New Roman" w:cs="Times New Roman"/>
          <w:lang w:val="de-DE"/>
        </w:rPr>
        <w:t xml:space="preserve"> горная промышленность</w:t>
      </w:r>
    </w:p>
    <w:p w:rsidR="00273C61" w:rsidRDefault="00D24399" w:rsidP="00273C61">
      <w:pPr>
        <w:tabs>
          <w:tab w:val="left" w:pos="3720"/>
        </w:tabs>
        <w:spacing w:after="0" w:line="240" w:lineRule="auto"/>
        <w:ind w:firstLine="284"/>
        <w:jc w:val="both"/>
        <w:rPr>
          <w:rStyle w:val="w"/>
          <w:rFonts w:ascii="Times New Roman" w:hAnsi="Times New Roman" w:cs="Times New Roman"/>
          <w:lang w:val="de-DE"/>
        </w:rPr>
      </w:pPr>
      <w:r>
        <w:rPr>
          <w:rFonts w:ascii="Times New Roman" w:hAnsi="Times New Roman" w:cs="Times New Roman"/>
          <w:lang w:val="de-DE"/>
        </w:rPr>
        <w:t xml:space="preserve">das </w:t>
      </w:r>
      <w:hyperlink r:id="rId691" w:history="1">
        <w:r w:rsidRPr="00D24399">
          <w:rPr>
            <w:rStyle w:val="w"/>
            <w:rFonts w:ascii="Times New Roman" w:hAnsi="Times New Roman" w:cs="Times New Roman"/>
            <w:lang w:val="de-DE"/>
          </w:rPr>
          <w:t>Markscheidewesen</w:t>
        </w:r>
      </w:hyperlink>
      <w:r>
        <w:rPr>
          <w:rStyle w:val="w"/>
          <w:rFonts w:ascii="Times New Roman" w:hAnsi="Times New Roman" w:cs="Times New Roman"/>
          <w:lang w:val="de-DE"/>
        </w:rPr>
        <w:t xml:space="preserve"> – </w:t>
      </w:r>
      <w:r>
        <w:rPr>
          <w:rFonts w:ascii="Times New Roman" w:hAnsi="Times New Roman" w:cs="Times New Roman"/>
        </w:rPr>
        <w:t>маркшейдерское</w:t>
      </w:r>
      <w:r w:rsidRPr="00E0265C">
        <w:rPr>
          <w:rFonts w:ascii="Times New Roman" w:hAnsi="Times New Roman" w:cs="Times New Roman"/>
          <w:lang w:val="de-DE"/>
        </w:rPr>
        <w:t xml:space="preserve"> </w:t>
      </w:r>
      <w:r>
        <w:rPr>
          <w:rFonts w:ascii="Times New Roman" w:hAnsi="Times New Roman" w:cs="Times New Roman"/>
        </w:rPr>
        <w:t>дело</w:t>
      </w:r>
    </w:p>
    <w:p w:rsidR="00D24399" w:rsidRPr="00E0265C" w:rsidRDefault="00D24399"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Was umfasst die</w:t>
      </w:r>
      <w:r w:rsidRPr="00D6059F">
        <w:rPr>
          <w:rFonts w:ascii="Times New Roman" w:hAnsi="Times New Roman" w:cs="Times New Roman"/>
          <w:lang w:val="de-DE"/>
        </w:rPr>
        <w:t xml:space="preserve"> </w:t>
      </w:r>
      <w:hyperlink r:id="rId692" w:history="1">
        <w:r w:rsidRPr="00D6059F">
          <w:rPr>
            <w:rStyle w:val="w"/>
            <w:rFonts w:ascii="Times New Roman" w:hAnsi="Times New Roman" w:cs="Times New Roman"/>
            <w:lang w:val="de-DE"/>
          </w:rPr>
          <w:t>Niedere</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Geodäsie</w:t>
        </w:r>
      </w:hyperlink>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Wann wird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hyperlink r:id="rId693" w:history="1">
        <w:r w:rsidRPr="00D6059F">
          <w:rPr>
            <w:rStyle w:val="w"/>
            <w:rFonts w:ascii="Times New Roman" w:hAnsi="Times New Roman" w:cs="Times New Roman"/>
            <w:lang w:val="de-DE"/>
          </w:rPr>
          <w:t>Bodenordnung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notwendig?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Wozu dient die</w:t>
      </w:r>
      <w:r w:rsidRPr="00D6059F">
        <w:rPr>
          <w:rFonts w:ascii="Times New Roman" w:hAnsi="Times New Roman" w:cs="Times New Roman"/>
          <w:lang w:val="de-DE"/>
        </w:rPr>
        <w:t xml:space="preserve"> </w:t>
      </w:r>
      <w:hyperlink r:id="rId694" w:history="1">
        <w:r w:rsidRPr="00D6059F">
          <w:rPr>
            <w:rStyle w:val="w"/>
            <w:rFonts w:ascii="Times New Roman" w:hAnsi="Times New Roman" w:cs="Times New Roman"/>
            <w:lang w:val="de-DE"/>
          </w:rPr>
          <w:t>Flurbereinigung</w:t>
        </w:r>
      </w:hyperlink>
      <w:r w:rsidRPr="00D6059F">
        <w:rPr>
          <w:rStyle w:val="w"/>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Was bezeichnet</w:t>
      </w:r>
      <w:r w:rsidRPr="00D6059F">
        <w:rPr>
          <w:rFonts w:ascii="Times New Roman" w:hAnsi="Times New Roman" w:cs="Times New Roman"/>
          <w:lang w:val="de-DE"/>
        </w:rPr>
        <w:t xml:space="preserve"> </w:t>
      </w:r>
      <w:r w:rsidR="0047123A">
        <w:rPr>
          <w:rStyle w:val="w"/>
          <w:rFonts w:ascii="Times New Roman" w:hAnsi="Times New Roman" w:cs="Times New Roman"/>
          <w:lang w:val="de-DE"/>
        </w:rPr>
        <w:t>man als</w:t>
      </w:r>
      <w:r w:rsidRPr="00D6059F">
        <w:rPr>
          <w:rFonts w:ascii="Times New Roman" w:hAnsi="Times New Roman" w:cs="Times New Roman"/>
          <w:lang w:val="de-DE"/>
        </w:rPr>
        <w:t xml:space="preserve"> </w:t>
      </w:r>
      <w:hyperlink r:id="rId695" w:history="1">
        <w:r w:rsidRPr="00D6059F">
          <w:rPr>
            <w:rStyle w:val="w"/>
            <w:rFonts w:ascii="Times New Roman" w:hAnsi="Times New Roman" w:cs="Times New Roman"/>
            <w:lang w:val="de-DE"/>
          </w:rPr>
          <w:t>Ingenieurvermessung</w:t>
        </w:r>
      </w:hyperlink>
      <w:r w:rsidRPr="00D6059F">
        <w:rPr>
          <w:rStyle w:val="w"/>
          <w:rFonts w:ascii="Times New Roman" w:hAnsi="Times New Roman" w:cs="Times New Roman"/>
          <w:lang w:val="de-DE"/>
        </w:rPr>
        <w:t>?</w:t>
      </w:r>
      <w:r w:rsidRPr="00D6059F">
        <w:rPr>
          <w:rFonts w:ascii="Times New Roman" w:hAnsi="Times New Roman" w:cs="Times New Roman"/>
          <w:lang w:val="de-DE"/>
        </w:rPr>
        <w:t xml:space="preserve"> </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5. Wann spricht</w:t>
      </w:r>
      <w:r w:rsidRPr="00D6059F">
        <w:rPr>
          <w:lang w:val="de-DE"/>
        </w:rPr>
        <w:t xml:space="preserve"> </w:t>
      </w:r>
      <w:r w:rsidRPr="00D6059F">
        <w:rPr>
          <w:rStyle w:val="w"/>
          <w:lang w:val="de-DE"/>
        </w:rPr>
        <w:t>man</w:t>
      </w:r>
      <w:r w:rsidRPr="00D6059F">
        <w:rPr>
          <w:lang w:val="de-DE"/>
        </w:rPr>
        <w:t xml:space="preserve"> </w:t>
      </w:r>
      <w:r w:rsidRPr="00D6059F">
        <w:rPr>
          <w:rStyle w:val="w"/>
          <w:lang w:val="de-DE"/>
        </w:rPr>
        <w:t>von</w:t>
      </w:r>
      <w:r w:rsidRPr="00D6059F">
        <w:rPr>
          <w:lang w:val="de-DE"/>
        </w:rPr>
        <w:t xml:space="preserve"> </w:t>
      </w:r>
      <w:hyperlink r:id="rId696" w:history="1">
        <w:r w:rsidRPr="00D6059F">
          <w:rPr>
            <w:rStyle w:val="w"/>
            <w:lang w:val="de-DE"/>
          </w:rPr>
          <w:t>Markscheidewesen</w:t>
        </w:r>
      </w:hyperlink>
      <w:r w:rsidRPr="00D6059F">
        <w:rPr>
          <w:lang w:val="de-DE"/>
        </w:rPr>
        <w:t xml:space="preserve"> </w:t>
      </w:r>
      <w:r w:rsidRPr="00D6059F">
        <w:rPr>
          <w:rStyle w:val="w"/>
          <w:lang w:val="de-DE"/>
        </w:rPr>
        <w:t>oder</w:t>
      </w:r>
      <w:r w:rsidRPr="00D6059F">
        <w:rPr>
          <w:lang w:val="de-DE"/>
        </w:rPr>
        <w:t xml:space="preserve"> </w:t>
      </w:r>
      <w:r w:rsidRPr="00D6059F">
        <w:rPr>
          <w:rStyle w:val="w"/>
          <w:lang w:val="de-DE"/>
        </w:rPr>
        <w:t>Bergvermessung</w:t>
      </w:r>
      <w:r w:rsidRPr="00D6059F">
        <w:rPr>
          <w:lang w:val="de-DE"/>
        </w:rPr>
        <w:t>?</w:t>
      </w:r>
    </w:p>
    <w:p w:rsidR="00273C61" w:rsidRPr="00CA36E9" w:rsidRDefault="00273C61" w:rsidP="00273C61">
      <w:pPr>
        <w:tabs>
          <w:tab w:val="left" w:pos="372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6. Was zählt man zu 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Spezialgebieten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Geodäsie</w:t>
      </w:r>
      <w:r w:rsidRPr="00D6059F">
        <w:rPr>
          <w:rFonts w:ascii="Times New Roman" w:hAnsi="Times New Roman" w:cs="Times New Roman"/>
          <w:lang w:val="de-DE"/>
        </w:rPr>
        <w:t>?</w:t>
      </w:r>
    </w:p>
    <w:p w:rsidR="00240C90" w:rsidRDefault="00240C90" w:rsidP="00273C61">
      <w:pPr>
        <w:spacing w:after="0" w:line="240" w:lineRule="auto"/>
        <w:ind w:firstLine="284"/>
        <w:jc w:val="center"/>
        <w:rPr>
          <w:rStyle w:val="w"/>
          <w:rFonts w:ascii="Times New Roman" w:hAnsi="Times New Roman" w:cs="Times New Roman"/>
          <w:b/>
          <w:lang w:val="de-DE"/>
        </w:rPr>
      </w:pPr>
    </w:p>
    <w:p w:rsidR="00240C90" w:rsidRDefault="00240C90" w:rsidP="00273C61">
      <w:pPr>
        <w:spacing w:after="0" w:line="240" w:lineRule="auto"/>
        <w:ind w:firstLine="284"/>
        <w:jc w:val="center"/>
        <w:rPr>
          <w:rStyle w:val="w"/>
          <w:rFonts w:ascii="Times New Roman" w:hAnsi="Times New Roman" w:cs="Times New Roman"/>
          <w:b/>
          <w:lang w:val="de-DE"/>
        </w:rPr>
      </w:pPr>
    </w:p>
    <w:p w:rsidR="00240C90" w:rsidRDefault="00240C90" w:rsidP="00273C61">
      <w:pPr>
        <w:spacing w:after="0" w:line="240" w:lineRule="auto"/>
        <w:ind w:firstLine="284"/>
        <w:jc w:val="center"/>
        <w:rPr>
          <w:rStyle w:val="w"/>
          <w:rFonts w:ascii="Times New Roman" w:hAnsi="Times New Roman" w:cs="Times New Roman"/>
          <w:b/>
          <w:lang w:val="de-DE"/>
        </w:rPr>
      </w:pPr>
    </w:p>
    <w:p w:rsidR="00273C61" w:rsidRPr="00CA36E9"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lastRenderedPageBreak/>
        <w:t xml:space="preserve">TEXT </w:t>
      </w:r>
      <w:r w:rsidRPr="00CA36E9">
        <w:rPr>
          <w:rStyle w:val="w"/>
          <w:rFonts w:ascii="Times New Roman" w:hAnsi="Times New Roman" w:cs="Times New Roman"/>
          <w:b/>
          <w:lang w:val="de-DE"/>
        </w:rPr>
        <w:t>6</w:t>
      </w:r>
      <w:r w:rsidRPr="00D6059F">
        <w:rPr>
          <w:rStyle w:val="w"/>
          <w:rFonts w:ascii="Times New Roman" w:hAnsi="Times New Roman" w:cs="Times New Roman"/>
          <w:b/>
          <w:lang w:val="de-DE"/>
        </w:rPr>
        <w:t xml:space="preserve">.  </w:t>
      </w:r>
      <w:r w:rsidRPr="00D6059F">
        <w:rPr>
          <w:rFonts w:ascii="Times New Roman" w:hAnsi="Times New Roman" w:cs="Times New Roman"/>
          <w:b/>
          <w:lang w:val="de-DE"/>
        </w:rPr>
        <w:t>INGENIEURGEODÄSIE</w:t>
      </w:r>
    </w:p>
    <w:p w:rsidR="00273C61" w:rsidRPr="00CA36E9" w:rsidRDefault="00273C61" w:rsidP="00273C61">
      <w:pPr>
        <w:spacing w:after="0" w:line="240" w:lineRule="auto"/>
        <w:ind w:firstLine="284"/>
        <w:jc w:val="center"/>
        <w:rPr>
          <w:rFonts w:ascii="Times New Roman" w:hAnsi="Times New Roman" w:cs="Times New Roman"/>
          <w:bCs/>
          <w:lang w:val="de-DE"/>
        </w:rPr>
      </w:pPr>
    </w:p>
    <w:p w:rsidR="00273C61" w:rsidRDefault="00273C61" w:rsidP="00273C61">
      <w:pPr>
        <w:pStyle w:val="1f2"/>
        <w:spacing w:before="0" w:after="0" w:line="240" w:lineRule="auto"/>
        <w:ind w:firstLine="284"/>
        <w:jc w:val="both"/>
        <w:rPr>
          <w:lang w:val="de-DE"/>
        </w:rPr>
      </w:pPr>
      <w:r w:rsidRPr="00D6059F">
        <w:rPr>
          <w:bCs/>
          <w:lang w:val="de-DE"/>
        </w:rPr>
        <w:t>Die Ingenieurgeodäsie steht für Anwendungen der geodätischen Messtechnik in zahlreichen Ingenieurdisziplinen – vor allem dem Bauwesen, der Architektur und zunehmend dem Maschinenbau, aber auch der Archäologie und Geologie.</w:t>
      </w:r>
      <w:r w:rsidRPr="00D6059F">
        <w:rPr>
          <w:lang w:val="de-DE"/>
        </w:rPr>
        <w:t xml:space="preserve"> </w:t>
      </w:r>
    </w:p>
    <w:p w:rsidR="0047123A" w:rsidRDefault="0047123A" w:rsidP="00273C61">
      <w:pPr>
        <w:pStyle w:val="1f2"/>
        <w:spacing w:before="0" w:after="0" w:line="240" w:lineRule="auto"/>
        <w:ind w:firstLine="284"/>
        <w:jc w:val="both"/>
        <w:rPr>
          <w:lang w:val="de-DE"/>
        </w:rPr>
      </w:pPr>
    </w:p>
    <w:p w:rsidR="0047123A" w:rsidRPr="00D6059F" w:rsidRDefault="0047123A" w:rsidP="0047123A">
      <w:pPr>
        <w:pStyle w:val="1f2"/>
        <w:spacing w:before="0" w:after="0" w:line="240" w:lineRule="auto"/>
        <w:ind w:firstLine="284"/>
        <w:jc w:val="center"/>
        <w:rPr>
          <w:lang w:val="de-DE"/>
        </w:rPr>
      </w:pPr>
      <w:r>
        <w:rPr>
          <w:noProof/>
          <w:lang w:eastAsia="ru-RU"/>
        </w:rPr>
        <w:drawing>
          <wp:inline distT="0" distB="0" distL="0" distR="0" wp14:anchorId="3DC8BD9F" wp14:editId="591F5207">
            <wp:extent cx="1704598" cy="1444425"/>
            <wp:effectExtent l="0" t="0" r="0" b="381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697">
                      <a:extLst>
                        <a:ext uri="{28A0092B-C50C-407E-A947-70E740481C1C}">
                          <a14:useLocalDpi xmlns:a14="http://schemas.microsoft.com/office/drawing/2010/main" val="0"/>
                        </a:ext>
                      </a:extLst>
                    </a:blip>
                    <a:srcRect/>
                    <a:stretch>
                      <a:fillRect/>
                    </a:stretch>
                  </pic:blipFill>
                  <pic:spPr bwMode="auto">
                    <a:xfrm>
                      <a:off x="0" y="0"/>
                      <a:ext cx="1745025" cy="1478681"/>
                    </a:xfrm>
                    <a:prstGeom prst="rect">
                      <a:avLst/>
                    </a:prstGeom>
                    <a:solidFill>
                      <a:srgbClr val="FFFFFF"/>
                    </a:solidFill>
                    <a:ln>
                      <a:noFill/>
                    </a:ln>
                  </pic:spPr>
                </pic:pic>
              </a:graphicData>
            </a:graphic>
          </wp:inline>
        </w:drawing>
      </w:r>
    </w:p>
    <w:p w:rsidR="00273C61" w:rsidRPr="00D6059F" w:rsidRDefault="00273C61" w:rsidP="00273C61">
      <w:pPr>
        <w:pStyle w:val="1f2"/>
        <w:spacing w:before="0" w:after="0" w:line="240" w:lineRule="auto"/>
        <w:ind w:firstLine="284"/>
        <w:jc w:val="center"/>
        <w:rPr>
          <w:lang w:val="de-DE"/>
        </w:rPr>
      </w:pPr>
    </w:p>
    <w:p w:rsidR="00273C61" w:rsidRPr="00D6059F" w:rsidRDefault="00273C61" w:rsidP="00273C61">
      <w:pPr>
        <w:spacing w:after="0" w:line="240" w:lineRule="auto"/>
        <w:ind w:firstLine="284"/>
        <w:jc w:val="center"/>
        <w:rPr>
          <w:rFonts w:ascii="Times New Roman" w:hAnsi="Times New Roman" w:cs="Times New Roman"/>
          <w:i/>
          <w:lang w:val="de-DE"/>
        </w:rPr>
      </w:pPr>
      <w:r w:rsidRPr="00D6059F">
        <w:rPr>
          <w:rFonts w:ascii="Times New Roman" w:hAnsi="Times New Roman" w:cs="Times New Roman"/>
          <w:i/>
          <w:lang w:val="de-DE"/>
        </w:rPr>
        <w:t>GPS-Messung am Münchner Rathaus</w:t>
      </w:r>
    </w:p>
    <w:p w:rsidR="00273C61" w:rsidRPr="00D6059F" w:rsidRDefault="00273C61" w:rsidP="00273C61">
      <w:pPr>
        <w:pStyle w:val="1f2"/>
        <w:spacing w:before="0" w:after="0" w:line="240" w:lineRule="auto"/>
        <w:ind w:firstLine="284"/>
        <w:jc w:val="both"/>
        <w:rPr>
          <w:lang w:val="de-DE"/>
        </w:rPr>
      </w:pPr>
      <w:r w:rsidRPr="00D6059F">
        <w:rPr>
          <w:lang w:val="de-DE"/>
        </w:rPr>
        <w:t xml:space="preserve">Dabei ist der Ingenieurgeodät nicht erst bei der Bauausführung und -überwachung eingebunden, sondern bereits im Stadium der Planung: für verschiedene konkurrierende architektonische Entwürfe im Hochbau beispielsweise müssen nach einer Realisierbarkeitsstudie Detailkonzepte für die geometrische und statische Umsetzbarkeit entworfen werden. Dies ist Aufgabe von Bauingenieuren, Statikern, Montagefirmen und Ingenieurgeodäten. </w:t>
      </w:r>
    </w:p>
    <w:p w:rsidR="00273C61" w:rsidRPr="00D6059F" w:rsidRDefault="00273C61" w:rsidP="00273C61">
      <w:pPr>
        <w:pStyle w:val="1f2"/>
        <w:spacing w:before="0" w:after="0" w:line="240" w:lineRule="auto"/>
        <w:ind w:firstLine="284"/>
        <w:jc w:val="both"/>
        <w:rPr>
          <w:lang w:val="de-DE"/>
        </w:rPr>
      </w:pPr>
      <w:r w:rsidRPr="00D6059F">
        <w:rPr>
          <w:lang w:val="de-DE"/>
        </w:rPr>
        <w:t xml:space="preserve">Des Weiteren sind in dieser Phase bereits Simulationsrechnungen notwendig, die Aufschluss über den notwendigen Messaufwand und die erreichbaren Genauigkeiten liefern. Dabei wird auch die Entscheidung getroffen, welche der verfügbaren Messmethoden (z.B. GPS/GNSS, Tachymetrie, Nivellement, Laserscanning u.v.m.) zum Einsatz kommen. Außerdem sind Planungsgrundlagen in Form von Karten, Koordinaten, Profilen, Massenberechnungen etc. zu beschaffen, und eine Zustandsdokumentation zu führen. </w:t>
      </w:r>
    </w:p>
    <w:p w:rsidR="00273C61" w:rsidRPr="00D6059F" w:rsidRDefault="00273C61" w:rsidP="00273C61">
      <w:pPr>
        <w:pStyle w:val="1f2"/>
        <w:spacing w:before="0" w:after="0" w:line="240" w:lineRule="auto"/>
        <w:ind w:firstLine="284"/>
        <w:jc w:val="both"/>
        <w:rPr>
          <w:lang w:val="de-DE"/>
        </w:rPr>
      </w:pPr>
      <w:r w:rsidRPr="00D6059F">
        <w:rPr>
          <w:lang w:val="de-DE"/>
        </w:rPr>
        <w:t xml:space="preserve">Während der Bauausführung besteht die Aufgabe des Geodäten in der Übertragung der Planung in die Örtlichkeit (Absteckung), betroffene Anlagen sind messtechnisch zu überwachen, die Fertigung bzw. der Baufortschritt ist messtechnisch zu kontrollieren. Daneben sind </w:t>
      </w:r>
      <w:r w:rsidRPr="00D6059F">
        <w:rPr>
          <w:lang w:val="de-DE"/>
        </w:rPr>
        <w:lastRenderedPageBreak/>
        <w:t xml:space="preserve">Bauwerksbestand und geometrischer Bauwerkszustand fortlaufend zu dokumentieren. </w:t>
      </w:r>
    </w:p>
    <w:p w:rsidR="00273C61" w:rsidRPr="00D6059F" w:rsidRDefault="00273C61" w:rsidP="00273C61">
      <w:pPr>
        <w:pStyle w:val="1f2"/>
        <w:spacing w:before="0" w:after="0" w:line="240" w:lineRule="auto"/>
        <w:ind w:firstLine="284"/>
        <w:jc w:val="both"/>
        <w:rPr>
          <w:lang w:val="de-DE"/>
        </w:rPr>
      </w:pPr>
      <w:r w:rsidRPr="00D6059F">
        <w:rPr>
          <w:lang w:val="de-DE"/>
        </w:rPr>
        <w:t xml:space="preserve">In der Phase der Überwachung ist zu unterscheiden zwischen rein deskriptiven Messungen, die nur quantitative Aussagen über die Größe von Änderungen zum Ziel haben, und einer kausal motivierten Überwachung. Diese erstreckt sich auch auf die Ursachen von Änderungen (z.B. Kräfteverschiebungen) und bezieht diese auch in das Modell der Messung mit ein. </w:t>
      </w:r>
    </w:p>
    <w:p w:rsidR="00273C61" w:rsidRPr="00D6059F" w:rsidRDefault="00273C61" w:rsidP="00273C61">
      <w:pPr>
        <w:pStyle w:val="1f2"/>
        <w:spacing w:before="0" w:after="0" w:line="240" w:lineRule="auto"/>
        <w:ind w:firstLine="284"/>
        <w:jc w:val="both"/>
        <w:rPr>
          <w:lang w:val="de-DE"/>
        </w:rPr>
      </w:pPr>
      <w:r w:rsidRPr="00D6059F">
        <w:rPr>
          <w:lang w:val="de-DE"/>
        </w:rPr>
        <w:t>Neben der Überwachungsaufgabe kommen dem Ingenieurgeodäten während der Nutzungsphase auch noch andere Aufgaben zu, z.B. zur (laufenden) Instandhaltung und -setzung oder bei einer Umnutzung.</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bCs/>
          <w:lang w:val="de-DE"/>
        </w:rPr>
      </w:pPr>
      <w:r w:rsidRPr="00D6059F">
        <w:rPr>
          <w:b/>
          <w:lang w:val="de-DE"/>
        </w:rPr>
        <w:t>Aktiver Wortschatz</w:t>
      </w:r>
    </w:p>
    <w:p w:rsidR="00273C61" w:rsidRPr="00D6059F" w:rsidRDefault="00273C61" w:rsidP="00273C61">
      <w:pPr>
        <w:pStyle w:val="1f2"/>
        <w:spacing w:before="0" w:after="0" w:line="240" w:lineRule="auto"/>
        <w:ind w:firstLine="284"/>
        <w:jc w:val="both"/>
        <w:rPr>
          <w:lang w:val="de-DE"/>
        </w:rPr>
      </w:pPr>
      <w:r w:rsidRPr="00D6059F">
        <w:rPr>
          <w:bCs/>
          <w:lang w:val="de-DE"/>
        </w:rPr>
        <w:t xml:space="preserve">die Anwendung – </w:t>
      </w:r>
      <w:r w:rsidRPr="00D6059F">
        <w:rPr>
          <w:bCs/>
        </w:rPr>
        <w:t>применение</w:t>
      </w:r>
      <w:r w:rsidRPr="00D6059F">
        <w:rPr>
          <w:bCs/>
          <w:lang w:val="de-DE"/>
        </w:rPr>
        <w:t xml:space="preserve">, </w:t>
      </w:r>
      <w:r w:rsidRPr="00D6059F">
        <w:rPr>
          <w:bCs/>
        </w:rPr>
        <w:t>использование</w:t>
      </w:r>
    </w:p>
    <w:p w:rsidR="00273C61" w:rsidRPr="00D6059F" w:rsidRDefault="00273C61" w:rsidP="00273C61">
      <w:pPr>
        <w:tabs>
          <w:tab w:val="left" w:pos="3720"/>
        </w:tabs>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Bauausf</w:t>
      </w:r>
      <w:r w:rsidRPr="00D6059F">
        <w:rPr>
          <w:rFonts w:ascii="Times New Roman" w:hAnsi="Times New Roman" w:cs="Times New Roman"/>
        </w:rPr>
        <w:t>ü</w:t>
      </w:r>
      <w:r w:rsidRPr="00D6059F">
        <w:rPr>
          <w:rFonts w:ascii="Times New Roman" w:hAnsi="Times New Roman" w:cs="Times New Roman"/>
          <w:lang w:val="de-DE"/>
        </w:rPr>
        <w:t>hrung</w:t>
      </w:r>
      <w:r w:rsidRPr="00D6059F">
        <w:rPr>
          <w:rFonts w:ascii="Times New Roman" w:hAnsi="Times New Roman" w:cs="Times New Roman"/>
        </w:rPr>
        <w:t xml:space="preserve"> </w:t>
      </w:r>
      <w:r w:rsidRPr="00D6059F">
        <w:rPr>
          <w:rFonts w:ascii="Times New Roman" w:hAnsi="Times New Roman" w:cs="Times New Roman"/>
          <w:lang w:val="de-DE"/>
        </w:rPr>
        <w:t>und</w:t>
      </w:r>
      <w:r w:rsidR="005B6C75">
        <w:rPr>
          <w:rFonts w:ascii="Times New Roman" w:hAnsi="Times New Roman" w:cs="Times New Roman"/>
        </w:rPr>
        <w:t xml:space="preserve"> -</w:t>
      </w:r>
      <w:r w:rsidRPr="00D6059F">
        <w:rPr>
          <w:rFonts w:ascii="Times New Roman" w:hAnsi="Times New Roman" w:cs="Times New Roman"/>
        </w:rPr>
        <w:t>ü</w:t>
      </w:r>
      <w:r w:rsidRPr="00D6059F">
        <w:rPr>
          <w:rFonts w:ascii="Times New Roman" w:hAnsi="Times New Roman" w:cs="Times New Roman"/>
          <w:lang w:val="de-DE"/>
        </w:rPr>
        <w:t>berwachung</w:t>
      </w:r>
      <w:r w:rsidRPr="00D6059F">
        <w:rPr>
          <w:rFonts w:ascii="Times New Roman" w:hAnsi="Times New Roman" w:cs="Times New Roman"/>
        </w:rPr>
        <w:t xml:space="preserve"> – выполнение и контроль за строительными работами</w:t>
      </w:r>
    </w:p>
    <w:p w:rsidR="00273C61" w:rsidRPr="00D6059F" w:rsidRDefault="00273C61" w:rsidP="00273C61">
      <w:pPr>
        <w:pStyle w:val="1f2"/>
        <w:spacing w:before="0" w:after="0" w:line="240" w:lineRule="auto"/>
        <w:ind w:firstLine="284"/>
        <w:jc w:val="both"/>
        <w:rPr>
          <w:bCs/>
          <w:lang w:eastAsia="ru-RU"/>
        </w:rPr>
      </w:pPr>
      <w:r w:rsidRPr="00D6059F">
        <w:rPr>
          <w:lang w:val="de-DE"/>
        </w:rPr>
        <w:t>der</w:t>
      </w:r>
      <w:r w:rsidRPr="00D6059F">
        <w:t xml:space="preserve"> </w:t>
      </w:r>
      <w:r w:rsidRPr="00D6059F">
        <w:rPr>
          <w:lang w:val="de-DE"/>
        </w:rPr>
        <w:t>Entwurf</w:t>
      </w:r>
      <w:r w:rsidRPr="00D6059F">
        <w:t xml:space="preserve"> – проект</w:t>
      </w:r>
    </w:p>
    <w:p w:rsidR="00273C61" w:rsidRDefault="00273C61" w:rsidP="00273C61">
      <w:pPr>
        <w:pStyle w:val="1f2"/>
        <w:spacing w:before="0" w:after="0" w:line="240" w:lineRule="auto"/>
        <w:ind w:firstLine="284"/>
        <w:jc w:val="both"/>
        <w:rPr>
          <w:bCs/>
          <w:lang w:eastAsia="ru-RU"/>
        </w:rPr>
      </w:pPr>
      <w:r w:rsidRPr="00D6059F">
        <w:rPr>
          <w:bCs/>
          <w:lang w:val="de-DE" w:eastAsia="ru-RU"/>
        </w:rPr>
        <w:t>entwerfen</w:t>
      </w:r>
      <w:r w:rsidRPr="00D6059F">
        <w:rPr>
          <w:bCs/>
          <w:lang w:eastAsia="ru-RU"/>
        </w:rPr>
        <w:t xml:space="preserve"> – проектировать; разрабатывать</w:t>
      </w:r>
    </w:p>
    <w:p w:rsidR="00E0265C" w:rsidRPr="005B6C75" w:rsidRDefault="00E0265C" w:rsidP="00273C61">
      <w:pPr>
        <w:pStyle w:val="1f2"/>
        <w:spacing w:before="0" w:after="0" w:line="240" w:lineRule="auto"/>
        <w:ind w:firstLine="284"/>
        <w:jc w:val="both"/>
        <w:rPr>
          <w:bCs/>
          <w:lang w:val="de-DE" w:eastAsia="ru-RU"/>
        </w:rPr>
      </w:pPr>
      <w:r>
        <w:rPr>
          <w:bCs/>
          <w:lang w:val="de-DE" w:eastAsia="ru-RU"/>
        </w:rPr>
        <w:t xml:space="preserve">die Umsetzbarkeit – </w:t>
      </w:r>
      <w:r w:rsidR="005B6C75">
        <w:rPr>
          <w:bCs/>
          <w:lang w:eastAsia="ru-RU"/>
        </w:rPr>
        <w:t>преобразование</w:t>
      </w:r>
    </w:p>
    <w:p w:rsidR="00E0265C" w:rsidRPr="005B6C75" w:rsidRDefault="00E0265C" w:rsidP="00273C61">
      <w:pPr>
        <w:pStyle w:val="1f2"/>
        <w:spacing w:before="0" w:after="0" w:line="240" w:lineRule="auto"/>
        <w:ind w:firstLine="284"/>
        <w:jc w:val="both"/>
        <w:rPr>
          <w:lang w:val="de-DE"/>
        </w:rPr>
      </w:pPr>
      <w:r>
        <w:rPr>
          <w:bCs/>
          <w:lang w:val="de-DE" w:eastAsia="ru-RU"/>
        </w:rPr>
        <w:t xml:space="preserve">der Statiker – </w:t>
      </w:r>
      <w:r w:rsidR="005B6C75">
        <w:rPr>
          <w:bCs/>
          <w:lang w:eastAsia="ru-RU"/>
        </w:rPr>
        <w:t>статик</w:t>
      </w:r>
    </w:p>
    <w:p w:rsidR="00273C61" w:rsidRPr="00CA36E9" w:rsidRDefault="00273C61" w:rsidP="00273C61">
      <w:pPr>
        <w:pStyle w:val="1f2"/>
        <w:spacing w:before="0" w:after="0" w:line="240" w:lineRule="auto"/>
        <w:ind w:firstLine="284"/>
        <w:jc w:val="both"/>
      </w:pPr>
      <w:r w:rsidRPr="00D6059F">
        <w:rPr>
          <w:bCs/>
          <w:lang w:val="de-DE" w:eastAsia="ru-RU"/>
        </w:rPr>
        <w:t>der</w:t>
      </w:r>
      <w:r w:rsidRPr="00CA36E9">
        <w:rPr>
          <w:bCs/>
          <w:lang w:eastAsia="ru-RU"/>
        </w:rPr>
        <w:t xml:space="preserve"> </w:t>
      </w:r>
      <w:r w:rsidRPr="00D6059F">
        <w:rPr>
          <w:bCs/>
          <w:lang w:val="de-DE" w:eastAsia="ru-RU"/>
        </w:rPr>
        <w:t>Aufschluss</w:t>
      </w:r>
      <w:r w:rsidRPr="00CA36E9">
        <w:rPr>
          <w:bCs/>
          <w:lang w:eastAsia="ru-RU"/>
        </w:rPr>
        <w:t xml:space="preserve"> – </w:t>
      </w:r>
      <w:r w:rsidRPr="00D6059F">
        <w:rPr>
          <w:bCs/>
          <w:lang w:eastAsia="ru-RU"/>
        </w:rPr>
        <w:t>объяснение</w:t>
      </w:r>
      <w:r w:rsidRPr="00CA36E9">
        <w:rPr>
          <w:bCs/>
          <w:lang w:eastAsia="ru-RU"/>
        </w:rPr>
        <w:t xml:space="preserve">, </w:t>
      </w:r>
      <w:r w:rsidRPr="00D6059F">
        <w:rPr>
          <w:bCs/>
          <w:lang w:eastAsia="ru-RU"/>
        </w:rPr>
        <w:t>анализ</w:t>
      </w:r>
    </w:p>
    <w:p w:rsidR="00273C61" w:rsidRPr="00CA36E9" w:rsidRDefault="00273C61" w:rsidP="00273C61">
      <w:pPr>
        <w:pStyle w:val="1f2"/>
        <w:spacing w:before="0" w:after="0" w:line="240" w:lineRule="auto"/>
        <w:ind w:firstLine="284"/>
        <w:jc w:val="both"/>
      </w:pPr>
      <w:r w:rsidRPr="00D6059F">
        <w:rPr>
          <w:lang w:val="de-DE"/>
        </w:rPr>
        <w:t>der</w:t>
      </w:r>
      <w:r w:rsidRPr="00CA36E9">
        <w:t xml:space="preserve"> </w:t>
      </w:r>
      <w:r w:rsidRPr="00D6059F">
        <w:rPr>
          <w:lang w:val="de-DE"/>
        </w:rPr>
        <w:t>Messaufwand</w:t>
      </w:r>
      <w:r w:rsidRPr="00CA36E9">
        <w:t xml:space="preserve"> – </w:t>
      </w:r>
      <w:r w:rsidRPr="00D6059F">
        <w:t>расходы</w:t>
      </w:r>
      <w:r w:rsidRPr="00CA36E9">
        <w:t xml:space="preserve"> </w:t>
      </w:r>
      <w:r w:rsidRPr="00D6059F">
        <w:t>на</w:t>
      </w:r>
      <w:r w:rsidRPr="00CA36E9">
        <w:t xml:space="preserve"> </w:t>
      </w:r>
      <w:r w:rsidRPr="00D6059F">
        <w:t>измерения</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Simulationsrechnungen</w:t>
      </w:r>
      <w:r w:rsidRPr="00CA36E9">
        <w:t xml:space="preserve"> – </w:t>
      </w:r>
      <w:r w:rsidRPr="00D6059F">
        <w:t>примерные</w:t>
      </w:r>
      <w:r w:rsidRPr="00CA36E9">
        <w:t xml:space="preserve"> </w:t>
      </w:r>
      <w:r w:rsidRPr="00D6059F">
        <w:t>расчеты</w:t>
      </w:r>
    </w:p>
    <w:p w:rsidR="00273C61" w:rsidRPr="00CA36E9" w:rsidRDefault="00273C61" w:rsidP="00273C61">
      <w:pPr>
        <w:pStyle w:val="1f2"/>
        <w:spacing w:before="0" w:after="0" w:line="240" w:lineRule="auto"/>
        <w:ind w:firstLine="284"/>
        <w:jc w:val="both"/>
      </w:pPr>
      <w:r w:rsidRPr="00D6059F">
        <w:rPr>
          <w:lang w:val="de-DE"/>
        </w:rPr>
        <w:t>erreichbar</w:t>
      </w:r>
      <w:r w:rsidRPr="00CA36E9">
        <w:t xml:space="preserve"> – достижимый, доступный</w:t>
      </w:r>
    </w:p>
    <w:p w:rsidR="00273C61" w:rsidRPr="00CA36E9" w:rsidRDefault="00273C61" w:rsidP="00273C61">
      <w:pPr>
        <w:pStyle w:val="1f2"/>
        <w:spacing w:before="0" w:after="0" w:line="240" w:lineRule="auto"/>
        <w:ind w:firstLine="284"/>
        <w:jc w:val="both"/>
      </w:pPr>
      <w:r w:rsidRPr="00D6059F">
        <w:rPr>
          <w:lang w:val="de-DE"/>
        </w:rPr>
        <w:t>liefern</w:t>
      </w:r>
      <w:r w:rsidRPr="00CA36E9">
        <w:t xml:space="preserve"> – поставлять</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Entscheidung</w:t>
      </w:r>
      <w:r w:rsidRPr="00CA36E9">
        <w:t xml:space="preserve"> – </w:t>
      </w:r>
      <w:r w:rsidRPr="00D6059F">
        <w:t>решение</w:t>
      </w:r>
    </w:p>
    <w:p w:rsidR="00273C61" w:rsidRPr="00D6059F" w:rsidRDefault="00273C61" w:rsidP="00273C61">
      <w:pPr>
        <w:pStyle w:val="1f2"/>
        <w:spacing w:before="0" w:after="0" w:line="240" w:lineRule="auto"/>
        <w:ind w:firstLine="284"/>
        <w:jc w:val="both"/>
      </w:pPr>
      <w:r w:rsidRPr="00D6059F">
        <w:rPr>
          <w:lang w:val="de-DE"/>
        </w:rPr>
        <w:t>zum</w:t>
      </w:r>
      <w:r w:rsidRPr="00D6059F">
        <w:t xml:space="preserve"> </w:t>
      </w:r>
      <w:r w:rsidRPr="00D6059F">
        <w:rPr>
          <w:lang w:val="de-DE"/>
        </w:rPr>
        <w:t>Einsatz</w:t>
      </w:r>
      <w:r w:rsidRPr="00D6059F">
        <w:t xml:space="preserve"> </w:t>
      </w:r>
      <w:r w:rsidRPr="00D6059F">
        <w:rPr>
          <w:lang w:val="de-DE"/>
        </w:rPr>
        <w:t>kommen</w:t>
      </w:r>
      <w:r w:rsidRPr="00D6059F">
        <w:t xml:space="preserve"> – вступать в действие, использоваться</w:t>
      </w:r>
    </w:p>
    <w:p w:rsidR="00273C61" w:rsidRPr="00D6059F" w:rsidRDefault="00273C61" w:rsidP="00273C61">
      <w:pPr>
        <w:pStyle w:val="1f2"/>
        <w:spacing w:before="0" w:after="0" w:line="240" w:lineRule="auto"/>
        <w:ind w:firstLine="284"/>
        <w:jc w:val="both"/>
      </w:pPr>
      <w:r w:rsidRPr="00D6059F">
        <w:rPr>
          <w:lang w:val="de-DE"/>
        </w:rPr>
        <w:t>beschaffen</w:t>
      </w:r>
      <w:r w:rsidRPr="00D6059F">
        <w:t xml:space="preserve"> – создавать</w:t>
      </w:r>
    </w:p>
    <w:p w:rsidR="00273C61" w:rsidRPr="00D6059F" w:rsidRDefault="00273C61" w:rsidP="00273C61">
      <w:pPr>
        <w:pStyle w:val="1f2"/>
        <w:spacing w:before="0" w:after="0" w:line="240" w:lineRule="auto"/>
        <w:ind w:firstLine="284"/>
        <w:jc w:val="both"/>
        <w:rPr>
          <w:bCs/>
          <w:lang w:eastAsia="ru-RU"/>
        </w:rPr>
      </w:pPr>
      <w:r w:rsidRPr="00D6059F">
        <w:rPr>
          <w:lang w:val="de-DE"/>
        </w:rPr>
        <w:t>die</w:t>
      </w:r>
      <w:r w:rsidRPr="00D6059F">
        <w:t xml:space="preserve"> </w:t>
      </w:r>
      <w:r w:rsidRPr="00D6059F">
        <w:rPr>
          <w:lang w:val="de-DE"/>
        </w:rPr>
        <w:t>Zustandsdokumentation</w:t>
      </w:r>
      <w:r w:rsidRPr="00D6059F">
        <w:t xml:space="preserve"> – соответствующая документация</w:t>
      </w:r>
    </w:p>
    <w:p w:rsidR="00273C61" w:rsidRPr="00D6059F" w:rsidRDefault="00273C61" w:rsidP="00273C61">
      <w:pPr>
        <w:pStyle w:val="1f2"/>
        <w:spacing w:before="0" w:after="0" w:line="240" w:lineRule="auto"/>
        <w:ind w:firstLine="284"/>
        <w:jc w:val="both"/>
        <w:rPr>
          <w:bCs/>
          <w:lang w:eastAsia="ru-RU"/>
        </w:rPr>
      </w:pPr>
      <w:r w:rsidRPr="00D6059F">
        <w:rPr>
          <w:bCs/>
          <w:lang w:val="de-DE" w:eastAsia="ru-RU"/>
        </w:rPr>
        <w:t>die</w:t>
      </w:r>
      <w:r w:rsidRPr="00D6059F">
        <w:rPr>
          <w:bCs/>
          <w:lang w:eastAsia="ru-RU"/>
        </w:rPr>
        <w:t xml:space="preserve"> </w:t>
      </w:r>
      <w:r w:rsidRPr="00D6059F">
        <w:rPr>
          <w:lang w:val="de-DE"/>
        </w:rPr>
        <w:t>Bauausf</w:t>
      </w:r>
      <w:r w:rsidRPr="00D6059F">
        <w:t>ü</w:t>
      </w:r>
      <w:r w:rsidRPr="00D6059F">
        <w:rPr>
          <w:lang w:val="de-DE"/>
        </w:rPr>
        <w:t>hrung</w:t>
      </w:r>
      <w:r w:rsidRPr="00D6059F">
        <w:t xml:space="preserve"> – проведение строительных работ </w:t>
      </w:r>
    </w:p>
    <w:p w:rsidR="00273C61" w:rsidRPr="00D6059F" w:rsidRDefault="00273C61" w:rsidP="00273C61">
      <w:pPr>
        <w:pStyle w:val="1f2"/>
        <w:spacing w:before="0" w:after="0" w:line="240" w:lineRule="auto"/>
        <w:ind w:firstLine="284"/>
        <w:jc w:val="both"/>
        <w:rPr>
          <w:bCs/>
          <w:lang w:eastAsia="ru-RU"/>
        </w:rPr>
      </w:pPr>
      <w:r w:rsidRPr="00D6059F">
        <w:rPr>
          <w:bCs/>
          <w:lang w:val="de-DE" w:eastAsia="ru-RU"/>
        </w:rPr>
        <w:t>die</w:t>
      </w:r>
      <w:r w:rsidRPr="00D6059F">
        <w:rPr>
          <w:bCs/>
          <w:lang w:eastAsia="ru-RU"/>
        </w:rPr>
        <w:t xml:space="preserve"> </w:t>
      </w:r>
      <w:r w:rsidRPr="00D6059F">
        <w:t>Ü</w:t>
      </w:r>
      <w:r w:rsidRPr="00D6059F">
        <w:rPr>
          <w:lang w:val="de-DE"/>
        </w:rPr>
        <w:t>bertragung</w:t>
      </w:r>
      <w:r w:rsidRPr="00D6059F">
        <w:t xml:space="preserve"> –  перенос, перенесение</w:t>
      </w:r>
    </w:p>
    <w:p w:rsidR="00273C61" w:rsidRDefault="00273C61" w:rsidP="00273C61">
      <w:pPr>
        <w:pStyle w:val="1f2"/>
        <w:spacing w:before="0" w:after="0" w:line="240" w:lineRule="auto"/>
        <w:ind w:firstLine="284"/>
        <w:jc w:val="both"/>
        <w:rPr>
          <w:bCs/>
          <w:lang w:eastAsia="ru-RU"/>
        </w:rPr>
      </w:pPr>
      <w:r w:rsidRPr="00D6059F">
        <w:rPr>
          <w:bCs/>
          <w:lang w:val="de-DE" w:eastAsia="ru-RU"/>
        </w:rPr>
        <w:t>die</w:t>
      </w:r>
      <w:r w:rsidRPr="00D6059F">
        <w:rPr>
          <w:bCs/>
          <w:lang w:eastAsia="ru-RU"/>
        </w:rPr>
        <w:t xml:space="preserve"> </w:t>
      </w:r>
      <w:r w:rsidRPr="00D6059F">
        <w:rPr>
          <w:bCs/>
          <w:lang w:val="de-DE" w:eastAsia="ru-RU"/>
        </w:rPr>
        <w:t>Absteckung</w:t>
      </w:r>
      <w:r w:rsidRPr="00D6059F">
        <w:rPr>
          <w:bCs/>
          <w:lang w:eastAsia="ru-RU"/>
        </w:rPr>
        <w:t xml:space="preserve"> –  разбивка, трассировка</w:t>
      </w:r>
    </w:p>
    <w:p w:rsidR="00E866B5" w:rsidRPr="005B6C75" w:rsidRDefault="00E866B5" w:rsidP="00273C61">
      <w:pPr>
        <w:pStyle w:val="1f2"/>
        <w:spacing w:before="0" w:after="0" w:line="240" w:lineRule="auto"/>
        <w:ind w:firstLine="284"/>
        <w:jc w:val="both"/>
        <w:rPr>
          <w:bCs/>
          <w:lang w:eastAsia="ru-RU"/>
        </w:rPr>
      </w:pPr>
      <w:r>
        <w:rPr>
          <w:bCs/>
          <w:lang w:val="de-DE" w:eastAsia="ru-RU"/>
        </w:rPr>
        <w:t>betroffen</w:t>
      </w:r>
      <w:r w:rsidRPr="005B6C75">
        <w:rPr>
          <w:bCs/>
          <w:lang w:eastAsia="ru-RU"/>
        </w:rPr>
        <w:t xml:space="preserve"> – </w:t>
      </w:r>
      <w:r w:rsidR="005B6C75">
        <w:rPr>
          <w:bCs/>
          <w:lang w:eastAsia="ru-RU"/>
        </w:rPr>
        <w:t>пораженный</w:t>
      </w:r>
    </w:p>
    <w:p w:rsidR="00E0265C" w:rsidRPr="005B6C75" w:rsidRDefault="00E0265C" w:rsidP="00273C61">
      <w:pPr>
        <w:pStyle w:val="1f2"/>
        <w:spacing w:before="0" w:after="0" w:line="240" w:lineRule="auto"/>
        <w:ind w:firstLine="284"/>
        <w:jc w:val="both"/>
        <w:rPr>
          <w:bCs/>
          <w:lang w:eastAsia="ru-RU"/>
        </w:rPr>
      </w:pPr>
      <w:r w:rsidRPr="005B6C75">
        <w:rPr>
          <w:bCs/>
          <w:lang w:eastAsia="ru-RU"/>
        </w:rPr>
        <w:t>ü</w:t>
      </w:r>
      <w:r>
        <w:rPr>
          <w:bCs/>
          <w:lang w:val="de-DE" w:eastAsia="ru-RU"/>
        </w:rPr>
        <w:t>berwachen</w:t>
      </w:r>
      <w:r w:rsidRPr="005B6C75">
        <w:rPr>
          <w:bCs/>
          <w:lang w:eastAsia="ru-RU"/>
        </w:rPr>
        <w:t xml:space="preserve"> – </w:t>
      </w:r>
      <w:r w:rsidR="005B6C75">
        <w:rPr>
          <w:bCs/>
          <w:lang w:eastAsia="ru-RU"/>
        </w:rPr>
        <w:t>следить, наблюдать</w:t>
      </w:r>
    </w:p>
    <w:p w:rsidR="00E0265C" w:rsidRPr="005B6C75" w:rsidRDefault="00E0265C" w:rsidP="00273C61">
      <w:pPr>
        <w:pStyle w:val="1f2"/>
        <w:spacing w:before="0" w:after="0" w:line="240" w:lineRule="auto"/>
        <w:ind w:firstLine="284"/>
        <w:jc w:val="both"/>
        <w:rPr>
          <w:bCs/>
          <w:lang w:eastAsia="ru-RU"/>
        </w:rPr>
      </w:pPr>
      <w:r>
        <w:rPr>
          <w:bCs/>
          <w:lang w:val="de-DE" w:eastAsia="ru-RU"/>
        </w:rPr>
        <w:t>messtechnisch</w:t>
      </w:r>
      <w:r w:rsidRPr="005B6C75">
        <w:rPr>
          <w:bCs/>
          <w:lang w:eastAsia="ru-RU"/>
        </w:rPr>
        <w:t xml:space="preserve"> – </w:t>
      </w:r>
      <w:r w:rsidR="005B6C75">
        <w:rPr>
          <w:bCs/>
          <w:lang w:eastAsia="ru-RU"/>
        </w:rPr>
        <w:t>с помощью измерительной техники</w:t>
      </w:r>
    </w:p>
    <w:p w:rsidR="00E0265C" w:rsidRPr="005B6C75" w:rsidRDefault="00E0265C" w:rsidP="00273C61">
      <w:pPr>
        <w:pStyle w:val="1f2"/>
        <w:spacing w:before="0" w:after="0" w:line="240" w:lineRule="auto"/>
        <w:ind w:firstLine="284"/>
        <w:jc w:val="both"/>
      </w:pPr>
      <w:r>
        <w:rPr>
          <w:bCs/>
          <w:lang w:val="de-DE" w:eastAsia="ru-RU"/>
        </w:rPr>
        <w:t>die</w:t>
      </w:r>
      <w:r w:rsidRPr="005B2AB3">
        <w:rPr>
          <w:bCs/>
          <w:lang w:eastAsia="ru-RU"/>
        </w:rPr>
        <w:t xml:space="preserve"> Ü</w:t>
      </w:r>
      <w:r>
        <w:rPr>
          <w:bCs/>
          <w:lang w:val="de-DE" w:eastAsia="ru-RU"/>
        </w:rPr>
        <w:t>berwachung</w:t>
      </w:r>
      <w:r w:rsidRPr="005B2AB3">
        <w:rPr>
          <w:bCs/>
          <w:lang w:eastAsia="ru-RU"/>
        </w:rPr>
        <w:t xml:space="preserve"> – </w:t>
      </w:r>
      <w:r w:rsidR="005B6C75">
        <w:rPr>
          <w:bCs/>
          <w:lang w:eastAsia="ru-RU"/>
        </w:rPr>
        <w:t>контроль</w:t>
      </w:r>
    </w:p>
    <w:p w:rsidR="00273C61" w:rsidRPr="00D6059F" w:rsidRDefault="00273C61" w:rsidP="00273C61">
      <w:pPr>
        <w:pStyle w:val="1f2"/>
        <w:spacing w:before="0" w:after="0" w:line="240" w:lineRule="auto"/>
        <w:ind w:firstLine="284"/>
        <w:jc w:val="both"/>
      </w:pPr>
      <w:r w:rsidRPr="00D6059F">
        <w:rPr>
          <w:lang w:val="de-DE"/>
        </w:rPr>
        <w:t>der</w:t>
      </w:r>
      <w:r w:rsidRPr="00D6059F">
        <w:t xml:space="preserve"> </w:t>
      </w:r>
      <w:r w:rsidRPr="00D6059F">
        <w:rPr>
          <w:lang w:val="de-DE"/>
        </w:rPr>
        <w:t>Bauwerksbestand</w:t>
      </w:r>
      <w:r w:rsidRPr="00D6059F">
        <w:t xml:space="preserve"> – прочность сооружения</w:t>
      </w:r>
    </w:p>
    <w:p w:rsidR="00273C61" w:rsidRDefault="00273C61" w:rsidP="00273C61">
      <w:pPr>
        <w:pStyle w:val="1f2"/>
        <w:spacing w:before="0" w:after="0" w:line="240" w:lineRule="auto"/>
        <w:ind w:firstLine="284"/>
        <w:jc w:val="both"/>
      </w:pPr>
      <w:r w:rsidRPr="00D6059F">
        <w:rPr>
          <w:lang w:val="de-DE"/>
        </w:rPr>
        <w:t>der</w:t>
      </w:r>
      <w:r w:rsidRPr="00D6059F">
        <w:t xml:space="preserve"> </w:t>
      </w:r>
      <w:r w:rsidRPr="00D6059F">
        <w:rPr>
          <w:lang w:val="de-DE"/>
        </w:rPr>
        <w:t>Bauwerkszustand</w:t>
      </w:r>
      <w:r w:rsidRPr="00D6059F">
        <w:t xml:space="preserve"> – состояние сооружения</w:t>
      </w:r>
    </w:p>
    <w:p w:rsidR="00E866B5" w:rsidRPr="005B6C75" w:rsidRDefault="00E866B5" w:rsidP="00273C61">
      <w:pPr>
        <w:pStyle w:val="1f2"/>
        <w:spacing w:before="0" w:after="0" w:line="240" w:lineRule="auto"/>
        <w:ind w:firstLine="284"/>
        <w:jc w:val="both"/>
      </w:pPr>
      <w:r>
        <w:rPr>
          <w:lang w:val="de-DE"/>
        </w:rPr>
        <w:t>die</w:t>
      </w:r>
      <w:r w:rsidRPr="005B2AB3">
        <w:t xml:space="preserve"> </w:t>
      </w:r>
      <w:r>
        <w:rPr>
          <w:lang w:val="de-DE"/>
        </w:rPr>
        <w:t>Aussage</w:t>
      </w:r>
      <w:r w:rsidRPr="005B2AB3">
        <w:t xml:space="preserve"> – </w:t>
      </w:r>
      <w:r w:rsidR="005B6C75">
        <w:t>утверждения, показания</w:t>
      </w:r>
    </w:p>
    <w:p w:rsidR="00273C61" w:rsidRPr="00D6059F" w:rsidRDefault="00273C61" w:rsidP="00273C61">
      <w:pPr>
        <w:pStyle w:val="1f2"/>
        <w:spacing w:before="0" w:after="0" w:line="240" w:lineRule="auto"/>
        <w:ind w:firstLine="284"/>
        <w:jc w:val="both"/>
      </w:pPr>
      <w:r w:rsidRPr="00D6059F">
        <w:rPr>
          <w:lang w:val="de-DE"/>
        </w:rPr>
        <w:lastRenderedPageBreak/>
        <w:t>die</w:t>
      </w:r>
      <w:r w:rsidRPr="00D6059F">
        <w:t xml:space="preserve"> </w:t>
      </w:r>
      <w:r w:rsidRPr="00D6059F">
        <w:rPr>
          <w:lang w:val="de-DE"/>
        </w:rPr>
        <w:t>Kr</w:t>
      </w:r>
      <w:r w:rsidRPr="00D6059F">
        <w:t>ä</w:t>
      </w:r>
      <w:r w:rsidRPr="00D6059F">
        <w:rPr>
          <w:lang w:val="de-DE"/>
        </w:rPr>
        <w:t>fteverschiebung</w:t>
      </w:r>
      <w:r w:rsidRPr="00D6059F">
        <w:t xml:space="preserve"> – перемещение рабочей силы</w:t>
      </w:r>
    </w:p>
    <w:p w:rsidR="00273C61" w:rsidRPr="00D6059F" w:rsidRDefault="00273C61" w:rsidP="00273C61">
      <w:pPr>
        <w:pStyle w:val="1f2"/>
        <w:spacing w:before="0" w:after="0" w:line="240" w:lineRule="auto"/>
        <w:ind w:firstLine="284"/>
        <w:jc w:val="both"/>
      </w:pPr>
      <w:r w:rsidRPr="00D6059F">
        <w:rPr>
          <w:lang w:val="de-DE"/>
        </w:rPr>
        <w:t>deskriptiv</w:t>
      </w:r>
      <w:r w:rsidRPr="00D6059F">
        <w:t xml:space="preserve"> – описательный, дескриптивный</w:t>
      </w:r>
    </w:p>
    <w:p w:rsidR="00273C61" w:rsidRPr="00D6059F" w:rsidRDefault="00273C61" w:rsidP="00273C61">
      <w:pPr>
        <w:pStyle w:val="1f2"/>
        <w:spacing w:before="0" w:after="0" w:line="240" w:lineRule="auto"/>
        <w:ind w:firstLine="284"/>
        <w:jc w:val="both"/>
      </w:pPr>
      <w:r w:rsidRPr="00D6059F">
        <w:rPr>
          <w:lang w:val="de-DE"/>
        </w:rPr>
        <w:t>quantitativ</w:t>
      </w:r>
      <w:r w:rsidRPr="00D6059F">
        <w:t xml:space="preserve"> – количественный</w:t>
      </w:r>
    </w:p>
    <w:p w:rsidR="00273C61" w:rsidRDefault="00273C61" w:rsidP="00273C61">
      <w:pPr>
        <w:pStyle w:val="1f2"/>
        <w:spacing w:before="0" w:after="0" w:line="240" w:lineRule="auto"/>
        <w:ind w:firstLine="284"/>
        <w:jc w:val="both"/>
      </w:pPr>
      <w:r w:rsidRPr="00D6059F">
        <w:t>kausal – причинный</w:t>
      </w:r>
    </w:p>
    <w:p w:rsidR="00E866B5" w:rsidRPr="005B6C75" w:rsidRDefault="00E866B5" w:rsidP="00273C61">
      <w:pPr>
        <w:pStyle w:val="1f2"/>
        <w:spacing w:before="0" w:after="0" w:line="240" w:lineRule="auto"/>
        <w:ind w:firstLine="284"/>
        <w:jc w:val="both"/>
      </w:pPr>
      <w:r>
        <w:rPr>
          <w:lang w:val="de-DE"/>
        </w:rPr>
        <w:t>miteinbeziehen</w:t>
      </w:r>
      <w:r w:rsidRPr="005B2AB3">
        <w:t xml:space="preserve"> – </w:t>
      </w:r>
      <w:r w:rsidR="005B6C75">
        <w:t>включать</w:t>
      </w:r>
    </w:p>
    <w:p w:rsidR="00273C61" w:rsidRPr="00D6059F" w:rsidRDefault="00273C61" w:rsidP="00273C61">
      <w:pPr>
        <w:pStyle w:val="1f2"/>
        <w:spacing w:before="0" w:after="0" w:line="240" w:lineRule="auto"/>
        <w:ind w:firstLine="284"/>
        <w:jc w:val="both"/>
      </w:pPr>
      <w:r w:rsidRPr="00D6059F">
        <w:rPr>
          <w:lang w:val="de-DE"/>
        </w:rPr>
        <w:t>erstreckt</w:t>
      </w:r>
      <w:r w:rsidRPr="00D6059F">
        <w:t xml:space="preserve">, </w:t>
      </w:r>
      <w:r w:rsidRPr="00D6059F">
        <w:rPr>
          <w:lang w:val="de-DE"/>
        </w:rPr>
        <w:t>sich</w:t>
      </w:r>
      <w:r w:rsidRPr="00D6059F">
        <w:t xml:space="preserve"> – простираться</w:t>
      </w:r>
    </w:p>
    <w:p w:rsidR="00273C61" w:rsidRPr="00D6059F" w:rsidRDefault="00273C61" w:rsidP="00273C61">
      <w:pPr>
        <w:pStyle w:val="1f2"/>
        <w:spacing w:before="0" w:after="0" w:line="240" w:lineRule="auto"/>
        <w:ind w:firstLine="284"/>
        <w:jc w:val="both"/>
      </w:pPr>
      <w:r w:rsidRPr="00D6059F">
        <w:rPr>
          <w:lang w:val="de-DE"/>
        </w:rPr>
        <w:t>Instandhaltung</w:t>
      </w:r>
      <w:r w:rsidRPr="00D6059F">
        <w:t xml:space="preserve"> </w:t>
      </w:r>
      <w:r w:rsidRPr="00D6059F">
        <w:rPr>
          <w:lang w:val="de-DE"/>
        </w:rPr>
        <w:t>und</w:t>
      </w:r>
      <w:r w:rsidRPr="00D6059F">
        <w:t xml:space="preserve"> -</w:t>
      </w:r>
      <w:r w:rsidRPr="00D6059F">
        <w:rPr>
          <w:lang w:val="de-DE"/>
        </w:rPr>
        <w:t>setzung</w:t>
      </w:r>
      <w:r w:rsidRPr="00D6059F">
        <w:t xml:space="preserve"> – техническое обслуживание и осадка</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Umnutzung – </w:t>
      </w:r>
      <w:r w:rsidRPr="00D6059F">
        <w:t>иное</w:t>
      </w:r>
      <w:r w:rsidRPr="00D6059F">
        <w:rPr>
          <w:lang w:val="de-DE"/>
        </w:rPr>
        <w:t xml:space="preserve"> </w:t>
      </w:r>
      <w:r w:rsidRPr="00D6059F">
        <w:t>использование</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Wo findet die</w:t>
      </w:r>
      <w:r w:rsidRPr="00D6059F">
        <w:rPr>
          <w:rFonts w:ascii="Times New Roman" w:hAnsi="Times New Roman" w:cs="Times New Roman"/>
          <w:bCs/>
          <w:lang w:val="de-DE"/>
        </w:rPr>
        <w:t xml:space="preserve"> Anwendung </w:t>
      </w:r>
      <w:r w:rsidRPr="00D6059F">
        <w:rPr>
          <w:rStyle w:val="w"/>
          <w:rFonts w:ascii="Times New Roman" w:hAnsi="Times New Roman" w:cs="Times New Roman"/>
          <w:lang w:val="de-DE"/>
        </w:rPr>
        <w:t>d</w:t>
      </w:r>
      <w:r w:rsidRPr="00D6059F">
        <w:rPr>
          <w:rFonts w:ascii="Times New Roman" w:hAnsi="Times New Roman" w:cs="Times New Roman"/>
          <w:bCs/>
          <w:lang w:val="de-DE"/>
        </w:rPr>
        <w:t xml:space="preserve">ie Ingenieurgeodäsie?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Was</w:t>
      </w:r>
      <w:r w:rsidRPr="00D6059F">
        <w:rPr>
          <w:rFonts w:ascii="Times New Roman" w:hAnsi="Times New Roman" w:cs="Times New Roman"/>
          <w:lang w:val="de-DE"/>
        </w:rPr>
        <w:t xml:space="preserve"> liefern</w:t>
      </w:r>
      <w:r w:rsidRPr="00D6059F">
        <w:rPr>
          <w:rStyle w:val="w"/>
          <w:rFonts w:ascii="Times New Roman" w:hAnsi="Times New Roman" w:cs="Times New Roman"/>
          <w:lang w:val="de-DE"/>
        </w:rPr>
        <w:t xml:space="preserve"> die </w:t>
      </w:r>
      <w:r w:rsidRPr="00D6059F">
        <w:rPr>
          <w:rFonts w:ascii="Times New Roman" w:hAnsi="Times New Roman" w:cs="Times New Roman"/>
          <w:lang w:val="de-DE"/>
        </w:rPr>
        <w:t>Simulationsrechnungen?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w:t>
      </w:r>
      <w:r w:rsidRPr="00D6059F">
        <w:rPr>
          <w:rFonts w:ascii="Times New Roman" w:hAnsi="Times New Roman" w:cs="Times New Roman"/>
          <w:lang w:val="de-DE"/>
        </w:rPr>
        <w:t xml:space="preserve"> Welche Aufgaben</w:t>
      </w:r>
      <w:r w:rsidRPr="00D6059F">
        <w:rPr>
          <w:rStyle w:val="w"/>
          <w:rFonts w:ascii="Times New Roman" w:hAnsi="Times New Roman" w:cs="Times New Roman"/>
          <w:lang w:val="de-DE"/>
        </w:rPr>
        <w:t xml:space="preserve"> haben </w:t>
      </w:r>
      <w:r w:rsidRPr="00D6059F">
        <w:rPr>
          <w:rFonts w:ascii="Times New Roman" w:hAnsi="Times New Roman" w:cs="Times New Roman"/>
          <w:lang w:val="de-DE"/>
        </w:rPr>
        <w:t xml:space="preserve">Geodäten </w:t>
      </w:r>
      <w:r w:rsidRPr="00D6059F">
        <w:rPr>
          <w:rStyle w:val="w"/>
          <w:rFonts w:ascii="Times New Roman" w:hAnsi="Times New Roman" w:cs="Times New Roman"/>
          <w:lang w:val="de-DE"/>
        </w:rPr>
        <w:t>w</w:t>
      </w:r>
      <w:r w:rsidRPr="00D6059F">
        <w:rPr>
          <w:rFonts w:ascii="Times New Roman" w:hAnsi="Times New Roman" w:cs="Times New Roman"/>
          <w:lang w:val="de-DE"/>
        </w:rPr>
        <w:t>ährend der Bauausführung?</w:t>
      </w:r>
    </w:p>
    <w:p w:rsidR="00273C61" w:rsidRPr="00D6059F" w:rsidRDefault="005B6C75" w:rsidP="00273C61">
      <w:pPr>
        <w:tabs>
          <w:tab w:val="left" w:pos="3720"/>
        </w:tabs>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 xml:space="preserve">4. </w:t>
      </w:r>
      <w:r w:rsidR="00273C61" w:rsidRPr="00D6059F">
        <w:rPr>
          <w:rStyle w:val="w"/>
          <w:rFonts w:ascii="Times New Roman" w:hAnsi="Times New Roman" w:cs="Times New Roman"/>
          <w:lang w:val="de-DE"/>
        </w:rPr>
        <w:t xml:space="preserve">Welche </w:t>
      </w:r>
      <w:r w:rsidR="00273C61" w:rsidRPr="00D6059F">
        <w:rPr>
          <w:rFonts w:ascii="Times New Roman" w:hAnsi="Times New Roman" w:cs="Times New Roman"/>
          <w:lang w:val="de-DE"/>
        </w:rPr>
        <w:t xml:space="preserve">Messungen sind </w:t>
      </w:r>
      <w:r w:rsidR="00273C61" w:rsidRPr="00D6059F">
        <w:rPr>
          <w:rStyle w:val="w"/>
          <w:rFonts w:ascii="Times New Roman" w:hAnsi="Times New Roman" w:cs="Times New Roman"/>
          <w:lang w:val="de-DE"/>
        </w:rPr>
        <w:t>i</w:t>
      </w:r>
      <w:r w:rsidR="00273C61" w:rsidRPr="00D6059F">
        <w:rPr>
          <w:rFonts w:ascii="Times New Roman" w:hAnsi="Times New Roman" w:cs="Times New Roman"/>
          <w:lang w:val="de-DE"/>
        </w:rPr>
        <w:t>n der Phase der Überwachung zu unterscheiden?</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5. K</w:t>
      </w:r>
      <w:r w:rsidRPr="00D6059F">
        <w:rPr>
          <w:rFonts w:ascii="Times New Roman" w:hAnsi="Times New Roman" w:cs="Times New Roman"/>
          <w:lang w:val="de-DE"/>
        </w:rPr>
        <w:t>ommen dem Ingenieurgeodäten während der Nutzungsphase auch andere Aufgaben zu?</w:t>
      </w:r>
    </w:p>
    <w:p w:rsidR="00273C61" w:rsidRDefault="00273C61" w:rsidP="00273C61">
      <w:pPr>
        <w:tabs>
          <w:tab w:val="left" w:pos="3720"/>
        </w:tabs>
        <w:spacing w:after="0" w:line="240" w:lineRule="auto"/>
        <w:ind w:firstLine="284"/>
        <w:jc w:val="both"/>
        <w:rPr>
          <w:rFonts w:ascii="Times New Roman" w:hAnsi="Times New Roman" w:cs="Times New Roman"/>
          <w:lang w:val="de-DE"/>
        </w:rPr>
      </w:pPr>
    </w:p>
    <w:p w:rsidR="00240C90" w:rsidRPr="00CA36E9" w:rsidRDefault="00240C90"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7. </w:t>
      </w:r>
      <w:r w:rsidRPr="00D6059F">
        <w:rPr>
          <w:rFonts w:ascii="Times New Roman" w:hAnsi="Times New Roman" w:cs="Times New Roman"/>
          <w:b/>
          <w:lang w:val="de-DE"/>
        </w:rPr>
        <w:t>SATELLITENGEODÄSIE</w:t>
      </w:r>
    </w:p>
    <w:p w:rsidR="00273C61" w:rsidRPr="00D6059F" w:rsidRDefault="00273C61" w:rsidP="00273C61">
      <w:pPr>
        <w:spacing w:after="0" w:line="240" w:lineRule="auto"/>
        <w:ind w:firstLine="284"/>
        <w:jc w:val="center"/>
        <w:rPr>
          <w:rFonts w:ascii="Times New Roman" w:hAnsi="Times New Roman" w:cs="Times New Roman"/>
          <w:bCs/>
          <w:lang w:val="de-DE"/>
        </w:rPr>
      </w:pPr>
    </w:p>
    <w:p w:rsidR="00273C61" w:rsidRPr="00D6059F" w:rsidRDefault="00273C61" w:rsidP="00273C61">
      <w:pPr>
        <w:pStyle w:val="1f2"/>
        <w:spacing w:before="0" w:after="0" w:line="240" w:lineRule="auto"/>
        <w:ind w:firstLine="284"/>
        <w:jc w:val="both"/>
        <w:rPr>
          <w:lang w:val="de-DE"/>
        </w:rPr>
      </w:pPr>
      <w:r w:rsidRPr="00D6059F">
        <w:rPr>
          <w:bCs/>
          <w:lang w:val="de-DE"/>
        </w:rPr>
        <w:t xml:space="preserve">Die Aufgaben der Satellitengeodäsie sind vielfältiger, als es der Name vermuten läßt. Besser trifft es der englische Begriff </w:t>
      </w:r>
      <w:r w:rsidRPr="00D6059F">
        <w:rPr>
          <w:bCs/>
          <w:i/>
          <w:iCs/>
          <w:lang w:val="de-DE"/>
        </w:rPr>
        <w:t>Space Geodesy</w:t>
      </w:r>
      <w:r w:rsidRPr="00D6059F">
        <w:rPr>
          <w:bCs/>
          <w:lang w:val="de-DE"/>
        </w:rPr>
        <w:t>, für den es jedoch keine direkte deutsche Entsprechung gibt. Genutzt werden nämlich nicht nur Messungen von, zu oder zwischen künstlichen Erdsatelliten, sondern auch Beobachtungen zu natürlichen Himmelskörpern wie dem Mond und sogar zu Objekten außerhalb unseres Sonnensystems.</w:t>
      </w:r>
    </w:p>
    <w:p w:rsidR="00273C61" w:rsidRPr="00D6059F" w:rsidRDefault="00273C61" w:rsidP="00273C61">
      <w:pPr>
        <w:pStyle w:val="1f2"/>
        <w:spacing w:before="0" w:after="0" w:line="240" w:lineRule="auto"/>
        <w:ind w:firstLine="284"/>
        <w:jc w:val="both"/>
        <w:rPr>
          <w:lang w:val="de-DE"/>
        </w:rPr>
      </w:pPr>
      <w:r w:rsidRPr="00D6059F">
        <w:rPr>
          <w:lang w:val="de-DE"/>
        </w:rPr>
        <w:t xml:space="preserve">Eine der zentralen Aufgaben der Satellitengeodäsie besteht darin, erd- und raumfeste Bezugssysteme als Grundlage für andere Disziplinen bereitzustellen. Erdfeste Bezugssysteme werden durch dauerhaft vermarkte Punkte an der Erdoberfläche realisiert, denen geozentrische Stationskoordinaten und -geschwindigkeiten zugewiesen werden. Ein raumfester Bezugsrahmen setzt sich dagegen aus den Koordinaten extraterrestrischer Radioquellen (sog. Quasare) zusammen, die vereinfacht als unendlich weit entfernt und punktförmig betrachtet werden. </w:t>
      </w:r>
    </w:p>
    <w:p w:rsidR="00273C61" w:rsidRPr="00D6059F" w:rsidRDefault="00273C61" w:rsidP="00273C61">
      <w:pPr>
        <w:pStyle w:val="1f2"/>
        <w:spacing w:before="0" w:after="0" w:line="240" w:lineRule="auto"/>
        <w:ind w:firstLine="284"/>
        <w:jc w:val="both"/>
        <w:rPr>
          <w:lang w:val="de-DE"/>
        </w:rPr>
      </w:pPr>
      <w:r w:rsidRPr="00D6059F">
        <w:rPr>
          <w:lang w:val="de-DE"/>
        </w:rPr>
        <w:t xml:space="preserve">Zur Bestimmung dieser Bezugsrahmen werden verschiedene Beobachtungsverfahren eingesetzt, die sog. Geodätischen (Welt-) Raumverfahren. Zur größten Bekanntheit haben es wohl die Globalen Satellitennavigationssysteme (GNSS) gebracht, zu denen GPS und Galileo </w:t>
      </w:r>
      <w:r w:rsidRPr="00D6059F">
        <w:rPr>
          <w:lang w:val="de-DE"/>
        </w:rPr>
        <w:lastRenderedPageBreak/>
        <w:t>zählen. Daneben werden Laserabstandsmessungen zu Satelliten bzw. zu Reflektoren auf dem Mond vorgenommen, Unterschiede in der Ankunftszeit von Quasarsignalen an VLBI-Teleskopen gemessen oder Dopplermessungen zu DORIS-Satelliten durchgeführt.</w:t>
      </w:r>
    </w:p>
    <w:p w:rsidR="00273C61" w:rsidRPr="00D6059F" w:rsidRDefault="00273C61" w:rsidP="00273C61">
      <w:pPr>
        <w:pStyle w:val="1f2"/>
        <w:spacing w:before="0" w:after="0" w:line="240" w:lineRule="auto"/>
        <w:ind w:firstLine="284"/>
        <w:jc w:val="both"/>
        <w:rPr>
          <w:lang w:val="de-DE"/>
        </w:rPr>
      </w:pPr>
      <w:r w:rsidRPr="00D6059F">
        <w:rPr>
          <w:lang w:val="de-DE"/>
        </w:rPr>
        <w:t>Schließlich existiert die Satellitenaltimetrie zur Messung des Abstands zwischen Satellit und Meeresoberfläche sowie zahlreiche weitere Satellitenmissionen mit speziellen Aufgabenstelllungen.</w:t>
      </w:r>
    </w:p>
    <w:p w:rsidR="00273C61" w:rsidRPr="00CA36E9" w:rsidRDefault="00273C61" w:rsidP="00273C61">
      <w:pPr>
        <w:pStyle w:val="1f2"/>
        <w:spacing w:before="0" w:after="0" w:line="240" w:lineRule="auto"/>
        <w:ind w:firstLine="284"/>
        <w:jc w:val="both"/>
        <w:rPr>
          <w:lang w:val="de-DE"/>
        </w:rPr>
      </w:pPr>
      <w:r w:rsidRPr="00D6059F">
        <w:rPr>
          <w:lang w:val="de-DE"/>
        </w:rPr>
        <w:t xml:space="preserve"> Neben den beiden Bezugsrahmen sind auch die Erdrotationsparameter von größtem Interesse, die gleichzeitig die Transformation zwischen erd- und raumfestem Bezugssystem ermöglichen.</w:t>
      </w:r>
    </w:p>
    <w:p w:rsidR="00273C61" w:rsidRPr="00CA36E9" w:rsidRDefault="00273C61" w:rsidP="00273C61">
      <w:pPr>
        <w:pStyle w:val="1f2"/>
        <w:spacing w:before="0" w:after="0" w:line="240" w:lineRule="auto"/>
        <w:ind w:firstLine="284"/>
        <w:jc w:val="both"/>
        <w:rPr>
          <w:lang w:val="de-DE"/>
        </w:rPr>
      </w:pPr>
    </w:p>
    <w:p w:rsidR="00273C61" w:rsidRPr="00D6059F" w:rsidRDefault="00273C61" w:rsidP="00273C61">
      <w:pPr>
        <w:pStyle w:val="1f2"/>
        <w:spacing w:before="0" w:after="0" w:line="240" w:lineRule="auto"/>
        <w:ind w:firstLine="284"/>
        <w:jc w:val="center"/>
        <w:rPr>
          <w:lang w:val="de-DE"/>
        </w:rPr>
      </w:pPr>
      <w:r>
        <w:rPr>
          <w:noProof/>
          <w:lang w:eastAsia="ru-RU"/>
        </w:rPr>
        <w:drawing>
          <wp:inline distT="0" distB="0" distL="0" distR="0">
            <wp:extent cx="1393190" cy="1931035"/>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98" cstate="print">
                      <a:extLst>
                        <a:ext uri="{28A0092B-C50C-407E-A947-70E740481C1C}">
                          <a14:useLocalDpi xmlns:a14="http://schemas.microsoft.com/office/drawing/2010/main" val="0"/>
                        </a:ext>
                      </a:extLst>
                    </a:blip>
                    <a:srcRect/>
                    <a:stretch>
                      <a:fillRect/>
                    </a:stretch>
                  </pic:blipFill>
                  <pic:spPr bwMode="auto">
                    <a:xfrm>
                      <a:off x="0" y="0"/>
                      <a:ext cx="1393190" cy="1931035"/>
                    </a:xfrm>
                    <a:prstGeom prst="rect">
                      <a:avLst/>
                    </a:prstGeom>
                    <a:solidFill>
                      <a:srgbClr val="FFFFFF"/>
                    </a:solidFill>
                    <a:ln>
                      <a:noFill/>
                    </a:ln>
                  </pic:spPr>
                </pic:pic>
              </a:graphicData>
            </a:graphic>
          </wp:inline>
        </w:drawing>
      </w:r>
    </w:p>
    <w:p w:rsidR="00273C61" w:rsidRPr="00D6059F" w:rsidRDefault="00273C61" w:rsidP="00273C61">
      <w:pPr>
        <w:pStyle w:val="1f2"/>
        <w:spacing w:before="0" w:after="0" w:line="240" w:lineRule="auto"/>
        <w:ind w:firstLine="284"/>
        <w:jc w:val="center"/>
        <w:rPr>
          <w:lang w:val="de-DE"/>
        </w:rPr>
      </w:pPr>
    </w:p>
    <w:p w:rsidR="00273C61" w:rsidRPr="00D6059F" w:rsidRDefault="00273C61" w:rsidP="00273C61">
      <w:pPr>
        <w:spacing w:after="0" w:line="240" w:lineRule="auto"/>
        <w:ind w:firstLine="284"/>
        <w:jc w:val="both"/>
        <w:rPr>
          <w:rFonts w:ascii="Times New Roman" w:hAnsi="Times New Roman" w:cs="Times New Roman"/>
          <w:i/>
          <w:lang w:val="de-DE"/>
        </w:rPr>
      </w:pPr>
      <w:r w:rsidRPr="00D6059F">
        <w:rPr>
          <w:rFonts w:ascii="Times New Roman" w:hAnsi="Times New Roman" w:cs="Times New Roman"/>
          <w:i/>
          <w:lang w:val="de-DE"/>
        </w:rPr>
        <w:t>Geodäten nutzen zahlreiche Raumverfahren für die Erdbeobachtung</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Default="00273C61" w:rsidP="00273C61">
      <w:pPr>
        <w:pStyle w:val="1f2"/>
        <w:spacing w:before="0" w:after="0" w:line="240" w:lineRule="auto"/>
        <w:ind w:firstLine="284"/>
        <w:jc w:val="both"/>
        <w:rPr>
          <w:lang w:val="de-DE"/>
        </w:rPr>
      </w:pPr>
      <w:r w:rsidRPr="00D6059F">
        <w:rPr>
          <w:lang w:val="de-DE"/>
        </w:rPr>
        <w:t>Diese beschreiben kleinste Abweichungen der Lage der Erdrotationsachse von ihrer "Sollposition" sowie der Rotationsgeschwindigkeit von einem konstanten Wert. Zentrale Bedeutung bei der Bestimmung dieser Parameter besitzt die VLBI, die als einziges Beobachtungsverfahren Zugang zu den Quasaren und damit zum raumfesten Bezugssystem hat.</w:t>
      </w:r>
    </w:p>
    <w:p w:rsidR="005B6C75" w:rsidRPr="00D6059F" w:rsidRDefault="005B6C75" w:rsidP="00273C61">
      <w:pPr>
        <w:pStyle w:val="1f2"/>
        <w:spacing w:before="0" w:after="0" w:line="240" w:lineRule="auto"/>
        <w:ind w:firstLine="284"/>
        <w:jc w:val="both"/>
        <w:rPr>
          <w:lang w:val="de-DE"/>
        </w:rPr>
      </w:pPr>
    </w:p>
    <w:p w:rsidR="00273C61" w:rsidRPr="00D6059F" w:rsidRDefault="00273C61" w:rsidP="003E5897">
      <w:pPr>
        <w:pStyle w:val="1f2"/>
        <w:spacing w:before="0" w:after="0" w:line="240" w:lineRule="auto"/>
        <w:ind w:firstLine="284"/>
        <w:jc w:val="both"/>
        <w:rPr>
          <w:bCs/>
          <w:lang w:val="de-DE"/>
        </w:rPr>
      </w:pPr>
      <w:r w:rsidRPr="00D6059F">
        <w:rPr>
          <w:lang w:val="de-DE"/>
        </w:rPr>
        <w:t xml:space="preserve"> </w:t>
      </w:r>
      <w:r w:rsidRPr="00D6059F">
        <w:rPr>
          <w:b/>
          <w:lang w:val="de-DE"/>
        </w:rPr>
        <w:t>Aktiver Wortschatz</w:t>
      </w:r>
    </w:p>
    <w:p w:rsidR="00273C61" w:rsidRPr="00D6059F" w:rsidRDefault="00273C61" w:rsidP="00273C61">
      <w:pPr>
        <w:pStyle w:val="1f2"/>
        <w:spacing w:before="0" w:after="0" w:line="240" w:lineRule="auto"/>
        <w:ind w:firstLine="284"/>
        <w:jc w:val="both"/>
        <w:rPr>
          <w:bCs/>
          <w:lang w:val="de-DE"/>
        </w:rPr>
      </w:pPr>
      <w:r w:rsidRPr="00D6059F">
        <w:rPr>
          <w:bCs/>
          <w:lang w:val="de-DE"/>
        </w:rPr>
        <w:t xml:space="preserve">die Satellitengeodäsie – </w:t>
      </w:r>
      <w:r w:rsidRPr="00D6059F">
        <w:rPr>
          <w:bCs/>
        </w:rPr>
        <w:t>спутниковая</w:t>
      </w:r>
      <w:r w:rsidRPr="00D6059F">
        <w:rPr>
          <w:bCs/>
          <w:lang w:val="de-DE"/>
        </w:rPr>
        <w:t xml:space="preserve"> </w:t>
      </w:r>
      <w:r w:rsidRPr="00D6059F">
        <w:rPr>
          <w:bCs/>
        </w:rPr>
        <w:t>геодезия</w:t>
      </w:r>
    </w:p>
    <w:p w:rsidR="00273C61" w:rsidRPr="00D6059F" w:rsidRDefault="00273C61" w:rsidP="00273C61">
      <w:pPr>
        <w:pStyle w:val="1f2"/>
        <w:spacing w:before="0" w:after="0" w:line="240" w:lineRule="auto"/>
        <w:ind w:firstLine="284"/>
        <w:jc w:val="both"/>
        <w:rPr>
          <w:bCs/>
          <w:lang w:val="de-DE"/>
        </w:rPr>
      </w:pPr>
      <w:r w:rsidRPr="00D6059F">
        <w:rPr>
          <w:bCs/>
          <w:lang w:val="de-DE"/>
        </w:rPr>
        <w:t>vielfältig – разнообразный</w:t>
      </w:r>
    </w:p>
    <w:p w:rsidR="00273C61" w:rsidRPr="00D6059F" w:rsidRDefault="00273C61" w:rsidP="00273C61">
      <w:pPr>
        <w:pStyle w:val="1f2"/>
        <w:spacing w:before="0" w:after="0" w:line="240" w:lineRule="auto"/>
        <w:ind w:firstLine="284"/>
        <w:jc w:val="both"/>
        <w:rPr>
          <w:bCs/>
          <w:lang w:val="de-DE"/>
        </w:rPr>
      </w:pPr>
      <w:r w:rsidRPr="00D6059F">
        <w:rPr>
          <w:bCs/>
          <w:lang w:val="de-DE"/>
        </w:rPr>
        <w:t>vermuten – предполагать</w:t>
      </w:r>
    </w:p>
    <w:p w:rsidR="00273C61" w:rsidRPr="00D6059F" w:rsidRDefault="00273C61" w:rsidP="00273C61">
      <w:pPr>
        <w:pStyle w:val="1f2"/>
        <w:spacing w:before="0" w:after="0" w:line="240" w:lineRule="auto"/>
        <w:ind w:firstLine="284"/>
        <w:jc w:val="both"/>
        <w:rPr>
          <w:bCs/>
          <w:lang w:val="de-DE"/>
        </w:rPr>
      </w:pPr>
      <w:r w:rsidRPr="00D6059F">
        <w:rPr>
          <w:bCs/>
          <w:lang w:val="de-DE"/>
        </w:rPr>
        <w:t>der Begriff – понятие</w:t>
      </w:r>
    </w:p>
    <w:p w:rsidR="00273C61" w:rsidRPr="00D6059F" w:rsidRDefault="00273C61" w:rsidP="00273C61">
      <w:pPr>
        <w:pStyle w:val="1f2"/>
        <w:spacing w:before="0" w:after="0" w:line="240" w:lineRule="auto"/>
        <w:ind w:firstLine="284"/>
        <w:jc w:val="both"/>
        <w:rPr>
          <w:bCs/>
          <w:lang w:val="de-DE"/>
        </w:rPr>
      </w:pPr>
      <w:r w:rsidRPr="00D6059F">
        <w:rPr>
          <w:bCs/>
          <w:lang w:val="de-DE"/>
        </w:rPr>
        <w:lastRenderedPageBreak/>
        <w:t>die Entsprechung – соответствие; эквивалент</w:t>
      </w:r>
    </w:p>
    <w:p w:rsidR="00273C61" w:rsidRPr="00D6059F" w:rsidRDefault="00273C61" w:rsidP="00273C61">
      <w:pPr>
        <w:pStyle w:val="1f2"/>
        <w:spacing w:before="0" w:after="0" w:line="240" w:lineRule="auto"/>
        <w:ind w:firstLine="284"/>
        <w:jc w:val="both"/>
        <w:rPr>
          <w:bCs/>
          <w:lang w:val="de-DE"/>
        </w:rPr>
      </w:pPr>
      <w:r w:rsidRPr="00D6059F">
        <w:rPr>
          <w:bCs/>
          <w:lang w:val="de-DE"/>
        </w:rPr>
        <w:t>der Erdsatellit – спутник Земли</w:t>
      </w:r>
    </w:p>
    <w:p w:rsidR="00273C61" w:rsidRPr="00D6059F" w:rsidRDefault="00273C61" w:rsidP="00273C61">
      <w:pPr>
        <w:pStyle w:val="1f2"/>
        <w:spacing w:before="0" w:after="0" w:line="240" w:lineRule="auto"/>
        <w:ind w:firstLine="284"/>
        <w:jc w:val="both"/>
        <w:rPr>
          <w:lang w:val="de-DE"/>
        </w:rPr>
      </w:pPr>
      <w:r w:rsidRPr="00D6059F">
        <w:rPr>
          <w:bCs/>
          <w:lang w:val="de-DE"/>
        </w:rPr>
        <w:t>die Beobachtung – наблюдение</w:t>
      </w:r>
    </w:p>
    <w:p w:rsidR="00273C61" w:rsidRPr="00D6059F" w:rsidRDefault="00273C61" w:rsidP="00273C61">
      <w:pPr>
        <w:pStyle w:val="1f2"/>
        <w:spacing w:before="0" w:after="0" w:line="240" w:lineRule="auto"/>
        <w:ind w:firstLine="284"/>
        <w:jc w:val="both"/>
        <w:rPr>
          <w:lang w:val="de-DE"/>
        </w:rPr>
      </w:pPr>
      <w:r w:rsidRPr="00D6059F">
        <w:rPr>
          <w:lang w:val="de-DE"/>
        </w:rPr>
        <w:t xml:space="preserve">das Bezugssystem – </w:t>
      </w:r>
      <w:r w:rsidRPr="00D6059F">
        <w:t>система</w:t>
      </w:r>
      <w:r w:rsidRPr="00D6059F">
        <w:rPr>
          <w:lang w:val="de-DE"/>
        </w:rPr>
        <w:t xml:space="preserve"> </w:t>
      </w:r>
      <w:r w:rsidRPr="00D6059F">
        <w:t>отсчета</w:t>
      </w:r>
    </w:p>
    <w:p w:rsidR="00273C61" w:rsidRPr="00D6059F" w:rsidRDefault="00273C61" w:rsidP="00273C61">
      <w:pPr>
        <w:pStyle w:val="1f2"/>
        <w:spacing w:before="0" w:after="0" w:line="240" w:lineRule="auto"/>
        <w:ind w:firstLine="284"/>
        <w:jc w:val="both"/>
      </w:pPr>
      <w:r w:rsidRPr="00D6059F">
        <w:rPr>
          <w:lang w:val="de-DE"/>
        </w:rPr>
        <w:t>bereitstellen</w:t>
      </w:r>
      <w:r w:rsidRPr="00D6059F">
        <w:t xml:space="preserve"> – предоставлять</w:t>
      </w:r>
    </w:p>
    <w:p w:rsidR="00273C61" w:rsidRPr="00D6059F" w:rsidRDefault="00273C61" w:rsidP="00273C61">
      <w:pPr>
        <w:pStyle w:val="1f2"/>
        <w:spacing w:before="0" w:after="0" w:line="240" w:lineRule="auto"/>
        <w:ind w:firstLine="284"/>
        <w:jc w:val="both"/>
      </w:pPr>
      <w:r w:rsidRPr="00D6059F">
        <w:t>е</w:t>
      </w:r>
      <w:r w:rsidRPr="00D6059F">
        <w:rPr>
          <w:lang w:val="de-DE"/>
        </w:rPr>
        <w:t>rdfest</w:t>
      </w:r>
      <w:r w:rsidRPr="00D6059F">
        <w:t xml:space="preserve"> – расположенный на Земле</w:t>
      </w:r>
    </w:p>
    <w:p w:rsidR="00273C61" w:rsidRPr="00D6059F" w:rsidRDefault="00273C61" w:rsidP="00273C61">
      <w:pPr>
        <w:pStyle w:val="1f2"/>
        <w:spacing w:before="0" w:after="0" w:line="240" w:lineRule="auto"/>
        <w:ind w:firstLine="284"/>
        <w:jc w:val="both"/>
      </w:pPr>
      <w:r w:rsidRPr="00D6059F">
        <w:rPr>
          <w:lang w:val="de-DE"/>
        </w:rPr>
        <w:t>dauerhaft</w:t>
      </w:r>
      <w:r w:rsidRPr="00D6059F">
        <w:t xml:space="preserve"> – продолжительный</w:t>
      </w:r>
    </w:p>
    <w:p w:rsidR="00273C61" w:rsidRPr="00D6059F" w:rsidRDefault="00273C61" w:rsidP="00273C61">
      <w:pPr>
        <w:pStyle w:val="1f2"/>
        <w:spacing w:before="0" w:after="0" w:line="240" w:lineRule="auto"/>
        <w:ind w:firstLine="284"/>
        <w:jc w:val="both"/>
      </w:pPr>
      <w:r w:rsidRPr="00D6059F">
        <w:rPr>
          <w:lang w:val="de-DE"/>
        </w:rPr>
        <w:t>vermarken</w:t>
      </w:r>
      <w:r w:rsidRPr="00D6059F">
        <w:t xml:space="preserve"> – закреплять точку</w:t>
      </w:r>
    </w:p>
    <w:p w:rsidR="00273C61" w:rsidRPr="00D6059F" w:rsidRDefault="00273C61" w:rsidP="00273C61">
      <w:pPr>
        <w:pStyle w:val="1f2"/>
        <w:spacing w:before="0" w:after="0" w:line="240" w:lineRule="auto"/>
        <w:ind w:firstLine="284"/>
        <w:jc w:val="both"/>
      </w:pPr>
      <w:r w:rsidRPr="00D6059F">
        <w:rPr>
          <w:lang w:val="de-DE"/>
        </w:rPr>
        <w:t>geozentrisch</w:t>
      </w:r>
      <w:r w:rsidRPr="00D6059F">
        <w:t xml:space="preserve"> – геоцентрический</w:t>
      </w:r>
    </w:p>
    <w:p w:rsidR="00273C61" w:rsidRPr="00D6059F" w:rsidRDefault="00273C61" w:rsidP="00273C61">
      <w:pPr>
        <w:pStyle w:val="1f2"/>
        <w:spacing w:before="0" w:after="0" w:line="240" w:lineRule="auto"/>
        <w:ind w:firstLine="284"/>
        <w:jc w:val="both"/>
      </w:pPr>
      <w:r w:rsidRPr="00D6059F">
        <w:rPr>
          <w:lang w:val="de-DE"/>
        </w:rPr>
        <w:t>zuweisen</w:t>
      </w:r>
      <w:r w:rsidRPr="00D6059F">
        <w:t xml:space="preserve"> – предоставлять</w:t>
      </w:r>
    </w:p>
    <w:p w:rsidR="00273C61" w:rsidRPr="00D6059F" w:rsidRDefault="00273C61" w:rsidP="00273C61">
      <w:pPr>
        <w:pStyle w:val="1f2"/>
        <w:spacing w:before="0" w:after="0" w:line="240" w:lineRule="auto"/>
        <w:ind w:firstLine="284"/>
        <w:jc w:val="both"/>
      </w:pPr>
      <w:r w:rsidRPr="00D6059F">
        <w:rPr>
          <w:lang w:val="de-DE"/>
        </w:rPr>
        <w:t>der</w:t>
      </w:r>
      <w:r w:rsidRPr="00D6059F">
        <w:t xml:space="preserve"> </w:t>
      </w:r>
      <w:r w:rsidRPr="00D6059F">
        <w:rPr>
          <w:lang w:val="de-DE"/>
        </w:rPr>
        <w:t>Bezugsrahmen</w:t>
      </w:r>
      <w:r w:rsidRPr="00D6059F">
        <w:t xml:space="preserve"> –  границы координат</w:t>
      </w:r>
    </w:p>
    <w:p w:rsidR="00273C61" w:rsidRPr="00D6059F" w:rsidRDefault="00273C61" w:rsidP="00273C61">
      <w:pPr>
        <w:pStyle w:val="1f2"/>
        <w:spacing w:before="0" w:after="0" w:line="240" w:lineRule="auto"/>
        <w:ind w:firstLine="284"/>
        <w:jc w:val="both"/>
      </w:pPr>
      <w:r w:rsidRPr="00D6059F">
        <w:rPr>
          <w:lang w:val="de-DE"/>
        </w:rPr>
        <w:t>zusammensetzen</w:t>
      </w:r>
      <w:r w:rsidRPr="00D6059F">
        <w:t xml:space="preserve">, </w:t>
      </w:r>
      <w:r w:rsidRPr="00D6059F">
        <w:rPr>
          <w:lang w:val="de-DE"/>
        </w:rPr>
        <w:t>sich</w:t>
      </w:r>
      <w:r w:rsidRPr="00D6059F">
        <w:t xml:space="preserve"> – состоять, составляться</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Radioquelle</w:t>
      </w:r>
      <w:r w:rsidRPr="00D6059F">
        <w:t xml:space="preserve"> – источник радиоизлучения</w:t>
      </w:r>
    </w:p>
    <w:p w:rsidR="00273C61" w:rsidRPr="00D6059F" w:rsidRDefault="00273C61" w:rsidP="00273C61">
      <w:pPr>
        <w:pStyle w:val="1f2"/>
        <w:spacing w:before="0" w:after="0" w:line="240" w:lineRule="auto"/>
        <w:ind w:firstLine="284"/>
        <w:jc w:val="both"/>
      </w:pPr>
      <w:r w:rsidRPr="00D6059F">
        <w:rPr>
          <w:lang w:val="de-DE"/>
        </w:rPr>
        <w:t>vereinfacht</w:t>
      </w:r>
      <w:r w:rsidRPr="00D6059F">
        <w:t xml:space="preserve"> –  упрощённый</w:t>
      </w:r>
    </w:p>
    <w:p w:rsidR="00273C61" w:rsidRPr="00D6059F" w:rsidRDefault="00273C61" w:rsidP="00273C61">
      <w:pPr>
        <w:pStyle w:val="1f2"/>
        <w:spacing w:before="0" w:after="0" w:line="240" w:lineRule="auto"/>
        <w:ind w:firstLine="284"/>
        <w:jc w:val="both"/>
      </w:pPr>
      <w:r w:rsidRPr="00D6059F">
        <w:rPr>
          <w:lang w:val="de-DE"/>
        </w:rPr>
        <w:t>punktf</w:t>
      </w:r>
      <w:r w:rsidRPr="00D6059F">
        <w:t>ö</w:t>
      </w:r>
      <w:r w:rsidRPr="00D6059F">
        <w:rPr>
          <w:lang w:val="de-DE"/>
        </w:rPr>
        <w:t>rmig</w:t>
      </w:r>
      <w:r w:rsidRPr="00D6059F">
        <w:t xml:space="preserve"> – точечный</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Bekanntheit</w:t>
      </w:r>
      <w:r w:rsidRPr="00D6059F">
        <w:t xml:space="preserve"> – известность</w:t>
      </w:r>
    </w:p>
    <w:p w:rsidR="00273C61" w:rsidRPr="00D6059F" w:rsidRDefault="00273C61" w:rsidP="00273C61">
      <w:pPr>
        <w:pStyle w:val="1f2"/>
        <w:spacing w:before="0" w:after="0" w:line="240" w:lineRule="auto"/>
        <w:ind w:firstLine="284"/>
        <w:jc w:val="both"/>
      </w:pPr>
      <w:r w:rsidRPr="00D6059F">
        <w:rPr>
          <w:lang w:val="de-DE"/>
        </w:rPr>
        <w:t>der</w:t>
      </w:r>
      <w:r w:rsidRPr="00D6059F">
        <w:t xml:space="preserve"> </w:t>
      </w:r>
      <w:r w:rsidRPr="00D6059F">
        <w:rPr>
          <w:lang w:val="de-DE"/>
        </w:rPr>
        <w:t>Reflektor</w:t>
      </w:r>
      <w:r w:rsidRPr="00D6059F">
        <w:t xml:space="preserve"> – зеркальный телескоп</w:t>
      </w:r>
    </w:p>
    <w:p w:rsidR="00273C61" w:rsidRPr="00D6059F" w:rsidRDefault="00273C61" w:rsidP="00273C61">
      <w:pPr>
        <w:pStyle w:val="1f2"/>
        <w:spacing w:before="0" w:after="0" w:line="240" w:lineRule="auto"/>
        <w:ind w:firstLine="284"/>
        <w:jc w:val="both"/>
      </w:pPr>
      <w:r w:rsidRPr="00D6059F">
        <w:rPr>
          <w:lang w:val="de-DE"/>
        </w:rPr>
        <w:t>vornehmen</w:t>
      </w:r>
      <w:r w:rsidRPr="00D6059F">
        <w:t xml:space="preserve"> – предпринимать</w:t>
      </w:r>
    </w:p>
    <w:p w:rsidR="00273C61" w:rsidRPr="00D6059F" w:rsidRDefault="00273C61" w:rsidP="00273C61">
      <w:pPr>
        <w:pStyle w:val="1f2"/>
        <w:spacing w:before="0" w:after="0" w:line="240" w:lineRule="auto"/>
        <w:ind w:firstLine="284"/>
        <w:jc w:val="both"/>
      </w:pPr>
      <w:r w:rsidRPr="00D6059F">
        <w:rPr>
          <w:lang w:val="de-DE"/>
        </w:rPr>
        <w:t>Quasarsignal</w:t>
      </w:r>
      <w:r w:rsidRPr="00D6059F">
        <w:t xml:space="preserve"> – сигнал квазизвёздного источника радиоизлучения</w:t>
      </w:r>
    </w:p>
    <w:p w:rsidR="00273C61" w:rsidRPr="00D6059F" w:rsidRDefault="00273C61" w:rsidP="00273C61">
      <w:pPr>
        <w:pStyle w:val="1f2"/>
        <w:spacing w:before="0" w:after="0" w:line="240" w:lineRule="auto"/>
        <w:ind w:firstLine="284"/>
        <w:jc w:val="both"/>
      </w:pPr>
      <w:r w:rsidRPr="00D6059F">
        <w:rPr>
          <w:lang w:val="de-DE"/>
        </w:rPr>
        <w:t>der</w:t>
      </w:r>
      <w:r w:rsidRPr="00D6059F">
        <w:t xml:space="preserve"> </w:t>
      </w:r>
      <w:r w:rsidRPr="00D6059F">
        <w:rPr>
          <w:lang w:val="de-DE"/>
        </w:rPr>
        <w:t>Abstand</w:t>
      </w:r>
      <w:r w:rsidRPr="00D6059F">
        <w:t xml:space="preserve"> – расстояние</w:t>
      </w:r>
    </w:p>
    <w:p w:rsidR="00273C61" w:rsidRPr="00D6059F" w:rsidRDefault="00273C61" w:rsidP="00273C61">
      <w:pPr>
        <w:pStyle w:val="1f2"/>
        <w:spacing w:before="0" w:after="0" w:line="240" w:lineRule="auto"/>
        <w:ind w:firstLine="284"/>
        <w:jc w:val="both"/>
      </w:pPr>
      <w:r w:rsidRPr="00D6059F">
        <w:rPr>
          <w:lang w:val="de-DE"/>
        </w:rPr>
        <w:t>raumfest</w:t>
      </w:r>
      <w:r w:rsidRPr="00D6059F">
        <w:t xml:space="preserve"> – расположенный в космосе</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Abweichung</w:t>
      </w:r>
      <w:r w:rsidRPr="00D6059F">
        <w:t xml:space="preserve"> – отклонение</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Erdrotationsachse</w:t>
      </w:r>
      <w:r w:rsidRPr="00D6059F">
        <w:t xml:space="preserve"> –  ось вращения Земли</w:t>
      </w:r>
    </w:p>
    <w:p w:rsidR="00273C61" w:rsidRPr="0068696C" w:rsidRDefault="00273C61" w:rsidP="00273C61">
      <w:pPr>
        <w:pStyle w:val="1f2"/>
        <w:spacing w:before="0" w:after="0" w:line="240" w:lineRule="auto"/>
        <w:ind w:firstLine="284"/>
        <w:jc w:val="both"/>
      </w:pPr>
      <w:r w:rsidRPr="00D6059F">
        <w:rPr>
          <w:lang w:val="de-DE"/>
        </w:rPr>
        <w:t>die</w:t>
      </w:r>
      <w:r w:rsidRPr="0068696C">
        <w:t xml:space="preserve"> </w:t>
      </w:r>
      <w:r w:rsidRPr="00D6059F">
        <w:rPr>
          <w:lang w:val="de-DE"/>
        </w:rPr>
        <w:t>Rotationsgeschwindigkeit</w:t>
      </w:r>
      <w:r w:rsidRPr="0068696C">
        <w:t xml:space="preserve"> – </w:t>
      </w:r>
      <w:r w:rsidRPr="00D6059F">
        <w:t>скорость</w:t>
      </w:r>
      <w:r w:rsidRPr="0068696C">
        <w:t xml:space="preserve"> </w:t>
      </w:r>
      <w:r w:rsidRPr="00D6059F">
        <w:t>вращения</w:t>
      </w:r>
    </w:p>
    <w:p w:rsidR="00273C61" w:rsidRPr="0068696C" w:rsidRDefault="00273C61" w:rsidP="00273C61">
      <w:pPr>
        <w:pStyle w:val="1f2"/>
        <w:spacing w:before="0" w:after="0" w:line="240" w:lineRule="auto"/>
        <w:ind w:firstLine="284"/>
        <w:jc w:val="both"/>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Style w:val="w"/>
          <w:rFonts w:ascii="Times New Roman" w:hAnsi="Times New Roman" w:cs="Times New Roman"/>
          <w:lang w:val="de-DE"/>
        </w:rPr>
        <w:t>1. Sind d</w:t>
      </w:r>
      <w:r w:rsidRPr="00D6059F">
        <w:rPr>
          <w:rFonts w:ascii="Times New Roman" w:hAnsi="Times New Roman" w:cs="Times New Roman"/>
          <w:bCs/>
          <w:lang w:val="de-DE"/>
        </w:rPr>
        <w:t>ie Aufgaben der Satellitengeodäsie vielfältig?</w:t>
      </w:r>
    </w:p>
    <w:p w:rsidR="00273C61" w:rsidRPr="00D6059F" w:rsidRDefault="00273C61" w:rsidP="00273C61">
      <w:pPr>
        <w:spacing w:after="0" w:line="240" w:lineRule="auto"/>
        <w:ind w:firstLine="284"/>
        <w:jc w:val="both"/>
        <w:rPr>
          <w:rFonts w:ascii="Times New Roman" w:hAnsi="Times New Roman" w:cs="Times New Roman"/>
          <w:bCs/>
          <w:lang w:val="de-DE"/>
        </w:rPr>
      </w:pPr>
      <w:r w:rsidRPr="00D6059F">
        <w:rPr>
          <w:rFonts w:ascii="Times New Roman" w:hAnsi="Times New Roman" w:cs="Times New Roman"/>
          <w:bCs/>
          <w:lang w:val="de-DE"/>
        </w:rPr>
        <w:t>2. Was wird in der Satellitengeodäsie genutzt?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bCs/>
          <w:lang w:val="de-DE"/>
        </w:rPr>
        <w:t xml:space="preserve">3. Worin </w:t>
      </w:r>
      <w:r w:rsidRPr="00D6059F">
        <w:rPr>
          <w:rFonts w:ascii="Times New Roman" w:hAnsi="Times New Roman" w:cs="Times New Roman"/>
          <w:lang w:val="de-DE"/>
        </w:rPr>
        <w:t xml:space="preserve">besteht </w:t>
      </w:r>
      <w:r w:rsidRPr="00D6059F">
        <w:rPr>
          <w:rFonts w:ascii="Times New Roman" w:hAnsi="Times New Roman" w:cs="Times New Roman"/>
          <w:bCs/>
          <w:lang w:val="de-DE"/>
        </w:rPr>
        <w:t>e</w:t>
      </w:r>
      <w:r w:rsidRPr="00D6059F">
        <w:rPr>
          <w:rFonts w:ascii="Times New Roman" w:hAnsi="Times New Roman" w:cs="Times New Roman"/>
          <w:lang w:val="de-DE"/>
        </w:rPr>
        <w:t>ine der zentralen Aufgaben der Satellitengeodäsie?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Welche Beobachtungsverfahren zur Bestimmung der Bezugsrahmen werden eingesetzt?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Wozu existiert die Satellitenaltimetrie?</w:t>
      </w:r>
    </w:p>
    <w:p w:rsidR="00273C61" w:rsidRPr="00D6059F" w:rsidRDefault="00273C61" w:rsidP="00273C61">
      <w:pPr>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6. Warum sind die Erdrotationsparameter von größtem Interesse?</w:t>
      </w:r>
    </w:p>
    <w:p w:rsidR="00273C61" w:rsidRPr="00D6059F" w:rsidRDefault="00273C61" w:rsidP="00273C61">
      <w:pPr>
        <w:tabs>
          <w:tab w:val="left" w:pos="3720"/>
        </w:tabs>
        <w:spacing w:after="0" w:line="240" w:lineRule="auto"/>
        <w:jc w:val="both"/>
        <w:rPr>
          <w:rFonts w:ascii="Times New Roman" w:hAnsi="Times New Roman" w:cs="Times New Roman"/>
          <w:lang w:val="de-DE"/>
        </w:rPr>
      </w:pP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bCs/>
          <w:lang w:val="de-DE"/>
        </w:rPr>
      </w:pPr>
      <w:r w:rsidRPr="00D6059F">
        <w:rPr>
          <w:rFonts w:ascii="Times New Roman" w:hAnsi="Times New Roman" w:cs="Times New Roman"/>
          <w:b/>
          <w:bCs/>
          <w:lang w:val="de-DE"/>
        </w:rPr>
        <w:t>TEXT 8. AUS DER GESCHICHTE VON KATASTERWESEN</w:t>
      </w:r>
    </w:p>
    <w:p w:rsidR="00273C61" w:rsidRPr="00CA36E9" w:rsidRDefault="00273C61" w:rsidP="00273C61">
      <w:pPr>
        <w:shd w:val="clear" w:color="auto" w:fill="FFFFFF"/>
        <w:spacing w:after="0" w:line="240" w:lineRule="auto"/>
        <w:ind w:firstLine="284"/>
        <w:jc w:val="center"/>
        <w:rPr>
          <w:rFonts w:ascii="Times New Roman" w:hAnsi="Times New Roman" w:cs="Times New Roman"/>
          <w:b/>
          <w:bCs/>
          <w:lang w:val="de-DE"/>
        </w:rPr>
      </w:pPr>
    </w:p>
    <w:p w:rsidR="00273C61" w:rsidRPr="005B6C75" w:rsidRDefault="00273C61" w:rsidP="00273C61">
      <w:pPr>
        <w:pStyle w:val="af8"/>
        <w:shd w:val="clear" w:color="auto" w:fill="FFFFFF"/>
        <w:spacing w:before="0" w:beforeAutospacing="0" w:after="0" w:afterAutospacing="0"/>
        <w:ind w:firstLine="284"/>
        <w:jc w:val="both"/>
        <w:rPr>
          <w:sz w:val="20"/>
          <w:szCs w:val="20"/>
          <w:lang w:val="de-DE"/>
        </w:rPr>
      </w:pPr>
      <w:r w:rsidRPr="005B6C75">
        <w:rPr>
          <w:sz w:val="20"/>
          <w:szCs w:val="20"/>
          <w:lang w:val="de-DE"/>
        </w:rPr>
        <w:t>Nach der</w:t>
      </w:r>
      <w:r w:rsidRPr="005B6C75">
        <w:rPr>
          <w:rStyle w:val="apple-converted-space"/>
          <w:rFonts w:eastAsia="font293"/>
          <w:sz w:val="20"/>
          <w:szCs w:val="20"/>
          <w:lang w:val="de-DE"/>
        </w:rPr>
        <w:t> </w:t>
      </w:r>
      <w:hyperlink r:id="rId699" w:tooltip="Französische Revolution" w:history="1">
        <w:r w:rsidRPr="005B6C75">
          <w:rPr>
            <w:rStyle w:val="a7"/>
            <w:rFonts w:eastAsia="font293"/>
            <w:color w:val="auto"/>
            <w:sz w:val="20"/>
            <w:szCs w:val="20"/>
            <w:u w:val="none"/>
            <w:lang w:val="de-DE"/>
          </w:rPr>
          <w:t>Französischen Revolution</w:t>
        </w:r>
      </w:hyperlink>
      <w:r w:rsidRPr="005B6C75">
        <w:rPr>
          <w:rStyle w:val="apple-converted-space"/>
          <w:rFonts w:eastAsia="font293"/>
          <w:sz w:val="20"/>
          <w:szCs w:val="20"/>
          <w:lang w:val="de-DE"/>
        </w:rPr>
        <w:t> </w:t>
      </w:r>
      <w:r w:rsidRPr="005B6C75">
        <w:rPr>
          <w:sz w:val="20"/>
          <w:szCs w:val="20"/>
          <w:lang w:val="de-DE"/>
        </w:rPr>
        <w:t>in Frankreich wurden zum Zwecke der Einführung einer</w:t>
      </w:r>
      <w:r w:rsidRPr="005B6C75">
        <w:rPr>
          <w:rStyle w:val="apple-converted-space"/>
          <w:rFonts w:eastAsia="font293"/>
          <w:sz w:val="20"/>
          <w:szCs w:val="20"/>
          <w:lang w:val="de-DE"/>
        </w:rPr>
        <w:t xml:space="preserve"> </w:t>
      </w:r>
      <w:hyperlink r:id="rId700" w:tooltip="Grundsteuer" w:history="1">
        <w:r w:rsidRPr="005B6C75">
          <w:rPr>
            <w:rStyle w:val="a7"/>
            <w:rFonts w:eastAsia="font293"/>
            <w:color w:val="auto"/>
            <w:sz w:val="20"/>
            <w:szCs w:val="20"/>
            <w:u w:val="none"/>
            <w:lang w:val="de-DE"/>
          </w:rPr>
          <w:t>Grundsteuer</w:t>
        </w:r>
      </w:hyperlink>
      <w:r w:rsidRPr="005B6C75">
        <w:rPr>
          <w:rStyle w:val="apple-converted-space"/>
          <w:rFonts w:eastAsia="font293"/>
          <w:sz w:val="20"/>
          <w:szCs w:val="20"/>
          <w:lang w:val="de-DE"/>
        </w:rPr>
        <w:t> </w:t>
      </w:r>
      <w:r w:rsidRPr="005B6C75">
        <w:rPr>
          <w:sz w:val="20"/>
          <w:szCs w:val="20"/>
          <w:lang w:val="de-DE"/>
        </w:rPr>
        <w:t xml:space="preserve">die genauen Flächenmaße der </w:t>
      </w:r>
      <w:r w:rsidRPr="005B6C75">
        <w:rPr>
          <w:sz w:val="20"/>
          <w:szCs w:val="20"/>
          <w:lang w:val="de-DE"/>
        </w:rPr>
        <w:lastRenderedPageBreak/>
        <w:t>Grundstücke erstellt. Vorher war das Schätzsystem</w:t>
      </w:r>
      <w:r w:rsidRPr="005B6C75">
        <w:rPr>
          <w:rStyle w:val="apple-converted-space"/>
          <w:rFonts w:eastAsia="font293"/>
          <w:sz w:val="20"/>
          <w:szCs w:val="20"/>
          <w:lang w:val="de-DE"/>
        </w:rPr>
        <w:t> </w:t>
      </w:r>
      <w:r w:rsidRPr="005B6C75">
        <w:rPr>
          <w:sz w:val="20"/>
          <w:szCs w:val="20"/>
          <w:lang w:val="de-DE"/>
        </w:rPr>
        <w:t>hinsichtlich der Erfassung der Grundstücksflächen aufgrund des „Steuerminderungswillens“ der Eigentümer gescheitert. Ab 1798 wurden daher erstmals alle vormals der Kirche und dem Adel gehörenden Flächen, vermessen und in einem Register erfasst.</w:t>
      </w:r>
    </w:p>
    <w:p w:rsidR="00273C61" w:rsidRPr="005B6C75"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lang w:val="de-DE"/>
        </w:rPr>
      </w:pPr>
      <w:r>
        <w:rPr>
          <w:rFonts w:ascii="Times New Roman" w:hAnsi="Times New Roman" w:cs="Times New Roman"/>
          <w:b/>
          <w:bCs/>
          <w:noProof/>
          <w:lang w:eastAsia="ru-RU"/>
        </w:rPr>
        <w:drawing>
          <wp:inline distT="0" distB="0" distL="0" distR="0">
            <wp:extent cx="2324735" cy="1546860"/>
            <wp:effectExtent l="0" t="0" r="0" b="0"/>
            <wp:docPr id="34" name="Рисунок 34" descr="imgpreview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imgpreview (2)"/>
                    <pic:cNvPicPr>
                      <a:picLocks noChangeAspect="1" noChangeArrowheads="1"/>
                    </pic:cNvPicPr>
                  </pic:nvPicPr>
                  <pic:blipFill>
                    <a:blip r:embed="rId701">
                      <a:extLst>
                        <a:ext uri="{28A0092B-C50C-407E-A947-70E740481C1C}">
                          <a14:useLocalDpi xmlns:a14="http://schemas.microsoft.com/office/drawing/2010/main" val="0"/>
                        </a:ext>
                      </a:extLst>
                    </a:blip>
                    <a:srcRect/>
                    <a:stretch>
                      <a:fillRect/>
                    </a:stretch>
                  </pic:blipFill>
                  <pic:spPr bwMode="auto">
                    <a:xfrm>
                      <a:off x="0" y="0"/>
                      <a:ext cx="2324735" cy="154686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bCs/>
          <w:lang w:val="de-DE"/>
        </w:rPr>
      </w:pPr>
    </w:p>
    <w:p w:rsidR="00273C61" w:rsidRPr="005B6C75" w:rsidRDefault="00273C61" w:rsidP="00273C61">
      <w:pPr>
        <w:pStyle w:val="af8"/>
        <w:shd w:val="clear" w:color="auto" w:fill="FFFFFF"/>
        <w:spacing w:before="0" w:beforeAutospacing="0" w:after="0" w:afterAutospacing="0"/>
        <w:ind w:firstLine="284"/>
        <w:jc w:val="both"/>
        <w:rPr>
          <w:sz w:val="20"/>
          <w:szCs w:val="20"/>
          <w:lang w:val="de-DE"/>
        </w:rPr>
      </w:pPr>
      <w:r w:rsidRPr="005B6C75">
        <w:rPr>
          <w:sz w:val="20"/>
          <w:szCs w:val="20"/>
          <w:lang w:val="de-DE"/>
        </w:rPr>
        <w:t>1808 ordnete Napoleon für die linksrheinischen Gebiete eine allgemeine Parzellenvermessung an, um ein Grundsteuerkataster aufzubauen. Dieser Verfahrensweise schloss sich 1819 das Königreich Preußen mit einer dies regelnden Instruktion an. Um 1822 bis 1835 wurden die gesamten westlichen Provinzen nach den von den Grundstückseigentümern angebrachten Grenzmarkierungen vermessen und im</w:t>
      </w:r>
      <w:r w:rsidRPr="005B6C75">
        <w:rPr>
          <w:rStyle w:val="apple-converted-space"/>
          <w:rFonts w:eastAsia="font293"/>
          <w:sz w:val="20"/>
          <w:szCs w:val="20"/>
          <w:lang w:val="de-DE"/>
        </w:rPr>
        <w:t> </w:t>
      </w:r>
      <w:hyperlink r:id="rId702" w:history="1">
        <w:r w:rsidRPr="005B6C75">
          <w:rPr>
            <w:rStyle w:val="a7"/>
            <w:rFonts w:eastAsia="font293"/>
            <w:color w:val="auto"/>
            <w:sz w:val="20"/>
            <w:szCs w:val="20"/>
            <w:u w:val="none"/>
            <w:lang w:val="de-DE"/>
          </w:rPr>
          <w:t>rheinisch-westfälischen Urkataster</w:t>
        </w:r>
      </w:hyperlink>
      <w:r w:rsidRPr="005B6C75">
        <w:rPr>
          <w:rStyle w:val="apple-converted-space"/>
          <w:rFonts w:eastAsia="font293"/>
          <w:sz w:val="20"/>
          <w:szCs w:val="20"/>
          <w:lang w:val="de-DE"/>
        </w:rPr>
        <w:t> </w:t>
      </w:r>
      <w:r w:rsidRPr="005B6C75">
        <w:rPr>
          <w:sz w:val="20"/>
          <w:szCs w:val="20"/>
          <w:lang w:val="de-DE"/>
        </w:rPr>
        <w:t xml:space="preserve">systematisch erfasst. In den vom Adel dominierten Ostprovinzen konnte die landesweite Vermessung und Erfassung erst ab dem 21. Mai 1861 mit einem dies anordnenden Gesetz durchgesetzt werden. </w:t>
      </w:r>
    </w:p>
    <w:p w:rsidR="00273C61" w:rsidRPr="005B6C75" w:rsidRDefault="00273C61" w:rsidP="00273C61">
      <w:pPr>
        <w:pStyle w:val="af8"/>
        <w:shd w:val="clear" w:color="auto" w:fill="FFFFFF"/>
        <w:spacing w:before="0" w:beforeAutospacing="0" w:after="0" w:afterAutospacing="0"/>
        <w:ind w:firstLine="284"/>
        <w:jc w:val="both"/>
        <w:rPr>
          <w:sz w:val="20"/>
          <w:szCs w:val="20"/>
          <w:lang w:val="de-DE"/>
        </w:rPr>
      </w:pPr>
      <w:r w:rsidRPr="005B6C75">
        <w:rPr>
          <w:iCs/>
          <w:sz w:val="20"/>
          <w:szCs w:val="20"/>
          <w:lang w:val="de-DE"/>
        </w:rPr>
        <w:t xml:space="preserve">Das </w:t>
      </w:r>
      <w:r w:rsidRPr="005B6C75">
        <w:rPr>
          <w:sz w:val="20"/>
          <w:szCs w:val="20"/>
          <w:lang w:val="de-DE"/>
        </w:rPr>
        <w:t>Kataster sagt man in</w:t>
      </w:r>
      <w:r w:rsidRPr="005B6C75">
        <w:rPr>
          <w:rStyle w:val="apple-converted-space"/>
          <w:rFonts w:eastAsia="font293"/>
          <w:sz w:val="20"/>
          <w:szCs w:val="20"/>
          <w:lang w:val="de-DE"/>
        </w:rPr>
        <w:t> </w:t>
      </w:r>
      <w:r w:rsidR="005B6C75" w:rsidRPr="005B6C75">
        <w:rPr>
          <w:rStyle w:val="apple-converted-space"/>
          <w:rFonts w:eastAsia="font293"/>
          <w:sz w:val="20"/>
          <w:szCs w:val="20"/>
          <w:lang w:val="de-DE"/>
        </w:rPr>
        <w:t xml:space="preserve"> </w:t>
      </w:r>
      <w:hyperlink r:id="rId703" w:tooltip="Österreich" w:history="1">
        <w:r w:rsidRPr="005B6C75">
          <w:rPr>
            <w:rStyle w:val="a7"/>
            <w:rFonts w:eastAsia="font293"/>
            <w:color w:val="auto"/>
            <w:sz w:val="20"/>
            <w:szCs w:val="20"/>
            <w:u w:val="none"/>
            <w:lang w:val="de-DE"/>
          </w:rPr>
          <w:t>Österreich</w:t>
        </w:r>
      </w:hyperlink>
      <w:r w:rsidRPr="005B6C75">
        <w:rPr>
          <w:sz w:val="20"/>
          <w:szCs w:val="20"/>
          <w:lang w:val="de-DE"/>
        </w:rPr>
        <w:t>, der</w:t>
      </w:r>
      <w:r w:rsidR="005B6C75" w:rsidRPr="005B6C75">
        <w:rPr>
          <w:rStyle w:val="apple-converted-space"/>
          <w:rFonts w:eastAsia="font293"/>
          <w:sz w:val="20"/>
          <w:szCs w:val="20"/>
          <w:lang w:val="de-DE"/>
        </w:rPr>
        <w:t xml:space="preserve"> </w:t>
      </w:r>
      <w:hyperlink r:id="rId704" w:tooltip="Schweiz" w:history="1">
        <w:r w:rsidRPr="005B6C75">
          <w:rPr>
            <w:rStyle w:val="a7"/>
            <w:rFonts w:eastAsia="font293"/>
            <w:color w:val="auto"/>
            <w:sz w:val="20"/>
            <w:szCs w:val="20"/>
            <w:u w:val="none"/>
            <w:lang w:val="de-DE"/>
          </w:rPr>
          <w:t>Schweiz</w:t>
        </w:r>
      </w:hyperlink>
      <w:r w:rsidRPr="005B6C75">
        <w:rPr>
          <w:rStyle w:val="apple-converted-space"/>
          <w:rFonts w:eastAsia="font293"/>
          <w:sz w:val="20"/>
          <w:szCs w:val="20"/>
          <w:lang w:val="de-DE"/>
        </w:rPr>
        <w:t> </w:t>
      </w:r>
      <w:r w:rsidR="005B6C75" w:rsidRPr="005B6C75">
        <w:rPr>
          <w:rStyle w:val="apple-converted-space"/>
          <w:rFonts w:eastAsia="font293"/>
          <w:sz w:val="20"/>
          <w:szCs w:val="20"/>
          <w:lang w:val="de-DE"/>
        </w:rPr>
        <w:t xml:space="preserve"> </w:t>
      </w:r>
      <w:r w:rsidRPr="005B6C75">
        <w:rPr>
          <w:sz w:val="20"/>
          <w:szCs w:val="20"/>
          <w:lang w:val="de-DE"/>
        </w:rPr>
        <w:t>und Teilen</w:t>
      </w:r>
      <w:r w:rsidR="005B6C75" w:rsidRPr="005B6C75">
        <w:rPr>
          <w:sz w:val="20"/>
          <w:szCs w:val="20"/>
          <w:lang w:val="de-DE"/>
        </w:rPr>
        <w:t xml:space="preserve"> </w:t>
      </w:r>
      <w:r w:rsidRPr="005B6C75">
        <w:rPr>
          <w:rStyle w:val="apple-converted-space"/>
          <w:rFonts w:eastAsia="font293"/>
          <w:sz w:val="20"/>
          <w:szCs w:val="20"/>
          <w:lang w:val="de-DE"/>
        </w:rPr>
        <w:t> </w:t>
      </w:r>
      <w:hyperlink r:id="rId705" w:tooltip="Süddeutschland" w:history="1">
        <w:r w:rsidRPr="005B6C75">
          <w:rPr>
            <w:rStyle w:val="a7"/>
            <w:rFonts w:eastAsia="font293"/>
            <w:color w:val="auto"/>
            <w:sz w:val="20"/>
            <w:szCs w:val="20"/>
            <w:u w:val="none"/>
            <w:lang w:val="de-DE"/>
          </w:rPr>
          <w:t>Süddeutschlands</w:t>
        </w:r>
      </w:hyperlink>
      <w:r w:rsidRPr="005B6C75">
        <w:rPr>
          <w:sz w:val="20"/>
          <w:szCs w:val="20"/>
          <w:lang w:val="de-DE"/>
        </w:rPr>
        <w:t>.</w:t>
      </w:r>
      <w:r w:rsidRPr="005B6C75">
        <w:rPr>
          <w:rStyle w:val="apple-converted-space"/>
          <w:rFonts w:eastAsia="font293"/>
          <w:sz w:val="20"/>
          <w:szCs w:val="20"/>
          <w:lang w:val="de-DE"/>
        </w:rPr>
        <w:t> </w:t>
      </w:r>
      <w:r w:rsidR="005B6C75" w:rsidRPr="005B6C75">
        <w:rPr>
          <w:rStyle w:val="apple-converted-space"/>
          <w:rFonts w:eastAsia="font293"/>
          <w:sz w:val="20"/>
          <w:szCs w:val="20"/>
          <w:lang w:val="de-DE"/>
        </w:rPr>
        <w:t xml:space="preserve"> </w:t>
      </w:r>
      <w:r w:rsidR="005B6C75">
        <w:rPr>
          <w:rStyle w:val="apple-converted-space"/>
          <w:rFonts w:eastAsia="font293"/>
          <w:sz w:val="20"/>
          <w:szCs w:val="20"/>
          <w:lang w:val="de-DE"/>
        </w:rPr>
        <w:t>In anderen Gebieten sagt man der</w:t>
      </w:r>
      <w:r w:rsidRPr="005B6C75">
        <w:rPr>
          <w:rStyle w:val="apple-converted-space"/>
          <w:rFonts w:eastAsia="font293"/>
          <w:sz w:val="20"/>
          <w:szCs w:val="20"/>
          <w:lang w:val="de-DE"/>
        </w:rPr>
        <w:t xml:space="preserve"> Kataster </w:t>
      </w:r>
      <w:r w:rsidRPr="005B6C75">
        <w:rPr>
          <w:iCs/>
          <w:sz w:val="20"/>
          <w:szCs w:val="20"/>
          <w:lang w:val="de-DE"/>
        </w:rPr>
        <w:t>Vermessungsamt</w:t>
      </w:r>
      <w:r w:rsidRPr="005B6C75">
        <w:rPr>
          <w:rStyle w:val="apple-converted-space"/>
          <w:rFonts w:eastAsia="font293"/>
          <w:sz w:val="20"/>
          <w:szCs w:val="20"/>
          <w:lang w:val="de-DE"/>
        </w:rPr>
        <w:t> </w:t>
      </w:r>
      <w:r w:rsidRPr="005B6C75">
        <w:rPr>
          <w:sz w:val="20"/>
          <w:szCs w:val="20"/>
          <w:lang w:val="de-DE"/>
        </w:rPr>
        <w:t>ist im ganzen deutschen Sprachraum üblich,</w:t>
      </w:r>
      <w:r w:rsidRPr="005B6C75">
        <w:rPr>
          <w:rStyle w:val="apple-converted-space"/>
          <w:rFonts w:eastAsia="font293"/>
          <w:sz w:val="20"/>
          <w:szCs w:val="20"/>
          <w:lang w:val="de-DE"/>
        </w:rPr>
        <w:t> </w:t>
      </w:r>
      <w:r w:rsidRPr="005B6C75">
        <w:rPr>
          <w:iCs/>
          <w:sz w:val="20"/>
          <w:szCs w:val="20"/>
          <w:lang w:val="de-DE"/>
        </w:rPr>
        <w:t xml:space="preserve">Katasteramt </w:t>
      </w:r>
      <w:r w:rsidRPr="005B6C75">
        <w:rPr>
          <w:sz w:val="20"/>
          <w:szCs w:val="20"/>
          <w:lang w:val="de-DE"/>
        </w:rPr>
        <w:t xml:space="preserve">hauptsächlich im Norden. Jede andere systematische Erfassung und Aufstellung gleichartiger Gegenstände kann als Kataster bezeichnet werden, so ein </w:t>
      </w:r>
      <w:hyperlink r:id="rId706" w:tooltip="Baumkataster" w:history="1">
        <w:r w:rsidRPr="005B6C75">
          <w:rPr>
            <w:rStyle w:val="a7"/>
            <w:rFonts w:eastAsia="font293"/>
            <w:color w:val="auto"/>
            <w:sz w:val="20"/>
            <w:szCs w:val="20"/>
            <w:u w:val="none"/>
            <w:lang w:val="de-DE"/>
          </w:rPr>
          <w:t>Baumkataster</w:t>
        </w:r>
      </w:hyperlink>
      <w:r w:rsidRPr="005B6C75">
        <w:rPr>
          <w:sz w:val="20"/>
          <w:szCs w:val="20"/>
          <w:lang w:val="de-DE"/>
        </w:rPr>
        <w:t>,</w:t>
      </w:r>
      <w:r w:rsidRPr="005B6C75">
        <w:rPr>
          <w:rStyle w:val="apple-converted-space"/>
          <w:rFonts w:eastAsia="font293"/>
          <w:sz w:val="20"/>
          <w:szCs w:val="20"/>
          <w:lang w:val="de-DE"/>
        </w:rPr>
        <w:t> </w:t>
      </w:r>
      <w:hyperlink r:id="rId707" w:tooltip="Weinkataster (Seite nicht vorhanden)" w:history="1">
        <w:r w:rsidRPr="005B6C75">
          <w:rPr>
            <w:rStyle w:val="a7"/>
            <w:rFonts w:eastAsia="font293"/>
            <w:color w:val="auto"/>
            <w:sz w:val="20"/>
            <w:szCs w:val="20"/>
            <w:u w:val="none"/>
            <w:lang w:val="de-DE"/>
          </w:rPr>
          <w:t>Weinkataster</w:t>
        </w:r>
      </w:hyperlink>
      <w:r w:rsidRPr="005B6C75">
        <w:rPr>
          <w:sz w:val="20"/>
          <w:szCs w:val="20"/>
          <w:lang w:val="de-DE"/>
        </w:rPr>
        <w:t>,</w:t>
      </w:r>
      <w:r w:rsidRPr="005B6C75">
        <w:rPr>
          <w:rStyle w:val="apple-converted-space"/>
          <w:rFonts w:eastAsia="font293"/>
          <w:sz w:val="20"/>
          <w:szCs w:val="20"/>
          <w:lang w:val="de-DE"/>
        </w:rPr>
        <w:t> </w:t>
      </w:r>
      <w:hyperlink r:id="rId708" w:tooltip="Altlastenkataster" w:history="1">
        <w:r w:rsidRPr="005B6C75">
          <w:rPr>
            <w:rStyle w:val="a7"/>
            <w:rFonts w:eastAsia="font293"/>
            <w:color w:val="auto"/>
            <w:sz w:val="20"/>
            <w:szCs w:val="20"/>
            <w:u w:val="none"/>
            <w:lang w:val="de-DE"/>
          </w:rPr>
          <w:t>Altlastenkataster</w:t>
        </w:r>
      </w:hyperlink>
      <w:r w:rsidRPr="005B6C75">
        <w:rPr>
          <w:rStyle w:val="apple-converted-space"/>
          <w:rFonts w:eastAsia="font293"/>
          <w:sz w:val="20"/>
          <w:szCs w:val="20"/>
          <w:lang w:val="de-DE"/>
        </w:rPr>
        <w:t> </w:t>
      </w:r>
      <w:r w:rsidRPr="005B6C75">
        <w:rPr>
          <w:sz w:val="20"/>
          <w:szCs w:val="20"/>
          <w:lang w:val="de-DE"/>
        </w:rPr>
        <w:t>oder</w:t>
      </w:r>
      <w:r w:rsidRPr="005B6C75">
        <w:rPr>
          <w:rStyle w:val="apple-converted-space"/>
          <w:rFonts w:eastAsia="font293"/>
          <w:sz w:val="20"/>
          <w:szCs w:val="20"/>
          <w:lang w:val="de-DE"/>
        </w:rPr>
        <w:t> </w:t>
      </w:r>
      <w:hyperlink r:id="rId709" w:tooltip="Jagdkataster" w:history="1">
        <w:r w:rsidRPr="005B6C75">
          <w:rPr>
            <w:rStyle w:val="a7"/>
            <w:rFonts w:eastAsia="font293"/>
            <w:color w:val="auto"/>
            <w:sz w:val="20"/>
            <w:szCs w:val="20"/>
            <w:u w:val="none"/>
            <w:lang w:val="de-DE"/>
          </w:rPr>
          <w:t>Jagdkataster</w:t>
        </w:r>
      </w:hyperlink>
      <w:r w:rsidRPr="005B6C75">
        <w:rPr>
          <w:sz w:val="20"/>
          <w:szCs w:val="20"/>
          <w:lang w:val="de-DE"/>
        </w:rPr>
        <w:t>. Wie beim Liegenschaftskataster gibt es meist einen grafischen Teil (</w:t>
      </w:r>
      <w:hyperlink r:id="rId710" w:tooltip="Plan (Kartographie)" w:history="1">
        <w:r w:rsidRPr="005B6C75">
          <w:rPr>
            <w:rStyle w:val="a7"/>
            <w:rFonts w:eastAsia="font293"/>
            <w:color w:val="auto"/>
            <w:sz w:val="20"/>
            <w:szCs w:val="20"/>
            <w:u w:val="none"/>
            <w:lang w:val="de-DE"/>
          </w:rPr>
          <w:t>Plan</w:t>
        </w:r>
      </w:hyperlink>
      <w:r w:rsidRPr="005B6C75">
        <w:rPr>
          <w:sz w:val="20"/>
          <w:szCs w:val="20"/>
          <w:lang w:val="de-DE"/>
        </w:rPr>
        <w:t>) und ein Verzeichnis (</w:t>
      </w:r>
      <w:hyperlink r:id="rId711" w:tooltip="Register (Nachschlagewerk)" w:history="1">
        <w:r w:rsidRPr="005B6C75">
          <w:rPr>
            <w:rStyle w:val="a7"/>
            <w:rFonts w:eastAsia="font293"/>
            <w:color w:val="auto"/>
            <w:sz w:val="20"/>
            <w:szCs w:val="20"/>
            <w:u w:val="none"/>
            <w:lang w:val="de-DE"/>
          </w:rPr>
          <w:t>Register</w:t>
        </w:r>
      </w:hyperlink>
      <w:r w:rsidRPr="005B6C75">
        <w:rPr>
          <w:sz w:val="20"/>
          <w:szCs w:val="20"/>
          <w:lang w:val="de-DE"/>
        </w:rPr>
        <w:t>). Letzteres wird meist als</w:t>
      </w:r>
      <w:r w:rsidRPr="005B6C75">
        <w:rPr>
          <w:rStyle w:val="apple-converted-space"/>
          <w:rFonts w:eastAsia="font293"/>
          <w:sz w:val="20"/>
          <w:szCs w:val="20"/>
          <w:lang w:val="de-DE"/>
        </w:rPr>
        <w:t> </w:t>
      </w:r>
      <w:hyperlink r:id="rId712" w:tooltip="Datenbank" w:history="1">
        <w:r w:rsidRPr="005B6C75">
          <w:rPr>
            <w:rStyle w:val="a7"/>
            <w:rFonts w:eastAsia="font293"/>
            <w:color w:val="auto"/>
            <w:sz w:val="20"/>
            <w:szCs w:val="20"/>
            <w:u w:val="none"/>
            <w:lang w:val="de-DE"/>
          </w:rPr>
          <w:t>Datenbank</w:t>
        </w:r>
      </w:hyperlink>
      <w:r w:rsidRPr="005B6C75">
        <w:rPr>
          <w:rStyle w:val="apple-converted-space"/>
          <w:rFonts w:eastAsia="font293"/>
          <w:sz w:val="20"/>
          <w:szCs w:val="20"/>
          <w:lang w:val="de-DE"/>
        </w:rPr>
        <w:t> </w:t>
      </w:r>
      <w:r w:rsidRPr="005B6C75">
        <w:rPr>
          <w:sz w:val="20"/>
          <w:szCs w:val="20"/>
          <w:lang w:val="de-DE"/>
        </w:rPr>
        <w:t>in Form eines</w:t>
      </w:r>
      <w:r w:rsidRPr="005B6C75">
        <w:rPr>
          <w:rStyle w:val="apple-converted-space"/>
          <w:rFonts w:eastAsia="font293"/>
          <w:sz w:val="20"/>
          <w:szCs w:val="20"/>
          <w:lang w:val="de-DE"/>
        </w:rPr>
        <w:t> </w:t>
      </w:r>
      <w:hyperlink r:id="rId713" w:tooltip="Geoinformationssystem" w:history="1">
        <w:r w:rsidRPr="005B6C75">
          <w:rPr>
            <w:rStyle w:val="a7"/>
            <w:rFonts w:eastAsia="font293"/>
            <w:color w:val="auto"/>
            <w:sz w:val="20"/>
            <w:szCs w:val="20"/>
            <w:u w:val="none"/>
            <w:lang w:val="de-DE"/>
          </w:rPr>
          <w:t>Geoinformationssystems</w:t>
        </w:r>
      </w:hyperlink>
      <w:r w:rsidRPr="005B6C75">
        <w:rPr>
          <w:rStyle w:val="apple-converted-space"/>
          <w:rFonts w:eastAsia="font293"/>
          <w:sz w:val="20"/>
          <w:szCs w:val="20"/>
          <w:lang w:val="de-DE"/>
        </w:rPr>
        <w:t> </w:t>
      </w:r>
      <w:r w:rsidRPr="005B6C75">
        <w:rPr>
          <w:sz w:val="20"/>
          <w:szCs w:val="20"/>
          <w:lang w:val="de-DE"/>
        </w:rPr>
        <w:t>geführt.</w:t>
      </w:r>
    </w:p>
    <w:p w:rsidR="00273C61" w:rsidRPr="003E5897"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3E5897" w:rsidRDefault="00273C61" w:rsidP="00273C61">
      <w:pPr>
        <w:shd w:val="clear" w:color="auto" w:fill="FFFFFF"/>
        <w:spacing w:after="0" w:line="240" w:lineRule="auto"/>
        <w:ind w:firstLine="284"/>
        <w:jc w:val="both"/>
        <w:rPr>
          <w:rFonts w:ascii="Times New Roman" w:hAnsi="Times New Roman" w:cs="Times New Roman"/>
          <w:b/>
          <w:lang w:val="de-DE"/>
        </w:rPr>
      </w:pPr>
      <w:r w:rsidRPr="003E5897">
        <w:rPr>
          <w:rFonts w:ascii="Times New Roman" w:hAnsi="Times New Roman" w:cs="Times New Roman"/>
          <w:b/>
          <w:lang w:val="de-DE"/>
        </w:rPr>
        <w:t>Aktiver Wortschatz</w:t>
      </w:r>
    </w:p>
    <w:p w:rsidR="00273C61" w:rsidRPr="003E5897" w:rsidRDefault="00273C61" w:rsidP="00273C61">
      <w:pPr>
        <w:shd w:val="clear" w:color="auto" w:fill="FFFFFF"/>
        <w:spacing w:after="0" w:line="240" w:lineRule="auto"/>
        <w:ind w:firstLine="284"/>
        <w:jc w:val="both"/>
        <w:rPr>
          <w:rFonts w:ascii="Times New Roman" w:hAnsi="Times New Roman" w:cs="Times New Roman"/>
          <w:lang w:val="de-DE"/>
        </w:rPr>
      </w:pPr>
      <w:r w:rsidRPr="003E5897">
        <w:rPr>
          <w:rFonts w:ascii="Times New Roman" w:hAnsi="Times New Roman" w:cs="Times New Roman"/>
          <w:lang w:val="de-DE"/>
        </w:rPr>
        <w:t xml:space="preserve">der Zweck – </w:t>
      </w:r>
      <w:r w:rsidRPr="003E5897">
        <w:rPr>
          <w:rFonts w:ascii="Times New Roman" w:hAnsi="Times New Roman" w:cs="Times New Roman"/>
        </w:rPr>
        <w:t>цель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die Einführung – </w:t>
      </w:r>
      <w:r w:rsidRPr="00D6059F">
        <w:rPr>
          <w:rFonts w:ascii="Times New Roman" w:hAnsi="Times New Roman" w:cs="Times New Roman"/>
        </w:rPr>
        <w:t>введение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hyperlink r:id="rId714" w:tooltip="Grundsteuer" w:history="1">
        <w:r w:rsidRPr="003E5897">
          <w:rPr>
            <w:rStyle w:val="a7"/>
            <w:rFonts w:ascii="Times New Roman" w:hAnsi="Times New Roman" w:cs="Times New Roman"/>
            <w:color w:val="auto"/>
            <w:u w:val="none"/>
            <w:lang w:val="de-DE"/>
          </w:rPr>
          <w:t>Grundsteuer</w:t>
        </w:r>
      </w:hyperlink>
      <w:r w:rsidRPr="00D6059F">
        <w:rPr>
          <w:rFonts w:ascii="Times New Roman" w:hAnsi="Times New Roman" w:cs="Times New Roman"/>
        </w:rPr>
        <w:t xml:space="preserve"> – налог на землю</w:t>
      </w:r>
    </w:p>
    <w:p w:rsidR="00273C61" w:rsidRPr="00D6059F" w:rsidRDefault="005B6C75"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das</w:t>
      </w:r>
      <w:r w:rsidRPr="005B6C75">
        <w:rPr>
          <w:rFonts w:ascii="Times New Roman" w:hAnsi="Times New Roman" w:cs="Times New Roman"/>
        </w:rPr>
        <w:t xml:space="preserve"> </w:t>
      </w:r>
      <w:r w:rsidR="00273C61" w:rsidRPr="00D6059F">
        <w:rPr>
          <w:rFonts w:ascii="Times New Roman" w:hAnsi="Times New Roman" w:cs="Times New Roman"/>
          <w:lang w:val="de-DE"/>
        </w:rPr>
        <w:t>Fl</w:t>
      </w:r>
      <w:r w:rsidR="00273C61" w:rsidRPr="00D6059F">
        <w:rPr>
          <w:rFonts w:ascii="Times New Roman" w:hAnsi="Times New Roman" w:cs="Times New Roman"/>
        </w:rPr>
        <w:t>ä</w:t>
      </w:r>
      <w:r w:rsidR="00273C61" w:rsidRPr="00D6059F">
        <w:rPr>
          <w:rFonts w:ascii="Times New Roman" w:hAnsi="Times New Roman" w:cs="Times New Roman"/>
          <w:lang w:val="de-DE"/>
        </w:rPr>
        <w:t>chenma</w:t>
      </w:r>
      <w:r w:rsidR="00273C61" w:rsidRPr="00D6059F">
        <w:rPr>
          <w:rFonts w:ascii="Times New Roman" w:hAnsi="Times New Roman" w:cs="Times New Roman"/>
        </w:rPr>
        <w:t xml:space="preserve">ß – </w:t>
      </w:r>
      <w:r w:rsidR="00E12BE8">
        <w:rPr>
          <w:rFonts w:ascii="Times New Roman" w:hAnsi="Times New Roman" w:cs="Times New Roman"/>
        </w:rPr>
        <w:t xml:space="preserve">квадратная мера. </w:t>
      </w:r>
      <w:r w:rsidR="00273C61" w:rsidRPr="00D6059F">
        <w:rPr>
          <w:rFonts w:ascii="Times New Roman" w:hAnsi="Times New Roman" w:cs="Times New Roman"/>
        </w:rPr>
        <w:t>измерение площади (пространства)</w:t>
      </w:r>
    </w:p>
    <w:p w:rsidR="00273C61" w:rsidRPr="00D6059F" w:rsidRDefault="005B6C75"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das</w:t>
      </w:r>
      <w:r w:rsidRPr="005B6C75">
        <w:rPr>
          <w:rFonts w:ascii="Times New Roman" w:hAnsi="Times New Roman" w:cs="Times New Roman"/>
        </w:rPr>
        <w:t xml:space="preserve"> </w:t>
      </w:r>
      <w:r w:rsidR="00273C61" w:rsidRPr="00D6059F">
        <w:rPr>
          <w:rFonts w:ascii="Times New Roman" w:hAnsi="Times New Roman" w:cs="Times New Roman"/>
          <w:lang w:val="de-DE"/>
        </w:rPr>
        <w:t>Grundst</w:t>
      </w:r>
      <w:r w:rsidR="00273C61" w:rsidRPr="00D6059F">
        <w:rPr>
          <w:rFonts w:ascii="Times New Roman" w:hAnsi="Times New Roman" w:cs="Times New Roman"/>
        </w:rPr>
        <w:t>ü</w:t>
      </w:r>
      <w:r w:rsidR="00273C61" w:rsidRPr="00D6059F">
        <w:rPr>
          <w:rFonts w:ascii="Times New Roman" w:hAnsi="Times New Roman" w:cs="Times New Roman"/>
          <w:lang w:val="de-DE"/>
        </w:rPr>
        <w:t>ck</w:t>
      </w:r>
      <w:r w:rsidR="00273C61" w:rsidRPr="00D6059F">
        <w:rPr>
          <w:rFonts w:ascii="Times New Roman" w:hAnsi="Times New Roman" w:cs="Times New Roman"/>
        </w:rPr>
        <w:t xml:space="preserve"> – земельный участок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Sch</w:t>
      </w:r>
      <w:r w:rsidRPr="00D6059F">
        <w:rPr>
          <w:rFonts w:ascii="Times New Roman" w:hAnsi="Times New Roman" w:cs="Times New Roman"/>
        </w:rPr>
        <w:t>ä</w:t>
      </w:r>
      <w:r w:rsidRPr="00D6059F">
        <w:rPr>
          <w:rFonts w:ascii="Times New Roman" w:hAnsi="Times New Roman" w:cs="Times New Roman"/>
          <w:lang w:val="de-DE"/>
        </w:rPr>
        <w:t>tzsystem</w:t>
      </w:r>
      <w:r w:rsidRPr="00D6059F">
        <w:rPr>
          <w:rFonts w:ascii="Times New Roman" w:hAnsi="Times New Roman" w:cs="Times New Roman"/>
        </w:rPr>
        <w:t xml:space="preserve"> – система оценки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hinsichtlich</w:t>
      </w:r>
      <w:r w:rsidRPr="00D6059F">
        <w:rPr>
          <w:rFonts w:ascii="Times New Roman" w:hAnsi="Times New Roman" w:cs="Times New Roman"/>
        </w:rPr>
        <w:t xml:space="preserve"> – относительно</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5B2AB3">
        <w:rPr>
          <w:rFonts w:ascii="Times New Roman" w:hAnsi="Times New Roman" w:cs="Times New Roman"/>
          <w:lang w:val="de-DE"/>
        </w:rPr>
        <w:t xml:space="preserve"> </w:t>
      </w:r>
      <w:r w:rsidRPr="00D6059F">
        <w:rPr>
          <w:rFonts w:ascii="Times New Roman" w:hAnsi="Times New Roman" w:cs="Times New Roman"/>
          <w:lang w:val="de-DE"/>
        </w:rPr>
        <w:t>Erfassung</w:t>
      </w:r>
      <w:r w:rsidRPr="005B2AB3">
        <w:rPr>
          <w:rFonts w:ascii="Times New Roman" w:hAnsi="Times New Roman" w:cs="Times New Roman"/>
          <w:lang w:val="de-DE"/>
        </w:rPr>
        <w:t xml:space="preserve"> – </w:t>
      </w:r>
      <w:r w:rsidRPr="00D6059F">
        <w:rPr>
          <w:rFonts w:ascii="Times New Roman" w:hAnsi="Times New Roman" w:cs="Times New Roman"/>
        </w:rPr>
        <w:t>учёт</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5B2AB3">
        <w:rPr>
          <w:rFonts w:ascii="Times New Roman" w:hAnsi="Times New Roman" w:cs="Times New Roman"/>
          <w:lang w:val="de-DE"/>
        </w:rPr>
        <w:t xml:space="preserve"> </w:t>
      </w:r>
      <w:r w:rsidRPr="00D6059F">
        <w:rPr>
          <w:rFonts w:ascii="Times New Roman" w:hAnsi="Times New Roman" w:cs="Times New Roman"/>
          <w:lang w:val="de-DE"/>
        </w:rPr>
        <w:t>Grundst</w:t>
      </w:r>
      <w:r w:rsidRPr="005B2AB3">
        <w:rPr>
          <w:rFonts w:ascii="Times New Roman" w:hAnsi="Times New Roman" w:cs="Times New Roman"/>
          <w:lang w:val="de-DE"/>
        </w:rPr>
        <w:t>ü</w:t>
      </w:r>
      <w:r w:rsidRPr="00D6059F">
        <w:rPr>
          <w:rFonts w:ascii="Times New Roman" w:hAnsi="Times New Roman" w:cs="Times New Roman"/>
          <w:lang w:val="de-DE"/>
        </w:rPr>
        <w:t>cksfl</w:t>
      </w:r>
      <w:r w:rsidRPr="005B2AB3">
        <w:rPr>
          <w:rFonts w:ascii="Times New Roman" w:hAnsi="Times New Roman" w:cs="Times New Roman"/>
          <w:lang w:val="de-DE"/>
        </w:rPr>
        <w:t>ä</w:t>
      </w:r>
      <w:r w:rsidRPr="00D6059F">
        <w:rPr>
          <w:rFonts w:ascii="Times New Roman" w:hAnsi="Times New Roman" w:cs="Times New Roman"/>
          <w:lang w:val="de-DE"/>
        </w:rPr>
        <w:t>che</w:t>
      </w:r>
      <w:r w:rsidRPr="005B2AB3">
        <w:rPr>
          <w:rFonts w:ascii="Times New Roman" w:hAnsi="Times New Roman" w:cs="Times New Roman"/>
          <w:lang w:val="de-DE"/>
        </w:rPr>
        <w:t xml:space="preserve"> – </w:t>
      </w:r>
      <w:r w:rsidRPr="00D6059F">
        <w:rPr>
          <w:rFonts w:ascii="Times New Roman" w:hAnsi="Times New Roman" w:cs="Times New Roman"/>
        </w:rPr>
        <w:t>площадь</w:t>
      </w:r>
      <w:r w:rsidRPr="005B2AB3">
        <w:rPr>
          <w:rFonts w:ascii="Times New Roman" w:hAnsi="Times New Roman" w:cs="Times New Roman"/>
          <w:lang w:val="de-DE"/>
        </w:rPr>
        <w:t xml:space="preserve"> </w:t>
      </w:r>
      <w:r w:rsidRPr="00D6059F">
        <w:rPr>
          <w:rFonts w:ascii="Times New Roman" w:hAnsi="Times New Roman" w:cs="Times New Roman"/>
        </w:rPr>
        <w:t>земельного</w:t>
      </w:r>
      <w:r w:rsidRPr="005B2AB3">
        <w:rPr>
          <w:rFonts w:ascii="Times New Roman" w:hAnsi="Times New Roman" w:cs="Times New Roman"/>
          <w:lang w:val="de-DE"/>
        </w:rPr>
        <w:t xml:space="preserve"> </w:t>
      </w:r>
      <w:r w:rsidRPr="00D6059F">
        <w:rPr>
          <w:rFonts w:ascii="Times New Roman" w:hAnsi="Times New Roman" w:cs="Times New Roman"/>
        </w:rPr>
        <w:t>участка</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Steuerminderungswille</w:t>
      </w:r>
      <w:r w:rsidRPr="005B2AB3">
        <w:rPr>
          <w:rFonts w:ascii="Times New Roman" w:hAnsi="Times New Roman" w:cs="Times New Roman"/>
          <w:lang w:val="de-DE"/>
        </w:rPr>
        <w:t xml:space="preserve"> – </w:t>
      </w:r>
      <w:r w:rsidRPr="00D6059F">
        <w:rPr>
          <w:rFonts w:ascii="Times New Roman" w:hAnsi="Times New Roman" w:cs="Times New Roman"/>
        </w:rPr>
        <w:t>воля</w:t>
      </w:r>
      <w:r w:rsidRPr="005B2AB3">
        <w:rPr>
          <w:rFonts w:ascii="Times New Roman" w:hAnsi="Times New Roman" w:cs="Times New Roman"/>
          <w:lang w:val="de-DE"/>
        </w:rPr>
        <w:t xml:space="preserve"> </w:t>
      </w:r>
      <w:r w:rsidRPr="00D6059F">
        <w:rPr>
          <w:rFonts w:ascii="Times New Roman" w:hAnsi="Times New Roman" w:cs="Times New Roman"/>
        </w:rPr>
        <w:t>к</w:t>
      </w:r>
      <w:r w:rsidRPr="005B2AB3">
        <w:rPr>
          <w:rFonts w:ascii="Times New Roman" w:hAnsi="Times New Roman" w:cs="Times New Roman"/>
          <w:lang w:val="de-DE"/>
        </w:rPr>
        <w:t xml:space="preserve"> </w:t>
      </w:r>
      <w:r w:rsidRPr="00D6059F">
        <w:rPr>
          <w:rFonts w:ascii="Times New Roman" w:hAnsi="Times New Roman" w:cs="Times New Roman"/>
        </w:rPr>
        <w:t>снижению</w:t>
      </w:r>
      <w:r w:rsidRPr="005B2AB3">
        <w:rPr>
          <w:rFonts w:ascii="Times New Roman" w:hAnsi="Times New Roman" w:cs="Times New Roman"/>
          <w:lang w:val="de-DE"/>
        </w:rPr>
        <w:t xml:space="preserve"> </w:t>
      </w:r>
      <w:r w:rsidRPr="00D6059F">
        <w:rPr>
          <w:rFonts w:ascii="Times New Roman" w:hAnsi="Times New Roman" w:cs="Times New Roman"/>
        </w:rPr>
        <w:t>налогов</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der</w:t>
      </w:r>
      <w:r w:rsidRPr="005B2AB3">
        <w:rPr>
          <w:rFonts w:ascii="Times New Roman" w:hAnsi="Times New Roman" w:cs="Times New Roman"/>
          <w:lang w:val="de-DE"/>
        </w:rPr>
        <w:t xml:space="preserve"> </w:t>
      </w:r>
      <w:r w:rsidRPr="00D6059F">
        <w:rPr>
          <w:rFonts w:ascii="Times New Roman" w:hAnsi="Times New Roman" w:cs="Times New Roman"/>
          <w:lang w:val="de-DE"/>
        </w:rPr>
        <w:t>Eigent</w:t>
      </w:r>
      <w:r w:rsidRPr="005B2AB3">
        <w:rPr>
          <w:rFonts w:ascii="Times New Roman" w:hAnsi="Times New Roman" w:cs="Times New Roman"/>
          <w:lang w:val="de-DE"/>
        </w:rPr>
        <w:t>ü</w:t>
      </w:r>
      <w:r w:rsidRPr="00D6059F">
        <w:rPr>
          <w:rFonts w:ascii="Times New Roman" w:hAnsi="Times New Roman" w:cs="Times New Roman"/>
          <w:lang w:val="de-DE"/>
        </w:rPr>
        <w:t>mer</w:t>
      </w:r>
      <w:r w:rsidRPr="005B2AB3">
        <w:rPr>
          <w:rFonts w:ascii="Times New Roman" w:hAnsi="Times New Roman" w:cs="Times New Roman"/>
          <w:lang w:val="de-DE"/>
        </w:rPr>
        <w:t xml:space="preserve"> – </w:t>
      </w:r>
      <w:r w:rsidRPr="00D6059F">
        <w:rPr>
          <w:rFonts w:ascii="Times New Roman" w:hAnsi="Times New Roman" w:cs="Times New Roman"/>
        </w:rPr>
        <w:t>владелец</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scheitern</w:t>
      </w:r>
      <w:r w:rsidRPr="005B2AB3">
        <w:rPr>
          <w:rFonts w:ascii="Times New Roman" w:hAnsi="Times New Roman" w:cs="Times New Roman"/>
          <w:lang w:val="de-DE"/>
        </w:rPr>
        <w:t xml:space="preserve"> – </w:t>
      </w:r>
      <w:r w:rsidRPr="00D6059F">
        <w:rPr>
          <w:rFonts w:ascii="Times New Roman" w:hAnsi="Times New Roman" w:cs="Times New Roman"/>
        </w:rPr>
        <w:t>терпеть</w:t>
      </w:r>
      <w:r w:rsidRPr="005B2AB3">
        <w:rPr>
          <w:rFonts w:ascii="Times New Roman" w:hAnsi="Times New Roman" w:cs="Times New Roman"/>
          <w:lang w:val="de-DE"/>
        </w:rPr>
        <w:t xml:space="preserve"> </w:t>
      </w:r>
      <w:r w:rsidRPr="00D6059F">
        <w:rPr>
          <w:rFonts w:ascii="Times New Roman" w:hAnsi="Times New Roman" w:cs="Times New Roman"/>
        </w:rPr>
        <w:t>неудачу</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vormals</w:t>
      </w:r>
      <w:r w:rsidRPr="005B2AB3">
        <w:rPr>
          <w:rFonts w:ascii="Times New Roman" w:hAnsi="Times New Roman" w:cs="Times New Roman"/>
          <w:lang w:val="de-DE"/>
        </w:rPr>
        <w:t xml:space="preserve"> – </w:t>
      </w:r>
      <w:r w:rsidRPr="00D6059F">
        <w:rPr>
          <w:rFonts w:ascii="Times New Roman" w:hAnsi="Times New Roman" w:cs="Times New Roman"/>
        </w:rPr>
        <w:t>раньше</w:t>
      </w:r>
    </w:p>
    <w:p w:rsidR="00273C61" w:rsidRPr="005B2AB3" w:rsidRDefault="00E12BE8"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das </w:t>
      </w:r>
      <w:r w:rsidR="00273C61" w:rsidRPr="00D6059F">
        <w:rPr>
          <w:rFonts w:ascii="Times New Roman" w:hAnsi="Times New Roman" w:cs="Times New Roman"/>
          <w:lang w:val="de-DE"/>
        </w:rPr>
        <w:t>Adel</w:t>
      </w:r>
      <w:r w:rsidR="00273C61" w:rsidRPr="005B2AB3">
        <w:rPr>
          <w:rFonts w:ascii="Times New Roman" w:hAnsi="Times New Roman" w:cs="Times New Roman"/>
          <w:lang w:val="de-DE"/>
        </w:rPr>
        <w:t xml:space="preserve"> – </w:t>
      </w:r>
      <w:r w:rsidR="00273C61" w:rsidRPr="00D6059F">
        <w:rPr>
          <w:rFonts w:ascii="Times New Roman" w:hAnsi="Times New Roman" w:cs="Times New Roman"/>
        </w:rPr>
        <w:t>дворянство</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anordnen</w:t>
      </w:r>
      <w:r w:rsidRPr="005B2AB3">
        <w:rPr>
          <w:rFonts w:ascii="Times New Roman" w:hAnsi="Times New Roman" w:cs="Times New Roman"/>
          <w:lang w:val="de-DE"/>
        </w:rPr>
        <w:t xml:space="preserve"> – </w:t>
      </w:r>
      <w:r w:rsidRPr="00D6059F">
        <w:rPr>
          <w:rFonts w:ascii="Times New Roman" w:hAnsi="Times New Roman" w:cs="Times New Roman"/>
        </w:rPr>
        <w:t>приказывать</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w:t>
      </w:r>
      <w:r w:rsidRPr="005B2AB3">
        <w:rPr>
          <w:rFonts w:ascii="Times New Roman" w:hAnsi="Times New Roman" w:cs="Times New Roman"/>
          <w:lang w:val="de-DE"/>
        </w:rPr>
        <w:t xml:space="preserve"> </w:t>
      </w:r>
      <w:r w:rsidRPr="00D6059F">
        <w:rPr>
          <w:rFonts w:ascii="Times New Roman" w:hAnsi="Times New Roman" w:cs="Times New Roman"/>
          <w:lang w:val="de-DE"/>
        </w:rPr>
        <w:t>linksrheinischen</w:t>
      </w:r>
      <w:r w:rsidRPr="005B2AB3">
        <w:rPr>
          <w:rFonts w:ascii="Times New Roman" w:hAnsi="Times New Roman" w:cs="Times New Roman"/>
          <w:lang w:val="de-DE"/>
        </w:rPr>
        <w:t xml:space="preserve"> </w:t>
      </w:r>
      <w:r w:rsidRPr="00D6059F">
        <w:rPr>
          <w:rFonts w:ascii="Times New Roman" w:hAnsi="Times New Roman" w:cs="Times New Roman"/>
          <w:lang w:val="de-DE"/>
        </w:rPr>
        <w:t>Gebiete</w:t>
      </w:r>
      <w:r w:rsidRPr="005B2AB3">
        <w:rPr>
          <w:rFonts w:ascii="Times New Roman" w:hAnsi="Times New Roman" w:cs="Times New Roman"/>
          <w:lang w:val="de-DE"/>
        </w:rPr>
        <w:t xml:space="preserve"> – </w:t>
      </w:r>
      <w:r w:rsidRPr="00D6059F">
        <w:rPr>
          <w:rFonts w:ascii="Times New Roman" w:hAnsi="Times New Roman" w:cs="Times New Roman"/>
        </w:rPr>
        <w:t>левобережные</w:t>
      </w:r>
      <w:r w:rsidRPr="005B2AB3">
        <w:rPr>
          <w:rFonts w:ascii="Times New Roman" w:hAnsi="Times New Roman" w:cs="Times New Roman"/>
          <w:lang w:val="de-DE"/>
        </w:rPr>
        <w:t xml:space="preserve"> </w:t>
      </w:r>
      <w:r w:rsidRPr="00D6059F">
        <w:rPr>
          <w:rFonts w:ascii="Times New Roman" w:hAnsi="Times New Roman" w:cs="Times New Roman"/>
        </w:rPr>
        <w:t>области</w:t>
      </w:r>
      <w:r w:rsidRPr="005B2AB3">
        <w:rPr>
          <w:rFonts w:ascii="Times New Roman" w:hAnsi="Times New Roman" w:cs="Times New Roman"/>
          <w:lang w:val="de-DE"/>
        </w:rPr>
        <w:t xml:space="preserve"> </w:t>
      </w:r>
      <w:r w:rsidRPr="00D6059F">
        <w:rPr>
          <w:rFonts w:ascii="Times New Roman" w:hAnsi="Times New Roman" w:cs="Times New Roman"/>
        </w:rPr>
        <w:t>Рейна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Parzellenvermessung – </w:t>
      </w:r>
      <w:r w:rsidRPr="00D6059F">
        <w:rPr>
          <w:rFonts w:ascii="Times New Roman" w:hAnsi="Times New Roman" w:cs="Times New Roman"/>
        </w:rPr>
        <w:t>измерение</w:t>
      </w:r>
      <w:r w:rsidRPr="00D6059F">
        <w:rPr>
          <w:rFonts w:ascii="Times New Roman" w:hAnsi="Times New Roman" w:cs="Times New Roman"/>
          <w:lang w:val="de-DE"/>
        </w:rPr>
        <w:t xml:space="preserve"> </w:t>
      </w:r>
      <w:r w:rsidRPr="00D6059F">
        <w:rPr>
          <w:rFonts w:ascii="Times New Roman" w:hAnsi="Times New Roman" w:cs="Times New Roman"/>
        </w:rPr>
        <w:t>делянок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Grundsteuerkataster – </w:t>
      </w:r>
      <w:r w:rsidRPr="00D6059F">
        <w:rPr>
          <w:rFonts w:ascii="Times New Roman" w:hAnsi="Times New Roman" w:cs="Times New Roman"/>
        </w:rPr>
        <w:t>кадастровый</w:t>
      </w:r>
      <w:r w:rsidRPr="00D6059F">
        <w:rPr>
          <w:rFonts w:ascii="Times New Roman" w:hAnsi="Times New Roman" w:cs="Times New Roman"/>
          <w:lang w:val="de-DE"/>
        </w:rPr>
        <w:t xml:space="preserve"> </w:t>
      </w:r>
      <w:r w:rsidRPr="00D6059F">
        <w:rPr>
          <w:rFonts w:ascii="Times New Roman" w:hAnsi="Times New Roman" w:cs="Times New Roman"/>
        </w:rPr>
        <w:t>налог</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aufbauen – </w:t>
      </w:r>
      <w:r w:rsidRPr="00D6059F">
        <w:rPr>
          <w:rFonts w:ascii="Times New Roman" w:hAnsi="Times New Roman" w:cs="Times New Roman"/>
        </w:rPr>
        <w:t>создавать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Verfahrensweise – </w:t>
      </w:r>
      <w:r w:rsidRPr="00D6059F">
        <w:rPr>
          <w:rFonts w:ascii="Times New Roman" w:hAnsi="Times New Roman" w:cs="Times New Roman"/>
        </w:rPr>
        <w:t>процедура</w:t>
      </w:r>
      <w:r w:rsidRPr="00D6059F">
        <w:rPr>
          <w:rFonts w:ascii="Times New Roman" w:hAnsi="Times New Roman" w:cs="Times New Roman"/>
          <w:lang w:val="de-DE"/>
        </w:rPr>
        <w:t xml:space="preserve">, </w:t>
      </w:r>
      <w:r w:rsidRPr="00D6059F">
        <w:rPr>
          <w:rFonts w:ascii="Times New Roman" w:hAnsi="Times New Roman" w:cs="Times New Roman"/>
        </w:rPr>
        <w:t>способ</w:t>
      </w:r>
      <w:r w:rsidRPr="00D6059F">
        <w:rPr>
          <w:rFonts w:ascii="Times New Roman" w:hAnsi="Times New Roman" w:cs="Times New Roman"/>
          <w:lang w:val="de-DE"/>
        </w:rPr>
        <w:t xml:space="preserve"> </w:t>
      </w:r>
      <w:r w:rsidRPr="00D6059F">
        <w:rPr>
          <w:rFonts w:ascii="Times New Roman" w:hAnsi="Times New Roman" w:cs="Times New Roman"/>
        </w:rPr>
        <w:t>действия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sich anschließen – </w:t>
      </w:r>
      <w:r w:rsidRPr="00D6059F">
        <w:rPr>
          <w:rFonts w:ascii="Times New Roman" w:hAnsi="Times New Roman" w:cs="Times New Roman"/>
        </w:rPr>
        <w:t>присоединиться</w:t>
      </w:r>
      <w:r w:rsidRPr="00D6059F">
        <w:rPr>
          <w:rFonts w:ascii="Times New Roman" w:hAnsi="Times New Roman" w:cs="Times New Roman"/>
          <w:lang w:val="de-DE"/>
        </w:rPr>
        <w:t xml:space="preserve"> </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anbringen</w:t>
      </w:r>
      <w:r w:rsidRPr="00CA36E9">
        <w:rPr>
          <w:rFonts w:ascii="Times New Roman" w:hAnsi="Times New Roman" w:cs="Times New Roman"/>
        </w:rPr>
        <w:t xml:space="preserve"> – </w:t>
      </w:r>
      <w:r w:rsidRPr="00D6059F">
        <w:rPr>
          <w:rFonts w:ascii="Times New Roman" w:hAnsi="Times New Roman" w:cs="Times New Roman"/>
        </w:rPr>
        <w:t>устанавливать</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CA36E9">
        <w:rPr>
          <w:rFonts w:ascii="Times New Roman" w:hAnsi="Times New Roman" w:cs="Times New Roman"/>
        </w:rPr>
        <w:t xml:space="preserve"> </w:t>
      </w:r>
      <w:r w:rsidRPr="00D6059F">
        <w:rPr>
          <w:rFonts w:ascii="Times New Roman" w:hAnsi="Times New Roman" w:cs="Times New Roman"/>
          <w:lang w:val="de-DE"/>
        </w:rPr>
        <w:t>Grenzmarkierung</w:t>
      </w:r>
      <w:r w:rsidRPr="00CA36E9">
        <w:rPr>
          <w:rFonts w:ascii="Times New Roman" w:hAnsi="Times New Roman" w:cs="Times New Roman"/>
        </w:rPr>
        <w:t xml:space="preserve"> – </w:t>
      </w:r>
      <w:r w:rsidRPr="00D6059F">
        <w:rPr>
          <w:rFonts w:ascii="Times New Roman" w:hAnsi="Times New Roman" w:cs="Times New Roman"/>
        </w:rPr>
        <w:t>обозначение</w:t>
      </w:r>
      <w:r w:rsidRPr="00CA36E9">
        <w:rPr>
          <w:rFonts w:ascii="Times New Roman" w:hAnsi="Times New Roman" w:cs="Times New Roman"/>
        </w:rPr>
        <w:t xml:space="preserve"> </w:t>
      </w:r>
      <w:r w:rsidRPr="00D6059F">
        <w:rPr>
          <w:rFonts w:ascii="Times New Roman" w:hAnsi="Times New Roman" w:cs="Times New Roman"/>
        </w:rPr>
        <w:t>границ</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CA36E9">
        <w:rPr>
          <w:rFonts w:ascii="Times New Roman" w:hAnsi="Times New Roman" w:cs="Times New Roman"/>
        </w:rPr>
        <w:t xml:space="preserve"> </w:t>
      </w:r>
      <w:r w:rsidRPr="00D6059F">
        <w:rPr>
          <w:rFonts w:ascii="Times New Roman" w:hAnsi="Times New Roman" w:cs="Times New Roman"/>
          <w:lang w:val="de-DE"/>
        </w:rPr>
        <w:t>Gesetz</w:t>
      </w:r>
      <w:r w:rsidRPr="00CA36E9">
        <w:rPr>
          <w:rFonts w:ascii="Times New Roman" w:hAnsi="Times New Roman" w:cs="Times New Roman"/>
        </w:rPr>
        <w:t xml:space="preserve"> – </w:t>
      </w:r>
      <w:r w:rsidRPr="00D6059F">
        <w:rPr>
          <w:rFonts w:ascii="Times New Roman" w:hAnsi="Times New Roman" w:cs="Times New Roman"/>
        </w:rPr>
        <w:t>закон</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durchsetzen</w:t>
      </w:r>
      <w:r w:rsidRPr="00CA36E9">
        <w:rPr>
          <w:rFonts w:ascii="Times New Roman" w:hAnsi="Times New Roman" w:cs="Times New Roman"/>
        </w:rPr>
        <w:t xml:space="preserve"> – </w:t>
      </w:r>
      <w:r w:rsidR="005B6C75">
        <w:rPr>
          <w:rFonts w:ascii="Times New Roman" w:hAnsi="Times New Roman" w:cs="Times New Roman"/>
        </w:rPr>
        <w:t>осуществлять, проводить</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CA36E9">
        <w:rPr>
          <w:rFonts w:ascii="Times New Roman" w:hAnsi="Times New Roman" w:cs="Times New Roman"/>
        </w:rPr>
        <w:t xml:space="preserve"> </w:t>
      </w:r>
      <w:r w:rsidRPr="00D6059F">
        <w:rPr>
          <w:rFonts w:ascii="Times New Roman" w:hAnsi="Times New Roman" w:cs="Times New Roman"/>
          <w:iCs/>
          <w:lang w:val="de-DE"/>
        </w:rPr>
        <w:t>Vermessungsamt</w:t>
      </w:r>
      <w:r w:rsidRPr="00CA36E9">
        <w:rPr>
          <w:rFonts w:ascii="Times New Roman" w:hAnsi="Times New Roman" w:cs="Times New Roman"/>
        </w:rPr>
        <w:t xml:space="preserve"> – </w:t>
      </w:r>
      <w:r w:rsidRPr="00D6059F">
        <w:rPr>
          <w:rFonts w:ascii="Times New Roman" w:hAnsi="Times New Roman" w:cs="Times New Roman"/>
        </w:rPr>
        <w:t>геодезическое</w:t>
      </w:r>
      <w:r w:rsidRPr="00CA36E9">
        <w:rPr>
          <w:rFonts w:ascii="Times New Roman" w:hAnsi="Times New Roman" w:cs="Times New Roman"/>
        </w:rPr>
        <w:t xml:space="preserve"> </w:t>
      </w:r>
      <w:r w:rsidRPr="00D6059F">
        <w:rPr>
          <w:rFonts w:ascii="Times New Roman" w:hAnsi="Times New Roman" w:cs="Times New Roman"/>
        </w:rPr>
        <w:t>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Sprachraum</w:t>
      </w:r>
      <w:r w:rsidRPr="00D6059F">
        <w:rPr>
          <w:rFonts w:ascii="Times New Roman" w:hAnsi="Times New Roman" w:cs="Times New Roman"/>
        </w:rPr>
        <w:t xml:space="preserve"> – языковое пространство</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5B2AB3">
        <w:rPr>
          <w:rFonts w:ascii="Times New Roman" w:hAnsi="Times New Roman" w:cs="Times New Roman"/>
          <w:lang w:val="de-DE"/>
        </w:rPr>
        <w:t>ü</w:t>
      </w:r>
      <w:r w:rsidRPr="00D6059F">
        <w:rPr>
          <w:rFonts w:ascii="Times New Roman" w:hAnsi="Times New Roman" w:cs="Times New Roman"/>
          <w:lang w:val="de-DE"/>
        </w:rPr>
        <w:t>blich</w:t>
      </w:r>
      <w:r w:rsidRPr="005B2AB3">
        <w:rPr>
          <w:rFonts w:ascii="Times New Roman" w:hAnsi="Times New Roman" w:cs="Times New Roman"/>
          <w:lang w:val="de-DE"/>
        </w:rPr>
        <w:t xml:space="preserve"> – </w:t>
      </w:r>
      <w:r w:rsidRPr="00D6059F">
        <w:rPr>
          <w:rFonts w:ascii="Times New Roman" w:hAnsi="Times New Roman" w:cs="Times New Roman"/>
        </w:rPr>
        <w:t>общий</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iCs/>
          <w:lang w:val="de-DE"/>
        </w:rPr>
        <w:t>das</w:t>
      </w:r>
      <w:r w:rsidRPr="005B2AB3">
        <w:rPr>
          <w:rFonts w:ascii="Times New Roman" w:hAnsi="Times New Roman" w:cs="Times New Roman"/>
          <w:iCs/>
          <w:lang w:val="de-DE"/>
        </w:rPr>
        <w:t xml:space="preserve"> </w:t>
      </w:r>
      <w:r w:rsidRPr="00D6059F">
        <w:rPr>
          <w:rFonts w:ascii="Times New Roman" w:hAnsi="Times New Roman" w:cs="Times New Roman"/>
          <w:iCs/>
          <w:lang w:val="de-DE"/>
        </w:rPr>
        <w:t>Katasteramt</w:t>
      </w:r>
      <w:r w:rsidRPr="005B2AB3">
        <w:rPr>
          <w:rFonts w:ascii="Times New Roman" w:hAnsi="Times New Roman" w:cs="Times New Roman"/>
          <w:iCs/>
          <w:lang w:val="de-DE"/>
        </w:rPr>
        <w:t xml:space="preserve"> </w:t>
      </w:r>
      <w:r w:rsidRPr="005B2AB3">
        <w:rPr>
          <w:rFonts w:ascii="Times New Roman" w:hAnsi="Times New Roman" w:cs="Times New Roman"/>
          <w:lang w:val="de-DE"/>
        </w:rPr>
        <w:t xml:space="preserve">– </w:t>
      </w:r>
      <w:r w:rsidRPr="00D6059F">
        <w:rPr>
          <w:rFonts w:ascii="Times New Roman" w:hAnsi="Times New Roman" w:cs="Times New Roman"/>
        </w:rPr>
        <w:t>кадастровое</w:t>
      </w:r>
      <w:r w:rsidRPr="005B2AB3">
        <w:rPr>
          <w:rFonts w:ascii="Times New Roman" w:hAnsi="Times New Roman" w:cs="Times New Roman"/>
          <w:lang w:val="de-DE"/>
        </w:rPr>
        <w:t xml:space="preserve"> </w:t>
      </w:r>
      <w:r w:rsidRPr="00D6059F">
        <w:rPr>
          <w:rFonts w:ascii="Times New Roman" w:hAnsi="Times New Roman" w:cs="Times New Roman"/>
        </w:rPr>
        <w:t>бюро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Aufstellung</w:t>
      </w:r>
      <w:r w:rsidRPr="00D6059F">
        <w:rPr>
          <w:rFonts w:ascii="Times New Roman" w:hAnsi="Times New Roman" w:cs="Times New Roman"/>
        </w:rPr>
        <w:t xml:space="preserve"> – составление, расположение</w:t>
      </w:r>
    </w:p>
    <w:p w:rsidR="00273C61" w:rsidRPr="005B2AB3"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gleichartig</w:t>
      </w:r>
      <w:r w:rsidRPr="005B2AB3">
        <w:rPr>
          <w:rFonts w:ascii="Times New Roman" w:hAnsi="Times New Roman" w:cs="Times New Roman"/>
        </w:rPr>
        <w:t xml:space="preserve"> – </w:t>
      </w:r>
      <w:r w:rsidRPr="00D6059F">
        <w:rPr>
          <w:rFonts w:ascii="Times New Roman" w:hAnsi="Times New Roman" w:cs="Times New Roman"/>
        </w:rPr>
        <w:t>сходный</w:t>
      </w:r>
      <w:r w:rsidRPr="005B2AB3">
        <w:rPr>
          <w:rFonts w:ascii="Times New Roman" w:hAnsi="Times New Roman" w:cs="Times New Roman"/>
        </w:rPr>
        <w:t xml:space="preserve">, </w:t>
      </w:r>
      <w:r w:rsidRPr="00D6059F">
        <w:rPr>
          <w:rFonts w:ascii="Times New Roman" w:hAnsi="Times New Roman" w:cs="Times New Roman"/>
        </w:rPr>
        <w:t>подобный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Gegenstand– </w:t>
      </w:r>
      <w:r w:rsidRPr="00D6059F">
        <w:rPr>
          <w:rFonts w:ascii="Times New Roman" w:hAnsi="Times New Roman" w:cs="Times New Roman"/>
        </w:rPr>
        <w:t>объект</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bezeichnen – </w:t>
      </w:r>
      <w:r w:rsidRPr="00D6059F">
        <w:rPr>
          <w:rFonts w:ascii="Times New Roman" w:hAnsi="Times New Roman" w:cs="Times New Roman"/>
        </w:rPr>
        <w:t>обозначать</w:t>
      </w:r>
    </w:p>
    <w:p w:rsidR="00273C61" w:rsidRPr="003E5897"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w:t>
      </w:r>
      <w:hyperlink r:id="rId715" w:tooltip="Baumkataster" w:history="1">
        <w:r w:rsidRPr="003E5897">
          <w:rPr>
            <w:rStyle w:val="a7"/>
            <w:rFonts w:ascii="Times New Roman" w:hAnsi="Times New Roman" w:cs="Times New Roman"/>
            <w:color w:val="auto"/>
            <w:u w:val="none"/>
            <w:lang w:val="de-DE"/>
          </w:rPr>
          <w:t>Baumkataster</w:t>
        </w:r>
      </w:hyperlink>
      <w:r w:rsidRPr="003E5897">
        <w:rPr>
          <w:rFonts w:ascii="Times New Roman" w:hAnsi="Times New Roman" w:cs="Times New Roman"/>
          <w:lang w:val="de-DE"/>
        </w:rPr>
        <w:t xml:space="preserve"> – </w:t>
      </w:r>
      <w:r w:rsidRPr="003E5897">
        <w:rPr>
          <w:rFonts w:ascii="Times New Roman" w:hAnsi="Times New Roman" w:cs="Times New Roman"/>
        </w:rPr>
        <w:t>кадастр</w:t>
      </w:r>
      <w:r w:rsidRPr="003E5897">
        <w:rPr>
          <w:rFonts w:ascii="Times New Roman" w:hAnsi="Times New Roman" w:cs="Times New Roman"/>
          <w:lang w:val="de-DE"/>
        </w:rPr>
        <w:t xml:space="preserve"> </w:t>
      </w:r>
      <w:r w:rsidRPr="003E5897">
        <w:rPr>
          <w:rFonts w:ascii="Times New Roman" w:hAnsi="Times New Roman" w:cs="Times New Roman"/>
        </w:rPr>
        <w:t>деревьев</w:t>
      </w:r>
    </w:p>
    <w:p w:rsidR="00273C61" w:rsidRPr="003E5897" w:rsidRDefault="00273C61" w:rsidP="00273C61">
      <w:pPr>
        <w:shd w:val="clear" w:color="auto" w:fill="FFFFFF"/>
        <w:spacing w:after="0" w:line="240" w:lineRule="auto"/>
        <w:ind w:firstLine="284"/>
        <w:jc w:val="both"/>
        <w:rPr>
          <w:rFonts w:ascii="Times New Roman" w:hAnsi="Times New Roman" w:cs="Times New Roman"/>
          <w:lang w:val="de-DE"/>
        </w:rPr>
      </w:pPr>
      <w:r w:rsidRPr="003E5897">
        <w:rPr>
          <w:rFonts w:ascii="Times New Roman" w:hAnsi="Times New Roman" w:cs="Times New Roman"/>
          <w:lang w:val="de-DE"/>
        </w:rPr>
        <w:t xml:space="preserve">das </w:t>
      </w:r>
      <w:hyperlink r:id="rId716" w:tooltip="Weinkataster (Seite nicht vorhanden)" w:history="1">
        <w:r w:rsidRPr="003E5897">
          <w:rPr>
            <w:rStyle w:val="a7"/>
            <w:rFonts w:ascii="Times New Roman" w:hAnsi="Times New Roman" w:cs="Times New Roman"/>
            <w:color w:val="auto"/>
            <w:u w:val="none"/>
            <w:lang w:val="de-DE"/>
          </w:rPr>
          <w:t>Weinkataster</w:t>
        </w:r>
      </w:hyperlink>
      <w:r w:rsidRPr="003E5897">
        <w:rPr>
          <w:rFonts w:ascii="Times New Roman" w:hAnsi="Times New Roman" w:cs="Times New Roman"/>
          <w:lang w:val="de-DE"/>
        </w:rPr>
        <w:t xml:space="preserve">  – </w:t>
      </w:r>
      <w:r w:rsidRPr="003E5897">
        <w:rPr>
          <w:rFonts w:ascii="Times New Roman" w:hAnsi="Times New Roman" w:cs="Times New Roman"/>
        </w:rPr>
        <w:t>винный</w:t>
      </w:r>
      <w:r w:rsidRPr="003E5897">
        <w:rPr>
          <w:rFonts w:ascii="Times New Roman" w:hAnsi="Times New Roman" w:cs="Times New Roman"/>
          <w:lang w:val="de-DE"/>
        </w:rPr>
        <w:t xml:space="preserve"> </w:t>
      </w:r>
      <w:r w:rsidRPr="003E5897">
        <w:rPr>
          <w:rFonts w:ascii="Times New Roman" w:hAnsi="Times New Roman" w:cs="Times New Roman"/>
        </w:rPr>
        <w:t>кадастр</w:t>
      </w:r>
    </w:p>
    <w:p w:rsidR="00273C61" w:rsidRPr="003E5897" w:rsidRDefault="00273C61" w:rsidP="00273C61">
      <w:pPr>
        <w:shd w:val="clear" w:color="auto" w:fill="FFFFFF"/>
        <w:spacing w:after="0" w:line="240" w:lineRule="auto"/>
        <w:ind w:firstLine="284"/>
        <w:jc w:val="both"/>
        <w:rPr>
          <w:rFonts w:ascii="Times New Roman" w:hAnsi="Times New Roman" w:cs="Times New Roman"/>
          <w:lang w:val="de-DE"/>
        </w:rPr>
      </w:pPr>
      <w:r w:rsidRPr="003E5897">
        <w:rPr>
          <w:rFonts w:ascii="Times New Roman" w:hAnsi="Times New Roman" w:cs="Times New Roman"/>
          <w:lang w:val="de-DE"/>
        </w:rPr>
        <w:t xml:space="preserve">das </w:t>
      </w:r>
      <w:hyperlink r:id="rId717" w:tooltip="Altlastenkataster" w:history="1">
        <w:r w:rsidRPr="003E5897">
          <w:rPr>
            <w:rStyle w:val="a7"/>
            <w:rFonts w:ascii="Times New Roman" w:hAnsi="Times New Roman" w:cs="Times New Roman"/>
            <w:color w:val="auto"/>
            <w:u w:val="none"/>
            <w:lang w:val="de-DE"/>
          </w:rPr>
          <w:t>Altlastenkataster</w:t>
        </w:r>
      </w:hyperlink>
      <w:r w:rsidRPr="003E5897">
        <w:rPr>
          <w:rFonts w:ascii="Times New Roman" w:hAnsi="Times New Roman" w:cs="Times New Roman"/>
          <w:lang w:val="de-DE"/>
        </w:rPr>
        <w:t xml:space="preserve"> – </w:t>
      </w:r>
      <w:r w:rsidRPr="003E5897">
        <w:rPr>
          <w:rFonts w:ascii="Times New Roman" w:hAnsi="Times New Roman" w:cs="Times New Roman"/>
        </w:rPr>
        <w:t>кадастр</w:t>
      </w:r>
      <w:r w:rsidRPr="003E5897">
        <w:rPr>
          <w:rFonts w:ascii="Times New Roman" w:hAnsi="Times New Roman" w:cs="Times New Roman"/>
          <w:lang w:val="de-DE"/>
        </w:rPr>
        <w:t xml:space="preserve"> </w:t>
      </w:r>
      <w:r w:rsidRPr="003E5897">
        <w:rPr>
          <w:rFonts w:ascii="Times New Roman" w:hAnsi="Times New Roman" w:cs="Times New Roman"/>
        </w:rPr>
        <w:t>земель</w:t>
      </w:r>
      <w:r w:rsidRPr="003E5897">
        <w:rPr>
          <w:rFonts w:ascii="Times New Roman" w:hAnsi="Times New Roman" w:cs="Times New Roman"/>
          <w:lang w:val="de-DE"/>
        </w:rPr>
        <w:t xml:space="preserve">, </w:t>
      </w:r>
      <w:r w:rsidRPr="003E5897">
        <w:rPr>
          <w:rFonts w:ascii="Times New Roman" w:hAnsi="Times New Roman" w:cs="Times New Roman"/>
        </w:rPr>
        <w:t>пострадавших</w:t>
      </w:r>
      <w:r w:rsidRPr="003E5897">
        <w:rPr>
          <w:rFonts w:ascii="Times New Roman" w:hAnsi="Times New Roman" w:cs="Times New Roman"/>
          <w:lang w:val="de-DE"/>
        </w:rPr>
        <w:t xml:space="preserve"> </w:t>
      </w:r>
      <w:r w:rsidRPr="003E5897">
        <w:rPr>
          <w:rFonts w:ascii="Times New Roman" w:hAnsi="Times New Roman" w:cs="Times New Roman"/>
        </w:rPr>
        <w:t>от</w:t>
      </w:r>
      <w:r w:rsidRPr="003E5897">
        <w:rPr>
          <w:rFonts w:ascii="Times New Roman" w:hAnsi="Times New Roman" w:cs="Times New Roman"/>
          <w:lang w:val="de-DE"/>
        </w:rPr>
        <w:t xml:space="preserve"> </w:t>
      </w:r>
      <w:r w:rsidRPr="003E5897">
        <w:rPr>
          <w:rFonts w:ascii="Times New Roman" w:hAnsi="Times New Roman" w:cs="Times New Roman"/>
        </w:rPr>
        <w:t>экологического</w:t>
      </w:r>
      <w:r w:rsidRPr="003E5897">
        <w:rPr>
          <w:rFonts w:ascii="Times New Roman" w:hAnsi="Times New Roman" w:cs="Times New Roman"/>
          <w:lang w:val="de-DE"/>
        </w:rPr>
        <w:t xml:space="preserve"> </w:t>
      </w:r>
      <w:r w:rsidRPr="003E5897">
        <w:rPr>
          <w:rFonts w:ascii="Times New Roman" w:hAnsi="Times New Roman" w:cs="Times New Roman"/>
        </w:rPr>
        <w:t>ущерба</w:t>
      </w:r>
    </w:p>
    <w:p w:rsidR="00273C61" w:rsidRPr="003E5897" w:rsidRDefault="00273C61" w:rsidP="00273C61">
      <w:pPr>
        <w:shd w:val="clear" w:color="auto" w:fill="FFFFFF"/>
        <w:spacing w:after="0" w:line="240" w:lineRule="auto"/>
        <w:ind w:firstLine="284"/>
        <w:jc w:val="both"/>
        <w:rPr>
          <w:rFonts w:ascii="Times New Roman" w:hAnsi="Times New Roman" w:cs="Times New Roman"/>
          <w:lang w:val="de-DE"/>
        </w:rPr>
      </w:pPr>
      <w:r w:rsidRPr="003E5897">
        <w:rPr>
          <w:rFonts w:ascii="Times New Roman" w:hAnsi="Times New Roman" w:cs="Times New Roman"/>
          <w:lang w:val="de-DE"/>
        </w:rPr>
        <w:t xml:space="preserve">das </w:t>
      </w:r>
      <w:hyperlink r:id="rId718" w:tooltip="Jagdkataster" w:history="1">
        <w:r w:rsidRPr="003E5897">
          <w:rPr>
            <w:rStyle w:val="a7"/>
            <w:rFonts w:ascii="Times New Roman" w:hAnsi="Times New Roman" w:cs="Times New Roman"/>
            <w:color w:val="auto"/>
            <w:u w:val="none"/>
            <w:lang w:val="de-DE"/>
          </w:rPr>
          <w:t>Jagdkataster</w:t>
        </w:r>
      </w:hyperlink>
      <w:r w:rsidRPr="003E5897">
        <w:rPr>
          <w:rFonts w:ascii="Times New Roman" w:hAnsi="Times New Roman" w:cs="Times New Roman"/>
          <w:lang w:val="de-DE"/>
        </w:rPr>
        <w:t xml:space="preserve"> – </w:t>
      </w:r>
      <w:r w:rsidRPr="003E5897">
        <w:rPr>
          <w:rFonts w:ascii="Times New Roman" w:hAnsi="Times New Roman" w:cs="Times New Roman"/>
        </w:rPr>
        <w:t>охотничий</w:t>
      </w:r>
      <w:r w:rsidRPr="003E5897">
        <w:rPr>
          <w:rFonts w:ascii="Times New Roman" w:hAnsi="Times New Roman" w:cs="Times New Roman"/>
          <w:lang w:val="de-DE"/>
        </w:rPr>
        <w:t xml:space="preserve"> </w:t>
      </w:r>
      <w:r w:rsidRPr="003E5897">
        <w:rPr>
          <w:rFonts w:ascii="Times New Roman" w:hAnsi="Times New Roman" w:cs="Times New Roman"/>
        </w:rPr>
        <w:t>кадастр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3E5897">
        <w:rPr>
          <w:rFonts w:ascii="Times New Roman" w:hAnsi="Times New Roman" w:cs="Times New Roman"/>
          <w:lang w:val="de-DE"/>
        </w:rPr>
        <w:t>das Liegenschaft</w:t>
      </w:r>
      <w:r w:rsidRPr="00D6059F">
        <w:rPr>
          <w:rFonts w:ascii="Times New Roman" w:hAnsi="Times New Roman" w:cs="Times New Roman"/>
          <w:lang w:val="de-DE"/>
        </w:rPr>
        <w:t xml:space="preserve">skataster – </w:t>
      </w:r>
      <w:r w:rsidRPr="00D6059F">
        <w:rPr>
          <w:rFonts w:ascii="Times New Roman" w:hAnsi="Times New Roman" w:cs="Times New Roman"/>
        </w:rPr>
        <w:t>кадастр</w:t>
      </w:r>
      <w:r w:rsidRPr="00D6059F">
        <w:rPr>
          <w:rFonts w:ascii="Times New Roman" w:hAnsi="Times New Roman" w:cs="Times New Roman"/>
          <w:lang w:val="de-DE"/>
        </w:rPr>
        <w:t xml:space="preserve"> </w:t>
      </w:r>
      <w:r w:rsidRPr="00D6059F">
        <w:rPr>
          <w:rFonts w:ascii="Times New Roman" w:hAnsi="Times New Roman" w:cs="Times New Roman"/>
        </w:rPr>
        <w:t>недвижимости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lastRenderedPageBreak/>
        <w:t xml:space="preserve">das Verzeichnis – </w:t>
      </w:r>
      <w:r w:rsidRPr="00D6059F">
        <w:rPr>
          <w:rFonts w:ascii="Times New Roman" w:hAnsi="Times New Roman" w:cs="Times New Roman"/>
        </w:rPr>
        <w:t>каталог</w:t>
      </w:r>
      <w:r w:rsidRPr="00D6059F">
        <w:rPr>
          <w:rFonts w:ascii="Times New Roman" w:hAnsi="Times New Roman" w:cs="Times New Roman"/>
          <w:lang w:val="de-DE"/>
        </w:rPr>
        <w:t xml:space="preserve">, </w:t>
      </w:r>
      <w:r w:rsidRPr="00D6059F">
        <w:rPr>
          <w:rFonts w:ascii="Times New Roman" w:hAnsi="Times New Roman" w:cs="Times New Roman"/>
        </w:rPr>
        <w:t>список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führen – </w:t>
      </w:r>
      <w:r w:rsidRPr="00D6059F">
        <w:rPr>
          <w:rFonts w:ascii="Times New Roman" w:hAnsi="Times New Roman" w:cs="Times New Roman"/>
        </w:rPr>
        <w:t>вести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Wann wurden in Frankreich die genauen Flächenmaße der Grundstücke erstellt?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Warum war das Schätzsystem</w:t>
      </w:r>
      <w:r w:rsidR="005B5B75">
        <w:rPr>
          <w:rFonts w:ascii="Times New Roman" w:hAnsi="Times New Roman" w:cs="Times New Roman"/>
          <w:lang w:val="de-DE"/>
        </w:rPr>
        <w:t xml:space="preserve"> </w:t>
      </w:r>
      <w:r w:rsidRPr="00D6059F">
        <w:rPr>
          <w:rFonts w:ascii="Times New Roman" w:hAnsi="Times New Roman" w:cs="Times New Roman"/>
          <w:lang w:val="de-DE"/>
        </w:rPr>
        <w:t>hinsichtlich der Erfassung der Grundstücksflächen vorher gescheitert?</w:t>
      </w:r>
    </w:p>
    <w:p w:rsidR="00273C61" w:rsidRPr="00D6059F" w:rsidRDefault="005B5B75"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3. Was</w:t>
      </w:r>
      <w:r w:rsidR="00273C61" w:rsidRPr="00D6059F">
        <w:rPr>
          <w:rFonts w:ascii="Times New Roman" w:hAnsi="Times New Roman" w:cs="Times New Roman"/>
          <w:lang w:val="de-DE"/>
        </w:rPr>
        <w:t xml:space="preserve"> ordnete Napoleon für die linksrheinischen Gebiete</w:t>
      </w:r>
      <w:r>
        <w:rPr>
          <w:rFonts w:ascii="Times New Roman" w:hAnsi="Times New Roman" w:cs="Times New Roman"/>
          <w:lang w:val="de-DE"/>
        </w:rPr>
        <w:t xml:space="preserve"> an</w:t>
      </w:r>
      <w:r w:rsidR="00273C61" w:rsidRPr="00D6059F">
        <w:rPr>
          <w:rFonts w:ascii="Times New Roman" w:hAnsi="Times New Roman" w:cs="Times New Roman"/>
          <w:lang w:val="de-DE"/>
        </w:rPr>
        <w:t>?</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Wo sagt man der Kataster und das Kataster?</w:t>
      </w:r>
    </w:p>
    <w:p w:rsidR="00273C61" w:rsidRPr="00D6059F" w:rsidRDefault="005B5B75" w:rsidP="00273C61">
      <w:pPr>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5. Was wird </w:t>
      </w:r>
      <w:r w:rsidR="00273C61" w:rsidRPr="00D6059F">
        <w:rPr>
          <w:rFonts w:ascii="Times New Roman" w:hAnsi="Times New Roman" w:cs="Times New Roman"/>
          <w:lang w:val="de-DE"/>
        </w:rPr>
        <w:t>noch als Kataster bezeichnet?</w:t>
      </w:r>
    </w:p>
    <w:p w:rsidR="00273C61" w:rsidRPr="00D6059F" w:rsidRDefault="00273C61" w:rsidP="00273C61">
      <w:pPr>
        <w:spacing w:after="0" w:line="240" w:lineRule="auto"/>
        <w:ind w:firstLine="284"/>
        <w:jc w:val="center"/>
        <w:rPr>
          <w:rStyle w:val="w"/>
          <w:rFonts w:ascii="Times New Roman" w:hAnsi="Times New Roman" w:cs="Times New Roman"/>
          <w:b/>
          <w:lang w:val="de-DE"/>
        </w:rPr>
      </w:pPr>
    </w:p>
    <w:p w:rsidR="00273C61" w:rsidRPr="00D6059F" w:rsidRDefault="00273C61" w:rsidP="00273C61">
      <w:pPr>
        <w:spacing w:after="0" w:line="240" w:lineRule="auto"/>
        <w:ind w:firstLine="284"/>
        <w:jc w:val="center"/>
        <w:rPr>
          <w:rStyle w:val="w"/>
          <w:rFonts w:ascii="Times New Roman" w:hAnsi="Times New Roman" w:cs="Times New Roman"/>
          <w:b/>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9. </w:t>
      </w:r>
      <w:r w:rsidRPr="00D6059F">
        <w:rPr>
          <w:rFonts w:ascii="Times New Roman" w:hAnsi="Times New Roman" w:cs="Times New Roman"/>
          <w:b/>
          <w:lang w:val="de-DE"/>
        </w:rPr>
        <w:t>LIEGENSCHAFTSKATASTER</w:t>
      </w:r>
    </w:p>
    <w:p w:rsidR="00273C61" w:rsidRPr="00D6059F" w:rsidRDefault="00273C61" w:rsidP="00273C61">
      <w:pPr>
        <w:spacing w:after="0" w:line="240" w:lineRule="auto"/>
        <w:ind w:firstLine="284"/>
        <w:jc w:val="center"/>
        <w:rPr>
          <w:rFonts w:ascii="Times New Roman" w:hAnsi="Times New Roman" w:cs="Times New Roman"/>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Grund und Boden sind in unserer Gesellschaft von zentraler Bedeutung. Ein geordneter Grundstücksverkehr wäre ohne das Liegenschaftskataster nicht denkbar.  Das Liegenschaftskataster ist deshalb das "amtliche Verzeichnis der Grundstücke nach der Grundbuchordnung". Mit den Unterlagen des Liegenschaftskatasters können Fachleute jederzeit überprüfen, ob ein vorhandenes Grenzzeichen den rechtlich gültigen Verlauf der Grenze markiert. Fehlende Grenzzeichen können wiederhergestellt werden. </w:t>
      </w:r>
    </w:p>
    <w:p w:rsidR="00273C61" w:rsidRPr="00D6059F" w:rsidRDefault="00273C61" w:rsidP="00273C61">
      <w:pPr>
        <w:spacing w:after="0" w:line="240" w:lineRule="auto"/>
        <w:ind w:firstLine="284"/>
        <w:jc w:val="both"/>
        <w:rPr>
          <w:rFonts w:ascii="Times New Roman" w:hAnsi="Times New Roman" w:cs="Times New Roman"/>
          <w:shd w:val="clear" w:color="auto" w:fill="FFFFFF"/>
          <w:lang w:val="de-DE"/>
        </w:rPr>
      </w:pPr>
      <w:r w:rsidRPr="00D6059F">
        <w:rPr>
          <w:rFonts w:ascii="Times New Roman" w:hAnsi="Times New Roman" w:cs="Times New Roman"/>
          <w:lang w:val="de-DE"/>
        </w:rPr>
        <w:t>Der Zweck des Liegenschaftskatasters ist u.a.  die Sammlung von Daten für Gesamtdeutschland. Das Liegenschaftskataster soll bei Entscheidung in Bezug auf Entwicklung, Naturschutz und Umwelt einbezogen werden. Ziel ist es ebenso, dies in Zusammenarbeit mit den anderen EU Ländern für die gesamte Entwicklung in Europa zu nutzen.</w:t>
      </w:r>
    </w:p>
    <w:p w:rsidR="00273C61" w:rsidRPr="00D6059F" w:rsidRDefault="00273C61" w:rsidP="00273C61">
      <w:pPr>
        <w:spacing w:after="0" w:line="240" w:lineRule="auto"/>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extent cx="2307590" cy="1529715"/>
            <wp:effectExtent l="0" t="0" r="0" b="0"/>
            <wp:docPr id="33" name="Рисунок 33" descr="кадастр недвижимост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кадастр недвижимости"/>
                    <pic:cNvPicPr>
                      <a:picLocks noChangeAspect="1" noChangeArrowheads="1"/>
                    </pic:cNvPicPr>
                  </pic:nvPicPr>
                  <pic:blipFill>
                    <a:blip r:embed="rId719" cstate="print">
                      <a:extLst>
                        <a:ext uri="{28A0092B-C50C-407E-A947-70E740481C1C}">
                          <a14:useLocalDpi xmlns:a14="http://schemas.microsoft.com/office/drawing/2010/main" val="0"/>
                        </a:ext>
                      </a:extLst>
                    </a:blip>
                    <a:srcRect/>
                    <a:stretch>
                      <a:fillRect/>
                    </a:stretch>
                  </pic:blipFill>
                  <pic:spPr bwMode="auto">
                    <a:xfrm>
                      <a:off x="0" y="0"/>
                      <a:ext cx="2307590" cy="1529715"/>
                    </a:xfrm>
                    <a:prstGeom prst="rect">
                      <a:avLst/>
                    </a:prstGeom>
                    <a:no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rPr>
      </w:pPr>
    </w:p>
    <w:p w:rsidR="00273C61" w:rsidRPr="00D6059F" w:rsidRDefault="00273C61" w:rsidP="00273C61">
      <w:pPr>
        <w:shd w:val="clear" w:color="auto" w:fill="FFFFFF"/>
        <w:spacing w:after="0" w:line="240" w:lineRule="auto"/>
        <w:ind w:firstLine="284"/>
        <w:contextualSpacing/>
        <w:jc w:val="both"/>
        <w:rPr>
          <w:rFonts w:ascii="Times New Roman" w:hAnsi="Times New Roman" w:cs="Times New Roman"/>
          <w:lang w:val="de-DE"/>
        </w:rPr>
      </w:pPr>
      <w:r w:rsidRPr="00D6059F">
        <w:rPr>
          <w:rFonts w:ascii="Times New Roman" w:hAnsi="Times New Roman" w:cs="Times New Roman"/>
          <w:shd w:val="clear" w:color="auto" w:fill="FFFFFF"/>
          <w:lang w:val="de-DE"/>
        </w:rPr>
        <w:t>Jeder Kreis und jede kreisfreie Stadt führt das Liegenschaftskataster. Es ist das amtliche Verzeichnis der Grundstücke im Sinne der Grundbuchordnung. Jede Liegenschaft (Grundstücke und Gebäude) ist im Liegenschaftskataster ihrer Lage nach erfasst. Das heißt, jeder Eckpunkt eines Grundstücks ist mit einer Genauigkeit von wenigen Zentimetern bekannt und auch in der Örtlichkeit wieder herstellbar. Außerdem werden im Liegenschaftskataster Nutzungen und Flächengrößen nachgewiesen und nachrichtlich die Eigentümer geführt. Die Daten des Liegenschaftskatasters werden als Geobasisdaten bezeichnet</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contextualSpacing/>
        <w:jc w:val="both"/>
        <w:rPr>
          <w:rFonts w:ascii="Times New Roman" w:hAnsi="Times New Roman" w:cs="Times New Roman"/>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D6059F" w:rsidRDefault="00273C61" w:rsidP="00273C61">
      <w:pPr>
        <w:pStyle w:val="ad"/>
        <w:spacing w:after="0" w:line="240" w:lineRule="auto"/>
        <w:ind w:firstLine="284"/>
        <w:jc w:val="both"/>
        <w:rPr>
          <w:lang w:val="de-DE"/>
        </w:rPr>
      </w:pPr>
      <w:r w:rsidRPr="00D6059F">
        <w:rPr>
          <w:lang w:val="de-DE"/>
        </w:rPr>
        <w:t>das Liegenschaftskataster – кадастр земельной недвижимости</w:t>
      </w:r>
    </w:p>
    <w:p w:rsidR="00273C61" w:rsidRPr="00D6059F" w:rsidRDefault="00273C61" w:rsidP="00273C61">
      <w:pPr>
        <w:pStyle w:val="1f2"/>
        <w:spacing w:before="0" w:after="0" w:line="240" w:lineRule="auto"/>
        <w:ind w:firstLine="284"/>
        <w:jc w:val="both"/>
        <w:rPr>
          <w:lang w:val="de-DE"/>
        </w:rPr>
      </w:pPr>
      <w:r w:rsidRPr="00D6059F">
        <w:rPr>
          <w:lang w:val="de-DE"/>
        </w:rPr>
        <w:t>die Gesellschaft – обществo</w:t>
      </w:r>
    </w:p>
    <w:p w:rsidR="00273C61" w:rsidRPr="00D6059F" w:rsidRDefault="00273C61" w:rsidP="00273C61">
      <w:pPr>
        <w:pStyle w:val="1f2"/>
        <w:spacing w:before="0" w:after="0" w:line="240" w:lineRule="auto"/>
        <w:ind w:firstLine="284"/>
        <w:jc w:val="both"/>
        <w:rPr>
          <w:lang w:val="de-DE"/>
        </w:rPr>
      </w:pPr>
      <w:r w:rsidRPr="00D6059F">
        <w:rPr>
          <w:lang w:val="de-DE"/>
        </w:rPr>
        <w:t xml:space="preserve">geordneter – </w:t>
      </w:r>
      <w:r w:rsidRPr="00D6059F">
        <w:t>упорядоченный</w:t>
      </w:r>
    </w:p>
    <w:p w:rsidR="00273C61" w:rsidRPr="00D6059F" w:rsidRDefault="00273C61" w:rsidP="00273C61">
      <w:pPr>
        <w:pStyle w:val="1f2"/>
        <w:spacing w:before="0" w:after="0" w:line="240" w:lineRule="auto"/>
        <w:ind w:firstLine="284"/>
        <w:jc w:val="both"/>
        <w:rPr>
          <w:lang w:val="de-DE"/>
        </w:rPr>
      </w:pPr>
      <w:r w:rsidRPr="00D6059F">
        <w:rPr>
          <w:lang w:val="de-DE"/>
        </w:rPr>
        <w:t xml:space="preserve">der Grundstücksverkehr – </w:t>
      </w:r>
      <w:r w:rsidRPr="00D6059F">
        <w:t>сделки</w:t>
      </w:r>
      <w:r w:rsidRPr="00D6059F">
        <w:rPr>
          <w:lang w:val="de-DE"/>
        </w:rPr>
        <w:t xml:space="preserve"> </w:t>
      </w:r>
      <w:r w:rsidRPr="00D6059F">
        <w:t>с</w:t>
      </w:r>
      <w:r w:rsidRPr="00D6059F">
        <w:rPr>
          <w:lang w:val="de-DE"/>
        </w:rPr>
        <w:t xml:space="preserve"> </w:t>
      </w:r>
      <w:r w:rsidRPr="00D6059F">
        <w:t>земельными</w:t>
      </w:r>
      <w:r w:rsidRPr="00D6059F">
        <w:rPr>
          <w:lang w:val="de-DE"/>
        </w:rPr>
        <w:t xml:space="preserve"> </w:t>
      </w:r>
      <w:r w:rsidRPr="00D6059F">
        <w:t>участками</w:t>
      </w:r>
    </w:p>
    <w:p w:rsidR="00273C61" w:rsidRPr="00D6059F" w:rsidRDefault="00273C61" w:rsidP="00273C61">
      <w:pPr>
        <w:pStyle w:val="1f2"/>
        <w:spacing w:before="0" w:after="0" w:line="240" w:lineRule="auto"/>
        <w:ind w:firstLine="284"/>
        <w:jc w:val="both"/>
        <w:rPr>
          <w:lang w:val="de-DE"/>
        </w:rPr>
      </w:pPr>
      <w:r w:rsidRPr="00D6059F">
        <w:rPr>
          <w:lang w:val="de-DE"/>
        </w:rPr>
        <w:t xml:space="preserve">das Verzeichnis – </w:t>
      </w:r>
      <w:r w:rsidRPr="00D6059F">
        <w:t>список</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Grundbuchordnung – </w:t>
      </w:r>
      <w:r w:rsidRPr="00D6059F">
        <w:t>порядок</w:t>
      </w:r>
      <w:r w:rsidRPr="00D6059F">
        <w:rPr>
          <w:lang w:val="de-DE"/>
        </w:rPr>
        <w:t xml:space="preserve"> </w:t>
      </w:r>
      <w:r w:rsidRPr="00D6059F">
        <w:t>ведения</w:t>
      </w:r>
      <w:r w:rsidRPr="00D6059F">
        <w:rPr>
          <w:lang w:val="de-DE"/>
        </w:rPr>
        <w:t xml:space="preserve"> </w:t>
      </w:r>
      <w:r w:rsidRPr="00D6059F">
        <w:t>поземельных</w:t>
      </w:r>
      <w:r w:rsidRPr="00D6059F">
        <w:rPr>
          <w:lang w:val="de-DE"/>
        </w:rPr>
        <w:t xml:space="preserve"> </w:t>
      </w:r>
      <w:r w:rsidRPr="00D6059F">
        <w:t>книг</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Unterlagen –  </w:t>
      </w:r>
      <w:r w:rsidRPr="00D6059F">
        <w:t>документация</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Fachleute – </w:t>
      </w:r>
      <w:r w:rsidRPr="00D6059F">
        <w:t>специалисты</w:t>
      </w:r>
    </w:p>
    <w:p w:rsidR="00273C61" w:rsidRPr="00D6059F" w:rsidRDefault="00273C61" w:rsidP="00273C61">
      <w:pPr>
        <w:pStyle w:val="1f2"/>
        <w:spacing w:before="0" w:after="0" w:line="240" w:lineRule="auto"/>
        <w:ind w:firstLine="284"/>
        <w:jc w:val="both"/>
      </w:pPr>
      <w:r w:rsidRPr="00D6059F">
        <w:t>ü</w:t>
      </w:r>
      <w:r w:rsidRPr="00D6059F">
        <w:rPr>
          <w:lang w:val="de-DE"/>
        </w:rPr>
        <w:t>berpr</w:t>
      </w:r>
      <w:r w:rsidRPr="00D6059F">
        <w:t>ü</w:t>
      </w:r>
      <w:r w:rsidRPr="00D6059F">
        <w:rPr>
          <w:lang w:val="de-DE"/>
        </w:rPr>
        <w:t>fen</w:t>
      </w:r>
      <w:r w:rsidRPr="00D6059F">
        <w:t xml:space="preserve"> – проверять; контролировать</w:t>
      </w:r>
    </w:p>
    <w:p w:rsidR="00273C61" w:rsidRPr="00D6059F" w:rsidRDefault="00273C61" w:rsidP="00273C61">
      <w:pPr>
        <w:pStyle w:val="1f2"/>
        <w:spacing w:before="0" w:after="0" w:line="240" w:lineRule="auto"/>
        <w:ind w:firstLine="284"/>
        <w:jc w:val="both"/>
      </w:pPr>
      <w:r w:rsidRPr="00D6059F">
        <w:rPr>
          <w:lang w:val="de-DE"/>
        </w:rPr>
        <w:t>wiederherstellen</w:t>
      </w:r>
      <w:r w:rsidRPr="00D6059F">
        <w:t xml:space="preserve"> – восстанавливать</w:t>
      </w:r>
    </w:p>
    <w:p w:rsidR="00273C61" w:rsidRPr="00D6059F" w:rsidRDefault="00273C61" w:rsidP="00273C61">
      <w:pPr>
        <w:pStyle w:val="1f2"/>
        <w:spacing w:before="0" w:after="0" w:line="240" w:lineRule="auto"/>
        <w:ind w:firstLine="284"/>
        <w:jc w:val="both"/>
      </w:pPr>
      <w:r w:rsidRPr="00D6059F">
        <w:rPr>
          <w:lang w:val="de-DE"/>
        </w:rPr>
        <w:t>markieren</w:t>
      </w:r>
      <w:r w:rsidRPr="00D6059F">
        <w:t xml:space="preserve"> – отмечать, помечать</w:t>
      </w:r>
    </w:p>
    <w:p w:rsidR="00273C61" w:rsidRPr="00D6059F" w:rsidRDefault="00273C61" w:rsidP="00273C61">
      <w:pPr>
        <w:pStyle w:val="1f2"/>
        <w:spacing w:before="0" w:after="0" w:line="240" w:lineRule="auto"/>
        <w:ind w:firstLine="284"/>
        <w:jc w:val="both"/>
      </w:pPr>
      <w:r w:rsidRPr="00D6059F">
        <w:rPr>
          <w:lang w:val="de-DE"/>
        </w:rPr>
        <w:t>in</w:t>
      </w:r>
      <w:r w:rsidRPr="00D6059F">
        <w:t xml:space="preserve"> </w:t>
      </w:r>
      <w:r w:rsidRPr="00D6059F">
        <w:rPr>
          <w:lang w:val="de-DE"/>
        </w:rPr>
        <w:t>Bezug</w:t>
      </w:r>
      <w:r w:rsidRPr="00D6059F">
        <w:t xml:space="preserve"> </w:t>
      </w:r>
      <w:r w:rsidRPr="00D6059F">
        <w:rPr>
          <w:lang w:val="de-DE"/>
        </w:rPr>
        <w:t>auf</w:t>
      </w:r>
      <w:r w:rsidRPr="00D6059F">
        <w:t xml:space="preserve"> – относительно</w:t>
      </w:r>
    </w:p>
    <w:p w:rsidR="00273C61" w:rsidRPr="00D6059F" w:rsidRDefault="00273C61" w:rsidP="00273C61">
      <w:pPr>
        <w:pStyle w:val="1f2"/>
        <w:spacing w:before="0" w:after="0" w:line="240" w:lineRule="auto"/>
        <w:ind w:firstLine="284"/>
        <w:jc w:val="both"/>
        <w:rPr>
          <w:shd w:val="clear" w:color="auto" w:fill="FFFFFF"/>
        </w:rPr>
      </w:pPr>
      <w:r w:rsidRPr="00D6059F">
        <w:rPr>
          <w:lang w:val="de-DE"/>
        </w:rPr>
        <w:t>einbeziehen</w:t>
      </w:r>
      <w:r w:rsidRPr="00D6059F">
        <w:t xml:space="preserve"> – включать; приобщать</w:t>
      </w:r>
    </w:p>
    <w:p w:rsidR="00273C61" w:rsidRPr="00D6059F" w:rsidRDefault="00273C61" w:rsidP="00273C61">
      <w:pPr>
        <w:pStyle w:val="1f2"/>
        <w:spacing w:before="0" w:after="0" w:line="240" w:lineRule="auto"/>
        <w:ind w:firstLine="284"/>
        <w:jc w:val="both"/>
        <w:rPr>
          <w:shd w:val="clear" w:color="auto" w:fill="FFFFFF"/>
        </w:rPr>
      </w:pPr>
      <w:r w:rsidRPr="00D6059F">
        <w:rPr>
          <w:shd w:val="clear" w:color="auto" w:fill="FFFFFF"/>
          <w:lang w:val="de-DE"/>
        </w:rPr>
        <w:t>erfassen</w:t>
      </w:r>
      <w:r w:rsidRPr="00D6059F">
        <w:rPr>
          <w:shd w:val="clear" w:color="auto" w:fill="FFFFFF"/>
        </w:rPr>
        <w:t xml:space="preserve"> </w:t>
      </w:r>
      <w:r w:rsidRPr="00D6059F">
        <w:t>– охватывать, овладевать</w:t>
      </w:r>
    </w:p>
    <w:p w:rsidR="00273C61" w:rsidRPr="00D6059F" w:rsidRDefault="00273C61" w:rsidP="00273C61">
      <w:pPr>
        <w:pStyle w:val="1f2"/>
        <w:spacing w:before="0" w:after="0" w:line="240" w:lineRule="auto"/>
        <w:ind w:firstLine="284"/>
        <w:jc w:val="both"/>
        <w:rPr>
          <w:shd w:val="clear" w:color="auto" w:fill="FFFFFF"/>
        </w:rPr>
      </w:pPr>
      <w:r w:rsidRPr="00D6059F">
        <w:rPr>
          <w:shd w:val="clear" w:color="auto" w:fill="FFFFFF"/>
          <w:lang w:val="de-DE"/>
        </w:rPr>
        <w:t>die</w:t>
      </w:r>
      <w:r w:rsidRPr="00D6059F">
        <w:rPr>
          <w:shd w:val="clear" w:color="auto" w:fill="FFFFFF"/>
        </w:rPr>
        <w:t xml:space="preserve"> Ö</w:t>
      </w:r>
      <w:r w:rsidRPr="00D6059F">
        <w:rPr>
          <w:shd w:val="clear" w:color="auto" w:fill="FFFFFF"/>
          <w:lang w:val="de-DE"/>
        </w:rPr>
        <w:t>rtlichkeit</w:t>
      </w:r>
      <w:r w:rsidRPr="00D6059F">
        <w:rPr>
          <w:shd w:val="clear" w:color="auto" w:fill="FFFFFF"/>
        </w:rPr>
        <w:t xml:space="preserve"> </w:t>
      </w:r>
      <w:r w:rsidRPr="00D6059F">
        <w:t>– местность, место</w:t>
      </w:r>
    </w:p>
    <w:p w:rsidR="00273C61" w:rsidRPr="00D6059F" w:rsidRDefault="00273C61" w:rsidP="00273C61">
      <w:pPr>
        <w:pStyle w:val="1f2"/>
        <w:spacing w:before="0" w:after="0" w:line="240" w:lineRule="auto"/>
        <w:ind w:firstLine="284"/>
        <w:jc w:val="both"/>
        <w:rPr>
          <w:shd w:val="clear" w:color="auto" w:fill="FFFFFF"/>
        </w:rPr>
      </w:pPr>
      <w:r w:rsidRPr="00D6059F">
        <w:rPr>
          <w:shd w:val="clear" w:color="auto" w:fill="FFFFFF"/>
          <w:lang w:val="de-DE"/>
        </w:rPr>
        <w:t>nachweisen</w:t>
      </w:r>
      <w:r w:rsidRPr="00D6059F">
        <w:rPr>
          <w:shd w:val="clear" w:color="auto" w:fill="FFFFFF"/>
        </w:rPr>
        <w:t xml:space="preserve"> </w:t>
      </w:r>
      <w:r w:rsidRPr="00D6059F">
        <w:t>– доказать, подтвердить</w:t>
      </w:r>
    </w:p>
    <w:p w:rsidR="00273C61" w:rsidRPr="00D6059F" w:rsidRDefault="00273C61" w:rsidP="00273C61">
      <w:pPr>
        <w:pStyle w:val="1f2"/>
        <w:spacing w:before="0" w:after="0" w:line="240" w:lineRule="auto"/>
        <w:ind w:firstLine="284"/>
        <w:jc w:val="both"/>
      </w:pPr>
      <w:r w:rsidRPr="00D6059F">
        <w:rPr>
          <w:shd w:val="clear" w:color="auto" w:fill="FFFFFF"/>
          <w:lang w:val="de-DE"/>
        </w:rPr>
        <w:t>nachrichtlich</w:t>
      </w:r>
      <w:r w:rsidRPr="00D6059F">
        <w:rPr>
          <w:shd w:val="clear" w:color="auto" w:fill="FFFFFF"/>
        </w:rPr>
        <w:t xml:space="preserve"> </w:t>
      </w:r>
      <w:r w:rsidRPr="00D6059F">
        <w:t>– с помощью средств связи</w:t>
      </w:r>
    </w:p>
    <w:p w:rsidR="00273C61" w:rsidRPr="00D6059F" w:rsidRDefault="00273C61" w:rsidP="00273C61">
      <w:pPr>
        <w:pStyle w:val="1f2"/>
        <w:spacing w:before="0" w:after="0" w:line="240" w:lineRule="auto"/>
        <w:ind w:firstLine="284"/>
        <w:jc w:val="both"/>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Warum sind </w:t>
      </w:r>
      <w:r w:rsidRPr="00D6059F">
        <w:rPr>
          <w:rFonts w:ascii="Times New Roman" w:hAnsi="Times New Roman" w:cs="Times New Roman"/>
          <w:lang w:val="de-DE"/>
        </w:rPr>
        <w:t>Grund und Boden in unserer Gesellschaft von zentraler Bedeutung?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Was bedeutet d</w:t>
      </w:r>
      <w:r w:rsidRPr="00D6059F">
        <w:rPr>
          <w:rFonts w:ascii="Times New Roman" w:hAnsi="Times New Roman" w:cs="Times New Roman"/>
          <w:lang w:val="de-DE"/>
        </w:rPr>
        <w:t>as Liegenschaftskataster?</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w:t>
      </w:r>
      <w:r w:rsidRPr="00D6059F">
        <w:rPr>
          <w:rFonts w:ascii="Times New Roman" w:hAnsi="Times New Roman" w:cs="Times New Roman"/>
          <w:lang w:val="de-DE"/>
        </w:rPr>
        <w:t xml:space="preserve"> Was können Fachleute</w:t>
      </w:r>
      <w:r w:rsidRPr="00D6059F">
        <w:rPr>
          <w:rStyle w:val="w"/>
          <w:rFonts w:ascii="Times New Roman" w:hAnsi="Times New Roman" w:cs="Times New Roman"/>
          <w:lang w:val="de-DE"/>
        </w:rPr>
        <w:t xml:space="preserve"> m</w:t>
      </w:r>
      <w:r w:rsidRPr="00D6059F">
        <w:rPr>
          <w:rFonts w:ascii="Times New Roman" w:hAnsi="Times New Roman" w:cs="Times New Roman"/>
          <w:lang w:val="de-DE"/>
        </w:rPr>
        <w:t>it den Unterlagen des Liegenschaftskatasters jederzeit überprüfen?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Ist d</w:t>
      </w:r>
      <w:r w:rsidRPr="00D6059F">
        <w:rPr>
          <w:rFonts w:ascii="Times New Roman" w:hAnsi="Times New Roman" w:cs="Times New Roman"/>
          <w:lang w:val="de-DE"/>
        </w:rPr>
        <w:t>er Zweck des Liegenschaftskatasters die Sammlung von Daten für Gesamtdeutschland?</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w:t>
      </w:r>
      <w:r w:rsidRPr="00D6059F">
        <w:rPr>
          <w:rFonts w:ascii="Times New Roman" w:hAnsi="Times New Roman" w:cs="Times New Roman"/>
          <w:shd w:val="clear" w:color="auto" w:fill="FFFFFF"/>
          <w:lang w:val="de-DE"/>
        </w:rPr>
        <w:t xml:space="preserve"> Führt das Liegenschaftskataster</w:t>
      </w:r>
      <w:r w:rsidRPr="00D6059F">
        <w:rPr>
          <w:rStyle w:val="w"/>
          <w:rFonts w:ascii="Times New Roman" w:hAnsi="Times New Roman" w:cs="Times New Roman"/>
          <w:lang w:val="de-DE"/>
        </w:rPr>
        <w:t xml:space="preserve"> </w:t>
      </w:r>
      <w:r w:rsidRPr="00D6059F">
        <w:rPr>
          <w:rFonts w:ascii="Times New Roman" w:hAnsi="Times New Roman" w:cs="Times New Roman"/>
          <w:shd w:val="clear" w:color="auto" w:fill="FFFFFF"/>
          <w:lang w:val="de-DE"/>
        </w:rPr>
        <w:t xml:space="preserve">jeder Kreis und jede kreisfreie Stadt? </w:t>
      </w:r>
    </w:p>
    <w:p w:rsidR="00273C61" w:rsidRPr="00D6059F" w:rsidRDefault="00273C61" w:rsidP="00273C61">
      <w:pPr>
        <w:shd w:val="clear" w:color="auto" w:fill="FFFFFF"/>
        <w:spacing w:after="0" w:line="240" w:lineRule="auto"/>
        <w:ind w:firstLine="284"/>
        <w:contextualSpacing/>
        <w:jc w:val="both"/>
        <w:rPr>
          <w:rFonts w:ascii="Times New Roman" w:hAnsi="Times New Roman" w:cs="Times New Roman"/>
          <w:b/>
          <w:lang w:val="de-DE"/>
        </w:rPr>
      </w:pPr>
      <w:r w:rsidRPr="00D6059F">
        <w:rPr>
          <w:rStyle w:val="w"/>
          <w:rFonts w:ascii="Times New Roman" w:hAnsi="Times New Roman" w:cs="Times New Roman"/>
          <w:lang w:val="de-DE"/>
        </w:rPr>
        <w:lastRenderedPageBreak/>
        <w:t xml:space="preserve">6. Wie </w:t>
      </w:r>
      <w:r w:rsidRPr="00D6059F">
        <w:rPr>
          <w:rFonts w:ascii="Times New Roman" w:hAnsi="Times New Roman" w:cs="Times New Roman"/>
          <w:shd w:val="clear" w:color="auto" w:fill="FFFFFF"/>
          <w:lang w:val="de-DE"/>
        </w:rPr>
        <w:t xml:space="preserve">werden </w:t>
      </w:r>
      <w:r w:rsidRPr="00D6059F">
        <w:rPr>
          <w:rStyle w:val="w"/>
          <w:rFonts w:ascii="Times New Roman" w:hAnsi="Times New Roman" w:cs="Times New Roman"/>
          <w:lang w:val="de-DE"/>
        </w:rPr>
        <w:t>d</w:t>
      </w:r>
      <w:r w:rsidRPr="00D6059F">
        <w:rPr>
          <w:rFonts w:ascii="Times New Roman" w:hAnsi="Times New Roman" w:cs="Times New Roman"/>
          <w:shd w:val="clear" w:color="auto" w:fill="FFFFFF"/>
          <w:lang w:val="de-DE"/>
        </w:rPr>
        <w:t>ie Daten des Liegenschaftskatasters bezeichnet</w:t>
      </w:r>
      <w:r w:rsidRPr="00D6059F">
        <w:rPr>
          <w:rFonts w:ascii="Times New Roman" w:hAnsi="Times New Roman" w:cs="Times New Roman"/>
          <w:lang w:val="de-DE"/>
        </w:rPr>
        <w:t>?</w:t>
      </w:r>
    </w:p>
    <w:p w:rsidR="00273C61" w:rsidRPr="00D6059F" w:rsidRDefault="00273C61" w:rsidP="00273C61">
      <w:pPr>
        <w:shd w:val="clear" w:color="auto" w:fill="FFFFFF"/>
        <w:spacing w:after="0" w:line="240" w:lineRule="auto"/>
        <w:ind w:firstLine="284"/>
        <w:rPr>
          <w:rFonts w:ascii="Times New Roman" w:hAnsi="Times New Roman" w:cs="Times New Roman"/>
          <w:b/>
          <w:lang w:val="de-DE"/>
        </w:rPr>
      </w:pPr>
    </w:p>
    <w:p w:rsidR="00A94DD4" w:rsidRDefault="00A94DD4" w:rsidP="00273C61">
      <w:pPr>
        <w:shd w:val="clear" w:color="auto" w:fill="FFFFFF"/>
        <w:spacing w:after="0" w:line="240" w:lineRule="auto"/>
        <w:ind w:firstLine="284"/>
        <w:jc w:val="center"/>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rPr>
      </w:pPr>
      <w:r w:rsidRPr="00D6059F">
        <w:rPr>
          <w:rFonts w:ascii="Times New Roman" w:hAnsi="Times New Roman" w:cs="Times New Roman"/>
          <w:b/>
          <w:lang w:val="de-DE"/>
        </w:rPr>
        <w:t>TEXT 10. LIEGENSCHAFTSKATASTER</w:t>
      </w: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(FORTFÜHRUNG)</w:t>
      </w:r>
    </w:p>
    <w:p w:rsidR="00273C61" w:rsidRPr="00D6059F" w:rsidRDefault="00273C61" w:rsidP="00273C61">
      <w:pPr>
        <w:shd w:val="clear" w:color="auto" w:fill="FFFFFF"/>
        <w:spacing w:after="0" w:line="240" w:lineRule="auto"/>
        <w:ind w:firstLine="284"/>
        <w:jc w:val="center"/>
        <w:rPr>
          <w:rFonts w:ascii="Times New Roman" w:hAnsi="Times New Roman" w:cs="Times New Roman"/>
          <w:b/>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rPr>
      </w:pPr>
      <w:r>
        <w:rPr>
          <w:rFonts w:ascii="Times New Roman" w:hAnsi="Times New Roman" w:cs="Times New Roman"/>
          <w:b/>
          <w:noProof/>
          <w:lang w:eastAsia="ru-RU"/>
        </w:rPr>
        <w:drawing>
          <wp:inline distT="0" distB="0" distL="0" distR="0">
            <wp:extent cx="2922905" cy="1529715"/>
            <wp:effectExtent l="0" t="0" r="0" b="0"/>
            <wp:docPr id="32" name="Рисунок 32" descr="Vnesenie-izmenenij-v-kadastr-nedvizhimosti-1024x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nesenie-izmenenij-v-kadastr-nedvizhimosti-1024x535"/>
                    <pic:cNvPicPr>
                      <a:picLocks noChangeAspect="1" noChangeArrowheads="1"/>
                    </pic:cNvPicPr>
                  </pic:nvPicPr>
                  <pic:blipFill>
                    <a:blip r:embed="rId720" cstate="print">
                      <a:extLst>
                        <a:ext uri="{28A0092B-C50C-407E-A947-70E740481C1C}">
                          <a14:useLocalDpi xmlns:a14="http://schemas.microsoft.com/office/drawing/2010/main" val="0"/>
                        </a:ext>
                      </a:extLst>
                    </a:blip>
                    <a:srcRect/>
                    <a:stretch>
                      <a:fillRect/>
                    </a:stretch>
                  </pic:blipFill>
                  <pic:spPr bwMode="auto">
                    <a:xfrm>
                      <a:off x="0" y="0"/>
                      <a:ext cx="2922905" cy="152971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p>
    <w:p w:rsidR="00273C61" w:rsidRPr="00A94DD4" w:rsidRDefault="00273C61" w:rsidP="00273C61">
      <w:pPr>
        <w:pStyle w:val="af8"/>
        <w:shd w:val="clear" w:color="auto" w:fill="FFFFFF"/>
        <w:spacing w:before="0" w:beforeAutospacing="0" w:after="0" w:afterAutospacing="0"/>
        <w:ind w:firstLine="284"/>
        <w:jc w:val="both"/>
        <w:rPr>
          <w:sz w:val="20"/>
          <w:szCs w:val="20"/>
          <w:lang w:val="de-DE"/>
        </w:rPr>
      </w:pPr>
      <w:r w:rsidRPr="00A94DD4">
        <w:rPr>
          <w:sz w:val="20"/>
          <w:szCs w:val="20"/>
          <w:lang w:val="de-DE"/>
        </w:rPr>
        <w:t xml:space="preserve">Das Liegenschaftskataster ist das amtliche Verzeichnis der Flurstücke. In Deutschland ist das Vermessungsrecht ein Länderrecht. Es gibt je nach Bundesland verschiedene Regelungen für die Führung des Katasters (in Form von </w:t>
      </w:r>
      <w:hyperlink r:id="rId721" w:tooltip="Vermessungsgesetz" w:history="1">
        <w:r w:rsidRPr="00A94DD4">
          <w:rPr>
            <w:rStyle w:val="a7"/>
            <w:rFonts w:eastAsia="font293"/>
            <w:color w:val="auto"/>
            <w:sz w:val="20"/>
            <w:szCs w:val="20"/>
            <w:u w:val="none"/>
            <w:lang w:val="de-DE"/>
          </w:rPr>
          <w:t>Vermessungsgesetzen</w:t>
        </w:r>
      </w:hyperlink>
      <w:r w:rsidRPr="00A94DD4">
        <w:rPr>
          <w:sz w:val="20"/>
          <w:szCs w:val="20"/>
          <w:lang w:val="de-DE"/>
        </w:rPr>
        <w:t>, Vermessungs</w:t>
      </w:r>
      <w:hyperlink r:id="rId722" w:tooltip="Verordnung" w:history="1">
        <w:r w:rsidRPr="00A94DD4">
          <w:rPr>
            <w:rStyle w:val="a7"/>
            <w:rFonts w:eastAsia="font293"/>
            <w:color w:val="auto"/>
            <w:sz w:val="20"/>
            <w:szCs w:val="20"/>
            <w:u w:val="none"/>
            <w:lang w:val="de-DE"/>
          </w:rPr>
          <w:t>verordnungen</w:t>
        </w:r>
      </w:hyperlink>
      <w:r w:rsidR="00A94DD4">
        <w:rPr>
          <w:rStyle w:val="apple-converted-space"/>
          <w:rFonts w:eastAsia="font293"/>
          <w:sz w:val="20"/>
          <w:szCs w:val="20"/>
          <w:lang w:val="de-DE"/>
        </w:rPr>
        <w:t xml:space="preserve"> </w:t>
      </w:r>
      <w:r w:rsidRPr="00A94DD4">
        <w:rPr>
          <w:sz w:val="20"/>
          <w:szCs w:val="20"/>
          <w:lang w:val="de-DE"/>
        </w:rPr>
        <w:t>und Vermessungs</w:t>
      </w:r>
      <w:hyperlink r:id="rId723" w:tooltip="Erlass (Verwaltungsrecht)" w:history="1">
        <w:r w:rsidRPr="00A94DD4">
          <w:rPr>
            <w:rStyle w:val="a7"/>
            <w:rFonts w:eastAsia="font293"/>
            <w:color w:val="auto"/>
            <w:sz w:val="20"/>
            <w:szCs w:val="20"/>
            <w:u w:val="none"/>
            <w:lang w:val="de-DE"/>
          </w:rPr>
          <w:t>erlassen</w:t>
        </w:r>
      </w:hyperlink>
      <w:r w:rsidRPr="00A94DD4">
        <w:rPr>
          <w:sz w:val="20"/>
          <w:szCs w:val="20"/>
          <w:lang w:val="de-DE"/>
        </w:rPr>
        <w:t>). Eintragungen und Änderungen der Katasterunterlagen (Plan und Liegenschaftsregister, beziehungsweise Liegenschaftskarte und -buch) müssen dem Grundbuch mitgeteilt werden.</w:t>
      </w:r>
    </w:p>
    <w:p w:rsidR="00273C61" w:rsidRPr="00A94DD4" w:rsidRDefault="00273C61" w:rsidP="00273C61">
      <w:pPr>
        <w:pStyle w:val="af8"/>
        <w:shd w:val="clear" w:color="auto" w:fill="FFFFFF"/>
        <w:spacing w:before="0" w:beforeAutospacing="0" w:after="0" w:afterAutospacing="0"/>
        <w:ind w:firstLine="284"/>
        <w:jc w:val="both"/>
        <w:rPr>
          <w:sz w:val="20"/>
          <w:szCs w:val="20"/>
          <w:lang w:val="de-DE"/>
        </w:rPr>
      </w:pPr>
      <w:r w:rsidRPr="00A94DD4">
        <w:rPr>
          <w:sz w:val="20"/>
          <w:szCs w:val="20"/>
          <w:lang w:val="de-DE"/>
        </w:rPr>
        <w:t>Der</w:t>
      </w:r>
      <w:r w:rsidRPr="00A94DD4">
        <w:rPr>
          <w:rStyle w:val="apple-converted-space"/>
          <w:rFonts w:eastAsia="font293"/>
          <w:sz w:val="20"/>
          <w:szCs w:val="20"/>
          <w:lang w:val="de-DE"/>
        </w:rPr>
        <w:t> </w:t>
      </w:r>
      <w:hyperlink r:id="rId724" w:tooltip="Katasterplan" w:history="1">
        <w:r w:rsidRPr="00A94DD4">
          <w:rPr>
            <w:rStyle w:val="a7"/>
            <w:rFonts w:eastAsia="font293"/>
            <w:color w:val="auto"/>
            <w:sz w:val="20"/>
            <w:szCs w:val="20"/>
            <w:u w:val="none"/>
            <w:lang w:val="de-DE"/>
          </w:rPr>
          <w:t>Katasterplan</w:t>
        </w:r>
      </w:hyperlink>
      <w:r w:rsidRPr="00A94DD4">
        <w:rPr>
          <w:rStyle w:val="apple-converted-space"/>
          <w:rFonts w:eastAsia="font293"/>
          <w:sz w:val="20"/>
          <w:szCs w:val="20"/>
          <w:lang w:val="de-DE"/>
        </w:rPr>
        <w:t> </w:t>
      </w:r>
      <w:r w:rsidRPr="00A94DD4">
        <w:rPr>
          <w:sz w:val="20"/>
          <w:szCs w:val="20"/>
          <w:lang w:val="de-DE"/>
        </w:rPr>
        <w:t>wirkt in Verbindung mit den vermessungstechnischen Unterlagen des Liegenschaftskatasters bezüglich der Lage oder Ausdehnung des Grundstücks</w:t>
      </w:r>
      <w:r w:rsidRPr="00A94DD4">
        <w:rPr>
          <w:rStyle w:val="apple-converted-space"/>
          <w:rFonts w:eastAsia="font293"/>
          <w:sz w:val="20"/>
          <w:szCs w:val="20"/>
          <w:lang w:val="de-DE"/>
        </w:rPr>
        <w:t> </w:t>
      </w:r>
      <w:r w:rsidRPr="00A94DD4">
        <w:rPr>
          <w:sz w:val="20"/>
          <w:szCs w:val="20"/>
          <w:lang w:val="de-DE"/>
        </w:rPr>
        <w:t xml:space="preserve"> und damit garantiert die gesetzliche Richtigkeit. Die im Grundbuch nur nachrichtlich geführten Einträge (Lage, Größe, Nutzung) sind am öffentlichen Glauben zweifelhaft. Im Grundbuch beschränkt sich der öffentliche Glaube entsprechend seiner Zweckbestimmung auf Rechte und Lasten des Grundstücks.</w:t>
      </w:r>
    </w:p>
    <w:p w:rsidR="00273C61" w:rsidRPr="00A94DD4" w:rsidRDefault="00273C61" w:rsidP="00273C61">
      <w:pPr>
        <w:pStyle w:val="af8"/>
        <w:shd w:val="clear" w:color="auto" w:fill="FFFFFF"/>
        <w:spacing w:before="0" w:beforeAutospacing="0" w:after="0" w:afterAutospacing="0"/>
        <w:ind w:firstLine="284"/>
        <w:jc w:val="both"/>
        <w:rPr>
          <w:sz w:val="20"/>
          <w:szCs w:val="20"/>
          <w:lang w:val="de-DE"/>
        </w:rPr>
      </w:pPr>
      <w:r w:rsidRPr="00A94DD4">
        <w:rPr>
          <w:sz w:val="20"/>
          <w:szCs w:val="20"/>
          <w:lang w:val="de-DE"/>
        </w:rPr>
        <w:t>Zu beachten ist, dass insbesondere die Größe, die verzeichnete</w:t>
      </w:r>
      <w:r w:rsidRPr="00A94DD4">
        <w:rPr>
          <w:rStyle w:val="apple-converted-space"/>
          <w:rFonts w:eastAsia="font293"/>
          <w:sz w:val="20"/>
          <w:szCs w:val="20"/>
          <w:lang w:val="de-DE"/>
        </w:rPr>
        <w:t> </w:t>
      </w:r>
      <w:hyperlink r:id="rId725" w:tooltip="Baunutzungsverordnung" w:history="1">
        <w:r w:rsidRPr="00A94DD4">
          <w:rPr>
            <w:rStyle w:val="a7"/>
            <w:rFonts w:eastAsia="font293"/>
            <w:color w:val="auto"/>
            <w:sz w:val="20"/>
            <w:szCs w:val="20"/>
            <w:u w:val="none"/>
            <w:lang w:val="de-DE"/>
          </w:rPr>
          <w:t>Nutzung</w:t>
        </w:r>
      </w:hyperlink>
      <w:r w:rsidRPr="00A94DD4">
        <w:rPr>
          <w:rStyle w:val="apple-converted-space"/>
          <w:rFonts w:eastAsia="font293"/>
          <w:sz w:val="20"/>
          <w:szCs w:val="20"/>
          <w:lang w:val="de-DE"/>
        </w:rPr>
        <w:t> </w:t>
      </w:r>
      <w:r w:rsidRPr="00A94DD4">
        <w:rPr>
          <w:sz w:val="20"/>
          <w:szCs w:val="20"/>
          <w:lang w:val="de-DE"/>
        </w:rPr>
        <w:t xml:space="preserve"> und die dargestellten Gebäude nicht am</w:t>
      </w:r>
      <w:r w:rsidRPr="00A94DD4">
        <w:rPr>
          <w:rStyle w:val="apple-converted-space"/>
          <w:rFonts w:eastAsia="font293"/>
          <w:sz w:val="20"/>
          <w:szCs w:val="20"/>
          <w:lang w:val="de-DE"/>
        </w:rPr>
        <w:t> </w:t>
      </w:r>
      <w:hyperlink r:id="rId726" w:tooltip="Öffentlicher Glaube" w:history="1">
        <w:r w:rsidRPr="00A94DD4">
          <w:rPr>
            <w:rStyle w:val="a7"/>
            <w:rFonts w:eastAsia="font293"/>
            <w:color w:val="auto"/>
            <w:sz w:val="20"/>
            <w:szCs w:val="20"/>
            <w:u w:val="none"/>
            <w:lang w:val="de-DE"/>
          </w:rPr>
          <w:t>öffentlichen Glauben</w:t>
        </w:r>
      </w:hyperlink>
      <w:r w:rsidRPr="00A94DD4">
        <w:rPr>
          <w:rStyle w:val="apple-converted-space"/>
          <w:rFonts w:eastAsia="font293"/>
          <w:sz w:val="20"/>
          <w:szCs w:val="20"/>
          <w:lang w:val="de-DE"/>
        </w:rPr>
        <w:t> </w:t>
      </w:r>
      <w:r w:rsidRPr="00A94DD4">
        <w:rPr>
          <w:sz w:val="20"/>
          <w:szCs w:val="20"/>
          <w:lang w:val="de-DE"/>
        </w:rPr>
        <w:t>teilnehmen. Das heißt, aus der im Kataster oder Grundbuch eingetragenen Flächengröße ergibt sich kein Anspruch darauf, dass das Flurstück tatsächlich diese Größe besitzt. Jedoch wird der</w:t>
      </w:r>
      <w:r w:rsidRPr="00A94DD4">
        <w:rPr>
          <w:rStyle w:val="apple-converted-space"/>
          <w:rFonts w:eastAsia="font293"/>
          <w:sz w:val="20"/>
          <w:szCs w:val="20"/>
          <w:lang w:val="de-DE"/>
        </w:rPr>
        <w:t> </w:t>
      </w:r>
      <w:hyperlink r:id="rId727" w:tooltip="Guter Glaube" w:history="1">
        <w:r w:rsidRPr="00A94DD4">
          <w:rPr>
            <w:rStyle w:val="a7"/>
            <w:rFonts w:eastAsia="font293"/>
            <w:color w:val="auto"/>
            <w:sz w:val="20"/>
            <w:szCs w:val="20"/>
            <w:u w:val="none"/>
            <w:lang w:val="de-DE"/>
          </w:rPr>
          <w:t>gute Glaube</w:t>
        </w:r>
      </w:hyperlink>
      <w:r w:rsidRPr="00A94DD4">
        <w:rPr>
          <w:rStyle w:val="apple-converted-space"/>
          <w:rFonts w:eastAsia="font293"/>
          <w:sz w:val="20"/>
          <w:szCs w:val="20"/>
          <w:lang w:val="de-DE"/>
        </w:rPr>
        <w:t> </w:t>
      </w:r>
      <w:r w:rsidRPr="00A94DD4">
        <w:rPr>
          <w:sz w:val="20"/>
          <w:szCs w:val="20"/>
          <w:lang w:val="de-DE"/>
        </w:rPr>
        <w:t>an die Richtigk</w:t>
      </w:r>
      <w:r w:rsidR="00A94DD4">
        <w:rPr>
          <w:sz w:val="20"/>
          <w:szCs w:val="20"/>
          <w:lang w:val="de-DE"/>
        </w:rPr>
        <w:t xml:space="preserve">eit in der Flurkarte angegeben. </w:t>
      </w:r>
      <w:r w:rsidRPr="00A94DD4">
        <w:rPr>
          <w:sz w:val="20"/>
          <w:szCs w:val="20"/>
          <w:lang w:val="de-DE"/>
        </w:rPr>
        <w:t>Die Flurkarte schützt absolut fehlerhaft eingezeichnete</w:t>
      </w:r>
      <w:r w:rsidR="00A94DD4">
        <w:rPr>
          <w:rStyle w:val="apple-converted-space"/>
          <w:rFonts w:eastAsia="font293"/>
          <w:sz w:val="20"/>
          <w:szCs w:val="20"/>
          <w:lang w:val="de-DE"/>
        </w:rPr>
        <w:t xml:space="preserve"> </w:t>
      </w:r>
      <w:hyperlink r:id="rId728" w:tooltip="Flurstücksgrenze" w:history="1">
        <w:r w:rsidRPr="00A94DD4">
          <w:rPr>
            <w:rStyle w:val="a7"/>
            <w:rFonts w:eastAsia="font293"/>
            <w:color w:val="auto"/>
            <w:sz w:val="20"/>
            <w:szCs w:val="20"/>
            <w:u w:val="none"/>
            <w:lang w:val="de-DE"/>
          </w:rPr>
          <w:t>Flurstücksgrenze</w:t>
        </w:r>
      </w:hyperlink>
      <w:r w:rsidRPr="00A94DD4">
        <w:rPr>
          <w:sz w:val="20"/>
          <w:szCs w:val="20"/>
          <w:lang w:val="de-DE"/>
        </w:rPr>
        <w:t>.</w:t>
      </w:r>
    </w:p>
    <w:p w:rsidR="00273C61" w:rsidRPr="005544D4" w:rsidRDefault="00273C61" w:rsidP="00273C61">
      <w:pPr>
        <w:pStyle w:val="af8"/>
        <w:shd w:val="clear" w:color="auto" w:fill="FFFFFF"/>
        <w:spacing w:before="0" w:beforeAutospacing="0" w:after="0" w:afterAutospacing="0"/>
        <w:ind w:firstLine="284"/>
        <w:jc w:val="both"/>
        <w:rPr>
          <w:sz w:val="20"/>
          <w:szCs w:val="20"/>
          <w:lang w:val="de-DE"/>
        </w:rPr>
      </w:pPr>
      <w:r w:rsidRPr="00A94DD4">
        <w:rPr>
          <w:sz w:val="20"/>
          <w:szCs w:val="20"/>
          <w:lang w:val="de-DE"/>
        </w:rPr>
        <w:lastRenderedPageBreak/>
        <w:t xml:space="preserve">Bezüglich der Daten wurden die ausführenden Vorschriften weitgehend vereinheitlicht, um eine länderübergreifende Datenabgabe gewährleisten zu </w:t>
      </w:r>
      <w:r w:rsidRPr="005544D4">
        <w:rPr>
          <w:sz w:val="20"/>
          <w:szCs w:val="20"/>
          <w:lang w:val="de-DE"/>
        </w:rPr>
        <w:t>können. In den meisten Bundesländern ist das</w:t>
      </w:r>
      <w:r w:rsidRPr="005544D4">
        <w:rPr>
          <w:rStyle w:val="apple-converted-space"/>
          <w:rFonts w:eastAsia="font293"/>
          <w:sz w:val="20"/>
          <w:szCs w:val="20"/>
          <w:lang w:val="de-DE"/>
        </w:rPr>
        <w:t> </w:t>
      </w:r>
      <w:hyperlink r:id="rId729" w:tooltip="Innenministerium" w:history="1">
        <w:r w:rsidRPr="005544D4">
          <w:rPr>
            <w:rStyle w:val="a7"/>
            <w:rFonts w:eastAsia="font293"/>
            <w:color w:val="auto"/>
            <w:sz w:val="20"/>
            <w:szCs w:val="20"/>
            <w:u w:val="none"/>
            <w:lang w:val="de-DE"/>
          </w:rPr>
          <w:t>Innenministerium</w:t>
        </w:r>
      </w:hyperlink>
      <w:r w:rsidRPr="005544D4">
        <w:rPr>
          <w:sz w:val="20"/>
          <w:szCs w:val="20"/>
          <w:lang w:val="de-DE"/>
        </w:rPr>
        <w:t>, das</w:t>
      </w:r>
      <w:r w:rsidRPr="005544D4">
        <w:rPr>
          <w:rStyle w:val="apple-converted-space"/>
          <w:rFonts w:eastAsia="font293"/>
          <w:sz w:val="20"/>
          <w:szCs w:val="20"/>
          <w:lang w:val="de-DE"/>
        </w:rPr>
        <w:t> </w:t>
      </w:r>
      <w:hyperlink r:id="rId730" w:tooltip="Finanzministerium" w:history="1">
        <w:r w:rsidRPr="005544D4">
          <w:rPr>
            <w:rStyle w:val="a7"/>
            <w:rFonts w:eastAsia="font293"/>
            <w:color w:val="auto"/>
            <w:sz w:val="20"/>
            <w:szCs w:val="20"/>
            <w:u w:val="none"/>
            <w:lang w:val="de-DE"/>
          </w:rPr>
          <w:t>Finanzministerium</w:t>
        </w:r>
      </w:hyperlink>
      <w:r w:rsidRPr="005544D4">
        <w:rPr>
          <w:rStyle w:val="apple-converted-space"/>
          <w:rFonts w:eastAsia="font293"/>
          <w:sz w:val="20"/>
          <w:szCs w:val="20"/>
          <w:lang w:val="de-DE"/>
        </w:rPr>
        <w:t> </w:t>
      </w:r>
      <w:r w:rsidRPr="005544D4">
        <w:rPr>
          <w:sz w:val="20"/>
          <w:szCs w:val="20"/>
          <w:lang w:val="de-DE"/>
        </w:rPr>
        <w:t>oder das</w:t>
      </w:r>
      <w:r w:rsidRPr="005544D4">
        <w:rPr>
          <w:rStyle w:val="apple-converted-space"/>
          <w:rFonts w:eastAsia="font293"/>
          <w:sz w:val="20"/>
          <w:szCs w:val="20"/>
          <w:lang w:val="de-DE"/>
        </w:rPr>
        <w:t> </w:t>
      </w:r>
      <w:hyperlink r:id="rId731" w:tooltip="Wirtschaftsministerium" w:history="1">
        <w:r w:rsidRPr="005544D4">
          <w:rPr>
            <w:rStyle w:val="a7"/>
            <w:rFonts w:eastAsia="font293"/>
            <w:color w:val="auto"/>
            <w:sz w:val="20"/>
            <w:szCs w:val="20"/>
            <w:u w:val="none"/>
            <w:lang w:val="de-DE"/>
          </w:rPr>
          <w:t>Wirtschaftsministerium</w:t>
        </w:r>
      </w:hyperlink>
      <w:r w:rsidRPr="005544D4">
        <w:rPr>
          <w:rStyle w:val="apple-converted-space"/>
          <w:rFonts w:eastAsia="font293"/>
          <w:sz w:val="20"/>
          <w:szCs w:val="20"/>
          <w:lang w:val="de-DE"/>
        </w:rPr>
        <w:t xml:space="preserve"> dafür </w:t>
      </w:r>
      <w:r w:rsidRPr="005544D4">
        <w:rPr>
          <w:sz w:val="20"/>
          <w:szCs w:val="20"/>
          <w:lang w:val="de-DE"/>
        </w:rPr>
        <w:t>zuständig.</w:t>
      </w:r>
    </w:p>
    <w:p w:rsidR="00273C61" w:rsidRPr="005544D4" w:rsidRDefault="00273C61" w:rsidP="00273C61">
      <w:pPr>
        <w:pStyle w:val="af8"/>
        <w:shd w:val="clear" w:color="auto" w:fill="FFFFFF"/>
        <w:spacing w:before="0" w:beforeAutospacing="0" w:after="0" w:afterAutospacing="0"/>
        <w:ind w:firstLine="284"/>
        <w:jc w:val="both"/>
        <w:rPr>
          <w:sz w:val="20"/>
          <w:szCs w:val="20"/>
          <w:lang w:val="de-DE"/>
        </w:rPr>
      </w:pPr>
      <w:r w:rsidRPr="005544D4">
        <w:rPr>
          <w:sz w:val="20"/>
          <w:szCs w:val="20"/>
          <w:lang w:val="de-DE"/>
        </w:rPr>
        <w:t>Das Kataster wird vom zuständigen</w:t>
      </w:r>
      <w:r w:rsidR="005544D4" w:rsidRPr="005544D4">
        <w:rPr>
          <w:rStyle w:val="apple-converted-space"/>
          <w:rFonts w:eastAsia="font293"/>
          <w:sz w:val="20"/>
          <w:szCs w:val="20"/>
          <w:lang w:val="de-DE"/>
        </w:rPr>
        <w:t xml:space="preserve"> </w:t>
      </w:r>
      <w:hyperlink r:id="rId732" w:tooltip="Katasteramt" w:history="1">
        <w:r w:rsidRPr="005544D4">
          <w:rPr>
            <w:rStyle w:val="a7"/>
            <w:rFonts w:eastAsia="font293"/>
            <w:color w:val="auto"/>
            <w:sz w:val="20"/>
            <w:szCs w:val="20"/>
            <w:u w:val="none"/>
            <w:lang w:val="de-DE"/>
          </w:rPr>
          <w:t>Kataster-</w:t>
        </w:r>
      </w:hyperlink>
      <w:r w:rsidRPr="005544D4">
        <w:rPr>
          <w:rStyle w:val="apple-converted-space"/>
          <w:rFonts w:eastAsia="font293"/>
          <w:sz w:val="20"/>
          <w:szCs w:val="20"/>
          <w:lang w:val="de-DE"/>
        </w:rPr>
        <w:t> </w:t>
      </w:r>
      <w:r w:rsidRPr="005544D4">
        <w:rPr>
          <w:sz w:val="20"/>
          <w:szCs w:val="20"/>
          <w:lang w:val="de-DE"/>
        </w:rPr>
        <w:t>oder</w:t>
      </w:r>
      <w:r w:rsidRPr="005544D4">
        <w:rPr>
          <w:rStyle w:val="apple-converted-space"/>
          <w:rFonts w:eastAsia="font293"/>
          <w:sz w:val="20"/>
          <w:szCs w:val="20"/>
          <w:lang w:val="de-DE"/>
        </w:rPr>
        <w:t> </w:t>
      </w:r>
      <w:hyperlink r:id="rId733" w:tooltip="Vermessungsamt" w:history="1">
        <w:r w:rsidRPr="005544D4">
          <w:rPr>
            <w:rStyle w:val="a7"/>
            <w:rFonts w:eastAsia="font293"/>
            <w:color w:val="auto"/>
            <w:sz w:val="20"/>
            <w:szCs w:val="20"/>
            <w:u w:val="none"/>
            <w:lang w:val="de-DE"/>
          </w:rPr>
          <w:t>Vermessungsamt</w:t>
        </w:r>
      </w:hyperlink>
      <w:r w:rsidRPr="005544D4">
        <w:rPr>
          <w:rStyle w:val="apple-converted-space"/>
          <w:rFonts w:eastAsia="font293"/>
          <w:sz w:val="20"/>
          <w:szCs w:val="20"/>
          <w:lang w:val="de-DE"/>
        </w:rPr>
        <w:t> </w:t>
      </w:r>
      <w:r w:rsidRPr="005544D4">
        <w:rPr>
          <w:sz w:val="20"/>
          <w:szCs w:val="20"/>
          <w:lang w:val="de-DE"/>
        </w:rPr>
        <w:t>geführt. Das Kataster stellt das amtliche Verzeichnis dar. Es dient damit der Sicherung des</w:t>
      </w:r>
      <w:r w:rsidRPr="005544D4">
        <w:rPr>
          <w:rStyle w:val="apple-converted-space"/>
          <w:rFonts w:eastAsia="font293"/>
          <w:sz w:val="20"/>
          <w:szCs w:val="20"/>
          <w:lang w:val="de-DE"/>
        </w:rPr>
        <w:t> </w:t>
      </w:r>
      <w:hyperlink r:id="rId734" w:tooltip="Eigentum" w:history="1">
        <w:r w:rsidRPr="005544D4">
          <w:rPr>
            <w:rStyle w:val="a7"/>
            <w:rFonts w:eastAsia="font293"/>
            <w:color w:val="auto"/>
            <w:sz w:val="20"/>
            <w:szCs w:val="20"/>
            <w:u w:val="none"/>
            <w:lang w:val="de-DE"/>
          </w:rPr>
          <w:t>Eigentums</w:t>
        </w:r>
      </w:hyperlink>
      <w:r w:rsidRPr="005544D4">
        <w:rPr>
          <w:sz w:val="20"/>
          <w:szCs w:val="20"/>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Liegenschaftskataster – </w:t>
      </w:r>
      <w:r w:rsidRPr="00D6059F">
        <w:rPr>
          <w:rFonts w:ascii="Times New Roman" w:hAnsi="Times New Roman" w:cs="Times New Roman"/>
        </w:rPr>
        <w:t>кадастр</w:t>
      </w:r>
      <w:r w:rsidRPr="00D6059F">
        <w:rPr>
          <w:rFonts w:ascii="Times New Roman" w:hAnsi="Times New Roman" w:cs="Times New Roman"/>
          <w:lang w:val="de-DE"/>
        </w:rPr>
        <w:t xml:space="preserve"> </w:t>
      </w:r>
      <w:r w:rsidRPr="00D6059F">
        <w:rPr>
          <w:rFonts w:ascii="Times New Roman" w:hAnsi="Times New Roman" w:cs="Times New Roman"/>
        </w:rPr>
        <w:t>земельной</w:t>
      </w:r>
      <w:r w:rsidRPr="00D6059F">
        <w:rPr>
          <w:rFonts w:ascii="Times New Roman" w:hAnsi="Times New Roman" w:cs="Times New Roman"/>
          <w:lang w:val="de-DE"/>
        </w:rPr>
        <w:t xml:space="preserve"> </w:t>
      </w:r>
      <w:r w:rsidRPr="00D6059F">
        <w:rPr>
          <w:rFonts w:ascii="Times New Roman" w:hAnsi="Times New Roman" w:cs="Times New Roman"/>
        </w:rPr>
        <w:t>недвижимости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amtlich – </w:t>
      </w:r>
      <w:r w:rsidRPr="00D6059F">
        <w:rPr>
          <w:rFonts w:ascii="Times New Roman" w:hAnsi="Times New Roman" w:cs="Times New Roman"/>
        </w:rPr>
        <w:t>официальный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Verzeichnis – </w:t>
      </w:r>
      <w:r w:rsidRPr="00D6059F">
        <w:rPr>
          <w:rFonts w:ascii="Times New Roman" w:hAnsi="Times New Roman" w:cs="Times New Roman"/>
        </w:rPr>
        <w:t>реестр</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Flurstück – </w:t>
      </w:r>
      <w:r w:rsidRPr="00D6059F">
        <w:rPr>
          <w:rFonts w:ascii="Times New Roman" w:hAnsi="Times New Roman" w:cs="Times New Roman"/>
        </w:rPr>
        <w:t>земельный</w:t>
      </w:r>
      <w:r w:rsidRPr="00D6059F">
        <w:rPr>
          <w:rFonts w:ascii="Times New Roman" w:hAnsi="Times New Roman" w:cs="Times New Roman"/>
          <w:lang w:val="de-DE"/>
        </w:rPr>
        <w:t xml:space="preserve"> </w:t>
      </w:r>
      <w:r w:rsidRPr="00D6059F">
        <w:rPr>
          <w:rFonts w:ascii="Times New Roman" w:hAnsi="Times New Roman" w:cs="Times New Roman"/>
        </w:rPr>
        <w:t>участок</w:t>
      </w:r>
      <w:r w:rsidRPr="00D6059F">
        <w:rPr>
          <w:rFonts w:ascii="Times New Roman" w:hAnsi="Times New Roman" w:cs="Times New Roman"/>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Vermessungsrecht – </w:t>
      </w:r>
      <w:r w:rsidRPr="00D6059F">
        <w:rPr>
          <w:rFonts w:ascii="Times New Roman" w:hAnsi="Times New Roman" w:cs="Times New Roman"/>
        </w:rPr>
        <w:t>геодезическое</w:t>
      </w:r>
      <w:r w:rsidRPr="00D6059F">
        <w:rPr>
          <w:rFonts w:ascii="Times New Roman" w:hAnsi="Times New Roman" w:cs="Times New Roman"/>
          <w:lang w:val="de-DE"/>
        </w:rPr>
        <w:t xml:space="preserve"> </w:t>
      </w:r>
      <w:r w:rsidRPr="00D6059F">
        <w:rPr>
          <w:rFonts w:ascii="Times New Roman" w:hAnsi="Times New Roman" w:cs="Times New Roman"/>
        </w:rPr>
        <w:t>право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Landerecht – </w:t>
      </w:r>
      <w:r w:rsidRPr="00D6059F">
        <w:rPr>
          <w:rFonts w:ascii="Times New Roman" w:hAnsi="Times New Roman" w:cs="Times New Roman"/>
        </w:rPr>
        <w:t>земельное</w:t>
      </w:r>
      <w:r w:rsidRPr="00D6059F">
        <w:rPr>
          <w:rFonts w:ascii="Times New Roman" w:hAnsi="Times New Roman" w:cs="Times New Roman"/>
          <w:lang w:val="de-DE"/>
        </w:rPr>
        <w:t xml:space="preserve"> </w:t>
      </w:r>
      <w:r w:rsidRPr="00D6059F">
        <w:rPr>
          <w:rFonts w:ascii="Times New Roman" w:hAnsi="Times New Roman" w:cs="Times New Roman"/>
        </w:rPr>
        <w:t>право</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Regelung – </w:t>
      </w:r>
      <w:r w:rsidRPr="00D6059F">
        <w:rPr>
          <w:rFonts w:ascii="Times New Roman" w:hAnsi="Times New Roman" w:cs="Times New Roman"/>
        </w:rPr>
        <w:t>регулирование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Führung – </w:t>
      </w:r>
      <w:r w:rsidRPr="00D6059F">
        <w:rPr>
          <w:rFonts w:ascii="Times New Roman" w:hAnsi="Times New Roman" w:cs="Times New Roman"/>
        </w:rPr>
        <w:t>ведение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Vermessungsgesetz – </w:t>
      </w:r>
      <w:r w:rsidRPr="00D6059F">
        <w:rPr>
          <w:rFonts w:ascii="Times New Roman" w:hAnsi="Times New Roman" w:cs="Times New Roman"/>
        </w:rPr>
        <w:t>геодезический</w:t>
      </w:r>
      <w:r w:rsidRPr="00D6059F">
        <w:rPr>
          <w:rFonts w:ascii="Times New Roman" w:hAnsi="Times New Roman" w:cs="Times New Roman"/>
          <w:lang w:val="de-DE"/>
        </w:rPr>
        <w:t xml:space="preserve"> </w:t>
      </w:r>
      <w:r w:rsidRPr="00D6059F">
        <w:rPr>
          <w:rFonts w:ascii="Times New Roman" w:hAnsi="Times New Roman" w:cs="Times New Roman"/>
        </w:rPr>
        <w:t>закон</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Vermessungserlass – </w:t>
      </w:r>
      <w:r w:rsidRPr="00D6059F">
        <w:rPr>
          <w:rFonts w:ascii="Times New Roman" w:hAnsi="Times New Roman" w:cs="Times New Roman"/>
        </w:rPr>
        <w:t>геодезическое</w:t>
      </w:r>
      <w:r w:rsidRPr="00D6059F">
        <w:rPr>
          <w:rFonts w:ascii="Times New Roman" w:hAnsi="Times New Roman" w:cs="Times New Roman"/>
          <w:lang w:val="de-DE"/>
        </w:rPr>
        <w:t xml:space="preserve"> </w:t>
      </w:r>
      <w:r w:rsidRPr="00D6059F">
        <w:rPr>
          <w:rFonts w:ascii="Times New Roman" w:hAnsi="Times New Roman" w:cs="Times New Roman"/>
        </w:rPr>
        <w:t>постановление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Vermessungsverordnung – </w:t>
      </w:r>
      <w:r w:rsidRPr="00D6059F">
        <w:rPr>
          <w:rFonts w:ascii="Times New Roman" w:hAnsi="Times New Roman" w:cs="Times New Roman"/>
        </w:rPr>
        <w:t>геодезическое</w:t>
      </w:r>
      <w:r w:rsidRPr="00D6059F">
        <w:rPr>
          <w:rFonts w:ascii="Times New Roman" w:hAnsi="Times New Roman" w:cs="Times New Roman"/>
          <w:lang w:val="de-DE"/>
        </w:rPr>
        <w:t xml:space="preserve"> </w:t>
      </w:r>
      <w:r w:rsidRPr="00D6059F">
        <w:rPr>
          <w:rFonts w:ascii="Times New Roman" w:hAnsi="Times New Roman" w:cs="Times New Roman"/>
        </w:rPr>
        <w:t>предписание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Liegenschaftskarte und -buch – </w:t>
      </w:r>
      <w:r w:rsidRPr="00D6059F">
        <w:rPr>
          <w:rFonts w:ascii="Times New Roman" w:hAnsi="Times New Roman" w:cs="Times New Roman"/>
        </w:rPr>
        <w:t>карта</w:t>
      </w:r>
      <w:r w:rsidRPr="00D6059F">
        <w:rPr>
          <w:rFonts w:ascii="Times New Roman" w:hAnsi="Times New Roman" w:cs="Times New Roman"/>
          <w:lang w:val="de-DE"/>
        </w:rPr>
        <w:t xml:space="preserve"> </w:t>
      </w:r>
      <w:r w:rsidRPr="00D6059F">
        <w:rPr>
          <w:rFonts w:ascii="Times New Roman" w:hAnsi="Times New Roman" w:cs="Times New Roman"/>
        </w:rPr>
        <w:t>и</w:t>
      </w:r>
      <w:r w:rsidRPr="00D6059F">
        <w:rPr>
          <w:rFonts w:ascii="Times New Roman" w:hAnsi="Times New Roman" w:cs="Times New Roman"/>
          <w:lang w:val="de-DE"/>
        </w:rPr>
        <w:t xml:space="preserve"> </w:t>
      </w:r>
      <w:r w:rsidRPr="00D6059F">
        <w:rPr>
          <w:rFonts w:ascii="Times New Roman" w:hAnsi="Times New Roman" w:cs="Times New Roman"/>
        </w:rPr>
        <w:t>книга</w:t>
      </w:r>
      <w:r w:rsidRPr="00D6059F">
        <w:rPr>
          <w:rFonts w:ascii="Times New Roman" w:hAnsi="Times New Roman" w:cs="Times New Roman"/>
          <w:lang w:val="de-DE"/>
        </w:rPr>
        <w:t xml:space="preserve"> </w:t>
      </w:r>
      <w:r w:rsidRPr="00D6059F">
        <w:rPr>
          <w:rFonts w:ascii="Times New Roman" w:hAnsi="Times New Roman" w:cs="Times New Roman"/>
        </w:rPr>
        <w:t>земельной</w:t>
      </w:r>
      <w:r w:rsidRPr="00D6059F">
        <w:rPr>
          <w:rFonts w:ascii="Times New Roman" w:hAnsi="Times New Roman" w:cs="Times New Roman"/>
          <w:lang w:val="de-DE"/>
        </w:rPr>
        <w:t xml:space="preserve"> </w:t>
      </w:r>
      <w:r w:rsidRPr="00D6059F">
        <w:rPr>
          <w:rFonts w:ascii="Times New Roman" w:hAnsi="Times New Roman" w:cs="Times New Roman"/>
        </w:rPr>
        <w:t>недвижимости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Grundbuch – </w:t>
      </w:r>
      <w:r w:rsidRPr="00D6059F">
        <w:rPr>
          <w:rFonts w:ascii="Times New Roman" w:hAnsi="Times New Roman" w:cs="Times New Roman"/>
        </w:rPr>
        <w:t>поземельная</w:t>
      </w:r>
      <w:r w:rsidRPr="00D6059F">
        <w:rPr>
          <w:rFonts w:ascii="Times New Roman" w:hAnsi="Times New Roman" w:cs="Times New Roman"/>
          <w:lang w:val="de-DE"/>
        </w:rPr>
        <w:t xml:space="preserve"> </w:t>
      </w:r>
      <w:r w:rsidRPr="00D6059F">
        <w:rPr>
          <w:rFonts w:ascii="Times New Roman" w:hAnsi="Times New Roman" w:cs="Times New Roman"/>
        </w:rPr>
        <w:t>книга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mitteilen – </w:t>
      </w:r>
      <w:r w:rsidRPr="00D6059F">
        <w:rPr>
          <w:rFonts w:ascii="Times New Roman" w:hAnsi="Times New Roman" w:cs="Times New Roman"/>
        </w:rPr>
        <w:t>сообщать</w:t>
      </w:r>
      <w:r w:rsidRPr="00D6059F">
        <w:rPr>
          <w:rFonts w:ascii="Times New Roman" w:hAnsi="Times New Roman" w:cs="Times New Roman"/>
          <w:lang w:val="de-DE"/>
        </w:rPr>
        <w:t xml:space="preserve">, </w:t>
      </w:r>
      <w:r w:rsidRPr="00D6059F">
        <w:rPr>
          <w:rFonts w:ascii="Times New Roman" w:hAnsi="Times New Roman" w:cs="Times New Roman"/>
        </w:rPr>
        <w:t>уведомлять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wirken – </w:t>
      </w:r>
      <w:r w:rsidRPr="00D6059F">
        <w:rPr>
          <w:rFonts w:ascii="Times New Roman" w:hAnsi="Times New Roman" w:cs="Times New Roman"/>
        </w:rPr>
        <w:t>дейс</w:t>
      </w:r>
      <w:r w:rsidR="005544D4">
        <w:rPr>
          <w:rFonts w:ascii="Times New Roman" w:hAnsi="Times New Roman" w:cs="Times New Roman"/>
        </w:rPr>
        <w:t>т</w:t>
      </w:r>
      <w:r w:rsidRPr="00D6059F">
        <w:rPr>
          <w:rFonts w:ascii="Times New Roman" w:hAnsi="Times New Roman" w:cs="Times New Roman"/>
        </w:rPr>
        <w:t>вовать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vermessungstechnische Unterlage – </w:t>
      </w:r>
      <w:r w:rsidRPr="00D6059F">
        <w:rPr>
          <w:rFonts w:ascii="Times New Roman" w:hAnsi="Times New Roman" w:cs="Times New Roman"/>
        </w:rPr>
        <w:t>геодезическая</w:t>
      </w:r>
      <w:r w:rsidRPr="00D6059F">
        <w:rPr>
          <w:rFonts w:ascii="Times New Roman" w:hAnsi="Times New Roman" w:cs="Times New Roman"/>
          <w:lang w:val="de-DE"/>
        </w:rPr>
        <w:t xml:space="preserve"> </w:t>
      </w:r>
      <w:r w:rsidRPr="00D6059F">
        <w:rPr>
          <w:rFonts w:ascii="Times New Roman" w:hAnsi="Times New Roman" w:cs="Times New Roman"/>
        </w:rPr>
        <w:t>документация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Ausdehnung – </w:t>
      </w:r>
      <w:r w:rsidRPr="00D6059F">
        <w:rPr>
          <w:rFonts w:ascii="Times New Roman" w:hAnsi="Times New Roman" w:cs="Times New Roman"/>
        </w:rPr>
        <w:t>расширение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öffentlich – </w:t>
      </w:r>
      <w:r w:rsidRPr="00D6059F">
        <w:rPr>
          <w:rFonts w:ascii="Times New Roman" w:hAnsi="Times New Roman" w:cs="Times New Roman"/>
        </w:rPr>
        <w:t>общественный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der Glaube – </w:t>
      </w:r>
      <w:r w:rsidRPr="00D6059F">
        <w:rPr>
          <w:rFonts w:ascii="Times New Roman" w:hAnsi="Times New Roman" w:cs="Times New Roman"/>
        </w:rPr>
        <w:t>доверие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Richtigkeit</w:t>
      </w:r>
      <w:r w:rsidRPr="00D6059F">
        <w:rPr>
          <w:rFonts w:ascii="Times New Roman" w:hAnsi="Times New Roman" w:cs="Times New Roman"/>
        </w:rPr>
        <w:t xml:space="preserve"> – точность; подлинность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bundesweit</w:t>
      </w:r>
      <w:r w:rsidRPr="00D6059F">
        <w:rPr>
          <w:rFonts w:ascii="Times New Roman" w:hAnsi="Times New Roman" w:cs="Times New Roman"/>
        </w:rPr>
        <w:t xml:space="preserve"> – в масштабах федерации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g</w:t>
      </w:r>
      <w:r w:rsidRPr="00D6059F">
        <w:rPr>
          <w:rFonts w:ascii="Times New Roman" w:hAnsi="Times New Roman" w:cs="Times New Roman"/>
        </w:rPr>
        <w:t>ü</w:t>
      </w:r>
      <w:r w:rsidRPr="00D6059F">
        <w:rPr>
          <w:rFonts w:ascii="Times New Roman" w:hAnsi="Times New Roman" w:cs="Times New Roman"/>
          <w:lang w:val="de-DE"/>
        </w:rPr>
        <w:t>ltig</w:t>
      </w:r>
      <w:r w:rsidRPr="00D6059F">
        <w:rPr>
          <w:rFonts w:ascii="Times New Roman" w:hAnsi="Times New Roman" w:cs="Times New Roman"/>
        </w:rPr>
        <w:t xml:space="preserve"> – действенный; законный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nachrichtlich</w:t>
      </w:r>
      <w:r w:rsidRPr="00D6059F">
        <w:rPr>
          <w:rFonts w:ascii="Times New Roman" w:hAnsi="Times New Roman" w:cs="Times New Roman"/>
        </w:rPr>
        <w:t xml:space="preserve"> – с помощью средств связи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Eintrag</w:t>
      </w:r>
      <w:r w:rsidRPr="00D6059F">
        <w:rPr>
          <w:rFonts w:ascii="Times New Roman" w:hAnsi="Times New Roman" w:cs="Times New Roman"/>
        </w:rPr>
        <w:t xml:space="preserve"> – запись; внесение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zweifelhaft</w:t>
      </w:r>
      <w:r w:rsidRPr="00D6059F">
        <w:rPr>
          <w:rFonts w:ascii="Times New Roman" w:hAnsi="Times New Roman" w:cs="Times New Roman"/>
        </w:rPr>
        <w:t xml:space="preserve"> </w:t>
      </w:r>
      <w:r w:rsidRPr="00D6059F">
        <w:rPr>
          <w:rFonts w:ascii="Times New Roman" w:hAnsi="Times New Roman" w:cs="Times New Roman"/>
          <w:lang w:val="de-DE"/>
        </w:rPr>
        <w:t>sein</w:t>
      </w:r>
      <w:r w:rsidRPr="00D6059F">
        <w:rPr>
          <w:rFonts w:ascii="Times New Roman" w:hAnsi="Times New Roman" w:cs="Times New Roman"/>
        </w:rPr>
        <w:t xml:space="preserve"> – быть сомнительным</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beschränken</w:t>
      </w:r>
      <w:r w:rsidR="005544D4">
        <w:rPr>
          <w:rFonts w:ascii="Times New Roman" w:hAnsi="Times New Roman" w:cs="Times New Roman"/>
          <w:lang w:val="de-DE"/>
        </w:rPr>
        <w:t>, sich</w:t>
      </w:r>
      <w:r w:rsidRPr="00D6059F">
        <w:rPr>
          <w:rFonts w:ascii="Times New Roman" w:hAnsi="Times New Roman" w:cs="Times New Roman"/>
          <w:lang w:val="de-DE"/>
        </w:rPr>
        <w:t xml:space="preserve"> – </w:t>
      </w:r>
      <w:r w:rsidRPr="00D6059F">
        <w:rPr>
          <w:rFonts w:ascii="Times New Roman" w:hAnsi="Times New Roman" w:cs="Times New Roman"/>
        </w:rPr>
        <w:t>ограничиваться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Zweckbestimmung – </w:t>
      </w:r>
      <w:r w:rsidRPr="00D6059F">
        <w:rPr>
          <w:rFonts w:ascii="Times New Roman" w:hAnsi="Times New Roman" w:cs="Times New Roman"/>
        </w:rPr>
        <w:t>целевое</w:t>
      </w:r>
      <w:r w:rsidRPr="00D6059F">
        <w:rPr>
          <w:rFonts w:ascii="Times New Roman" w:hAnsi="Times New Roman" w:cs="Times New Roman"/>
          <w:lang w:val="de-DE"/>
        </w:rPr>
        <w:t xml:space="preserve"> </w:t>
      </w:r>
      <w:r w:rsidRPr="00D6059F">
        <w:rPr>
          <w:rFonts w:ascii="Times New Roman" w:hAnsi="Times New Roman" w:cs="Times New Roman"/>
        </w:rPr>
        <w:t>назначение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Recht</w:t>
      </w:r>
      <w:r w:rsidRPr="00D6059F">
        <w:rPr>
          <w:rFonts w:ascii="Times New Roman" w:hAnsi="Times New Roman" w:cs="Times New Roman"/>
        </w:rPr>
        <w:t xml:space="preserve"> – право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Lasten</w:t>
      </w:r>
      <w:r w:rsidRPr="00D6059F">
        <w:rPr>
          <w:rFonts w:ascii="Times New Roman" w:hAnsi="Times New Roman" w:cs="Times New Roman"/>
        </w:rPr>
        <w:t xml:space="preserve"> – отчисления; налоги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lastRenderedPageBreak/>
        <w:t>beachten</w:t>
      </w:r>
      <w:r w:rsidRPr="00D6059F">
        <w:rPr>
          <w:rFonts w:ascii="Times New Roman" w:hAnsi="Times New Roman" w:cs="Times New Roman"/>
        </w:rPr>
        <w:t xml:space="preserve"> – обращать внимание; замечать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verzeichnen</w:t>
      </w:r>
      <w:r w:rsidRPr="00D6059F">
        <w:rPr>
          <w:rFonts w:ascii="Times New Roman" w:hAnsi="Times New Roman" w:cs="Times New Roman"/>
        </w:rPr>
        <w:t xml:space="preserve"> – записывать</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D6059F">
        <w:rPr>
          <w:rStyle w:val="apple-converted-space"/>
          <w:rFonts w:ascii="Times New Roman" w:hAnsi="Times New Roman"/>
          <w:lang w:val="de-DE"/>
        </w:rPr>
        <w:t>die</w:t>
      </w:r>
      <w:r w:rsidRPr="00D6059F">
        <w:rPr>
          <w:rStyle w:val="apple-converted-space"/>
          <w:rFonts w:ascii="Times New Roman" w:hAnsi="Times New Roman"/>
        </w:rPr>
        <w:t xml:space="preserve"> </w:t>
      </w:r>
      <w:hyperlink r:id="rId735" w:tooltip="Baunutzungsverordnung" w:history="1">
        <w:r w:rsidRPr="00112A07">
          <w:rPr>
            <w:rStyle w:val="a7"/>
            <w:rFonts w:ascii="Times New Roman" w:hAnsi="Times New Roman" w:cs="Times New Roman"/>
            <w:color w:val="auto"/>
            <w:u w:val="none"/>
            <w:lang w:val="de-DE"/>
          </w:rPr>
          <w:t>Nutzung</w:t>
        </w:r>
      </w:hyperlink>
      <w:r w:rsidRPr="00112A07">
        <w:rPr>
          <w:rFonts w:ascii="Times New Roman" w:hAnsi="Times New Roman" w:cs="Times New Roman"/>
        </w:rPr>
        <w:t xml:space="preserve"> – использование</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eintragen</w:t>
      </w:r>
      <w:r w:rsidRPr="00112A07">
        <w:rPr>
          <w:rFonts w:ascii="Times New Roman" w:hAnsi="Times New Roman" w:cs="Times New Roman"/>
        </w:rPr>
        <w:t xml:space="preserve"> – вносить (в книгу)</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die Flächengröße – </w:t>
      </w:r>
      <w:r w:rsidRPr="00112A07">
        <w:rPr>
          <w:rFonts w:ascii="Times New Roman" w:hAnsi="Times New Roman" w:cs="Times New Roman"/>
        </w:rPr>
        <w:t>размер</w:t>
      </w:r>
      <w:r w:rsidRPr="00112A07">
        <w:rPr>
          <w:rFonts w:ascii="Times New Roman" w:hAnsi="Times New Roman" w:cs="Times New Roman"/>
          <w:lang w:val="de-DE"/>
        </w:rPr>
        <w:t xml:space="preserve"> </w:t>
      </w:r>
      <w:r w:rsidRPr="00112A07">
        <w:rPr>
          <w:rFonts w:ascii="Times New Roman" w:hAnsi="Times New Roman" w:cs="Times New Roman"/>
        </w:rPr>
        <w:t>площади</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ergeben</w:t>
      </w:r>
      <w:r w:rsidR="005544D4">
        <w:rPr>
          <w:rFonts w:ascii="Times New Roman" w:hAnsi="Times New Roman" w:cs="Times New Roman"/>
          <w:lang w:val="de-DE"/>
        </w:rPr>
        <w:t>, sich</w:t>
      </w:r>
      <w:r w:rsidRPr="00112A07">
        <w:rPr>
          <w:rFonts w:ascii="Times New Roman" w:hAnsi="Times New Roman" w:cs="Times New Roman"/>
          <w:lang w:val="de-DE"/>
        </w:rPr>
        <w:t xml:space="preserve"> – </w:t>
      </w:r>
      <w:r w:rsidRPr="00112A07">
        <w:rPr>
          <w:rFonts w:ascii="Times New Roman" w:hAnsi="Times New Roman" w:cs="Times New Roman"/>
        </w:rPr>
        <w:t>оказаться</w:t>
      </w:r>
      <w:r w:rsidRPr="00112A07">
        <w:rPr>
          <w:rFonts w:ascii="Times New Roman" w:hAnsi="Times New Roman" w:cs="Times New Roman"/>
          <w:lang w:val="de-DE"/>
        </w:rPr>
        <w:t xml:space="preserve"> </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der Anspruch – </w:t>
      </w:r>
      <w:r w:rsidRPr="00112A07">
        <w:rPr>
          <w:rFonts w:ascii="Times New Roman" w:hAnsi="Times New Roman" w:cs="Times New Roman"/>
        </w:rPr>
        <w:t>требование</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besitzen – </w:t>
      </w:r>
      <w:r w:rsidRPr="00112A07">
        <w:rPr>
          <w:rFonts w:ascii="Times New Roman" w:hAnsi="Times New Roman" w:cs="Times New Roman"/>
        </w:rPr>
        <w:t>владеть</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die Flurkarte – </w:t>
      </w:r>
      <w:r w:rsidRPr="00112A07">
        <w:rPr>
          <w:rFonts w:ascii="Times New Roman" w:hAnsi="Times New Roman" w:cs="Times New Roman"/>
        </w:rPr>
        <w:t>карта</w:t>
      </w:r>
      <w:r w:rsidRPr="00112A07">
        <w:rPr>
          <w:rFonts w:ascii="Times New Roman" w:hAnsi="Times New Roman" w:cs="Times New Roman"/>
          <w:lang w:val="de-DE"/>
        </w:rPr>
        <w:t xml:space="preserve"> </w:t>
      </w:r>
      <w:r w:rsidRPr="00112A07">
        <w:rPr>
          <w:rFonts w:ascii="Times New Roman" w:hAnsi="Times New Roman" w:cs="Times New Roman"/>
        </w:rPr>
        <w:t>сельхоз</w:t>
      </w:r>
      <w:r w:rsidRPr="00112A07">
        <w:rPr>
          <w:rFonts w:ascii="Times New Roman" w:hAnsi="Times New Roman" w:cs="Times New Roman"/>
          <w:lang w:val="de-DE"/>
        </w:rPr>
        <w:t xml:space="preserve">. </w:t>
      </w:r>
      <w:r w:rsidRPr="00112A07">
        <w:rPr>
          <w:rFonts w:ascii="Times New Roman" w:hAnsi="Times New Roman" w:cs="Times New Roman"/>
        </w:rPr>
        <w:t>угодий</w:t>
      </w:r>
      <w:r w:rsidRPr="00112A07">
        <w:rPr>
          <w:rFonts w:ascii="Times New Roman" w:hAnsi="Times New Roman" w:cs="Times New Roman"/>
          <w:lang w:val="de-DE"/>
        </w:rPr>
        <w:t xml:space="preserve"> </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angeben</w:t>
      </w:r>
      <w:r w:rsidRPr="00112A07">
        <w:rPr>
          <w:rFonts w:ascii="Times New Roman" w:hAnsi="Times New Roman" w:cs="Times New Roman"/>
        </w:rPr>
        <w:t xml:space="preserve"> – указывать, сообщать, давать сведения</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fehlerhaft</w:t>
      </w:r>
      <w:r w:rsidRPr="00112A07">
        <w:rPr>
          <w:rFonts w:ascii="Times New Roman" w:hAnsi="Times New Roman" w:cs="Times New Roman"/>
        </w:rPr>
        <w:t xml:space="preserve"> – ошибочный, неверный</w:t>
      </w:r>
    </w:p>
    <w:p w:rsidR="00273C61" w:rsidRPr="00112A07" w:rsidRDefault="00273C61" w:rsidP="00273C61">
      <w:pPr>
        <w:shd w:val="clear" w:color="auto" w:fill="FFFFFF"/>
        <w:spacing w:after="0" w:line="240" w:lineRule="auto"/>
        <w:ind w:firstLine="284"/>
        <w:jc w:val="both"/>
        <w:rPr>
          <w:rStyle w:val="apple-converted-space"/>
          <w:rFonts w:ascii="Times New Roman" w:hAnsi="Times New Roman"/>
        </w:rPr>
      </w:pPr>
      <w:r w:rsidRPr="00112A07">
        <w:rPr>
          <w:rFonts w:ascii="Times New Roman" w:hAnsi="Times New Roman" w:cs="Times New Roman"/>
          <w:lang w:val="de-DE"/>
        </w:rPr>
        <w:t>einzeichnen</w:t>
      </w:r>
      <w:r w:rsidR="005544D4" w:rsidRPr="005544D4">
        <w:rPr>
          <w:rStyle w:val="apple-converted-space"/>
          <w:rFonts w:ascii="Times New Roman" w:hAnsi="Times New Roman"/>
        </w:rPr>
        <w:t xml:space="preserve"> </w:t>
      </w:r>
      <w:r w:rsidRPr="00112A07">
        <w:rPr>
          <w:rStyle w:val="apple-converted-space"/>
          <w:rFonts w:ascii="Times New Roman" w:hAnsi="Times New Roman"/>
        </w:rPr>
        <w:t>– чертить, наносить на карту</w:t>
      </w:r>
    </w:p>
    <w:p w:rsidR="00273C61" w:rsidRPr="00112A07" w:rsidRDefault="00273C61" w:rsidP="00273C61">
      <w:pPr>
        <w:shd w:val="clear" w:color="auto" w:fill="FFFFFF"/>
        <w:spacing w:after="0" w:line="240" w:lineRule="auto"/>
        <w:ind w:firstLine="284"/>
        <w:jc w:val="both"/>
        <w:rPr>
          <w:rStyle w:val="apple-converted-space"/>
          <w:rFonts w:ascii="Times New Roman" w:hAnsi="Times New Roman"/>
        </w:rPr>
      </w:pPr>
      <w:r w:rsidRPr="00112A07">
        <w:rPr>
          <w:rStyle w:val="apple-converted-space"/>
          <w:rFonts w:ascii="Times New Roman" w:hAnsi="Times New Roman"/>
          <w:lang w:val="de-DE"/>
        </w:rPr>
        <w:t>die</w:t>
      </w:r>
      <w:r w:rsidRPr="00112A07">
        <w:rPr>
          <w:rStyle w:val="apple-converted-space"/>
          <w:rFonts w:ascii="Times New Roman" w:hAnsi="Times New Roman"/>
        </w:rPr>
        <w:t xml:space="preserve"> </w:t>
      </w:r>
      <w:hyperlink r:id="rId736" w:tooltip="Flurstücksgrenze" w:history="1">
        <w:r w:rsidRPr="00112A07">
          <w:rPr>
            <w:rStyle w:val="a7"/>
            <w:rFonts w:ascii="Times New Roman" w:hAnsi="Times New Roman" w:cs="Times New Roman"/>
            <w:color w:val="auto"/>
            <w:u w:val="none"/>
            <w:lang w:val="de-DE"/>
          </w:rPr>
          <w:t>Flurst</w:t>
        </w:r>
        <w:r w:rsidRPr="00112A07">
          <w:rPr>
            <w:rStyle w:val="a7"/>
            <w:rFonts w:ascii="Times New Roman" w:hAnsi="Times New Roman" w:cs="Times New Roman"/>
            <w:color w:val="auto"/>
            <w:u w:val="none"/>
          </w:rPr>
          <w:t>ü</w:t>
        </w:r>
        <w:r w:rsidRPr="00112A07">
          <w:rPr>
            <w:rStyle w:val="a7"/>
            <w:rFonts w:ascii="Times New Roman" w:hAnsi="Times New Roman" w:cs="Times New Roman"/>
            <w:color w:val="auto"/>
            <w:u w:val="none"/>
            <w:lang w:val="de-DE"/>
          </w:rPr>
          <w:t>cksgrenze</w:t>
        </w:r>
      </w:hyperlink>
      <w:r w:rsidR="005544D4" w:rsidRPr="005544D4">
        <w:rPr>
          <w:rStyle w:val="apple-converted-space"/>
          <w:rFonts w:ascii="Times New Roman" w:hAnsi="Times New Roman"/>
        </w:rPr>
        <w:t xml:space="preserve"> </w:t>
      </w:r>
      <w:r w:rsidRPr="00112A07">
        <w:rPr>
          <w:rStyle w:val="apple-converted-space"/>
          <w:rFonts w:ascii="Times New Roman" w:hAnsi="Times New Roman"/>
        </w:rPr>
        <w:t>– граница земельного участка</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schützen – </w:t>
      </w:r>
      <w:r w:rsidRPr="00112A07">
        <w:rPr>
          <w:rFonts w:ascii="Times New Roman" w:hAnsi="Times New Roman" w:cs="Times New Roman"/>
        </w:rPr>
        <w:t>защищать</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ausführen – </w:t>
      </w:r>
      <w:r w:rsidRPr="00112A07">
        <w:rPr>
          <w:rFonts w:ascii="Times New Roman" w:hAnsi="Times New Roman" w:cs="Times New Roman"/>
        </w:rPr>
        <w:t>выполнять</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die Vorschrift – </w:t>
      </w:r>
      <w:r w:rsidRPr="00112A07">
        <w:rPr>
          <w:rFonts w:ascii="Times New Roman" w:hAnsi="Times New Roman" w:cs="Times New Roman"/>
        </w:rPr>
        <w:t>инструкция</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weitgehend – </w:t>
      </w:r>
      <w:r w:rsidRPr="00112A07">
        <w:rPr>
          <w:rFonts w:ascii="Times New Roman" w:hAnsi="Times New Roman" w:cs="Times New Roman"/>
        </w:rPr>
        <w:t>значительный</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vereinheitlichen – </w:t>
      </w:r>
      <w:r w:rsidRPr="00112A07">
        <w:rPr>
          <w:rFonts w:ascii="Times New Roman" w:hAnsi="Times New Roman" w:cs="Times New Roman"/>
        </w:rPr>
        <w:t>унифицировать</w:t>
      </w:r>
      <w:r w:rsidRPr="00112A07">
        <w:rPr>
          <w:rFonts w:ascii="Times New Roman" w:hAnsi="Times New Roman" w:cs="Times New Roman"/>
          <w:lang w:val="de-DE"/>
        </w:rPr>
        <w:t xml:space="preserve">; </w:t>
      </w:r>
      <w:r w:rsidRPr="00112A07">
        <w:rPr>
          <w:rFonts w:ascii="Times New Roman" w:hAnsi="Times New Roman" w:cs="Times New Roman"/>
        </w:rPr>
        <w:t>нормализовать</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 xml:space="preserve">länderübergreifend – </w:t>
      </w:r>
      <w:r w:rsidR="005544D4">
        <w:rPr>
          <w:rFonts w:ascii="Times New Roman" w:hAnsi="Times New Roman" w:cs="Times New Roman"/>
        </w:rPr>
        <w:t>м</w:t>
      </w:r>
      <w:r w:rsidRPr="00112A07">
        <w:rPr>
          <w:rFonts w:ascii="Times New Roman" w:hAnsi="Times New Roman" w:cs="Times New Roman"/>
        </w:rPr>
        <w:t>ежведомственный</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die</w:t>
      </w:r>
      <w:r w:rsidRPr="00112A07">
        <w:rPr>
          <w:rFonts w:ascii="Times New Roman" w:hAnsi="Times New Roman" w:cs="Times New Roman"/>
        </w:rPr>
        <w:t xml:space="preserve"> </w:t>
      </w:r>
      <w:r w:rsidRPr="00112A07">
        <w:rPr>
          <w:rFonts w:ascii="Times New Roman" w:hAnsi="Times New Roman" w:cs="Times New Roman"/>
          <w:lang w:val="de-DE"/>
        </w:rPr>
        <w:t>Datenabgabe</w:t>
      </w:r>
      <w:r w:rsidRPr="00112A07">
        <w:rPr>
          <w:rFonts w:ascii="Times New Roman" w:hAnsi="Times New Roman" w:cs="Times New Roman"/>
        </w:rPr>
        <w:t xml:space="preserve"> – передача данных</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gew</w:t>
      </w:r>
      <w:r w:rsidRPr="00112A07">
        <w:rPr>
          <w:rFonts w:ascii="Times New Roman" w:hAnsi="Times New Roman" w:cs="Times New Roman"/>
        </w:rPr>
        <w:t>ä</w:t>
      </w:r>
      <w:r w:rsidRPr="00112A07">
        <w:rPr>
          <w:rFonts w:ascii="Times New Roman" w:hAnsi="Times New Roman" w:cs="Times New Roman"/>
          <w:lang w:val="de-DE"/>
        </w:rPr>
        <w:t>hrleisten</w:t>
      </w:r>
      <w:r w:rsidRPr="00112A07">
        <w:rPr>
          <w:rFonts w:ascii="Times New Roman" w:hAnsi="Times New Roman" w:cs="Times New Roman"/>
        </w:rPr>
        <w:t xml:space="preserve"> – гарантировать, обеспечивать</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das</w:t>
      </w:r>
      <w:r w:rsidR="005544D4" w:rsidRPr="005544D4">
        <w:rPr>
          <w:rStyle w:val="apple-converted-space"/>
          <w:rFonts w:ascii="Times New Roman" w:hAnsi="Times New Roman"/>
        </w:rPr>
        <w:t xml:space="preserve"> </w:t>
      </w:r>
      <w:hyperlink r:id="rId737" w:tooltip="Innenministerium" w:history="1">
        <w:r w:rsidRPr="00112A07">
          <w:rPr>
            <w:rStyle w:val="a7"/>
            <w:rFonts w:ascii="Times New Roman" w:hAnsi="Times New Roman" w:cs="Times New Roman"/>
            <w:color w:val="auto"/>
            <w:u w:val="none"/>
            <w:lang w:val="de-DE"/>
          </w:rPr>
          <w:t>Innenministerium</w:t>
        </w:r>
      </w:hyperlink>
      <w:r w:rsidRPr="00112A07">
        <w:rPr>
          <w:rFonts w:ascii="Times New Roman" w:hAnsi="Times New Roman" w:cs="Times New Roman"/>
        </w:rPr>
        <w:t xml:space="preserve"> – министерство внутренних дел</w:t>
      </w:r>
    </w:p>
    <w:p w:rsidR="00273C61" w:rsidRPr="00112A07" w:rsidRDefault="00273C61" w:rsidP="00273C61">
      <w:pPr>
        <w:shd w:val="clear" w:color="auto" w:fill="FFFFFF"/>
        <w:spacing w:after="0" w:line="240" w:lineRule="auto"/>
        <w:ind w:firstLine="284"/>
        <w:jc w:val="both"/>
        <w:rPr>
          <w:rStyle w:val="apple-converted-space"/>
          <w:rFonts w:ascii="Times New Roman" w:hAnsi="Times New Roman"/>
        </w:rPr>
      </w:pPr>
      <w:r w:rsidRPr="00112A07">
        <w:rPr>
          <w:rFonts w:ascii="Times New Roman" w:hAnsi="Times New Roman" w:cs="Times New Roman"/>
          <w:lang w:val="de-DE"/>
        </w:rPr>
        <w:t>das</w:t>
      </w:r>
      <w:r w:rsidR="005544D4" w:rsidRPr="005544D4">
        <w:rPr>
          <w:rStyle w:val="apple-converted-space"/>
          <w:rFonts w:ascii="Times New Roman" w:hAnsi="Times New Roman"/>
        </w:rPr>
        <w:t xml:space="preserve"> </w:t>
      </w:r>
      <w:hyperlink r:id="rId738" w:tooltip="Wirtschaftsministerium" w:history="1">
        <w:r w:rsidRPr="00112A07">
          <w:rPr>
            <w:rStyle w:val="a7"/>
            <w:rFonts w:ascii="Times New Roman" w:hAnsi="Times New Roman" w:cs="Times New Roman"/>
            <w:color w:val="auto"/>
            <w:u w:val="none"/>
            <w:lang w:val="de-DE"/>
          </w:rPr>
          <w:t>Wirtschaftsministerium</w:t>
        </w:r>
      </w:hyperlink>
      <w:r w:rsidR="005544D4" w:rsidRPr="005544D4">
        <w:rPr>
          <w:rStyle w:val="apple-converted-space"/>
          <w:rFonts w:ascii="Times New Roman" w:hAnsi="Times New Roman"/>
        </w:rPr>
        <w:t xml:space="preserve"> </w:t>
      </w:r>
      <w:r w:rsidRPr="00112A07">
        <w:rPr>
          <w:rStyle w:val="apple-converted-space"/>
          <w:rFonts w:ascii="Times New Roman" w:hAnsi="Times New Roman"/>
        </w:rPr>
        <w:t>– министерство экономики</w:t>
      </w:r>
    </w:p>
    <w:p w:rsidR="00273C61" w:rsidRPr="00112A07" w:rsidRDefault="00273C61" w:rsidP="00273C61">
      <w:pPr>
        <w:shd w:val="clear" w:color="auto" w:fill="FFFFFF"/>
        <w:spacing w:after="0" w:line="240" w:lineRule="auto"/>
        <w:ind w:firstLine="284"/>
        <w:jc w:val="both"/>
        <w:rPr>
          <w:rFonts w:ascii="Times New Roman" w:hAnsi="Times New Roman" w:cs="Times New Roman"/>
        </w:rPr>
      </w:pPr>
      <w:r w:rsidRPr="00112A07">
        <w:rPr>
          <w:rFonts w:ascii="Times New Roman" w:hAnsi="Times New Roman" w:cs="Times New Roman"/>
          <w:lang w:val="de-DE"/>
        </w:rPr>
        <w:t>zust</w:t>
      </w:r>
      <w:r w:rsidRPr="00112A07">
        <w:rPr>
          <w:rFonts w:ascii="Times New Roman" w:hAnsi="Times New Roman" w:cs="Times New Roman"/>
        </w:rPr>
        <w:t>ä</w:t>
      </w:r>
      <w:r w:rsidRPr="00112A07">
        <w:rPr>
          <w:rFonts w:ascii="Times New Roman" w:hAnsi="Times New Roman" w:cs="Times New Roman"/>
          <w:lang w:val="de-DE"/>
        </w:rPr>
        <w:t>ndig</w:t>
      </w:r>
      <w:r w:rsidRPr="00112A07">
        <w:rPr>
          <w:rFonts w:ascii="Times New Roman" w:hAnsi="Times New Roman" w:cs="Times New Roman"/>
        </w:rPr>
        <w:t xml:space="preserve"> </w:t>
      </w:r>
      <w:r w:rsidRPr="00112A07">
        <w:rPr>
          <w:rFonts w:ascii="Times New Roman" w:hAnsi="Times New Roman" w:cs="Times New Roman"/>
          <w:lang w:val="de-DE"/>
        </w:rPr>
        <w:t>sein</w:t>
      </w:r>
      <w:r w:rsidRPr="00112A07">
        <w:rPr>
          <w:rFonts w:ascii="Times New Roman" w:hAnsi="Times New Roman" w:cs="Times New Roman"/>
        </w:rPr>
        <w:t xml:space="preserve"> – быть ответственным</w:t>
      </w:r>
    </w:p>
    <w:p w:rsidR="00273C61" w:rsidRPr="00D6059F" w:rsidRDefault="00273C61" w:rsidP="00273C61">
      <w:pPr>
        <w:shd w:val="clear" w:color="auto" w:fill="FFFFFF"/>
        <w:spacing w:after="0" w:line="240" w:lineRule="auto"/>
        <w:ind w:firstLine="284"/>
        <w:jc w:val="both"/>
        <w:rPr>
          <w:rStyle w:val="apple-converted-space"/>
          <w:rFonts w:ascii="Times New Roman" w:hAnsi="Times New Roman"/>
        </w:rPr>
      </w:pPr>
      <w:r w:rsidRPr="00112A07">
        <w:rPr>
          <w:rFonts w:ascii="Times New Roman" w:hAnsi="Times New Roman" w:cs="Times New Roman"/>
          <w:lang w:val="de-DE"/>
        </w:rPr>
        <w:t>das</w:t>
      </w:r>
      <w:r w:rsidRPr="00112A07">
        <w:rPr>
          <w:rFonts w:ascii="Times New Roman" w:hAnsi="Times New Roman" w:cs="Times New Roman"/>
        </w:rPr>
        <w:t xml:space="preserve"> </w:t>
      </w:r>
      <w:hyperlink r:id="rId739" w:tooltip="Vermessungsamt" w:history="1">
        <w:r w:rsidRPr="00112A07">
          <w:rPr>
            <w:rStyle w:val="a7"/>
            <w:rFonts w:ascii="Times New Roman" w:hAnsi="Times New Roman" w:cs="Times New Roman"/>
            <w:color w:val="auto"/>
            <w:u w:val="none"/>
            <w:lang w:val="de-DE"/>
          </w:rPr>
          <w:t>Vermessungsamt</w:t>
        </w:r>
      </w:hyperlink>
      <w:r w:rsidRPr="00112A07">
        <w:rPr>
          <w:rStyle w:val="apple-converted-space"/>
          <w:rFonts w:ascii="Times New Roman" w:hAnsi="Times New Roman"/>
          <w:lang w:val="de-DE"/>
        </w:rPr>
        <w:t> </w:t>
      </w:r>
      <w:r w:rsidRPr="00112A07">
        <w:rPr>
          <w:rStyle w:val="apple-converted-space"/>
          <w:rFonts w:ascii="Times New Roman" w:hAnsi="Times New Roman"/>
        </w:rPr>
        <w:t>– ге</w:t>
      </w:r>
      <w:r w:rsidRPr="00D6059F">
        <w:rPr>
          <w:rStyle w:val="apple-converted-space"/>
          <w:rFonts w:ascii="Times New Roman" w:hAnsi="Times New Roman"/>
        </w:rPr>
        <w:t>одезическое управление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f</w:t>
      </w:r>
      <w:r w:rsidRPr="00D6059F">
        <w:rPr>
          <w:rFonts w:ascii="Times New Roman" w:hAnsi="Times New Roman" w:cs="Times New Roman"/>
        </w:rPr>
        <w:t>ü</w:t>
      </w:r>
      <w:r w:rsidRPr="00D6059F">
        <w:rPr>
          <w:rFonts w:ascii="Times New Roman" w:hAnsi="Times New Roman" w:cs="Times New Roman"/>
          <w:lang w:val="de-DE"/>
        </w:rPr>
        <w:t>hren</w:t>
      </w:r>
      <w:r w:rsidR="005544D4" w:rsidRPr="005B2AB3">
        <w:rPr>
          <w:rFonts w:ascii="Times New Roman" w:hAnsi="Times New Roman" w:cs="Times New Roman"/>
        </w:rPr>
        <w:t xml:space="preserve"> </w:t>
      </w:r>
      <w:r w:rsidR="005544D4">
        <w:rPr>
          <w:rFonts w:ascii="Times New Roman" w:hAnsi="Times New Roman" w:cs="Times New Roman"/>
          <w:lang w:val="de-DE"/>
        </w:rPr>
        <w:t>zu</w:t>
      </w:r>
      <w:r w:rsidRPr="00D6059F">
        <w:rPr>
          <w:rFonts w:ascii="Times New Roman" w:hAnsi="Times New Roman" w:cs="Times New Roman"/>
        </w:rPr>
        <w:t xml:space="preserve"> – вести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darstellen</w:t>
      </w:r>
      <w:r w:rsidRPr="00D6059F">
        <w:rPr>
          <w:rFonts w:ascii="Times New Roman" w:hAnsi="Times New Roman" w:cs="Times New Roman"/>
        </w:rPr>
        <w:t xml:space="preserve"> – представлять собой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Sicherung</w:t>
      </w:r>
      <w:r w:rsidRPr="00D6059F">
        <w:rPr>
          <w:rFonts w:ascii="Times New Roman" w:hAnsi="Times New Roman" w:cs="Times New Roman"/>
        </w:rPr>
        <w:t xml:space="preserve"> – защита, подтверждение</w:t>
      </w:r>
    </w:p>
    <w:p w:rsidR="00273C61" w:rsidRPr="00112A07" w:rsidRDefault="002A04B1" w:rsidP="00273C61">
      <w:pPr>
        <w:shd w:val="clear" w:color="auto" w:fill="FFFFFF"/>
        <w:spacing w:after="0" w:line="240" w:lineRule="auto"/>
        <w:ind w:firstLine="284"/>
        <w:jc w:val="both"/>
        <w:rPr>
          <w:rFonts w:ascii="Times New Roman" w:hAnsi="Times New Roman" w:cs="Times New Roman"/>
          <w:lang w:val="de-DE"/>
        </w:rPr>
      </w:pPr>
      <w:hyperlink r:id="rId740" w:tooltip="Eigentum" w:history="1">
        <w:r w:rsidR="00273C61" w:rsidRPr="00112A07">
          <w:rPr>
            <w:rStyle w:val="a7"/>
            <w:rFonts w:ascii="Times New Roman" w:hAnsi="Times New Roman" w:cs="Times New Roman"/>
            <w:color w:val="auto"/>
            <w:u w:val="none"/>
            <w:lang w:val="de-DE"/>
          </w:rPr>
          <w:t>das</w:t>
        </w:r>
      </w:hyperlink>
      <w:r w:rsidR="00273C61" w:rsidRPr="00112A07">
        <w:rPr>
          <w:rFonts w:ascii="Times New Roman" w:hAnsi="Times New Roman" w:cs="Times New Roman"/>
          <w:lang w:val="de-DE"/>
        </w:rPr>
        <w:t xml:space="preserve"> Eigentum – </w:t>
      </w:r>
      <w:r w:rsidR="00273C61" w:rsidRPr="00112A07">
        <w:rPr>
          <w:rFonts w:ascii="Times New Roman" w:hAnsi="Times New Roman" w:cs="Times New Roman"/>
        </w:rPr>
        <w:t>собственность</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112A07" w:rsidRDefault="00273C61" w:rsidP="00273C61">
      <w:pPr>
        <w:shd w:val="clear" w:color="auto" w:fill="FFFFFF"/>
        <w:spacing w:after="0" w:line="240" w:lineRule="auto"/>
        <w:ind w:firstLine="284"/>
        <w:jc w:val="both"/>
        <w:rPr>
          <w:rFonts w:ascii="Times New Roman" w:hAnsi="Times New Roman" w:cs="Times New Roman"/>
          <w:b/>
          <w:lang w:val="de-DE"/>
        </w:rPr>
      </w:pPr>
      <w:r w:rsidRPr="00112A07">
        <w:rPr>
          <w:rFonts w:ascii="Times New Roman" w:hAnsi="Times New Roman" w:cs="Times New Roman"/>
          <w:b/>
          <w:lang w:val="de-DE"/>
        </w:rPr>
        <w:t>Beantworten Sie die Fragen</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1. Was ist das Liegenschaftskataster?</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2. Gibt es in Deutschland die gleichen Regelungen für die Führung des Katasters?</w:t>
      </w:r>
    </w:p>
    <w:p w:rsidR="00273C61" w:rsidRPr="00112A07" w:rsidRDefault="005544D4"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3. Wie sind </w:t>
      </w:r>
      <w:r w:rsidR="00273C61" w:rsidRPr="00112A07">
        <w:rPr>
          <w:rFonts w:ascii="Times New Roman" w:hAnsi="Times New Roman" w:cs="Times New Roman"/>
          <w:lang w:val="de-DE"/>
        </w:rPr>
        <w:t>die im Grundbuch nur nachrichtlich geführten Einträge?</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4. Wo wird der</w:t>
      </w:r>
      <w:r w:rsidRPr="00112A07">
        <w:rPr>
          <w:rStyle w:val="apple-converted-space"/>
          <w:rFonts w:ascii="Times New Roman" w:hAnsi="Times New Roman"/>
          <w:lang w:val="de-DE"/>
        </w:rPr>
        <w:t> </w:t>
      </w:r>
      <w:hyperlink r:id="rId741" w:tooltip="Guter Glaube" w:history="1">
        <w:r w:rsidRPr="00112A07">
          <w:rPr>
            <w:rStyle w:val="a7"/>
            <w:rFonts w:ascii="Times New Roman" w:hAnsi="Times New Roman" w:cs="Times New Roman"/>
            <w:color w:val="auto"/>
            <w:u w:val="none"/>
            <w:lang w:val="de-DE"/>
          </w:rPr>
          <w:t>gute Glaube</w:t>
        </w:r>
      </w:hyperlink>
      <w:r w:rsidRPr="00112A07">
        <w:rPr>
          <w:rStyle w:val="apple-converted-space"/>
          <w:rFonts w:ascii="Times New Roman" w:hAnsi="Times New Roman"/>
          <w:lang w:val="de-DE"/>
        </w:rPr>
        <w:t> </w:t>
      </w:r>
      <w:r w:rsidRPr="00112A07">
        <w:rPr>
          <w:rFonts w:ascii="Times New Roman" w:hAnsi="Times New Roman" w:cs="Times New Roman"/>
          <w:lang w:val="de-DE"/>
        </w:rPr>
        <w:t>an die Richtigkeit  angegebenen?</w:t>
      </w:r>
    </w:p>
    <w:p w:rsidR="00273C61" w:rsidRPr="00112A07" w:rsidRDefault="00273C61" w:rsidP="00273C61">
      <w:pPr>
        <w:shd w:val="clear" w:color="auto" w:fill="FFFFFF"/>
        <w:spacing w:after="0" w:line="240" w:lineRule="auto"/>
        <w:ind w:firstLine="284"/>
        <w:jc w:val="both"/>
        <w:rPr>
          <w:rFonts w:ascii="Times New Roman" w:hAnsi="Times New Roman" w:cs="Times New Roman"/>
          <w:lang w:val="de-DE"/>
        </w:rPr>
      </w:pPr>
      <w:r w:rsidRPr="00112A07">
        <w:rPr>
          <w:rFonts w:ascii="Times New Roman" w:hAnsi="Times New Roman" w:cs="Times New Roman"/>
          <w:lang w:val="de-DE"/>
        </w:rPr>
        <w:t>5. Was schützt die Flurkarte?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Wer gewährleistet länderübergreifende Datenabgabe? </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7. Von wem wird das Kataster geführt?</w:t>
      </w:r>
    </w:p>
    <w:p w:rsidR="00273C61" w:rsidRPr="00CA36E9" w:rsidRDefault="00273C61" w:rsidP="00273C61">
      <w:pPr>
        <w:spacing w:after="0" w:line="240" w:lineRule="auto"/>
        <w:ind w:firstLine="284"/>
        <w:jc w:val="center"/>
        <w:rPr>
          <w:rFonts w:ascii="Times New Roman" w:eastAsia="Times New Roman" w:hAnsi="Times New Roman" w:cs="Times New Roman"/>
          <w:b/>
          <w:bCs/>
          <w:lang w:val="de-DE" w:eastAsia="ru-RU"/>
        </w:rPr>
      </w:pPr>
      <w:r w:rsidRPr="00D6059F">
        <w:rPr>
          <w:rStyle w:val="w"/>
          <w:rFonts w:ascii="Times New Roman" w:hAnsi="Times New Roman" w:cs="Times New Roman"/>
          <w:b/>
          <w:lang w:val="de-DE"/>
        </w:rPr>
        <w:lastRenderedPageBreak/>
        <w:t xml:space="preserve">TEXT 11. </w:t>
      </w:r>
      <w:r w:rsidRPr="00D6059F">
        <w:rPr>
          <w:rFonts w:ascii="Times New Roman" w:eastAsia="Times New Roman" w:hAnsi="Times New Roman" w:cs="Times New Roman"/>
          <w:b/>
          <w:bCs/>
          <w:lang w:val="de-DE"/>
        </w:rPr>
        <w:t>BODENORDNUNG UND LANDENTWICKLUNG</w:t>
      </w:r>
    </w:p>
    <w:p w:rsidR="00273C61" w:rsidRPr="00CA36E9" w:rsidRDefault="00273C61" w:rsidP="00273C61">
      <w:pPr>
        <w:spacing w:after="0" w:line="240" w:lineRule="auto"/>
        <w:ind w:firstLine="284"/>
        <w:jc w:val="center"/>
        <w:rPr>
          <w:rFonts w:ascii="Times New Roman" w:eastAsia="Times New Roman" w:hAnsi="Times New Roman" w:cs="Times New Roman"/>
          <w:b/>
          <w:bCs/>
          <w:lang w:val="de-DE" w:eastAsia="ru-RU"/>
        </w:rPr>
      </w:pPr>
    </w:p>
    <w:p w:rsidR="00273C61" w:rsidRPr="00CA36E9" w:rsidRDefault="00273C61" w:rsidP="00273C61">
      <w:pPr>
        <w:spacing w:after="0" w:line="240" w:lineRule="auto"/>
        <w:ind w:firstLine="284"/>
        <w:jc w:val="both"/>
        <w:rPr>
          <w:rFonts w:ascii="Times New Roman" w:eastAsia="Times New Roman" w:hAnsi="Times New Roman" w:cs="Times New Roman"/>
          <w:lang w:val="de-DE" w:eastAsia="ru-RU"/>
        </w:rPr>
      </w:pPr>
      <w:r w:rsidRPr="00D6059F">
        <w:rPr>
          <w:rFonts w:ascii="Times New Roman" w:eastAsia="Times New Roman" w:hAnsi="Times New Roman" w:cs="Times New Roman"/>
          <w:bCs/>
          <w:lang w:val="de-DE" w:eastAsia="ru-RU"/>
        </w:rPr>
        <w:t>Bodenordnung und Landentwicklung sind Disziplinen, die seit Jahrhunderten zu den Kernaufgaben der Geodäten gehören: schon die Kemptener Flurbereinigungsingenieure im 16. Jahrhundert waren Geometer! Bei der frühen Flurbereinigung wurden die Grundstücke und Besitzverhältnisse der Bauern neu geordnet und damit eine bessere Bewirtschaftung des zusammengefassten Besitzstandes ermöglicht.</w:t>
      </w:r>
      <w:r w:rsidRPr="00D6059F">
        <w:rPr>
          <w:rFonts w:ascii="Times New Roman" w:eastAsia="Times New Roman" w:hAnsi="Times New Roman" w:cs="Times New Roman"/>
          <w:lang w:val="de-DE" w:eastAsia="ru-RU"/>
        </w:rPr>
        <w:t xml:space="preserve"> </w:t>
      </w:r>
    </w:p>
    <w:p w:rsidR="00273C61" w:rsidRPr="00CA36E9" w:rsidRDefault="00273C61" w:rsidP="00273C61">
      <w:pPr>
        <w:spacing w:after="0" w:line="240" w:lineRule="auto"/>
        <w:jc w:val="both"/>
        <w:rPr>
          <w:rFonts w:ascii="Times New Roman" w:eastAsia="Times New Roman" w:hAnsi="Times New Roman" w:cs="Times New Roman"/>
          <w:lang w:val="de-DE" w:eastAsia="ru-RU"/>
        </w:rPr>
      </w:pPr>
    </w:p>
    <w:p w:rsidR="00273C61" w:rsidRPr="00D6059F" w:rsidRDefault="00273C61" w:rsidP="00273C61">
      <w:pPr>
        <w:spacing w:after="0" w:line="240" w:lineRule="auto"/>
        <w:ind w:firstLine="284"/>
        <w:jc w:val="center"/>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extent cx="3025140" cy="1196340"/>
            <wp:effectExtent l="0" t="0" r="3810" b="3810"/>
            <wp:docPr id="31" name="Рисунок 31" descr="зе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зем"/>
                    <pic:cNvPicPr>
                      <a:picLocks noChangeAspect="1" noChangeArrowheads="1"/>
                    </pic:cNvPicPr>
                  </pic:nvPicPr>
                  <pic:blipFill>
                    <a:blip r:embed="rId742">
                      <a:extLst>
                        <a:ext uri="{28A0092B-C50C-407E-A947-70E740481C1C}">
                          <a14:useLocalDpi xmlns:a14="http://schemas.microsoft.com/office/drawing/2010/main" val="0"/>
                        </a:ext>
                      </a:extLst>
                    </a:blip>
                    <a:srcRect/>
                    <a:stretch>
                      <a:fillRect/>
                    </a:stretch>
                  </pic:blipFill>
                  <pic:spPr bwMode="auto">
                    <a:xfrm>
                      <a:off x="0" y="0"/>
                      <a:ext cx="3025140" cy="1196340"/>
                    </a:xfrm>
                    <a:prstGeom prst="rect">
                      <a:avLst/>
                    </a:prstGeom>
                    <a:noFill/>
                    <a:ln>
                      <a:noFill/>
                    </a:ln>
                  </pic:spPr>
                </pic:pic>
              </a:graphicData>
            </a:graphic>
          </wp:inline>
        </w:drawing>
      </w:r>
    </w:p>
    <w:p w:rsidR="00273C61" w:rsidRPr="00D6059F" w:rsidRDefault="00273C61" w:rsidP="00273C61">
      <w:pPr>
        <w:spacing w:after="0" w:line="240" w:lineRule="auto"/>
        <w:ind w:firstLine="284"/>
        <w:jc w:val="center"/>
        <w:rPr>
          <w:rFonts w:ascii="Times New Roman" w:eastAsia="Times New Roman" w:hAnsi="Times New Roman" w:cs="Times New Roman"/>
          <w:lang w:eastAsia="ru-RU"/>
        </w:rPr>
      </w:pPr>
    </w:p>
    <w:p w:rsidR="00273C61" w:rsidRPr="00D6059F" w:rsidRDefault="00273C61" w:rsidP="00273C61">
      <w:pPr>
        <w:spacing w:after="0" w:line="240" w:lineRule="auto"/>
        <w:ind w:firstLine="284"/>
        <w:jc w:val="both"/>
        <w:rPr>
          <w:rFonts w:ascii="Times New Roman" w:eastAsia="Times New Roman" w:hAnsi="Times New Roman" w:cs="Times New Roman"/>
          <w:lang w:val="de-DE" w:eastAsia="ru-RU"/>
        </w:rPr>
      </w:pPr>
      <w:r w:rsidRPr="00D6059F">
        <w:rPr>
          <w:rFonts w:ascii="Times New Roman" w:eastAsia="Times New Roman" w:hAnsi="Times New Roman" w:cs="Times New Roman"/>
          <w:lang w:val="de-DE" w:eastAsia="ru-RU"/>
        </w:rPr>
        <w:t>Den Vorgang, der die Eigentums-, Besitz- und Nutzungsverhältnisse von Grund und Boden (die sog. subjektiven Rechtsverhältnisse) mit den objektiven Planungszielen in Übereinstimmung bringt und so private und öffentliche Interessengegensätze auflöst, bezeichnet man als dynamische Komponente der Bodenordnung. Bodenordnungsverfahren sind z.B. eine Flurneuordnung oder eine Umlegung.</w:t>
      </w:r>
    </w:p>
    <w:p w:rsidR="00273C61" w:rsidRPr="00D6059F" w:rsidRDefault="00273C61" w:rsidP="00273C61">
      <w:pPr>
        <w:spacing w:after="0" w:line="240" w:lineRule="auto"/>
        <w:ind w:firstLine="284"/>
        <w:jc w:val="both"/>
        <w:rPr>
          <w:rFonts w:ascii="Times New Roman" w:eastAsia="Times New Roman" w:hAnsi="Times New Roman" w:cs="Times New Roman"/>
          <w:lang w:val="de-DE" w:eastAsia="ru-RU"/>
        </w:rPr>
      </w:pPr>
      <w:r w:rsidRPr="00D6059F">
        <w:rPr>
          <w:rFonts w:ascii="Times New Roman" w:eastAsia="Times New Roman" w:hAnsi="Times New Roman" w:cs="Times New Roman"/>
          <w:lang w:val="de-DE" w:eastAsia="ru-RU"/>
        </w:rPr>
        <w:t xml:space="preserve">Die städtische Bodenordnung entwickelte sich im 20. Jahrhundert aus der Flurbereinigung. Die Bodenordnung in Verfahren nach dem Flurbereinigungsgesetz (FlurbG) oder auch die städtebauliche Umlegung sind Instrumente, die eine Gemeinde in die Lage versetzen, ihre Planungsabsichten in die Tat umsetzen. Hier spielen Fragen der Bewertung des Grundes und Bodens eine wichtige Rolle. </w:t>
      </w:r>
    </w:p>
    <w:p w:rsidR="00273C61" w:rsidRPr="00D6059F" w:rsidRDefault="00273C61" w:rsidP="00273C61">
      <w:pPr>
        <w:spacing w:after="0" w:line="240" w:lineRule="auto"/>
        <w:ind w:firstLine="284"/>
        <w:jc w:val="both"/>
        <w:rPr>
          <w:rFonts w:ascii="Times New Roman" w:eastAsia="Times New Roman" w:hAnsi="Times New Roman" w:cs="Times New Roman"/>
          <w:lang w:val="de-DE" w:eastAsia="ru-RU"/>
        </w:rPr>
      </w:pPr>
      <w:r w:rsidRPr="00D6059F">
        <w:rPr>
          <w:rFonts w:ascii="Times New Roman" w:eastAsia="Times New Roman" w:hAnsi="Times New Roman" w:cs="Times New Roman"/>
          <w:lang w:val="de-DE" w:eastAsia="ru-RU"/>
        </w:rPr>
        <w:t>Landentwicklung bedeutet die Planung, Vorbereitung und Durchführung aller Maßnahmen, die dazu geeignet sind, die Wohn-, Wirtschafts- und Erholungsfunktion besonders des ländlichen Raumes zu erhalten und zu verbessern, um damit für die Förderung und die dauerhafte Verbesserung der Lebensverhältnisse zu sorgen. Um diese Ziele zu erreichen, arbeiten Geodäten in der Praxis unter anderem in den Ämtern für Ländliche Entwicklung und unterstützen Gemeinden durch ein umfassendes Landmanagement.</w:t>
      </w:r>
    </w:p>
    <w:p w:rsidR="00273C61" w:rsidRPr="00D6059F" w:rsidRDefault="00273C61" w:rsidP="00273C61">
      <w:pPr>
        <w:spacing w:after="0" w:line="240" w:lineRule="auto"/>
        <w:ind w:firstLine="284"/>
        <w:jc w:val="both"/>
        <w:rPr>
          <w:rFonts w:ascii="Times New Roman" w:eastAsia="Times New Roman" w:hAnsi="Times New Roman" w:cs="Times New Roman"/>
          <w:lang w:val="de-DE" w:eastAsia="ru-RU"/>
        </w:rPr>
      </w:pPr>
    </w:p>
    <w:p w:rsidR="00273C61" w:rsidRPr="00D6059F" w:rsidRDefault="00273C61" w:rsidP="00273C61">
      <w:pPr>
        <w:pStyle w:val="ad"/>
        <w:spacing w:after="0" w:line="240" w:lineRule="auto"/>
        <w:ind w:firstLine="284"/>
        <w:jc w:val="both"/>
        <w:rPr>
          <w:bCs/>
          <w:lang w:val="de-DE" w:eastAsia="ru-RU"/>
        </w:rPr>
      </w:pPr>
      <w:r w:rsidRPr="00D6059F">
        <w:rPr>
          <w:b/>
          <w:lang w:val="de-DE"/>
        </w:rPr>
        <w:lastRenderedPageBreak/>
        <w:t>Aktiver Wortschatz</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die</w:t>
      </w:r>
      <w:r w:rsidR="00D94ED9">
        <w:rPr>
          <w:bCs/>
          <w:lang w:val="de-DE" w:eastAsia="ru-RU"/>
        </w:rPr>
        <w:t xml:space="preserve"> Bodenordnung – землеустройство</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 xml:space="preserve">die Landentwicklung – </w:t>
      </w:r>
      <w:r w:rsidR="00D94ED9">
        <w:rPr>
          <w:bCs/>
          <w:lang w:eastAsia="ru-RU"/>
        </w:rPr>
        <w:t>землепользование</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die Flurbereinigung – землеустройство</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die</w:t>
      </w:r>
      <w:r w:rsidRPr="00D6059F">
        <w:rPr>
          <w:b/>
          <w:bCs/>
          <w:lang w:val="de-DE" w:eastAsia="ru-RU"/>
        </w:rPr>
        <w:t xml:space="preserve"> </w:t>
      </w:r>
      <w:r w:rsidRPr="00D6059F">
        <w:rPr>
          <w:bCs/>
          <w:lang w:val="de-DE" w:eastAsia="ru-RU"/>
        </w:rPr>
        <w:t xml:space="preserve">Bewirtschaftung – </w:t>
      </w:r>
      <w:r w:rsidRPr="00D6059F">
        <w:rPr>
          <w:bCs/>
          <w:lang w:eastAsia="ru-RU"/>
        </w:rPr>
        <w:t>обработка</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 xml:space="preserve">zusammengefasst – </w:t>
      </w:r>
      <w:r w:rsidRPr="00D6059F">
        <w:rPr>
          <w:bCs/>
          <w:lang w:eastAsia="ru-RU"/>
        </w:rPr>
        <w:t>сводный</w:t>
      </w:r>
    </w:p>
    <w:p w:rsidR="00273C61" w:rsidRPr="00D6059F" w:rsidRDefault="00273C61" w:rsidP="00273C61">
      <w:pPr>
        <w:pStyle w:val="1f2"/>
        <w:spacing w:before="0" w:after="0" w:line="240" w:lineRule="auto"/>
        <w:ind w:firstLine="284"/>
        <w:jc w:val="both"/>
        <w:rPr>
          <w:bCs/>
          <w:lang w:val="de-DE" w:eastAsia="ru-RU"/>
        </w:rPr>
      </w:pPr>
      <w:r w:rsidRPr="00D6059F">
        <w:rPr>
          <w:bCs/>
          <w:lang w:val="de-DE" w:eastAsia="ru-RU"/>
        </w:rPr>
        <w:t xml:space="preserve">ermöglichen – </w:t>
      </w:r>
      <w:r w:rsidRPr="00D6059F">
        <w:rPr>
          <w:rStyle w:val="w"/>
        </w:rPr>
        <w:t>способствовать</w:t>
      </w:r>
      <w:r w:rsidRPr="00D6059F">
        <w:rPr>
          <w:rStyle w:val="w"/>
          <w:lang w:val="de-DE"/>
        </w:rPr>
        <w:t xml:space="preserve">, </w:t>
      </w:r>
      <w:r w:rsidRPr="00D6059F">
        <w:rPr>
          <w:rStyle w:val="w"/>
        </w:rPr>
        <w:t>содействовать</w:t>
      </w:r>
    </w:p>
    <w:p w:rsidR="00273C61" w:rsidRPr="00D6059F" w:rsidRDefault="00273C61" w:rsidP="00273C61">
      <w:pPr>
        <w:pStyle w:val="1f2"/>
        <w:spacing w:before="0" w:after="0" w:line="240" w:lineRule="auto"/>
        <w:ind w:firstLine="284"/>
        <w:jc w:val="both"/>
        <w:rPr>
          <w:lang w:val="de-DE" w:eastAsia="ru-RU"/>
        </w:rPr>
      </w:pPr>
      <w:r w:rsidRPr="00D6059F">
        <w:rPr>
          <w:bCs/>
          <w:lang w:val="de-DE" w:eastAsia="ru-RU"/>
        </w:rPr>
        <w:t xml:space="preserve">die </w:t>
      </w:r>
      <w:r w:rsidRPr="00D6059F">
        <w:rPr>
          <w:lang w:val="de-DE" w:eastAsia="ru-RU"/>
        </w:rPr>
        <w:t xml:space="preserve">Übereinstimmung – </w:t>
      </w:r>
      <w:r w:rsidRPr="00D6059F">
        <w:rPr>
          <w:lang w:eastAsia="ru-RU"/>
        </w:rPr>
        <w:t>соответствие</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der Interessengegensatz </w:t>
      </w:r>
      <w:r w:rsidRPr="00D6059F">
        <w:rPr>
          <w:lang w:val="de-DE"/>
        </w:rPr>
        <w:t xml:space="preserve">– </w:t>
      </w:r>
      <w:r w:rsidRPr="00D6059F">
        <w:t>противоположность</w:t>
      </w:r>
      <w:r w:rsidRPr="00D6059F">
        <w:rPr>
          <w:lang w:val="de-DE"/>
        </w:rPr>
        <w:t xml:space="preserve"> </w:t>
      </w:r>
      <w:r w:rsidRPr="00D6059F">
        <w:t>интересов</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auflösen – </w:t>
      </w:r>
      <w:r w:rsidRPr="00D6059F">
        <w:rPr>
          <w:lang w:eastAsia="ru-RU"/>
        </w:rPr>
        <w:t>решать</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umsetzen – </w:t>
      </w:r>
      <w:r w:rsidRPr="00D6059F">
        <w:rPr>
          <w:lang w:eastAsia="ru-RU"/>
        </w:rPr>
        <w:t>преобразовывать</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die Eigentumsverhältnisse – </w:t>
      </w:r>
      <w:r w:rsidRPr="00D6059F">
        <w:rPr>
          <w:lang w:eastAsia="ru-RU"/>
        </w:rPr>
        <w:t>отношения</w:t>
      </w:r>
      <w:r w:rsidRPr="00D6059F">
        <w:rPr>
          <w:lang w:val="de-DE" w:eastAsia="ru-RU"/>
        </w:rPr>
        <w:t xml:space="preserve"> </w:t>
      </w:r>
      <w:r w:rsidRPr="00D6059F">
        <w:rPr>
          <w:lang w:eastAsia="ru-RU"/>
        </w:rPr>
        <w:t>собственности</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die Besitzverhältnisse – </w:t>
      </w:r>
      <w:r w:rsidRPr="00D6059F">
        <w:rPr>
          <w:lang w:eastAsia="ru-RU"/>
        </w:rPr>
        <w:t>условия</w:t>
      </w:r>
      <w:r w:rsidRPr="00D6059F">
        <w:rPr>
          <w:lang w:val="de-DE" w:eastAsia="ru-RU"/>
        </w:rPr>
        <w:t xml:space="preserve"> </w:t>
      </w:r>
      <w:r w:rsidRPr="00D6059F">
        <w:rPr>
          <w:lang w:eastAsia="ru-RU"/>
        </w:rPr>
        <w:t>землевладения</w:t>
      </w:r>
    </w:p>
    <w:p w:rsidR="00273C61" w:rsidRPr="00D6059F" w:rsidRDefault="00273C61" w:rsidP="00273C61">
      <w:pPr>
        <w:pStyle w:val="1f2"/>
        <w:spacing w:before="0" w:after="0" w:line="240" w:lineRule="auto"/>
        <w:ind w:firstLine="284"/>
        <w:jc w:val="both"/>
        <w:rPr>
          <w:lang w:val="de-DE" w:eastAsia="ru-RU"/>
        </w:rPr>
      </w:pPr>
      <w:r w:rsidRPr="00D6059F">
        <w:rPr>
          <w:lang w:val="de-DE" w:eastAsia="ru-RU"/>
        </w:rPr>
        <w:t xml:space="preserve">die Nutzungsverhältnisse – условия </w:t>
      </w:r>
      <w:r w:rsidRPr="00D6059F">
        <w:rPr>
          <w:lang w:eastAsia="ru-RU"/>
        </w:rPr>
        <w:t>землепользования</w:t>
      </w:r>
    </w:p>
    <w:p w:rsidR="00273C61" w:rsidRPr="00CA36E9" w:rsidRDefault="00273C61" w:rsidP="00273C61">
      <w:pPr>
        <w:pStyle w:val="1f2"/>
        <w:spacing w:before="0" w:after="0" w:line="240" w:lineRule="auto"/>
        <w:ind w:firstLine="284"/>
        <w:jc w:val="both"/>
        <w:rPr>
          <w:lang w:val="de-DE" w:eastAsia="ru-RU"/>
        </w:rPr>
      </w:pPr>
      <w:r w:rsidRPr="00D6059F">
        <w:rPr>
          <w:lang w:val="de-DE" w:eastAsia="ru-RU"/>
        </w:rPr>
        <w:t>die</w:t>
      </w:r>
      <w:r w:rsidRPr="00CA36E9">
        <w:rPr>
          <w:lang w:val="de-DE" w:eastAsia="ru-RU"/>
        </w:rPr>
        <w:t xml:space="preserve"> </w:t>
      </w:r>
      <w:r w:rsidRPr="00D6059F">
        <w:rPr>
          <w:lang w:val="de-DE" w:eastAsia="ru-RU"/>
        </w:rPr>
        <w:t>Flurneuordnung</w:t>
      </w:r>
      <w:r w:rsidRPr="00CA36E9">
        <w:rPr>
          <w:lang w:val="de-DE" w:eastAsia="ru-RU"/>
        </w:rPr>
        <w:t xml:space="preserve"> – </w:t>
      </w:r>
      <w:r w:rsidRPr="00D6059F">
        <w:rPr>
          <w:bCs/>
          <w:lang w:eastAsia="ru-RU"/>
        </w:rPr>
        <w:t>землеустройство</w:t>
      </w:r>
    </w:p>
    <w:p w:rsidR="00273C61" w:rsidRPr="00D6059F" w:rsidRDefault="00273C61" w:rsidP="00273C61">
      <w:pPr>
        <w:pStyle w:val="1f2"/>
        <w:spacing w:before="0" w:after="0" w:line="240" w:lineRule="auto"/>
        <w:ind w:firstLine="284"/>
        <w:jc w:val="both"/>
        <w:rPr>
          <w:lang w:eastAsia="ru-RU"/>
        </w:rPr>
      </w:pPr>
      <w:r w:rsidRPr="00D6059F">
        <w:rPr>
          <w:lang w:val="de-DE" w:eastAsia="ru-RU"/>
        </w:rPr>
        <w:t>die</w:t>
      </w:r>
      <w:r w:rsidRPr="00D6059F">
        <w:rPr>
          <w:lang w:eastAsia="ru-RU"/>
        </w:rPr>
        <w:t xml:space="preserve"> </w:t>
      </w:r>
      <w:r w:rsidRPr="00D6059F">
        <w:rPr>
          <w:lang w:val="de-DE" w:eastAsia="ru-RU"/>
        </w:rPr>
        <w:t>Umlegung</w:t>
      </w:r>
      <w:r w:rsidRPr="00D6059F">
        <w:rPr>
          <w:lang w:eastAsia="ru-RU"/>
        </w:rPr>
        <w:t xml:space="preserve"> – распределение, раскладка</w:t>
      </w:r>
    </w:p>
    <w:p w:rsidR="00273C61" w:rsidRPr="00D6059F" w:rsidRDefault="00273C61" w:rsidP="00273C61">
      <w:pPr>
        <w:pStyle w:val="1f2"/>
        <w:spacing w:before="0" w:after="0" w:line="240" w:lineRule="auto"/>
        <w:ind w:firstLine="284"/>
        <w:jc w:val="both"/>
        <w:rPr>
          <w:lang w:eastAsia="ru-RU"/>
        </w:rPr>
      </w:pPr>
      <w:r w:rsidRPr="00D6059F">
        <w:rPr>
          <w:lang w:val="de-DE" w:eastAsia="ru-RU"/>
        </w:rPr>
        <w:t>umsetzen</w:t>
      </w:r>
      <w:r w:rsidRPr="00D6059F">
        <w:rPr>
          <w:lang w:eastAsia="ru-RU"/>
        </w:rPr>
        <w:t xml:space="preserve"> – реализовать</w:t>
      </w:r>
    </w:p>
    <w:p w:rsidR="00273C61" w:rsidRPr="00D6059F" w:rsidRDefault="00273C61" w:rsidP="00273C61">
      <w:pPr>
        <w:pStyle w:val="1f2"/>
        <w:spacing w:before="0" w:after="0" w:line="240" w:lineRule="auto"/>
        <w:ind w:firstLine="284"/>
        <w:jc w:val="both"/>
        <w:rPr>
          <w:lang w:eastAsia="ru-RU"/>
        </w:rPr>
      </w:pPr>
      <w:r w:rsidRPr="00D6059F">
        <w:rPr>
          <w:lang w:val="de-DE" w:eastAsia="ru-RU"/>
        </w:rPr>
        <w:t>die</w:t>
      </w:r>
      <w:r w:rsidRPr="00D6059F">
        <w:rPr>
          <w:lang w:eastAsia="ru-RU"/>
        </w:rPr>
        <w:t xml:space="preserve"> </w:t>
      </w:r>
      <w:r w:rsidRPr="00D6059F">
        <w:rPr>
          <w:lang w:val="de-DE" w:eastAsia="ru-RU"/>
        </w:rPr>
        <w:t>Planungsabsichten</w:t>
      </w:r>
      <w:r w:rsidRPr="00D6059F">
        <w:rPr>
          <w:lang w:eastAsia="ru-RU"/>
        </w:rPr>
        <w:t xml:space="preserve"> – планы по строительству</w:t>
      </w:r>
    </w:p>
    <w:p w:rsidR="00273C61" w:rsidRPr="00D6059F" w:rsidRDefault="00273C61" w:rsidP="00273C61">
      <w:pPr>
        <w:pStyle w:val="1f2"/>
        <w:spacing w:before="0" w:after="0" w:line="240" w:lineRule="auto"/>
        <w:ind w:firstLine="284"/>
        <w:jc w:val="both"/>
        <w:rPr>
          <w:lang w:eastAsia="ru-RU"/>
        </w:rPr>
      </w:pPr>
      <w:r w:rsidRPr="00D6059F">
        <w:rPr>
          <w:lang w:val="de-DE" w:eastAsia="ru-RU"/>
        </w:rPr>
        <w:t>das</w:t>
      </w:r>
      <w:r w:rsidRPr="00D6059F">
        <w:rPr>
          <w:lang w:eastAsia="ru-RU"/>
        </w:rPr>
        <w:t xml:space="preserve"> </w:t>
      </w:r>
      <w:r w:rsidRPr="00D6059F">
        <w:rPr>
          <w:lang w:val="de-DE" w:eastAsia="ru-RU"/>
        </w:rPr>
        <w:t>Amt</w:t>
      </w:r>
      <w:r w:rsidRPr="00D6059F">
        <w:rPr>
          <w:lang w:eastAsia="ru-RU"/>
        </w:rPr>
        <w:t xml:space="preserve"> – учреждение</w:t>
      </w:r>
    </w:p>
    <w:p w:rsidR="00273C61" w:rsidRPr="00D6059F" w:rsidRDefault="00273C61" w:rsidP="00273C61">
      <w:pPr>
        <w:pStyle w:val="1f2"/>
        <w:spacing w:before="0" w:after="0" w:line="240" w:lineRule="auto"/>
        <w:ind w:firstLine="284"/>
        <w:jc w:val="both"/>
        <w:rPr>
          <w:lang w:eastAsia="ru-RU"/>
        </w:rPr>
      </w:pPr>
      <w:r w:rsidRPr="00D6059F">
        <w:rPr>
          <w:lang w:val="de-DE" w:eastAsia="ru-RU"/>
        </w:rPr>
        <w:t>die</w:t>
      </w:r>
      <w:r w:rsidRPr="00D6059F">
        <w:rPr>
          <w:lang w:eastAsia="ru-RU"/>
        </w:rPr>
        <w:t xml:space="preserve"> </w:t>
      </w:r>
      <w:r w:rsidRPr="00D6059F">
        <w:rPr>
          <w:lang w:val="de-DE" w:eastAsia="ru-RU"/>
        </w:rPr>
        <w:t>Gemeinde</w:t>
      </w:r>
      <w:r w:rsidRPr="00D6059F">
        <w:rPr>
          <w:lang w:eastAsia="ru-RU"/>
        </w:rPr>
        <w:t xml:space="preserve"> – община, местное самоуправление</w:t>
      </w:r>
    </w:p>
    <w:p w:rsidR="00273C61" w:rsidRPr="00CA36E9" w:rsidRDefault="00273C61" w:rsidP="00273C61">
      <w:pPr>
        <w:pStyle w:val="1f2"/>
        <w:spacing w:before="0" w:after="0" w:line="240" w:lineRule="auto"/>
        <w:ind w:firstLine="284"/>
        <w:jc w:val="both"/>
        <w:rPr>
          <w:lang w:eastAsia="ru-RU"/>
        </w:rPr>
      </w:pPr>
      <w:r w:rsidRPr="00D6059F">
        <w:rPr>
          <w:lang w:val="de-DE" w:eastAsia="ru-RU"/>
        </w:rPr>
        <w:t>die</w:t>
      </w:r>
      <w:r w:rsidRPr="00CA36E9">
        <w:rPr>
          <w:lang w:eastAsia="ru-RU"/>
        </w:rPr>
        <w:t xml:space="preserve"> </w:t>
      </w:r>
      <w:r w:rsidRPr="00D6059F">
        <w:rPr>
          <w:lang w:val="de-DE" w:eastAsia="ru-RU"/>
        </w:rPr>
        <w:t>F</w:t>
      </w:r>
      <w:r w:rsidRPr="00CA36E9">
        <w:rPr>
          <w:lang w:eastAsia="ru-RU"/>
        </w:rPr>
        <w:t>ö</w:t>
      </w:r>
      <w:r w:rsidRPr="00D6059F">
        <w:rPr>
          <w:lang w:val="de-DE" w:eastAsia="ru-RU"/>
        </w:rPr>
        <w:t>rderung</w:t>
      </w:r>
      <w:r w:rsidRPr="00CA36E9">
        <w:rPr>
          <w:lang w:eastAsia="ru-RU"/>
        </w:rPr>
        <w:t xml:space="preserve"> – </w:t>
      </w:r>
      <w:r w:rsidRPr="00D6059F">
        <w:rPr>
          <w:lang w:eastAsia="ru-RU"/>
        </w:rPr>
        <w:t>развитие</w:t>
      </w:r>
    </w:p>
    <w:p w:rsidR="00273C61" w:rsidRPr="00CA36E9" w:rsidRDefault="00273C61" w:rsidP="00273C61">
      <w:pPr>
        <w:pStyle w:val="1f2"/>
        <w:spacing w:before="0" w:after="0" w:line="240" w:lineRule="auto"/>
        <w:ind w:firstLine="284"/>
        <w:jc w:val="both"/>
        <w:rPr>
          <w:lang w:eastAsia="ru-RU"/>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Welche </w:t>
      </w:r>
      <w:r w:rsidRPr="00D6059F">
        <w:rPr>
          <w:rFonts w:ascii="Times New Roman" w:eastAsia="Times New Roman" w:hAnsi="Times New Roman" w:cs="Times New Roman"/>
          <w:bCs/>
          <w:lang w:val="de-DE" w:eastAsia="ru-RU"/>
        </w:rPr>
        <w:t xml:space="preserve">Disziplinen gehören zu den Kernaufgaben der Geodäten?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2. Was </w:t>
      </w:r>
      <w:r w:rsidRPr="00D6059F">
        <w:rPr>
          <w:rFonts w:ascii="Times New Roman" w:eastAsia="Times New Roman" w:hAnsi="Times New Roman" w:cs="Times New Roman"/>
          <w:lang w:val="de-DE" w:eastAsia="ru-RU"/>
        </w:rPr>
        <w:t>bezeichnet man als dynamische Komponente der Bodenordnung?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Woraus</w:t>
      </w:r>
      <w:r w:rsidRPr="00D6059F">
        <w:rPr>
          <w:rFonts w:ascii="Times New Roman" w:eastAsia="Times New Roman" w:hAnsi="Times New Roman" w:cs="Times New Roman"/>
          <w:lang w:val="de-DE" w:eastAsia="ru-RU"/>
        </w:rPr>
        <w:t xml:space="preserve"> entwickelte sich im 20. Jahrhundert</w:t>
      </w:r>
      <w:r w:rsidRPr="00D6059F">
        <w:rPr>
          <w:rStyle w:val="w"/>
          <w:rFonts w:ascii="Times New Roman" w:hAnsi="Times New Roman" w:cs="Times New Roman"/>
          <w:lang w:val="de-DE"/>
        </w:rPr>
        <w:t xml:space="preserve"> d</w:t>
      </w:r>
      <w:r w:rsidRPr="00D6059F">
        <w:rPr>
          <w:rFonts w:ascii="Times New Roman" w:eastAsia="Times New Roman" w:hAnsi="Times New Roman" w:cs="Times New Roman"/>
          <w:lang w:val="de-DE" w:eastAsia="ru-RU"/>
        </w:rPr>
        <w:t xml:space="preserve">ie städtische Bodenordnung?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w:t>
      </w:r>
      <w:r w:rsidRPr="00D6059F">
        <w:rPr>
          <w:rFonts w:ascii="Times New Roman" w:eastAsia="Times New Roman" w:hAnsi="Times New Roman" w:cs="Times New Roman"/>
          <w:lang w:val="de-DE" w:eastAsia="ru-RU"/>
        </w:rPr>
        <w:t xml:space="preserve"> Was bedeutet</w:t>
      </w:r>
      <w:r w:rsidRPr="00D6059F">
        <w:rPr>
          <w:rStyle w:val="w"/>
          <w:rFonts w:ascii="Times New Roman" w:hAnsi="Times New Roman" w:cs="Times New Roman"/>
          <w:lang w:val="de-DE"/>
        </w:rPr>
        <w:t xml:space="preserve"> die </w:t>
      </w:r>
      <w:r w:rsidRPr="00D6059F">
        <w:rPr>
          <w:rFonts w:ascii="Times New Roman" w:eastAsia="Times New Roman" w:hAnsi="Times New Roman" w:cs="Times New Roman"/>
          <w:lang w:val="de-DE" w:eastAsia="ru-RU"/>
        </w:rPr>
        <w:t>Landentwicklung?</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eastAsia="ru-RU"/>
        </w:rPr>
      </w:pPr>
      <w:r w:rsidRPr="00D6059F">
        <w:rPr>
          <w:rStyle w:val="w"/>
          <w:rFonts w:ascii="Times New Roman" w:hAnsi="Times New Roman" w:cs="Times New Roman"/>
          <w:lang w:val="de-DE"/>
        </w:rPr>
        <w:t xml:space="preserve">5. Wo </w:t>
      </w:r>
      <w:r w:rsidRPr="00D6059F">
        <w:rPr>
          <w:rFonts w:ascii="Times New Roman" w:eastAsia="Times New Roman" w:hAnsi="Times New Roman" w:cs="Times New Roman"/>
          <w:lang w:val="de-DE" w:eastAsia="ru-RU"/>
        </w:rPr>
        <w:t xml:space="preserve">arbeiten Geodäten in der Praxis? </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r w:rsidRPr="00D6059F">
        <w:rPr>
          <w:rFonts w:ascii="Times New Roman" w:hAnsi="Times New Roman" w:cs="Times New Roman"/>
          <w:b/>
          <w:bCs/>
          <w:color w:val="000000"/>
          <w:lang w:val="de-DE"/>
        </w:rPr>
        <w:t>TEXT 12. REKULTIVIERUNG</w:t>
      </w: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Unter Rekultivierung versteht man die Wiederherstellung von naturnahen Lebensräumen für Pflanzen und Tiere auf so genannten devastierten Flächen, wie sie z.B. vom Tagebau hinterlassen werden. Auch alte Deponieflächen, Straßen oder bebaute Gelände können rekultiviert werden. Wichtig ist dabei vor allem die Entsiegelung des Bodens, also die Rückgängigmachung der Flächenversiegelung. Die größten Schwierigkeiten </w:t>
      </w:r>
      <w:r w:rsidRPr="00D6059F">
        <w:rPr>
          <w:rFonts w:ascii="Times New Roman" w:hAnsi="Times New Roman" w:cs="Times New Roman"/>
          <w:color w:val="000000"/>
          <w:lang w:val="de-DE"/>
        </w:rPr>
        <w:lastRenderedPageBreak/>
        <w:t xml:space="preserve">liegen darin, dass die zu rekultivierenden Böden in der Regel stark verdichtet und oft mit Chemikalien, Schwermetallen oder </w:t>
      </w:r>
      <w:r w:rsidRPr="00D6059F">
        <w:rPr>
          <w:rFonts w:ascii="Times New Roman" w:hAnsi="Times New Roman" w:cs="Times New Roman"/>
          <w:color w:val="000000"/>
        </w:rPr>
        <w:t>Ӧ</w:t>
      </w:r>
      <w:r w:rsidRPr="00D6059F">
        <w:rPr>
          <w:rFonts w:ascii="Times New Roman" w:hAnsi="Times New Roman" w:cs="Times New Roman"/>
          <w:color w:val="000000"/>
          <w:lang w:val="de-DE"/>
        </w:rPr>
        <w:t>l verseucht sind.</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Renaturierung bezieht sich dagegen auf Bodenoberflächen und Flüsse und hat im Gegensatz zur Rekultivierung immer eine naturnahe Wiederherstellung zum Ziel. Besonders im Zuge von Berg- und Straßenbau werden Natur- und Kulturflächen zerstört.</w:t>
      </w: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r>
        <w:rPr>
          <w:rFonts w:ascii="Times New Roman" w:hAnsi="Times New Roman" w:cs="Times New Roman"/>
          <w:b/>
          <w:bCs/>
          <w:noProof/>
          <w:color w:val="000000"/>
          <w:lang w:eastAsia="ru-RU"/>
        </w:rPr>
        <w:drawing>
          <wp:inline distT="0" distB="0" distL="0" distR="0">
            <wp:extent cx="2811780" cy="1717675"/>
            <wp:effectExtent l="0" t="0" r="7620" b="0"/>
            <wp:docPr id="30" name="Рисунок 30" descr="1425292360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1425292360_3"/>
                    <pic:cNvPicPr>
                      <a:picLocks noChangeAspect="1" noChangeArrowheads="1"/>
                    </pic:cNvPicPr>
                  </pic:nvPicPr>
                  <pic:blipFill>
                    <a:blip r:embed="rId743" cstate="print">
                      <a:extLst>
                        <a:ext uri="{28A0092B-C50C-407E-A947-70E740481C1C}">
                          <a14:useLocalDpi xmlns:a14="http://schemas.microsoft.com/office/drawing/2010/main" val="0"/>
                        </a:ext>
                      </a:extLst>
                    </a:blip>
                    <a:srcRect/>
                    <a:stretch>
                      <a:fillRect/>
                    </a:stretch>
                  </pic:blipFill>
                  <pic:spPr bwMode="auto">
                    <a:xfrm>
                      <a:off x="0" y="0"/>
                      <a:ext cx="2811780" cy="171767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Bergbaugesellschaften müssen die Flächen rekultivier</w:t>
      </w:r>
      <w:r w:rsidR="0046002F">
        <w:rPr>
          <w:rFonts w:ascii="Times New Roman" w:hAnsi="Times New Roman" w:cs="Times New Roman"/>
          <w:color w:val="000000"/>
          <w:lang w:val="de-DE"/>
        </w:rPr>
        <w:t>en bzw. w</w:t>
      </w:r>
      <w:r w:rsidRPr="00D6059F">
        <w:rPr>
          <w:rFonts w:ascii="Times New Roman" w:hAnsi="Times New Roman" w:cs="Times New Roman"/>
          <w:color w:val="000000"/>
          <w:lang w:val="de-DE"/>
        </w:rPr>
        <w:t>iederherstellen, wogegen beim Straßenbau im Austausch andere Flächen renaturiert werden können. Oft geht jedoch nicht nur die bergbauliche Nutzung mit einem Rückgang ökologischer Vielfalt einher</w:t>
      </w:r>
      <w:r w:rsidR="0046002F">
        <w:rPr>
          <w:rFonts w:ascii="Times New Roman" w:hAnsi="Times New Roman" w:cs="Times New Roman"/>
          <w:color w:val="000000"/>
          <w:lang w:val="de-DE"/>
        </w:rPr>
        <w:t>,</w:t>
      </w:r>
      <w:r w:rsidRPr="00D6059F">
        <w:rPr>
          <w:rFonts w:ascii="Times New Roman" w:hAnsi="Times New Roman" w:cs="Times New Roman"/>
          <w:color w:val="000000"/>
          <w:lang w:val="de-DE"/>
        </w:rPr>
        <w:t xml:space="preserve"> sondern auch die spätere Rekultivierung bzw. Renaturierung, da sich u.a. in Stein</w:t>
      </w:r>
      <w:r w:rsidR="0046002F">
        <w:rPr>
          <w:rFonts w:ascii="Times New Roman" w:hAnsi="Times New Roman" w:cs="Times New Roman"/>
          <w:color w:val="000000"/>
          <w:lang w:val="de-DE"/>
        </w:rPr>
        <w:t>b</w:t>
      </w:r>
      <w:r w:rsidRPr="00D6059F">
        <w:rPr>
          <w:rFonts w:ascii="Times New Roman" w:hAnsi="Times New Roman" w:cs="Times New Roman"/>
          <w:color w:val="000000"/>
          <w:lang w:val="de-DE"/>
        </w:rPr>
        <w:t xml:space="preserve">rüchen oder Tagebaurestlöchern über Jahre Biotope gebildet haben können, die denen vor der Nutzung hinsichtlich Artenreichtum nicht nachstehen oder sie sogar übertreffen.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Daher ist die bloße Wiederherstellung bergbaulich genutzter Flächen oft zu eng gefasst, zumal die beim Betrieb oft erforderliche Absenkung des Grundwasserspiegels weit größere Landschafts- und Kulturflächen nachhaltig verändert.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Rekultivierte Abraum- und Müllhalden k</w:t>
      </w:r>
      <w:r w:rsidRPr="00D6059F">
        <w:rPr>
          <w:rFonts w:ascii="Times New Roman" w:hAnsi="Times New Roman" w:cs="Times New Roman"/>
          <w:color w:val="000000"/>
        </w:rPr>
        <w:t>ӧ</w:t>
      </w:r>
      <w:r w:rsidRPr="00D6059F">
        <w:rPr>
          <w:rFonts w:ascii="Times New Roman" w:hAnsi="Times New Roman" w:cs="Times New Roman"/>
          <w:color w:val="000000"/>
          <w:lang w:val="de-DE"/>
        </w:rPr>
        <w:t>nnen meist nicht bebaut oder landwirtschaftlich genutzt werden, hier werden Baum-, Busch- oder Grasflächen angelegt, die ein Tätigkeitsfeld der Landschaftsarchitektur sind und u.a. der Erholung dienen können. Das trifft auch auf die Braunkohlen-Abbaugebiete und deren große Tagebaurestlöcher zu, die nicht verfüllt werden können.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lastRenderedPageBreak/>
        <w:drawing>
          <wp:inline distT="0" distB="0" distL="0" distR="0">
            <wp:extent cx="2708910" cy="1803400"/>
            <wp:effectExtent l="0" t="0" r="0" b="6350"/>
            <wp:docPr id="29" name="Рисунок 29" descr="gornoe-delo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ornoe-delo_2"/>
                    <pic:cNvPicPr>
                      <a:picLocks noChangeAspect="1" noChangeArrowheads="1"/>
                    </pic:cNvPicPr>
                  </pic:nvPicPr>
                  <pic:blipFill>
                    <a:blip r:embed="rId744">
                      <a:extLst>
                        <a:ext uri="{28A0092B-C50C-407E-A947-70E740481C1C}">
                          <a14:useLocalDpi xmlns:a14="http://schemas.microsoft.com/office/drawing/2010/main" val="0"/>
                        </a:ext>
                      </a:extLst>
                    </a:blip>
                    <a:srcRect/>
                    <a:stretch>
                      <a:fillRect/>
                    </a:stretch>
                  </pic:blipFill>
                  <pic:spPr bwMode="auto">
                    <a:xfrm>
                      <a:off x="0" y="0"/>
                      <a:ext cx="2708910" cy="180340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Rekultivierung ist eine gesetzlich vorgeschriebene Wiederherstellung von naturnahen Lebensräumen für Pflanzen und Lebewesen. Sie dauert in der Regel Jahrzehnte. Durch die Aufschüttung von fast 2 Meter hohen dicken Bodenschichten auf eingeebneten Flächen gewinnt man landwirtschaftliche Nutzflächen.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3221990" cy="1606550"/>
            <wp:effectExtent l="0" t="0" r="0" b="0"/>
            <wp:docPr id="28" name="Рисунок 28" descr="prud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rud28"/>
                    <pic:cNvPicPr>
                      <a:picLocks noChangeAspect="1" noChangeArrowheads="1"/>
                    </pic:cNvPicPr>
                  </pic:nvPicPr>
                  <pic:blipFill>
                    <a:blip r:embed="rId745">
                      <a:extLst>
                        <a:ext uri="{28A0092B-C50C-407E-A947-70E740481C1C}">
                          <a14:useLocalDpi xmlns:a14="http://schemas.microsoft.com/office/drawing/2010/main" val="0"/>
                        </a:ext>
                      </a:extLst>
                    </a:blip>
                    <a:srcRect/>
                    <a:stretch>
                      <a:fillRect/>
                    </a:stretch>
                  </pic:blipFill>
                  <pic:spPr bwMode="auto">
                    <a:xfrm>
                      <a:off x="0" y="0"/>
                      <a:ext cx="3221990" cy="160655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Durch Aufforstung entstehen somit an den Hängen Mischwälder. Aus den Restlöchern entstehen Seen in der Größe zwischen 25 und 4800 Hektar, welche als Lebensräume für seltene Tier- und Pflanzenarten dienen.</w:t>
      </w:r>
    </w:p>
    <w:p w:rsidR="00273C61" w:rsidRPr="00D6059F" w:rsidRDefault="00273C61" w:rsidP="00273C61">
      <w:pPr>
        <w:shd w:val="clear" w:color="auto" w:fill="FFFFFF"/>
        <w:spacing w:after="0" w:line="240" w:lineRule="auto"/>
        <w:ind w:firstLine="284"/>
        <w:jc w:val="both"/>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die Rekultivierung</w:t>
      </w:r>
      <w:r w:rsidRPr="00D6059F">
        <w:rPr>
          <w:rFonts w:ascii="Times New Roman" w:hAnsi="Times New Roman" w:cs="Times New Roman"/>
          <w:b/>
          <w:lang w:val="de-DE"/>
        </w:rPr>
        <w:t xml:space="preserve"> – </w:t>
      </w:r>
      <w:r w:rsidRPr="00D6059F">
        <w:rPr>
          <w:rFonts w:ascii="Times New Roman" w:hAnsi="Times New Roman" w:cs="Times New Roman"/>
        </w:rPr>
        <w:t>рекультивация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 xml:space="preserve">die Wiederherstellung – </w:t>
      </w:r>
      <w:r w:rsidRPr="00D6059F">
        <w:rPr>
          <w:rFonts w:ascii="Times New Roman" w:hAnsi="Times New Roman" w:cs="Times New Roman"/>
          <w:color w:val="000000"/>
        </w:rPr>
        <w:t>восстановление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b/>
          <w:color w:val="000000"/>
        </w:rPr>
        <w:t xml:space="preserve"> </w:t>
      </w:r>
      <w:r w:rsidRPr="00D6059F">
        <w:rPr>
          <w:rFonts w:ascii="Times New Roman" w:hAnsi="Times New Roman" w:cs="Times New Roman"/>
          <w:color w:val="000000"/>
          <w:lang w:val="de-DE"/>
        </w:rPr>
        <w:t>Lebensraum</w:t>
      </w:r>
      <w:r w:rsidRPr="00D6059F">
        <w:rPr>
          <w:rFonts w:ascii="Times New Roman" w:hAnsi="Times New Roman" w:cs="Times New Roman"/>
          <w:color w:val="000000"/>
        </w:rPr>
        <w:t xml:space="preserve"> – среда обитания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devastieren</w:t>
      </w:r>
      <w:r w:rsidR="0046002F">
        <w:rPr>
          <w:rFonts w:ascii="Times New Roman" w:hAnsi="Times New Roman" w:cs="Times New Roman"/>
          <w:color w:val="000000"/>
        </w:rPr>
        <w:t xml:space="preserve"> </w:t>
      </w:r>
      <w:r w:rsidRPr="00D6059F">
        <w:rPr>
          <w:rFonts w:ascii="Times New Roman" w:hAnsi="Times New Roman" w:cs="Times New Roman"/>
          <w:color w:val="000000"/>
        </w:rPr>
        <w:t>– разорить, опустошить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Tagebau</w:t>
      </w:r>
      <w:r w:rsidRPr="00D6059F">
        <w:rPr>
          <w:rFonts w:ascii="Times New Roman" w:hAnsi="Times New Roman" w:cs="Times New Roman"/>
          <w:color w:val="000000"/>
        </w:rPr>
        <w:t xml:space="preserve"> – карьер, открытая горная выработка</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color w:val="000000"/>
          <w:lang w:val="de-DE"/>
        </w:rPr>
        <w:t>hinterlassen</w:t>
      </w:r>
      <w:r w:rsidRPr="00D6059F">
        <w:rPr>
          <w:rFonts w:ascii="Times New Roman" w:hAnsi="Times New Roman" w:cs="Times New Roman"/>
          <w:color w:val="000000"/>
        </w:rPr>
        <w:t xml:space="preserve"> – оставлять за собой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b/>
          <w:color w:val="000000"/>
        </w:rPr>
        <w:t xml:space="preserve"> </w:t>
      </w:r>
      <w:r w:rsidRPr="00D6059F">
        <w:rPr>
          <w:rFonts w:ascii="Times New Roman" w:hAnsi="Times New Roman" w:cs="Times New Roman"/>
          <w:color w:val="000000"/>
          <w:lang w:val="de-DE"/>
        </w:rPr>
        <w:t>Deponiefl</w:t>
      </w:r>
      <w:r w:rsidRPr="00D6059F">
        <w:rPr>
          <w:rFonts w:ascii="Times New Roman" w:hAnsi="Times New Roman" w:cs="Times New Roman"/>
          <w:color w:val="000000"/>
        </w:rPr>
        <w:t>ä</w:t>
      </w:r>
      <w:r w:rsidRPr="00D6059F">
        <w:rPr>
          <w:rFonts w:ascii="Times New Roman" w:hAnsi="Times New Roman" w:cs="Times New Roman"/>
          <w:color w:val="000000"/>
          <w:lang w:val="de-DE"/>
        </w:rPr>
        <w:t>che</w:t>
      </w:r>
      <w:r w:rsidRPr="00D6059F">
        <w:rPr>
          <w:rFonts w:ascii="Times New Roman" w:hAnsi="Times New Roman" w:cs="Times New Roman"/>
          <w:color w:val="000000"/>
        </w:rPr>
        <w:t xml:space="preserve"> – мусорные свалки</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rekultivieren</w:t>
      </w:r>
      <w:r w:rsidRPr="005B2AB3">
        <w:rPr>
          <w:rFonts w:ascii="Times New Roman" w:hAnsi="Times New Roman" w:cs="Times New Roman"/>
          <w:color w:val="000000"/>
        </w:rPr>
        <w:t xml:space="preserve"> – </w:t>
      </w:r>
      <w:r w:rsidRPr="00D6059F">
        <w:rPr>
          <w:rFonts w:ascii="Times New Roman" w:hAnsi="Times New Roman" w:cs="Times New Roman"/>
          <w:color w:val="000000"/>
        </w:rPr>
        <w:t>обрабатывать</w:t>
      </w:r>
      <w:r w:rsidRPr="005B2AB3">
        <w:rPr>
          <w:rFonts w:ascii="Times New Roman" w:hAnsi="Times New Roman" w:cs="Times New Roman"/>
          <w:color w:val="000000"/>
        </w:rPr>
        <w:t xml:space="preserve">, </w:t>
      </w:r>
      <w:r w:rsidRPr="00D6059F">
        <w:rPr>
          <w:rFonts w:ascii="Times New Roman" w:hAnsi="Times New Roman" w:cs="Times New Roman"/>
          <w:color w:val="000000"/>
        </w:rPr>
        <w:t>возделывать</w:t>
      </w:r>
    </w:p>
    <w:p w:rsidR="00273C61" w:rsidRPr="0046002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Entsiegelung</w:t>
      </w:r>
      <w:r w:rsidRPr="005B2AB3">
        <w:rPr>
          <w:rFonts w:ascii="Times New Roman" w:hAnsi="Times New Roman" w:cs="Times New Roman"/>
          <w:color w:val="000000"/>
        </w:rPr>
        <w:t xml:space="preserve"> – </w:t>
      </w:r>
      <w:r w:rsidR="0046002F">
        <w:rPr>
          <w:rFonts w:ascii="Times New Roman" w:hAnsi="Times New Roman" w:cs="Times New Roman"/>
          <w:color w:val="000000"/>
        </w:rPr>
        <w:t>очистка</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R</w:t>
      </w:r>
      <w:r w:rsidRPr="005B2AB3">
        <w:rPr>
          <w:rFonts w:ascii="Times New Roman" w:hAnsi="Times New Roman" w:cs="Times New Roman"/>
          <w:color w:val="000000"/>
        </w:rPr>
        <w:t>ü</w:t>
      </w:r>
      <w:r w:rsidRPr="00D6059F">
        <w:rPr>
          <w:rFonts w:ascii="Times New Roman" w:hAnsi="Times New Roman" w:cs="Times New Roman"/>
          <w:color w:val="000000"/>
          <w:lang w:val="de-DE"/>
        </w:rPr>
        <w:t>ckg</w:t>
      </w:r>
      <w:r w:rsidRPr="005B2AB3">
        <w:rPr>
          <w:rFonts w:ascii="Times New Roman" w:hAnsi="Times New Roman" w:cs="Times New Roman"/>
          <w:color w:val="000000"/>
        </w:rPr>
        <w:t>ä</w:t>
      </w:r>
      <w:r w:rsidRPr="00D6059F">
        <w:rPr>
          <w:rFonts w:ascii="Times New Roman" w:hAnsi="Times New Roman" w:cs="Times New Roman"/>
          <w:color w:val="000000"/>
          <w:lang w:val="de-DE"/>
        </w:rPr>
        <w:t>ngigmachung</w:t>
      </w:r>
      <w:r w:rsidRPr="005B2AB3">
        <w:rPr>
          <w:rFonts w:ascii="Times New Roman" w:hAnsi="Times New Roman" w:cs="Times New Roman"/>
          <w:color w:val="000000"/>
        </w:rPr>
        <w:t xml:space="preserve"> – </w:t>
      </w:r>
      <w:r w:rsidRPr="00D6059F">
        <w:rPr>
          <w:rFonts w:ascii="Times New Roman" w:hAnsi="Times New Roman" w:cs="Times New Roman"/>
          <w:color w:val="000000"/>
        </w:rPr>
        <w:t>ликвидация</w:t>
      </w:r>
      <w:r w:rsidRPr="005B2AB3">
        <w:rPr>
          <w:rFonts w:ascii="Times New Roman" w:hAnsi="Times New Roman" w:cs="Times New Roman"/>
          <w:color w:val="000000"/>
        </w:rPr>
        <w:t xml:space="preserve">, </w:t>
      </w:r>
      <w:r w:rsidRPr="00D6059F">
        <w:rPr>
          <w:rFonts w:ascii="Times New Roman" w:hAnsi="Times New Roman" w:cs="Times New Roman"/>
          <w:color w:val="000000"/>
        </w:rPr>
        <w:t>отмена</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Fl</w:t>
      </w:r>
      <w:r w:rsidRPr="005B2AB3">
        <w:rPr>
          <w:rFonts w:ascii="Times New Roman" w:hAnsi="Times New Roman" w:cs="Times New Roman"/>
          <w:color w:val="000000"/>
        </w:rPr>
        <w:t>ä</w:t>
      </w:r>
      <w:r w:rsidRPr="00D6059F">
        <w:rPr>
          <w:rFonts w:ascii="Times New Roman" w:hAnsi="Times New Roman" w:cs="Times New Roman"/>
          <w:color w:val="000000"/>
          <w:lang w:val="de-DE"/>
        </w:rPr>
        <w:t>chenversiegelung</w:t>
      </w:r>
      <w:r w:rsidRPr="005B2AB3">
        <w:rPr>
          <w:rFonts w:ascii="Times New Roman" w:hAnsi="Times New Roman" w:cs="Times New Roman"/>
          <w:color w:val="000000"/>
        </w:rPr>
        <w:t xml:space="preserve"> – </w:t>
      </w:r>
      <w:r w:rsidRPr="00D6059F">
        <w:rPr>
          <w:rFonts w:ascii="Times New Roman" w:hAnsi="Times New Roman" w:cs="Times New Roman"/>
          <w:color w:val="000000"/>
        </w:rPr>
        <w:t>заделка</w:t>
      </w:r>
      <w:r w:rsidRPr="005B2AB3">
        <w:rPr>
          <w:rFonts w:ascii="Times New Roman" w:hAnsi="Times New Roman" w:cs="Times New Roman"/>
          <w:color w:val="000000"/>
        </w:rPr>
        <w:t xml:space="preserve"> </w:t>
      </w:r>
      <w:r w:rsidRPr="00D6059F">
        <w:rPr>
          <w:rFonts w:ascii="Times New Roman" w:hAnsi="Times New Roman" w:cs="Times New Roman"/>
          <w:color w:val="000000"/>
        </w:rPr>
        <w:t>площадей</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verdichten</w:t>
      </w:r>
      <w:r w:rsidRPr="005B2AB3">
        <w:rPr>
          <w:rFonts w:ascii="Times New Roman" w:hAnsi="Times New Roman" w:cs="Times New Roman"/>
          <w:color w:val="000000"/>
        </w:rPr>
        <w:t xml:space="preserve"> – </w:t>
      </w:r>
      <w:r w:rsidRPr="00D6059F">
        <w:rPr>
          <w:rFonts w:ascii="Times New Roman" w:hAnsi="Times New Roman" w:cs="Times New Roman"/>
          <w:color w:val="000000"/>
        </w:rPr>
        <w:t>уплотнять</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verseuchen</w:t>
      </w:r>
      <w:r w:rsidRPr="005B2AB3">
        <w:rPr>
          <w:rFonts w:ascii="Times New Roman" w:hAnsi="Times New Roman" w:cs="Times New Roman"/>
          <w:color w:val="000000"/>
        </w:rPr>
        <w:t xml:space="preserve"> – </w:t>
      </w:r>
      <w:r w:rsidRPr="00D6059F">
        <w:rPr>
          <w:rFonts w:ascii="Times New Roman" w:hAnsi="Times New Roman" w:cs="Times New Roman"/>
          <w:color w:val="000000"/>
        </w:rPr>
        <w:t>заражать</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beziehen</w:t>
      </w:r>
      <w:r w:rsidR="0046002F">
        <w:rPr>
          <w:rFonts w:ascii="Times New Roman" w:hAnsi="Times New Roman" w:cs="Times New Roman"/>
          <w:color w:val="000000"/>
        </w:rPr>
        <w:t xml:space="preserve">, </w:t>
      </w:r>
      <w:r w:rsidR="0046002F">
        <w:rPr>
          <w:rFonts w:ascii="Times New Roman" w:hAnsi="Times New Roman" w:cs="Times New Roman"/>
          <w:color w:val="000000"/>
          <w:lang w:val="de-DE"/>
        </w:rPr>
        <w:t>sich</w:t>
      </w:r>
      <w:r w:rsidRPr="005B2AB3">
        <w:rPr>
          <w:rFonts w:ascii="Times New Roman" w:hAnsi="Times New Roman" w:cs="Times New Roman"/>
          <w:color w:val="000000"/>
        </w:rPr>
        <w:t xml:space="preserve"> – </w:t>
      </w:r>
      <w:r w:rsidR="0046002F">
        <w:rPr>
          <w:rFonts w:ascii="Times New Roman" w:hAnsi="Times New Roman" w:cs="Times New Roman"/>
          <w:color w:val="000000"/>
        </w:rPr>
        <w:t>относиться к</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Berg</w:t>
      </w:r>
      <w:r w:rsidRPr="00D6059F">
        <w:rPr>
          <w:rFonts w:ascii="Times New Roman" w:hAnsi="Times New Roman" w:cs="Times New Roman"/>
          <w:color w:val="000000"/>
        </w:rPr>
        <w:t xml:space="preserve"> - </w:t>
      </w:r>
      <w:r w:rsidRPr="00D6059F">
        <w:rPr>
          <w:rFonts w:ascii="Times New Roman" w:hAnsi="Times New Roman" w:cs="Times New Roman"/>
          <w:color w:val="000000"/>
          <w:lang w:val="de-DE"/>
        </w:rPr>
        <w:t>und</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Stra</w:t>
      </w:r>
      <w:r w:rsidRPr="00D6059F">
        <w:rPr>
          <w:rFonts w:ascii="Times New Roman" w:hAnsi="Times New Roman" w:cs="Times New Roman"/>
          <w:color w:val="000000"/>
        </w:rPr>
        <w:t>ß</w:t>
      </w:r>
      <w:r w:rsidRPr="00D6059F">
        <w:rPr>
          <w:rFonts w:ascii="Times New Roman" w:hAnsi="Times New Roman" w:cs="Times New Roman"/>
          <w:color w:val="000000"/>
          <w:lang w:val="de-DE"/>
        </w:rPr>
        <w:t>enbau</w:t>
      </w:r>
      <w:r w:rsidRPr="00D6059F">
        <w:rPr>
          <w:rFonts w:ascii="Times New Roman" w:hAnsi="Times New Roman" w:cs="Times New Roman"/>
          <w:color w:val="000000"/>
        </w:rPr>
        <w:t xml:space="preserve"> – горное дело и дорожное строительство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zerst</w:t>
      </w:r>
      <w:r w:rsidRPr="00D6059F">
        <w:rPr>
          <w:rFonts w:ascii="Times New Roman" w:hAnsi="Times New Roman" w:cs="Times New Roman"/>
          <w:color w:val="000000"/>
        </w:rPr>
        <w:t>ö</w:t>
      </w:r>
      <w:r w:rsidRPr="00D6059F">
        <w:rPr>
          <w:rFonts w:ascii="Times New Roman" w:hAnsi="Times New Roman" w:cs="Times New Roman"/>
          <w:color w:val="000000"/>
          <w:lang w:val="de-DE"/>
        </w:rPr>
        <w:t>ren</w:t>
      </w:r>
      <w:r w:rsidRPr="00D6059F">
        <w:rPr>
          <w:rFonts w:ascii="Times New Roman" w:hAnsi="Times New Roman" w:cs="Times New Roman"/>
          <w:color w:val="000000"/>
        </w:rPr>
        <w:t xml:space="preserve"> – разрушать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Bergbaugesellschaft</w:t>
      </w:r>
      <w:r w:rsidRPr="00D6059F">
        <w:rPr>
          <w:rFonts w:ascii="Times New Roman" w:hAnsi="Times New Roman" w:cs="Times New Roman"/>
          <w:color w:val="000000"/>
        </w:rPr>
        <w:t xml:space="preserve"> – горнопромышленная компания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renaturieren</w:t>
      </w:r>
      <w:r w:rsidRPr="00D6059F">
        <w:rPr>
          <w:rFonts w:ascii="Times New Roman" w:hAnsi="Times New Roman" w:cs="Times New Roman"/>
          <w:color w:val="000000"/>
        </w:rPr>
        <w:t xml:space="preserve"> – восстанавливать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Nutzung</w:t>
      </w:r>
      <w:r w:rsidR="0046002F">
        <w:rPr>
          <w:rFonts w:ascii="Times New Roman" w:hAnsi="Times New Roman" w:cs="Times New Roman"/>
          <w:color w:val="000000"/>
        </w:rPr>
        <w:t xml:space="preserve"> </w:t>
      </w:r>
      <w:r w:rsidRPr="00D6059F">
        <w:rPr>
          <w:rFonts w:ascii="Times New Roman" w:hAnsi="Times New Roman" w:cs="Times New Roman"/>
          <w:color w:val="000000"/>
        </w:rPr>
        <w:t>– использование, эксплуатация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R</w:t>
      </w:r>
      <w:r w:rsidRPr="00D6059F">
        <w:rPr>
          <w:rFonts w:ascii="Times New Roman" w:hAnsi="Times New Roman" w:cs="Times New Roman"/>
          <w:color w:val="000000"/>
        </w:rPr>
        <w:t>ü</w:t>
      </w:r>
      <w:r w:rsidRPr="00D6059F">
        <w:rPr>
          <w:rFonts w:ascii="Times New Roman" w:hAnsi="Times New Roman" w:cs="Times New Roman"/>
          <w:color w:val="000000"/>
          <w:lang w:val="de-DE"/>
        </w:rPr>
        <w:t>ckgang</w:t>
      </w:r>
      <w:r w:rsidRPr="00D6059F">
        <w:rPr>
          <w:rFonts w:ascii="Times New Roman" w:hAnsi="Times New Roman" w:cs="Times New Roman"/>
          <w:color w:val="000000"/>
        </w:rPr>
        <w:t xml:space="preserve"> – возвращение, спад</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Vielfalt</w:t>
      </w:r>
      <w:r w:rsidRPr="00D6059F">
        <w:rPr>
          <w:rFonts w:ascii="Times New Roman" w:hAnsi="Times New Roman" w:cs="Times New Roman"/>
          <w:color w:val="000000"/>
        </w:rPr>
        <w:t xml:space="preserve"> – многообразие</w:t>
      </w:r>
    </w:p>
    <w:p w:rsidR="00273C61"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Steinbruch</w:t>
      </w:r>
      <w:r w:rsidRPr="005B2AB3">
        <w:rPr>
          <w:rFonts w:ascii="Times New Roman" w:hAnsi="Times New Roman" w:cs="Times New Roman"/>
          <w:color w:val="000000"/>
        </w:rPr>
        <w:t xml:space="preserve"> – </w:t>
      </w:r>
      <w:r w:rsidRPr="00D6059F">
        <w:rPr>
          <w:rFonts w:ascii="Times New Roman" w:hAnsi="Times New Roman" w:cs="Times New Roman"/>
          <w:color w:val="000000"/>
        </w:rPr>
        <w:t>каменоломня</w:t>
      </w:r>
    </w:p>
    <w:p w:rsidR="0046002F" w:rsidRPr="005B2AB3" w:rsidRDefault="0046002F" w:rsidP="00273C61">
      <w:pPr>
        <w:shd w:val="clear" w:color="auto" w:fill="FFFFFF"/>
        <w:spacing w:after="0" w:line="240" w:lineRule="auto"/>
        <w:ind w:firstLine="284"/>
        <w:jc w:val="both"/>
        <w:rPr>
          <w:rFonts w:ascii="Times New Roman" w:hAnsi="Times New Roman" w:cs="Times New Roman"/>
          <w:color w:val="000000"/>
        </w:rPr>
      </w:pPr>
      <w:r>
        <w:rPr>
          <w:rFonts w:ascii="Times New Roman" w:hAnsi="Times New Roman" w:cs="Times New Roman"/>
          <w:color w:val="000000"/>
          <w:lang w:val="de-DE"/>
        </w:rPr>
        <w:t>einhergehen</w:t>
      </w:r>
      <w:r w:rsidRPr="005B2AB3">
        <w:rPr>
          <w:rFonts w:ascii="Times New Roman" w:hAnsi="Times New Roman" w:cs="Times New Roman"/>
          <w:color w:val="000000"/>
        </w:rPr>
        <w:t xml:space="preserve"> – </w:t>
      </w:r>
      <w:r>
        <w:rPr>
          <w:rFonts w:ascii="Times New Roman" w:hAnsi="Times New Roman" w:cs="Times New Roman"/>
          <w:color w:val="000000"/>
        </w:rPr>
        <w:t>сопровождаться</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Tagebaurestl</w:t>
      </w:r>
      <w:r w:rsidRPr="005B2AB3">
        <w:rPr>
          <w:rFonts w:ascii="Times New Roman" w:hAnsi="Times New Roman" w:cs="Times New Roman"/>
          <w:color w:val="000000"/>
        </w:rPr>
        <w:t>ö</w:t>
      </w:r>
      <w:r w:rsidRPr="00D6059F">
        <w:rPr>
          <w:rFonts w:ascii="Times New Roman" w:hAnsi="Times New Roman" w:cs="Times New Roman"/>
          <w:color w:val="000000"/>
          <w:lang w:val="de-DE"/>
        </w:rPr>
        <w:t>cher</w:t>
      </w:r>
      <w:r w:rsidRPr="005B2AB3">
        <w:rPr>
          <w:rFonts w:ascii="Times New Roman" w:hAnsi="Times New Roman" w:cs="Times New Roman"/>
          <w:color w:val="000000"/>
        </w:rPr>
        <w:t xml:space="preserve"> – </w:t>
      </w:r>
      <w:r w:rsidRPr="00D6059F">
        <w:rPr>
          <w:rFonts w:ascii="Times New Roman" w:hAnsi="Times New Roman" w:cs="Times New Roman"/>
          <w:color w:val="000000"/>
        </w:rPr>
        <w:t>карьерные</w:t>
      </w:r>
      <w:r w:rsidRPr="005B2AB3">
        <w:rPr>
          <w:rFonts w:ascii="Times New Roman" w:hAnsi="Times New Roman" w:cs="Times New Roman"/>
          <w:color w:val="000000"/>
        </w:rPr>
        <w:t xml:space="preserve"> </w:t>
      </w:r>
      <w:r w:rsidRPr="00D6059F">
        <w:rPr>
          <w:rFonts w:ascii="Times New Roman" w:hAnsi="Times New Roman" w:cs="Times New Roman"/>
          <w:color w:val="000000"/>
        </w:rPr>
        <w:t>дыры</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Artenreichtum – </w:t>
      </w:r>
      <w:r w:rsidRPr="00D6059F">
        <w:rPr>
          <w:rFonts w:ascii="Times New Roman" w:hAnsi="Times New Roman" w:cs="Times New Roman"/>
          <w:color w:val="000000"/>
        </w:rPr>
        <w:t>богатство</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видов</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nachstehen – </w:t>
      </w:r>
      <w:r w:rsidRPr="00D6059F">
        <w:rPr>
          <w:rFonts w:ascii="Times New Roman" w:hAnsi="Times New Roman" w:cs="Times New Roman"/>
          <w:color w:val="000000"/>
        </w:rPr>
        <w:t>уступать</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5B2AB3">
        <w:rPr>
          <w:rFonts w:ascii="Times New Roman" w:hAnsi="Times New Roman" w:cs="Times New Roman"/>
          <w:color w:val="000000"/>
        </w:rPr>
        <w:t>ü</w:t>
      </w:r>
      <w:r w:rsidRPr="00D6059F">
        <w:rPr>
          <w:rFonts w:ascii="Times New Roman" w:hAnsi="Times New Roman" w:cs="Times New Roman"/>
          <w:color w:val="000000"/>
          <w:lang w:val="de-DE"/>
        </w:rPr>
        <w:t>bertreffen</w:t>
      </w:r>
      <w:r w:rsidRPr="005B2AB3">
        <w:rPr>
          <w:rFonts w:ascii="Times New Roman" w:hAnsi="Times New Roman" w:cs="Times New Roman"/>
          <w:color w:val="000000"/>
        </w:rPr>
        <w:t xml:space="preserve"> – </w:t>
      </w:r>
      <w:r w:rsidRPr="00D6059F">
        <w:rPr>
          <w:rFonts w:ascii="Times New Roman" w:hAnsi="Times New Roman" w:cs="Times New Roman"/>
          <w:color w:val="000000"/>
        </w:rPr>
        <w:t>превышать</w:t>
      </w:r>
    </w:p>
    <w:p w:rsidR="00273C61"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blo</w:t>
      </w:r>
      <w:r w:rsidRPr="0046002F">
        <w:rPr>
          <w:rFonts w:ascii="Times New Roman" w:hAnsi="Times New Roman" w:cs="Times New Roman"/>
          <w:color w:val="000000"/>
        </w:rPr>
        <w:t xml:space="preserve">ß – </w:t>
      </w:r>
      <w:r w:rsidR="0046002F">
        <w:rPr>
          <w:rFonts w:ascii="Times New Roman" w:hAnsi="Times New Roman" w:cs="Times New Roman"/>
          <w:color w:val="000000"/>
        </w:rPr>
        <w:t>просто, только</w:t>
      </w:r>
    </w:p>
    <w:p w:rsidR="0046002F" w:rsidRPr="0046002F" w:rsidRDefault="0046002F" w:rsidP="00273C61">
      <w:pPr>
        <w:shd w:val="clear" w:color="auto" w:fill="FFFFFF"/>
        <w:spacing w:after="0" w:line="240" w:lineRule="auto"/>
        <w:ind w:firstLine="284"/>
        <w:jc w:val="both"/>
        <w:rPr>
          <w:rFonts w:ascii="Times New Roman" w:hAnsi="Times New Roman" w:cs="Times New Roman"/>
          <w:color w:val="000000"/>
        </w:rPr>
      </w:pPr>
      <w:r>
        <w:rPr>
          <w:rFonts w:ascii="Times New Roman" w:hAnsi="Times New Roman" w:cs="Times New Roman"/>
          <w:color w:val="000000"/>
          <w:lang w:val="de-DE"/>
        </w:rPr>
        <w:t>zumal</w:t>
      </w:r>
      <w:r w:rsidRPr="005B2AB3">
        <w:rPr>
          <w:rFonts w:ascii="Times New Roman" w:hAnsi="Times New Roman" w:cs="Times New Roman"/>
          <w:color w:val="000000"/>
        </w:rPr>
        <w:t xml:space="preserve"> – </w:t>
      </w:r>
      <w:r>
        <w:rPr>
          <w:rFonts w:ascii="Times New Roman" w:hAnsi="Times New Roman" w:cs="Times New Roman"/>
          <w:color w:val="000000"/>
        </w:rPr>
        <w:t>тем более, что</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fassen</w:t>
      </w:r>
      <w:r w:rsidRPr="005B2AB3">
        <w:rPr>
          <w:rFonts w:ascii="Times New Roman" w:hAnsi="Times New Roman" w:cs="Times New Roman"/>
          <w:color w:val="000000"/>
        </w:rPr>
        <w:t xml:space="preserve"> – </w:t>
      </w:r>
      <w:r w:rsidRPr="00D6059F">
        <w:rPr>
          <w:rFonts w:ascii="Times New Roman" w:hAnsi="Times New Roman" w:cs="Times New Roman"/>
          <w:color w:val="000000"/>
        </w:rPr>
        <w:t>схватывать</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Absenkung</w:t>
      </w:r>
      <w:r w:rsidRPr="005B2AB3">
        <w:rPr>
          <w:rFonts w:ascii="Times New Roman" w:hAnsi="Times New Roman" w:cs="Times New Roman"/>
          <w:color w:val="000000"/>
        </w:rPr>
        <w:t xml:space="preserve"> – </w:t>
      </w:r>
      <w:r w:rsidRPr="00D6059F">
        <w:rPr>
          <w:rFonts w:ascii="Times New Roman" w:hAnsi="Times New Roman" w:cs="Times New Roman"/>
          <w:color w:val="000000"/>
        </w:rPr>
        <w:t>понижение</w:t>
      </w:r>
      <w:r w:rsidRPr="005B2AB3">
        <w:rPr>
          <w:rFonts w:ascii="Times New Roman" w:hAnsi="Times New Roman" w:cs="Times New Roman"/>
          <w:color w:val="000000"/>
        </w:rPr>
        <w:t xml:space="preserve">, </w:t>
      </w:r>
      <w:r w:rsidRPr="00D6059F">
        <w:rPr>
          <w:rFonts w:ascii="Times New Roman" w:hAnsi="Times New Roman" w:cs="Times New Roman"/>
          <w:color w:val="000000"/>
        </w:rPr>
        <w:t>спад</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Grundwasserspiegel</w:t>
      </w:r>
      <w:r w:rsidRPr="005B2AB3">
        <w:rPr>
          <w:rFonts w:ascii="Times New Roman" w:hAnsi="Times New Roman" w:cs="Times New Roman"/>
          <w:color w:val="000000"/>
        </w:rPr>
        <w:t xml:space="preserve"> – </w:t>
      </w:r>
      <w:r w:rsidRPr="00D6059F">
        <w:rPr>
          <w:rFonts w:ascii="Times New Roman" w:hAnsi="Times New Roman" w:cs="Times New Roman"/>
          <w:color w:val="000000"/>
        </w:rPr>
        <w:t>уровень</w:t>
      </w:r>
      <w:r w:rsidRPr="005B2AB3">
        <w:rPr>
          <w:rFonts w:ascii="Times New Roman" w:hAnsi="Times New Roman" w:cs="Times New Roman"/>
          <w:color w:val="000000"/>
        </w:rPr>
        <w:t xml:space="preserve"> </w:t>
      </w:r>
      <w:r w:rsidRPr="00D6059F">
        <w:rPr>
          <w:rFonts w:ascii="Times New Roman" w:hAnsi="Times New Roman" w:cs="Times New Roman"/>
          <w:color w:val="000000"/>
        </w:rPr>
        <w:t>грунтовых</w:t>
      </w:r>
      <w:r w:rsidRPr="005B2AB3">
        <w:rPr>
          <w:rFonts w:ascii="Times New Roman" w:hAnsi="Times New Roman" w:cs="Times New Roman"/>
          <w:color w:val="000000"/>
        </w:rPr>
        <w:t xml:space="preserve"> </w:t>
      </w:r>
      <w:r w:rsidRPr="00D6059F">
        <w:rPr>
          <w:rFonts w:ascii="Times New Roman" w:hAnsi="Times New Roman" w:cs="Times New Roman"/>
          <w:color w:val="000000"/>
        </w:rPr>
        <w:t>вод</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verändern – </w:t>
      </w:r>
      <w:r w:rsidRPr="00D6059F">
        <w:rPr>
          <w:rFonts w:ascii="Times New Roman" w:hAnsi="Times New Roman" w:cs="Times New Roman"/>
          <w:color w:val="000000"/>
        </w:rPr>
        <w:t>изменять</w:t>
      </w:r>
      <w:r w:rsidRPr="00D6059F">
        <w:rPr>
          <w:rFonts w:ascii="Times New Roman" w:hAnsi="Times New Roman" w:cs="Times New Roman"/>
          <w:color w:val="000000"/>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Abraum- und Müllhalden – </w:t>
      </w:r>
      <w:r w:rsidRPr="00D6059F">
        <w:rPr>
          <w:rFonts w:ascii="Times New Roman" w:hAnsi="Times New Roman" w:cs="Times New Roman"/>
          <w:color w:val="000000"/>
        </w:rPr>
        <w:t>мусорные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отвалы</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bebauen</w:t>
      </w:r>
      <w:r w:rsidRPr="00D6059F">
        <w:rPr>
          <w:rFonts w:ascii="Times New Roman" w:hAnsi="Times New Roman" w:cs="Times New Roman"/>
          <w:color w:val="000000"/>
        </w:rPr>
        <w:t xml:space="preserve"> – застраивать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Baum</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Busch</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oder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Grasfl</w:t>
      </w:r>
      <w:r w:rsidRPr="00D6059F">
        <w:rPr>
          <w:rFonts w:ascii="Times New Roman" w:hAnsi="Times New Roman" w:cs="Times New Roman"/>
          <w:color w:val="000000"/>
        </w:rPr>
        <w:t>ä</w:t>
      </w:r>
      <w:r w:rsidRPr="00D6059F">
        <w:rPr>
          <w:rFonts w:ascii="Times New Roman" w:hAnsi="Times New Roman" w:cs="Times New Roman"/>
          <w:color w:val="000000"/>
          <w:lang w:val="de-DE"/>
        </w:rPr>
        <w:t>chen</w:t>
      </w:r>
      <w:r w:rsidRPr="00D6059F">
        <w:rPr>
          <w:rFonts w:ascii="Times New Roman" w:hAnsi="Times New Roman" w:cs="Times New Roman"/>
          <w:color w:val="000000"/>
        </w:rPr>
        <w:t xml:space="preserve"> – площади, засаженные деревьями, кустарником или травой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anlegen</w:t>
      </w:r>
      <w:r w:rsidRPr="00D6059F">
        <w:rPr>
          <w:rFonts w:ascii="Times New Roman" w:hAnsi="Times New Roman" w:cs="Times New Roman"/>
          <w:color w:val="000000"/>
        </w:rPr>
        <w:t xml:space="preserve"> – заложить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T</w:t>
      </w:r>
      <w:r w:rsidRPr="00D6059F">
        <w:rPr>
          <w:rFonts w:ascii="Times New Roman" w:hAnsi="Times New Roman" w:cs="Times New Roman"/>
          <w:color w:val="000000"/>
        </w:rPr>
        <w:t>ä</w:t>
      </w:r>
      <w:r w:rsidRPr="00D6059F">
        <w:rPr>
          <w:rFonts w:ascii="Times New Roman" w:hAnsi="Times New Roman" w:cs="Times New Roman"/>
          <w:color w:val="000000"/>
          <w:lang w:val="de-DE"/>
        </w:rPr>
        <w:t>tigkeitsfeld</w:t>
      </w:r>
      <w:r w:rsidRPr="00D6059F">
        <w:rPr>
          <w:rFonts w:ascii="Times New Roman" w:hAnsi="Times New Roman" w:cs="Times New Roman"/>
          <w:color w:val="000000"/>
        </w:rPr>
        <w:t xml:space="preserve"> – поле деятельности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Erholung</w:t>
      </w:r>
      <w:r w:rsidRPr="00D6059F">
        <w:rPr>
          <w:rFonts w:ascii="Times New Roman" w:hAnsi="Times New Roman" w:cs="Times New Roman"/>
          <w:color w:val="000000"/>
        </w:rPr>
        <w:t xml:space="preserve"> – отдых</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dienen</w:t>
      </w:r>
      <w:r w:rsidRPr="00D6059F">
        <w:rPr>
          <w:rFonts w:ascii="Times New Roman" w:hAnsi="Times New Roman" w:cs="Times New Roman"/>
          <w:color w:val="000000"/>
        </w:rPr>
        <w:t xml:space="preserve"> – служить</w:t>
      </w:r>
    </w:p>
    <w:p w:rsidR="00273C61" w:rsidRPr="00D6059F" w:rsidRDefault="0046002F" w:rsidP="00273C61">
      <w:pPr>
        <w:shd w:val="clear" w:color="auto" w:fill="FFFFFF"/>
        <w:spacing w:after="0" w:line="240" w:lineRule="auto"/>
        <w:ind w:firstLine="284"/>
        <w:jc w:val="both"/>
        <w:rPr>
          <w:rFonts w:ascii="Times New Roman" w:hAnsi="Times New Roman" w:cs="Times New Roman"/>
          <w:color w:val="000000"/>
        </w:rPr>
      </w:pPr>
      <w:r>
        <w:rPr>
          <w:rFonts w:ascii="Times New Roman" w:hAnsi="Times New Roman" w:cs="Times New Roman"/>
          <w:color w:val="000000"/>
          <w:lang w:val="de-DE"/>
        </w:rPr>
        <w:t>zu</w:t>
      </w:r>
      <w:r w:rsidR="00273C61" w:rsidRPr="00D6059F">
        <w:rPr>
          <w:rFonts w:ascii="Times New Roman" w:hAnsi="Times New Roman" w:cs="Times New Roman"/>
          <w:color w:val="000000"/>
          <w:lang w:val="de-DE"/>
        </w:rPr>
        <w:t>treffen</w:t>
      </w:r>
      <w:r>
        <w:rPr>
          <w:rFonts w:ascii="Times New Roman" w:hAnsi="Times New Roman" w:cs="Times New Roman"/>
          <w:color w:val="000000"/>
        </w:rPr>
        <w:t xml:space="preserve"> – относиться, применяться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Braunkohlen</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Abbaugebiet</w:t>
      </w:r>
      <w:r w:rsidRPr="00D6059F">
        <w:rPr>
          <w:rFonts w:ascii="Times New Roman" w:hAnsi="Times New Roman" w:cs="Times New Roman"/>
          <w:color w:val="000000"/>
        </w:rPr>
        <w:t xml:space="preserve"> – разработка бурого угля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verf</w:t>
      </w:r>
      <w:r w:rsidRPr="00D6059F">
        <w:rPr>
          <w:rFonts w:ascii="Times New Roman" w:hAnsi="Times New Roman" w:cs="Times New Roman"/>
          <w:color w:val="000000"/>
        </w:rPr>
        <w:t>ü</w:t>
      </w:r>
      <w:r w:rsidRPr="00D6059F">
        <w:rPr>
          <w:rFonts w:ascii="Times New Roman" w:hAnsi="Times New Roman" w:cs="Times New Roman"/>
          <w:color w:val="000000"/>
          <w:lang w:val="de-DE"/>
        </w:rPr>
        <w:t>llen</w:t>
      </w:r>
      <w:r w:rsidRPr="00D6059F">
        <w:rPr>
          <w:rFonts w:ascii="Times New Roman" w:hAnsi="Times New Roman" w:cs="Times New Roman"/>
          <w:color w:val="000000"/>
        </w:rPr>
        <w:t xml:space="preserve"> – закладывать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Aufsch</w:t>
      </w:r>
      <w:r w:rsidRPr="00D6059F">
        <w:rPr>
          <w:rFonts w:ascii="Times New Roman" w:hAnsi="Times New Roman" w:cs="Times New Roman"/>
          <w:color w:val="000000"/>
        </w:rPr>
        <w:t>ü</w:t>
      </w:r>
      <w:r w:rsidRPr="00D6059F">
        <w:rPr>
          <w:rFonts w:ascii="Times New Roman" w:hAnsi="Times New Roman" w:cs="Times New Roman"/>
          <w:color w:val="000000"/>
          <w:lang w:val="de-DE"/>
        </w:rPr>
        <w:t>ttung</w:t>
      </w:r>
      <w:r w:rsidRPr="00D6059F">
        <w:rPr>
          <w:rFonts w:ascii="Times New Roman" w:hAnsi="Times New Roman" w:cs="Times New Roman"/>
          <w:color w:val="000000"/>
        </w:rPr>
        <w:t xml:space="preserve"> – засыпка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einebnen</w:t>
      </w:r>
      <w:r w:rsidRPr="00D6059F">
        <w:rPr>
          <w:rFonts w:ascii="Times New Roman" w:hAnsi="Times New Roman" w:cs="Times New Roman"/>
          <w:color w:val="000000"/>
        </w:rPr>
        <w:t xml:space="preserve"> – выравнивать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Aufforstung</w:t>
      </w:r>
      <w:r w:rsidRPr="00D6059F">
        <w:rPr>
          <w:rFonts w:ascii="Times New Roman" w:hAnsi="Times New Roman" w:cs="Times New Roman"/>
          <w:color w:val="000000"/>
        </w:rPr>
        <w:t xml:space="preserve"> – лесоразведение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entstehen</w:t>
      </w:r>
      <w:r w:rsidRPr="00D6059F">
        <w:rPr>
          <w:rFonts w:ascii="Times New Roman" w:hAnsi="Times New Roman" w:cs="Times New Roman"/>
          <w:color w:val="000000"/>
        </w:rPr>
        <w:t xml:space="preserve"> – возникать, происходить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Hang – </w:t>
      </w:r>
      <w:r w:rsidRPr="00D6059F">
        <w:rPr>
          <w:rFonts w:ascii="Times New Roman" w:hAnsi="Times New Roman" w:cs="Times New Roman"/>
          <w:color w:val="000000"/>
        </w:rPr>
        <w:t>косогор</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откос</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Mischwald – </w:t>
      </w:r>
      <w:r w:rsidRPr="00D6059F">
        <w:rPr>
          <w:rFonts w:ascii="Times New Roman" w:hAnsi="Times New Roman" w:cs="Times New Roman"/>
          <w:color w:val="000000"/>
        </w:rPr>
        <w:t>смешанный</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лес</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Restl</w:t>
      </w:r>
      <w:r w:rsidRPr="00D6059F">
        <w:rPr>
          <w:rFonts w:ascii="Times New Roman" w:hAnsi="Times New Roman" w:cs="Times New Roman"/>
          <w:color w:val="000000"/>
        </w:rPr>
        <w:t>ö</w:t>
      </w:r>
      <w:r w:rsidRPr="00D6059F">
        <w:rPr>
          <w:rFonts w:ascii="Times New Roman" w:hAnsi="Times New Roman" w:cs="Times New Roman"/>
          <w:color w:val="000000"/>
          <w:lang w:val="de-DE"/>
        </w:rPr>
        <w:t>cher</w:t>
      </w:r>
      <w:r w:rsidRPr="00D6059F">
        <w:rPr>
          <w:rFonts w:ascii="Times New Roman" w:hAnsi="Times New Roman" w:cs="Times New Roman"/>
          <w:color w:val="000000"/>
        </w:rPr>
        <w:t xml:space="preserve"> – оставшиеся дыры</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b/>
          <w:color w:val="000000"/>
        </w:rPr>
        <w:t xml:space="preserve">Ответьте на вопросы к тексту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1. Was versteht man unter Rekultivierung?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Welche Schwierigkeiten entstehen bei der Rekultivierung?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Müssen Bergbaugesellschaften die Flächen rekultivieren?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Was wird auf den Abraum- und Müllhalden angelegt?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Wie lange kann Rekultivierung dauern?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6. Was gewinnt man auf eingeebneten Flächen?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Wodurch e</w:t>
      </w:r>
      <w:r w:rsidR="0046002F">
        <w:rPr>
          <w:rFonts w:ascii="Times New Roman" w:hAnsi="Times New Roman" w:cs="Times New Roman"/>
          <w:color w:val="000000"/>
          <w:lang w:val="de-DE"/>
        </w:rPr>
        <w:t xml:space="preserve">ntstehen </w:t>
      </w:r>
      <w:r w:rsidRPr="00D6059F">
        <w:rPr>
          <w:rFonts w:ascii="Times New Roman" w:hAnsi="Times New Roman" w:cs="Times New Roman"/>
          <w:color w:val="000000"/>
          <w:lang w:val="de-DE"/>
        </w:rPr>
        <w:t>an den Hängen Mischwälder?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pacing w:after="0" w:line="240" w:lineRule="auto"/>
        <w:ind w:firstLine="284"/>
        <w:jc w:val="center"/>
        <w:rPr>
          <w:rStyle w:val="w"/>
          <w:rFonts w:ascii="Times New Roman" w:hAnsi="Times New Roman" w:cs="Times New Roman"/>
          <w:b/>
          <w:lang w:val="de-DE"/>
        </w:rPr>
      </w:pPr>
    </w:p>
    <w:p w:rsidR="00273C61"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13. </w:t>
      </w:r>
      <w:r w:rsidRPr="00D6059F">
        <w:rPr>
          <w:rFonts w:ascii="Times New Roman" w:hAnsi="Times New Roman" w:cs="Times New Roman"/>
          <w:b/>
          <w:lang w:val="de-DE"/>
        </w:rPr>
        <w:t>ERDMESSUNG</w:t>
      </w:r>
    </w:p>
    <w:p w:rsidR="00C27B77" w:rsidRPr="00D6059F" w:rsidRDefault="00C27B77" w:rsidP="00273C61">
      <w:pPr>
        <w:spacing w:after="0" w:line="240" w:lineRule="auto"/>
        <w:ind w:firstLine="284"/>
        <w:jc w:val="center"/>
        <w:rPr>
          <w:rFonts w:ascii="Times New Roman" w:hAnsi="Times New Roman" w:cs="Times New Roman"/>
          <w:b/>
          <w:lang w:val="de-DE"/>
        </w:rPr>
      </w:pPr>
    </w:p>
    <w:p w:rsidR="00273C61" w:rsidRPr="00D6059F" w:rsidRDefault="00273C61" w:rsidP="00273C61">
      <w:pPr>
        <w:pStyle w:val="1f2"/>
        <w:spacing w:before="0" w:after="0" w:line="240" w:lineRule="auto"/>
        <w:ind w:firstLine="284"/>
        <w:jc w:val="both"/>
        <w:rPr>
          <w:lang w:val="de-DE"/>
        </w:rPr>
      </w:pPr>
      <w:r w:rsidRPr="00D6059F">
        <w:rPr>
          <w:bCs/>
          <w:lang w:val="de-DE"/>
        </w:rPr>
        <w:t>Das wesentliche Ziel der Erdmessung ist die Bestimmung der Erdfigur. Diese Aufgabe ist verbunden mit der Messung der Rotation der Erde und des Schwerefeldes. Hierzu ist die Erdmessung in zwei Aufgabengebiete gegliedert, die Astronomische und die Physikalische Geodäsie.</w:t>
      </w:r>
      <w:r w:rsidRPr="00D6059F">
        <w:rPr>
          <w:lang w:val="de-DE"/>
        </w:rPr>
        <w:t xml:space="preserve"> </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Astronomische Geodäsie umfasst eine Vielzahl interessanter Aufgabengebiete. Neben der Vermessung der Erdfigur, der Ortsbestimmung mit Hilfe astronomischer Objekte sowie künstlicher Satelliten, der Ableitung von raum- und erdfesten Bezugssystemen werden auch Unregelmäßigkeiten der Erdrotation bestimmt. </w:t>
      </w:r>
    </w:p>
    <w:p w:rsidR="00273C61" w:rsidRPr="00CA36E9" w:rsidRDefault="00273C61" w:rsidP="00273C61">
      <w:pPr>
        <w:tabs>
          <w:tab w:val="left" w:pos="3720"/>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Physikalische Geodäsie umfasst unter anderem die Messung, Beschreibung, Modellierung und Analyse des Schwerefeldes der Erde und seiner zeitlichen Veränderungen. Das Schwerefeld spiegelt die unregelmäßige Massenverteilung im Inneren der Erde und an der Oberfläche.</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Mit Hilfe von Beschleunigungsmessern, sog. Gravimetern, wird die von Punkt zu Punkt geringfügig unterschiedliche Fallbeschleunigung eines Gegenstandes gemessen. Daraus werden Modelle des Schwerefeldes </w:t>
      </w:r>
      <w:r w:rsidRPr="00D6059F">
        <w:rPr>
          <w:rFonts w:ascii="Times New Roman" w:hAnsi="Times New Roman" w:cs="Times New Roman"/>
          <w:lang w:val="de-DE"/>
        </w:rPr>
        <w:lastRenderedPageBreak/>
        <w:t>berechnet und physikalische Höhensysteme abgeleitet, die als Bezugspunkt z.B. von Massenveränderungen an der Erdoberfläche (wie z.B. Meeresströmungen) und im Erdinneren dienen.</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tabs>
          <w:tab w:val="left" w:pos="3720"/>
        </w:tabs>
        <w:spacing w:after="0" w:line="240" w:lineRule="auto"/>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extent cx="2589530" cy="1939925"/>
            <wp:effectExtent l="0" t="0" r="1270" b="3175"/>
            <wp:docPr id="27" name="Рисунок 27" descr="измерение земл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измерение земли"/>
                    <pic:cNvPicPr>
                      <a:picLocks noChangeAspect="1" noChangeArrowheads="1"/>
                    </pic:cNvPicPr>
                  </pic:nvPicPr>
                  <pic:blipFill>
                    <a:blip r:embed="rId746" cstate="print">
                      <a:extLst>
                        <a:ext uri="{28A0092B-C50C-407E-A947-70E740481C1C}">
                          <a14:useLocalDpi xmlns:a14="http://schemas.microsoft.com/office/drawing/2010/main" val="0"/>
                        </a:ext>
                      </a:extLst>
                    </a:blip>
                    <a:srcRect/>
                    <a:stretch>
                      <a:fillRect/>
                    </a:stretch>
                  </pic:blipFill>
                  <pic:spPr bwMode="auto">
                    <a:xfrm>
                      <a:off x="0" y="0"/>
                      <a:ext cx="2589530" cy="1939925"/>
                    </a:xfrm>
                    <a:prstGeom prst="rect">
                      <a:avLst/>
                    </a:prstGeom>
                    <a:noFill/>
                    <a:ln>
                      <a:noFill/>
                    </a:ln>
                  </pic:spPr>
                </pic:pic>
              </a:graphicData>
            </a:graphic>
          </wp:inline>
        </w:drawing>
      </w:r>
    </w:p>
    <w:p w:rsidR="00273C61" w:rsidRPr="00D6059F" w:rsidRDefault="00273C61" w:rsidP="00273C61">
      <w:pPr>
        <w:tabs>
          <w:tab w:val="left" w:pos="3720"/>
        </w:tabs>
        <w:spacing w:after="0" w:line="240" w:lineRule="auto"/>
        <w:ind w:firstLine="284"/>
        <w:jc w:val="center"/>
        <w:rPr>
          <w:rFonts w:ascii="Times New Roman" w:hAnsi="Times New Roman" w:cs="Times New Roman"/>
        </w:rPr>
      </w:pP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Neben klassischen Verfahren kommen heute vermehrt Methoden der Satellitengeodäsie zur Anwendung. Aus den Daten von Satelliten (z.B. GOCE, GRACE), die das Schwerefeld der Erde messen, können Prozesse wie das Abschmelzen von Eismassen, Veränderungen des Grundwasserspiegels, der Anstieg des Meeresspiegels sowie auch Vorgänge im Erdinneren, die Erdbeben und Vulkanismus verursachen, erfasst und beschrieben werden. Da sich Satelliten im Schwerefeld der Erde bewegen, sind auch deren Bahnabweichungen aufgrund des unregelmäßigen Schwerefeldes ein Untersuchungsgebiet.</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pStyle w:val="ad"/>
        <w:spacing w:after="0" w:line="240" w:lineRule="auto"/>
        <w:ind w:firstLine="284"/>
        <w:jc w:val="both"/>
        <w:rPr>
          <w:bCs/>
          <w:lang w:val="de-DE"/>
        </w:rPr>
      </w:pPr>
      <w:r w:rsidRPr="00D6059F">
        <w:rPr>
          <w:b/>
          <w:lang w:val="de-DE"/>
        </w:rPr>
        <w:t>Aktiver Wortschatz</w:t>
      </w:r>
    </w:p>
    <w:p w:rsidR="00273C61" w:rsidRPr="00D6059F" w:rsidRDefault="00273C61" w:rsidP="00273C61">
      <w:pPr>
        <w:pStyle w:val="1f2"/>
        <w:spacing w:before="0" w:after="0" w:line="240" w:lineRule="auto"/>
        <w:ind w:firstLine="284"/>
        <w:jc w:val="both"/>
        <w:rPr>
          <w:bCs/>
          <w:lang w:val="de-DE"/>
        </w:rPr>
      </w:pPr>
      <w:r w:rsidRPr="00D6059F">
        <w:rPr>
          <w:bCs/>
          <w:lang w:val="de-DE"/>
        </w:rPr>
        <w:t xml:space="preserve">die Rotation – </w:t>
      </w:r>
      <w:r w:rsidRPr="00D6059F">
        <w:rPr>
          <w:bCs/>
        </w:rPr>
        <w:t>вращение</w:t>
      </w:r>
    </w:p>
    <w:p w:rsidR="00273C61" w:rsidRPr="00D6059F" w:rsidRDefault="00273C61" w:rsidP="00273C61">
      <w:pPr>
        <w:pStyle w:val="1f2"/>
        <w:spacing w:before="0" w:after="0" w:line="240" w:lineRule="auto"/>
        <w:ind w:firstLine="284"/>
        <w:jc w:val="both"/>
        <w:rPr>
          <w:bCs/>
          <w:lang w:val="de-DE"/>
        </w:rPr>
      </w:pPr>
      <w:r w:rsidRPr="00D6059F">
        <w:rPr>
          <w:bCs/>
          <w:lang w:val="de-DE"/>
        </w:rPr>
        <w:t xml:space="preserve">das Schwerefeld – </w:t>
      </w:r>
      <w:r w:rsidRPr="00D6059F">
        <w:rPr>
          <w:bCs/>
        </w:rPr>
        <w:t>гравитационное</w:t>
      </w:r>
      <w:r w:rsidRPr="00D6059F">
        <w:rPr>
          <w:bCs/>
          <w:lang w:val="de-DE"/>
        </w:rPr>
        <w:t xml:space="preserve"> </w:t>
      </w:r>
      <w:r w:rsidRPr="00D6059F">
        <w:rPr>
          <w:bCs/>
        </w:rPr>
        <w:t>поле</w:t>
      </w:r>
    </w:p>
    <w:p w:rsidR="00273C61" w:rsidRPr="00D6059F" w:rsidRDefault="00273C61" w:rsidP="00273C61">
      <w:pPr>
        <w:pStyle w:val="1f2"/>
        <w:spacing w:before="0" w:after="0" w:line="240" w:lineRule="auto"/>
        <w:ind w:firstLine="284"/>
        <w:jc w:val="both"/>
        <w:rPr>
          <w:lang w:val="de-DE"/>
        </w:rPr>
      </w:pPr>
      <w:r w:rsidRPr="00D6059F">
        <w:rPr>
          <w:bCs/>
          <w:lang w:val="de-DE"/>
        </w:rPr>
        <w:t>das Aufgabengebiet – круг задач</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Vielzahl – </w:t>
      </w:r>
      <w:r w:rsidRPr="00D6059F">
        <w:t>большое</w:t>
      </w:r>
      <w:r w:rsidRPr="00D6059F">
        <w:rPr>
          <w:lang w:val="de-DE"/>
        </w:rPr>
        <w:t xml:space="preserve"> </w:t>
      </w:r>
      <w:r w:rsidRPr="00D6059F">
        <w:t>количество</w:t>
      </w:r>
    </w:p>
    <w:p w:rsidR="00273C61" w:rsidRPr="00D6059F" w:rsidRDefault="00273C61" w:rsidP="00273C61">
      <w:pPr>
        <w:pStyle w:val="1f2"/>
        <w:spacing w:before="0" w:after="0" w:line="240" w:lineRule="auto"/>
        <w:ind w:firstLine="284"/>
        <w:jc w:val="both"/>
      </w:pPr>
      <w:r w:rsidRPr="00D6059F">
        <w:rPr>
          <w:lang w:val="de-DE"/>
        </w:rPr>
        <w:t>umfassen</w:t>
      </w:r>
      <w:r w:rsidRPr="00D6059F">
        <w:t xml:space="preserve"> – охватывать</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Ortsbestimmung</w:t>
      </w:r>
      <w:r w:rsidRPr="00D6059F">
        <w:t xml:space="preserve"> – определение местонахождения, локация</w:t>
      </w:r>
    </w:p>
    <w:p w:rsidR="00273C61" w:rsidRPr="00D6059F" w:rsidRDefault="00273C61" w:rsidP="00273C61">
      <w:pPr>
        <w:pStyle w:val="1f2"/>
        <w:spacing w:before="0" w:after="0" w:line="240" w:lineRule="auto"/>
        <w:ind w:firstLine="284"/>
        <w:jc w:val="both"/>
      </w:pPr>
      <w:r w:rsidRPr="00D6059F">
        <w:rPr>
          <w:lang w:val="de-DE"/>
        </w:rPr>
        <w:t>raum</w:t>
      </w:r>
      <w:r w:rsidRPr="00D6059F">
        <w:t xml:space="preserve">- </w:t>
      </w:r>
      <w:r w:rsidRPr="00D6059F">
        <w:rPr>
          <w:lang w:val="de-DE"/>
        </w:rPr>
        <w:t>und</w:t>
      </w:r>
      <w:r w:rsidRPr="00D6059F">
        <w:t xml:space="preserve"> </w:t>
      </w:r>
      <w:r w:rsidRPr="00D6059F">
        <w:rPr>
          <w:lang w:val="de-DE"/>
        </w:rPr>
        <w:t>erdfesten</w:t>
      </w:r>
      <w:r w:rsidRPr="00D6059F">
        <w:t xml:space="preserve"> </w:t>
      </w:r>
      <w:r w:rsidRPr="00D6059F">
        <w:rPr>
          <w:lang w:val="de-DE"/>
        </w:rPr>
        <w:t>Bezugssystemen</w:t>
      </w:r>
      <w:r w:rsidRPr="00D6059F">
        <w:t xml:space="preserve"> – космическая и наземная система координат</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Unregelm</w:t>
      </w:r>
      <w:r w:rsidRPr="00D6059F">
        <w:t>äß</w:t>
      </w:r>
      <w:r w:rsidRPr="00D6059F">
        <w:rPr>
          <w:lang w:val="de-DE"/>
        </w:rPr>
        <w:t>igkeiten</w:t>
      </w:r>
      <w:r w:rsidRPr="00D6059F">
        <w:t xml:space="preserve"> – неправильность</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Erdrotation</w:t>
      </w:r>
      <w:r w:rsidRPr="00D6059F">
        <w:t xml:space="preserve"> – вращение Земли</w:t>
      </w:r>
    </w:p>
    <w:p w:rsidR="00273C61" w:rsidRPr="00D6059F" w:rsidRDefault="00273C61" w:rsidP="00273C61">
      <w:pPr>
        <w:pStyle w:val="1f2"/>
        <w:spacing w:before="0" w:after="0" w:line="240" w:lineRule="auto"/>
        <w:ind w:firstLine="284"/>
        <w:jc w:val="both"/>
        <w:rPr>
          <w:lang w:val="de-DE"/>
        </w:rPr>
      </w:pPr>
      <w:r w:rsidRPr="00D6059F">
        <w:rPr>
          <w:lang w:val="de-DE"/>
        </w:rPr>
        <w:lastRenderedPageBreak/>
        <w:t>spiegeln – отражать</w:t>
      </w:r>
    </w:p>
    <w:p w:rsidR="00273C61" w:rsidRPr="00D6059F" w:rsidRDefault="00273C61" w:rsidP="00273C61">
      <w:pPr>
        <w:pStyle w:val="1f2"/>
        <w:spacing w:before="0" w:after="0" w:line="240" w:lineRule="auto"/>
        <w:ind w:firstLine="284"/>
        <w:jc w:val="both"/>
        <w:rPr>
          <w:lang w:val="de-DE"/>
        </w:rPr>
      </w:pPr>
      <w:r w:rsidRPr="00D6059F">
        <w:rPr>
          <w:lang w:val="de-DE"/>
        </w:rPr>
        <w:t>die Massenverteilung – распределение массы</w:t>
      </w:r>
    </w:p>
    <w:p w:rsidR="00273C61" w:rsidRPr="00D6059F" w:rsidRDefault="00273C61" w:rsidP="00273C61">
      <w:pPr>
        <w:pStyle w:val="1f2"/>
        <w:spacing w:before="0" w:after="0" w:line="240" w:lineRule="auto"/>
        <w:ind w:firstLine="284"/>
        <w:jc w:val="both"/>
        <w:rPr>
          <w:lang w:val="de-DE"/>
        </w:rPr>
      </w:pPr>
      <w:r w:rsidRPr="00D6059F">
        <w:rPr>
          <w:lang w:val="de-DE"/>
        </w:rPr>
        <w:t xml:space="preserve">das Innere – </w:t>
      </w:r>
      <w:r w:rsidRPr="00D6059F">
        <w:t>внутренняя</w:t>
      </w:r>
      <w:r w:rsidRPr="00D6059F">
        <w:rPr>
          <w:lang w:val="de-DE"/>
        </w:rPr>
        <w:t xml:space="preserve"> </w:t>
      </w:r>
      <w:r w:rsidRPr="00D6059F">
        <w:t>часть</w:t>
      </w:r>
    </w:p>
    <w:p w:rsidR="00273C61" w:rsidRPr="00D6059F" w:rsidRDefault="00273C61" w:rsidP="00273C61">
      <w:pPr>
        <w:pStyle w:val="1f2"/>
        <w:spacing w:before="0" w:after="0" w:line="240" w:lineRule="auto"/>
        <w:ind w:firstLine="284"/>
        <w:jc w:val="both"/>
        <w:rPr>
          <w:lang w:val="de-DE"/>
        </w:rPr>
      </w:pPr>
      <w:r w:rsidRPr="00D6059F">
        <w:rPr>
          <w:lang w:val="de-DE"/>
        </w:rPr>
        <w:t>der Beschleunigungsmesser – акселерометр</w:t>
      </w:r>
    </w:p>
    <w:p w:rsidR="00273C61" w:rsidRPr="00D6059F" w:rsidRDefault="00273C61" w:rsidP="00273C61">
      <w:pPr>
        <w:pStyle w:val="1f2"/>
        <w:spacing w:before="0" w:after="0" w:line="240" w:lineRule="auto"/>
        <w:ind w:firstLine="284"/>
        <w:jc w:val="both"/>
        <w:rPr>
          <w:lang w:val="de-DE"/>
        </w:rPr>
      </w:pPr>
      <w:r w:rsidRPr="00D6059F">
        <w:rPr>
          <w:lang w:val="de-DE"/>
        </w:rPr>
        <w:t>geringfügig – незначительный</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Fallbeschleunigung – </w:t>
      </w:r>
      <w:r w:rsidRPr="00D6059F">
        <w:t>ускорение</w:t>
      </w:r>
      <w:r w:rsidRPr="00D6059F">
        <w:rPr>
          <w:lang w:val="de-DE"/>
        </w:rPr>
        <w:t xml:space="preserve"> </w:t>
      </w:r>
      <w:r w:rsidRPr="00D6059F">
        <w:t>силы</w:t>
      </w:r>
      <w:r w:rsidRPr="00D6059F">
        <w:rPr>
          <w:lang w:val="de-DE"/>
        </w:rPr>
        <w:t xml:space="preserve"> </w:t>
      </w:r>
      <w:r w:rsidRPr="00D6059F">
        <w:t>тяжести</w:t>
      </w:r>
    </w:p>
    <w:p w:rsidR="00273C61" w:rsidRPr="00D6059F" w:rsidRDefault="00273C61" w:rsidP="00273C61">
      <w:pPr>
        <w:pStyle w:val="1f2"/>
        <w:spacing w:before="0" w:after="0" w:line="240" w:lineRule="auto"/>
        <w:ind w:firstLine="284"/>
        <w:jc w:val="both"/>
        <w:rPr>
          <w:lang w:val="de-DE"/>
        </w:rPr>
      </w:pPr>
      <w:r w:rsidRPr="00D6059F">
        <w:rPr>
          <w:lang w:val="de-DE"/>
        </w:rPr>
        <w:t>das Erdinneren – недра Земли</w:t>
      </w:r>
    </w:p>
    <w:p w:rsidR="00273C61" w:rsidRPr="00D6059F" w:rsidRDefault="00273C61" w:rsidP="00273C61">
      <w:pPr>
        <w:pStyle w:val="1f2"/>
        <w:spacing w:before="0" w:after="0" w:line="240" w:lineRule="auto"/>
        <w:ind w:firstLine="284"/>
        <w:jc w:val="both"/>
        <w:rPr>
          <w:lang w:val="de-DE"/>
        </w:rPr>
      </w:pPr>
      <w:r w:rsidRPr="00D6059F">
        <w:rPr>
          <w:lang w:val="de-DE"/>
        </w:rPr>
        <w:t xml:space="preserve">das Abschmelzen – </w:t>
      </w:r>
      <w:r w:rsidRPr="00D6059F">
        <w:t>таяние</w:t>
      </w:r>
    </w:p>
    <w:p w:rsidR="00273C61" w:rsidRPr="00D6059F" w:rsidRDefault="00273C61" w:rsidP="00273C61">
      <w:pPr>
        <w:pStyle w:val="1f2"/>
        <w:spacing w:before="0" w:after="0" w:line="240" w:lineRule="auto"/>
        <w:ind w:firstLine="284"/>
        <w:jc w:val="both"/>
        <w:rPr>
          <w:lang w:val="de-DE"/>
        </w:rPr>
      </w:pPr>
      <w:r w:rsidRPr="00D6059F">
        <w:rPr>
          <w:lang w:val="de-DE"/>
        </w:rPr>
        <w:t xml:space="preserve">der Grundwasserspiegel – </w:t>
      </w:r>
      <w:r w:rsidRPr="00D6059F">
        <w:t>зеркало</w:t>
      </w:r>
      <w:r w:rsidRPr="00D6059F">
        <w:rPr>
          <w:lang w:val="de-DE"/>
        </w:rPr>
        <w:t xml:space="preserve"> </w:t>
      </w:r>
      <w:r w:rsidRPr="00D6059F">
        <w:t>грунтовых</w:t>
      </w:r>
      <w:r w:rsidRPr="00D6059F">
        <w:rPr>
          <w:lang w:val="de-DE"/>
        </w:rPr>
        <w:t xml:space="preserve"> </w:t>
      </w:r>
      <w:r w:rsidRPr="00D6059F">
        <w:t>вод</w:t>
      </w:r>
    </w:p>
    <w:p w:rsidR="00273C61" w:rsidRPr="00D6059F" w:rsidRDefault="00273C61" w:rsidP="00273C61">
      <w:pPr>
        <w:pStyle w:val="1f2"/>
        <w:spacing w:before="0" w:after="0" w:line="240" w:lineRule="auto"/>
        <w:ind w:firstLine="284"/>
        <w:jc w:val="both"/>
        <w:rPr>
          <w:lang w:val="de-DE"/>
        </w:rPr>
      </w:pPr>
      <w:r w:rsidRPr="00D6059F">
        <w:rPr>
          <w:lang w:val="de-DE"/>
        </w:rPr>
        <w:t>verursachen – вызывать</w:t>
      </w:r>
    </w:p>
    <w:p w:rsidR="00273C61" w:rsidRPr="00D6059F" w:rsidRDefault="00273C61" w:rsidP="00273C61">
      <w:pPr>
        <w:pStyle w:val="1f2"/>
        <w:spacing w:before="0" w:after="0" w:line="240" w:lineRule="auto"/>
        <w:ind w:firstLine="284"/>
        <w:jc w:val="both"/>
        <w:rPr>
          <w:bCs/>
        </w:rPr>
      </w:pPr>
      <w:r w:rsidRPr="00D6059F">
        <w:rPr>
          <w:lang w:val="de-DE"/>
        </w:rPr>
        <w:t>die</w:t>
      </w:r>
      <w:r w:rsidRPr="00D6059F">
        <w:t xml:space="preserve"> </w:t>
      </w:r>
      <w:r w:rsidRPr="00D6059F">
        <w:rPr>
          <w:lang w:val="de-DE"/>
        </w:rPr>
        <w:t>Bahnabweichungen</w:t>
      </w:r>
      <w:r w:rsidRPr="00D6059F">
        <w:t xml:space="preserve"> – отклонение от заданной траектории</w:t>
      </w:r>
    </w:p>
    <w:p w:rsidR="00273C61" w:rsidRPr="00D6059F" w:rsidRDefault="00273C61" w:rsidP="00273C61">
      <w:pPr>
        <w:pStyle w:val="1f2"/>
        <w:spacing w:before="0" w:after="0" w:line="240" w:lineRule="auto"/>
        <w:ind w:firstLine="284"/>
        <w:jc w:val="both"/>
        <w:rPr>
          <w:bCs/>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Wie ist </w:t>
      </w:r>
      <w:r w:rsidRPr="00D6059F">
        <w:rPr>
          <w:rFonts w:ascii="Times New Roman" w:hAnsi="Times New Roman" w:cs="Times New Roman"/>
          <w:bCs/>
          <w:lang w:val="de-DE"/>
        </w:rPr>
        <w:t>das wesentliche Ziel der Erdmessung?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2. Womit </w:t>
      </w:r>
      <w:r w:rsidRPr="00D6059F">
        <w:rPr>
          <w:rFonts w:ascii="Times New Roman" w:hAnsi="Times New Roman" w:cs="Times New Roman"/>
          <w:bCs/>
          <w:lang w:val="de-DE"/>
        </w:rPr>
        <w:t xml:space="preserve">ist die Erdmessung verbunden?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3. </w:t>
      </w:r>
      <w:r w:rsidRPr="00D6059F">
        <w:rPr>
          <w:rFonts w:ascii="Times New Roman" w:hAnsi="Times New Roman" w:cs="Times New Roman"/>
          <w:bCs/>
          <w:lang w:val="de-DE"/>
        </w:rPr>
        <w:t>In welche zwei Aufgabengebiete ist die Erdmessung gegliedert?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w:t>
      </w:r>
      <w:r w:rsidRPr="00D6059F">
        <w:rPr>
          <w:rFonts w:ascii="Times New Roman" w:hAnsi="Times New Roman" w:cs="Times New Roman"/>
          <w:lang w:val="de-DE"/>
        </w:rPr>
        <w:t xml:space="preserve"> Was umfasst</w:t>
      </w:r>
      <w:r w:rsidRPr="00D6059F">
        <w:rPr>
          <w:rStyle w:val="w"/>
          <w:rFonts w:ascii="Times New Roman" w:hAnsi="Times New Roman" w:cs="Times New Roman"/>
          <w:lang w:val="de-DE"/>
        </w:rPr>
        <w:t xml:space="preserve"> d</w:t>
      </w:r>
      <w:r w:rsidRPr="00D6059F">
        <w:rPr>
          <w:rFonts w:ascii="Times New Roman" w:hAnsi="Times New Roman" w:cs="Times New Roman"/>
          <w:lang w:val="de-DE"/>
        </w:rPr>
        <w:t>ie Astronomische Geodäsie?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Womit beschäftigt sich d</w:t>
      </w:r>
      <w:r w:rsidRPr="00D6059F">
        <w:rPr>
          <w:rFonts w:ascii="Times New Roman" w:hAnsi="Times New Roman" w:cs="Times New Roman"/>
          <w:lang w:val="de-DE"/>
        </w:rPr>
        <w:t>ie Physikalische Geodäsie?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6. Womit </w:t>
      </w:r>
      <w:r w:rsidRPr="00D6059F">
        <w:rPr>
          <w:rFonts w:ascii="Times New Roman" w:hAnsi="Times New Roman" w:cs="Times New Roman"/>
          <w:lang w:val="de-DE"/>
        </w:rPr>
        <w:t>wird unterschiedliche Fallbeschleunigung eines Gegenstandes gemessen?</w:t>
      </w:r>
    </w:p>
    <w:p w:rsidR="00273C61" w:rsidRDefault="00273C61" w:rsidP="00273C61">
      <w:pPr>
        <w:tabs>
          <w:tab w:val="left" w:pos="372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7. K</w:t>
      </w:r>
      <w:r w:rsidRPr="00D6059F">
        <w:rPr>
          <w:rFonts w:ascii="Times New Roman" w:hAnsi="Times New Roman" w:cs="Times New Roman"/>
          <w:lang w:val="de-DE"/>
        </w:rPr>
        <w:t>ommen heute vermehrt Methoden der Satellitengeodäsie zur Anwendung?</w:t>
      </w:r>
    </w:p>
    <w:p w:rsidR="004421EB" w:rsidRPr="004421EB" w:rsidRDefault="004421EB" w:rsidP="00273C61">
      <w:pPr>
        <w:tabs>
          <w:tab w:val="left" w:pos="3720"/>
        </w:tabs>
        <w:spacing w:after="0" w:line="240" w:lineRule="auto"/>
        <w:ind w:firstLine="284"/>
        <w:jc w:val="both"/>
        <w:rPr>
          <w:rFonts w:ascii="Times New Roman" w:hAnsi="Times New Roman" w:cs="Times New Roman"/>
          <w:lang w:val="de-DE"/>
        </w:rPr>
      </w:pPr>
      <w:r w:rsidRPr="004421EB">
        <w:rPr>
          <w:rFonts w:ascii="Times New Roman" w:hAnsi="Times New Roman" w:cs="Times New Roman"/>
          <w:lang w:val="de-DE"/>
        </w:rPr>
        <w:t xml:space="preserve">8. </w:t>
      </w:r>
      <w:r>
        <w:rPr>
          <w:rFonts w:ascii="Times New Roman" w:hAnsi="Times New Roman" w:cs="Times New Roman"/>
          <w:lang w:val="de-DE"/>
        </w:rPr>
        <w:t>Welche Prozesse können aus denDaten von Satelliten beschrieben werden?</w:t>
      </w:r>
    </w:p>
    <w:p w:rsidR="00273C61" w:rsidRDefault="00273C61" w:rsidP="00273C61">
      <w:pPr>
        <w:pStyle w:val="1f2"/>
        <w:spacing w:before="0" w:after="0" w:line="240" w:lineRule="auto"/>
        <w:jc w:val="both"/>
        <w:rPr>
          <w:lang w:val="de-DE"/>
        </w:rPr>
      </w:pPr>
    </w:p>
    <w:p w:rsidR="00C27B77" w:rsidRPr="00CA36E9" w:rsidRDefault="00C27B77" w:rsidP="00273C61">
      <w:pPr>
        <w:pStyle w:val="1f2"/>
        <w:spacing w:before="0" w:after="0" w:line="240" w:lineRule="auto"/>
        <w:jc w:val="both"/>
        <w:rPr>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14. </w:t>
      </w:r>
      <w:r w:rsidRPr="00D6059F">
        <w:rPr>
          <w:rFonts w:ascii="Times New Roman" w:hAnsi="Times New Roman" w:cs="Times New Roman"/>
          <w:b/>
          <w:lang w:val="de-DE"/>
        </w:rPr>
        <w:t>KARTOGRAPHIE</w:t>
      </w:r>
    </w:p>
    <w:p w:rsidR="00273C61" w:rsidRPr="00D6059F" w:rsidRDefault="00273C61" w:rsidP="00273C61">
      <w:pPr>
        <w:spacing w:after="0" w:line="240" w:lineRule="auto"/>
        <w:ind w:firstLine="284"/>
        <w:jc w:val="center"/>
        <w:rPr>
          <w:rFonts w:ascii="Times New Roman" w:hAnsi="Times New Roman" w:cs="Times New Roman"/>
          <w:bCs/>
          <w:lang w:val="de-DE"/>
        </w:rPr>
      </w:pPr>
    </w:p>
    <w:p w:rsidR="00273C61" w:rsidRPr="00D6059F" w:rsidRDefault="00273C61" w:rsidP="00273C61">
      <w:pPr>
        <w:pStyle w:val="1f2"/>
        <w:spacing w:before="0" w:after="0" w:line="240" w:lineRule="auto"/>
        <w:ind w:firstLine="284"/>
        <w:jc w:val="both"/>
        <w:rPr>
          <w:bCs/>
          <w:lang w:val="de-DE"/>
        </w:rPr>
      </w:pPr>
      <w:r w:rsidRPr="00D6059F">
        <w:rPr>
          <w:bCs/>
          <w:lang w:val="de-DE"/>
        </w:rPr>
        <w:t>Die Kartographie beschäftigt sich seit jeher mit der Kartenerstellung. Durch den Wandel der Zeit veränderte sich die Kartographie zu einer vielschichtigen Disziplin. Zur Zeit der Entdecker war die Aufgabe des Kartographen, für seine Auftraggeber kostbare Karten, Atlanten oder Globen herzustellen. Heutzutage sind Karten ein digitales Massenprodukt, sie erlauben Planungs-, Analyse- oder Navigationsaufgaben rechnergestützt durchzuführen. Das Wesen einer Karte kann somit sehr unterschiedlich sein und ist durch die bestehenden Technologien schnell verfügbar und individuell reproduzierbar.</w:t>
      </w:r>
    </w:p>
    <w:p w:rsidR="00273C61" w:rsidRPr="00D6059F" w:rsidRDefault="00273C61" w:rsidP="00273C61">
      <w:pPr>
        <w:pStyle w:val="1f2"/>
        <w:spacing w:before="0" w:after="0" w:line="240" w:lineRule="auto"/>
        <w:ind w:firstLine="284"/>
        <w:jc w:val="both"/>
        <w:rPr>
          <w:lang w:val="de-DE"/>
        </w:rPr>
      </w:pPr>
      <w:r w:rsidRPr="00D6059F">
        <w:rPr>
          <w:lang w:val="de-DE"/>
        </w:rPr>
        <w:t xml:space="preserve">Durch die Vielfalt räumlichen Daten muss der Kartograph damit umzugehen wissen, um für eine Nutzergruppe nur die relevanten Daten </w:t>
      </w:r>
      <w:r w:rsidRPr="00D6059F">
        <w:rPr>
          <w:lang w:val="de-DE"/>
        </w:rPr>
        <w:lastRenderedPageBreak/>
        <w:t xml:space="preserve">verständlich aufzubereiten. Seine Aufgaben liegen in der Datenverarbeitung beispielsweise die Vereinfachung (Generalisierung), Überführung (Aggregation) oder Bereitstellung (Speicherung) der Karteninformation. </w:t>
      </w:r>
    </w:p>
    <w:p w:rsidR="00273C61" w:rsidRPr="00D6059F" w:rsidRDefault="00273C61" w:rsidP="00273C61">
      <w:pPr>
        <w:pStyle w:val="1f2"/>
        <w:spacing w:before="0" w:after="0" w:line="240" w:lineRule="auto"/>
        <w:ind w:firstLine="284"/>
        <w:jc w:val="both"/>
        <w:rPr>
          <w:lang w:val="de-DE"/>
        </w:rPr>
      </w:pPr>
      <w:r w:rsidRPr="00D6059F">
        <w:rPr>
          <w:lang w:val="de-DE"/>
        </w:rPr>
        <w:t xml:space="preserve">Auch die Einbringung neuer Kartenkonzepte und Ideen für Navigation und Informationsvermittlung zählen zu seinen Aufgaben. Beispiele hierfür sind Applikationen für mobile Endgeräte wie </w:t>
      </w:r>
      <w:r w:rsidRPr="00D6059F">
        <w:rPr>
          <w:i/>
          <w:iCs/>
          <w:lang w:val="de-DE"/>
        </w:rPr>
        <w:t>Personal digital assistant</w:t>
      </w:r>
      <w:r w:rsidRPr="00D6059F">
        <w:rPr>
          <w:lang w:val="de-DE"/>
        </w:rPr>
        <w:t xml:space="preserve"> (PDA) und Handy. Auch eine nicht photorealistische Darstelllung (</w:t>
      </w:r>
      <w:r w:rsidRPr="00D6059F">
        <w:rPr>
          <w:i/>
          <w:iCs/>
          <w:lang w:val="de-DE"/>
        </w:rPr>
        <w:t>Non-photorealistic rendering</w:t>
      </w:r>
      <w:r w:rsidRPr="00D6059F">
        <w:rPr>
          <w:lang w:val="de-DE"/>
        </w:rPr>
        <w:t xml:space="preserve"> NPR) sowie kartenverwandte Darstellungen aus unterschieldichen Perspektiven in einer dreidimensionalen virtuellen Umgebung gehören zu den Aufgaben der modernen Kartographie. </w:t>
      </w:r>
    </w:p>
    <w:p w:rsidR="00273C61" w:rsidRPr="00D6059F" w:rsidRDefault="00273C61" w:rsidP="00273C61">
      <w:pPr>
        <w:pStyle w:val="1f2"/>
        <w:spacing w:before="0" w:after="0" w:line="240" w:lineRule="auto"/>
        <w:ind w:firstLine="284"/>
        <w:jc w:val="both"/>
        <w:rPr>
          <w:bCs/>
          <w:lang w:val="de-DE"/>
        </w:rPr>
      </w:pPr>
    </w:p>
    <w:p w:rsidR="00273C61" w:rsidRPr="00D6059F" w:rsidRDefault="00273C61" w:rsidP="00273C61">
      <w:pPr>
        <w:pStyle w:val="1f2"/>
        <w:spacing w:before="0" w:after="0" w:line="240" w:lineRule="auto"/>
        <w:ind w:firstLine="284"/>
        <w:jc w:val="center"/>
        <w:rPr>
          <w:lang w:val="de-DE"/>
        </w:rPr>
      </w:pPr>
      <w:r>
        <w:rPr>
          <w:noProof/>
          <w:lang w:eastAsia="ru-RU"/>
        </w:rPr>
        <w:drawing>
          <wp:inline distT="0" distB="0" distL="0" distR="0">
            <wp:extent cx="2401570" cy="131635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747">
                      <a:extLst>
                        <a:ext uri="{28A0092B-C50C-407E-A947-70E740481C1C}">
                          <a14:useLocalDpi xmlns:a14="http://schemas.microsoft.com/office/drawing/2010/main" val="0"/>
                        </a:ext>
                      </a:extLst>
                    </a:blip>
                    <a:srcRect/>
                    <a:stretch>
                      <a:fillRect/>
                    </a:stretch>
                  </pic:blipFill>
                  <pic:spPr bwMode="auto">
                    <a:xfrm>
                      <a:off x="0" y="0"/>
                      <a:ext cx="2401570" cy="1316355"/>
                    </a:xfrm>
                    <a:prstGeom prst="rect">
                      <a:avLst/>
                    </a:prstGeom>
                    <a:solidFill>
                      <a:srgbClr val="FFFFFF"/>
                    </a:solid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i/>
          <w:lang w:val="de-DE"/>
        </w:rPr>
      </w:pPr>
    </w:p>
    <w:p w:rsidR="00273C61" w:rsidRPr="00D6059F" w:rsidRDefault="00273C61" w:rsidP="00273C61">
      <w:pPr>
        <w:spacing w:after="0" w:line="240" w:lineRule="auto"/>
        <w:ind w:firstLine="284"/>
        <w:jc w:val="center"/>
        <w:rPr>
          <w:rFonts w:ascii="Times New Roman" w:hAnsi="Times New Roman" w:cs="Times New Roman"/>
          <w:i/>
          <w:lang w:val="de-DE"/>
        </w:rPr>
      </w:pPr>
      <w:r w:rsidRPr="00D6059F">
        <w:rPr>
          <w:rFonts w:ascii="Times New Roman" w:hAnsi="Times New Roman" w:cs="Times New Roman"/>
          <w:i/>
          <w:lang w:val="de-DE"/>
        </w:rPr>
        <w:t>Technische Universität München – Stammgelände</w:t>
      </w:r>
    </w:p>
    <w:p w:rsidR="00273C61" w:rsidRPr="00D6059F" w:rsidRDefault="00273C61" w:rsidP="00273C61">
      <w:pPr>
        <w:pStyle w:val="1f2"/>
        <w:spacing w:before="0" w:after="0" w:line="240" w:lineRule="auto"/>
        <w:ind w:firstLine="284"/>
        <w:jc w:val="both"/>
        <w:rPr>
          <w:lang w:val="de-DE"/>
        </w:rPr>
      </w:pPr>
      <w:r w:rsidRPr="00D6059F">
        <w:rPr>
          <w:lang w:val="de-DE"/>
        </w:rPr>
        <w:t xml:space="preserve">Die Kartographie greift seit jeher auf die Erkenntnisse aus anderer Fachdisziplinen zurück. So wird aktuelles Wissen aus der Psychologie genutzt, um die Lesbarkeit von Karten durch die Berücksichtigung der menschlichen Wahrnehmung zu optimieren, oder die Aufmerksamkeit gezielt auf bestimmte Karteninhalte zu lenken. </w:t>
      </w:r>
    </w:p>
    <w:p w:rsidR="00273C61" w:rsidRPr="00D6059F" w:rsidRDefault="00273C61" w:rsidP="00273C61">
      <w:pPr>
        <w:pStyle w:val="1f2"/>
        <w:spacing w:before="0" w:after="0" w:line="240" w:lineRule="auto"/>
        <w:ind w:firstLine="284"/>
        <w:jc w:val="both"/>
        <w:rPr>
          <w:lang w:val="de-DE"/>
        </w:rPr>
      </w:pPr>
      <w:r w:rsidRPr="00D6059F">
        <w:rPr>
          <w:lang w:val="de-DE"/>
        </w:rPr>
        <w:t>Somit lässt sich sagen, dass die Kartographie für die Kommunikation und das Verständnis von raumbezogenen Daten verantwortlich ist.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bCs/>
          <w:lang w:val="de-DE"/>
        </w:rPr>
      </w:pPr>
      <w:r w:rsidRPr="00D6059F">
        <w:rPr>
          <w:b/>
          <w:lang w:val="de-DE"/>
        </w:rPr>
        <w:t>Aktiver Wortschatz</w:t>
      </w:r>
    </w:p>
    <w:p w:rsidR="00273C61" w:rsidRPr="00D6059F" w:rsidRDefault="00273C61" w:rsidP="00273C61">
      <w:pPr>
        <w:pStyle w:val="1f2"/>
        <w:spacing w:before="0" w:after="0" w:line="240" w:lineRule="auto"/>
        <w:ind w:firstLine="284"/>
        <w:jc w:val="both"/>
        <w:rPr>
          <w:bCs/>
          <w:lang w:val="de-DE"/>
        </w:rPr>
      </w:pPr>
      <w:r w:rsidRPr="00D6059F">
        <w:rPr>
          <w:bCs/>
          <w:lang w:val="de-DE"/>
        </w:rPr>
        <w:t>beschäftigen, sich – занимат</w:t>
      </w:r>
      <w:r w:rsidRPr="00D6059F">
        <w:rPr>
          <w:bCs/>
        </w:rPr>
        <w:t>ь</w:t>
      </w:r>
      <w:r w:rsidRPr="00D6059F">
        <w:rPr>
          <w:bCs/>
          <w:lang w:val="de-DE"/>
        </w:rPr>
        <w:t xml:space="preserve">ся </w:t>
      </w:r>
      <w:r w:rsidRPr="00D6059F">
        <w:rPr>
          <w:bCs/>
        </w:rPr>
        <w:t>ч</w:t>
      </w:r>
      <w:r w:rsidRPr="00D6059F">
        <w:rPr>
          <w:bCs/>
          <w:lang w:val="de-DE"/>
        </w:rPr>
        <w:t>-</w:t>
      </w:r>
      <w:r w:rsidRPr="00D6059F">
        <w:rPr>
          <w:bCs/>
        </w:rPr>
        <w:t>л</w:t>
      </w:r>
    </w:p>
    <w:p w:rsidR="00273C61" w:rsidRPr="00D6059F" w:rsidRDefault="00273C61" w:rsidP="00273C61">
      <w:pPr>
        <w:pStyle w:val="1f2"/>
        <w:spacing w:before="0" w:after="0" w:line="240" w:lineRule="auto"/>
        <w:ind w:firstLine="284"/>
        <w:jc w:val="both"/>
        <w:rPr>
          <w:bCs/>
        </w:rPr>
      </w:pPr>
      <w:r w:rsidRPr="00D6059F">
        <w:rPr>
          <w:bCs/>
          <w:lang w:val="de-DE"/>
        </w:rPr>
        <w:t>seit</w:t>
      </w:r>
      <w:r w:rsidRPr="00D6059F">
        <w:rPr>
          <w:bCs/>
        </w:rPr>
        <w:t xml:space="preserve"> </w:t>
      </w:r>
      <w:r w:rsidRPr="00D6059F">
        <w:rPr>
          <w:bCs/>
          <w:lang w:val="de-DE"/>
        </w:rPr>
        <w:t>jeher</w:t>
      </w:r>
      <w:r w:rsidRPr="00D6059F">
        <w:rPr>
          <w:bCs/>
        </w:rPr>
        <w:t xml:space="preserve"> – издавна</w:t>
      </w:r>
    </w:p>
    <w:p w:rsidR="00273C61" w:rsidRPr="00D6059F" w:rsidRDefault="00273C61" w:rsidP="00273C61">
      <w:pPr>
        <w:pStyle w:val="1f2"/>
        <w:spacing w:before="0" w:after="0" w:line="240" w:lineRule="auto"/>
        <w:ind w:firstLine="284"/>
        <w:jc w:val="both"/>
        <w:rPr>
          <w:bCs/>
        </w:rPr>
      </w:pPr>
      <w:r w:rsidRPr="00D6059F">
        <w:rPr>
          <w:bCs/>
          <w:lang w:val="de-DE"/>
        </w:rPr>
        <w:t>die</w:t>
      </w:r>
      <w:r w:rsidRPr="00D6059F">
        <w:rPr>
          <w:bCs/>
        </w:rPr>
        <w:t xml:space="preserve"> </w:t>
      </w:r>
      <w:r w:rsidRPr="00D6059F">
        <w:rPr>
          <w:bCs/>
          <w:lang w:val="de-DE"/>
        </w:rPr>
        <w:t>Wandel</w:t>
      </w:r>
      <w:r w:rsidRPr="00D6059F">
        <w:rPr>
          <w:bCs/>
        </w:rPr>
        <w:t xml:space="preserve"> – перемена, изменение</w:t>
      </w:r>
    </w:p>
    <w:p w:rsidR="00273C61" w:rsidRPr="00D6059F" w:rsidRDefault="00273C61" w:rsidP="00273C61">
      <w:pPr>
        <w:pStyle w:val="1f2"/>
        <w:spacing w:before="0" w:after="0" w:line="240" w:lineRule="auto"/>
        <w:ind w:firstLine="284"/>
        <w:jc w:val="both"/>
        <w:rPr>
          <w:bCs/>
        </w:rPr>
      </w:pPr>
      <w:r w:rsidRPr="00D6059F">
        <w:rPr>
          <w:bCs/>
          <w:lang w:val="de-DE"/>
        </w:rPr>
        <w:t>ver</w:t>
      </w:r>
      <w:r w:rsidRPr="00D6059F">
        <w:rPr>
          <w:bCs/>
        </w:rPr>
        <w:t>ä</w:t>
      </w:r>
      <w:r w:rsidRPr="00D6059F">
        <w:rPr>
          <w:bCs/>
          <w:lang w:val="de-DE"/>
        </w:rPr>
        <w:t>ndern</w:t>
      </w:r>
      <w:r w:rsidRPr="00D6059F">
        <w:rPr>
          <w:bCs/>
        </w:rPr>
        <w:t xml:space="preserve">, </w:t>
      </w:r>
      <w:r w:rsidRPr="00D6059F">
        <w:rPr>
          <w:bCs/>
          <w:lang w:val="de-DE"/>
        </w:rPr>
        <w:t>sich</w:t>
      </w:r>
      <w:r w:rsidRPr="00D6059F">
        <w:rPr>
          <w:bCs/>
        </w:rPr>
        <w:t xml:space="preserve"> – изменяться</w:t>
      </w:r>
    </w:p>
    <w:p w:rsidR="00273C61" w:rsidRPr="00D6059F" w:rsidRDefault="00273C61" w:rsidP="00273C61">
      <w:pPr>
        <w:pStyle w:val="1f2"/>
        <w:spacing w:before="0" w:after="0" w:line="240" w:lineRule="auto"/>
        <w:ind w:firstLine="284"/>
        <w:jc w:val="both"/>
        <w:rPr>
          <w:bCs/>
        </w:rPr>
      </w:pPr>
      <w:r w:rsidRPr="00D6059F">
        <w:rPr>
          <w:bCs/>
          <w:lang w:val="de-DE"/>
        </w:rPr>
        <w:t>vielschichtig</w:t>
      </w:r>
      <w:r w:rsidRPr="00D6059F">
        <w:rPr>
          <w:bCs/>
        </w:rPr>
        <w:t xml:space="preserve"> – многослойный</w:t>
      </w:r>
    </w:p>
    <w:p w:rsidR="00273C61" w:rsidRPr="00D6059F" w:rsidRDefault="00273C61" w:rsidP="00273C61">
      <w:pPr>
        <w:pStyle w:val="1f2"/>
        <w:spacing w:before="0" w:after="0" w:line="240" w:lineRule="auto"/>
        <w:ind w:firstLine="284"/>
        <w:jc w:val="both"/>
        <w:rPr>
          <w:bCs/>
        </w:rPr>
      </w:pPr>
      <w:r w:rsidRPr="00D6059F">
        <w:rPr>
          <w:bCs/>
          <w:lang w:val="de-DE"/>
        </w:rPr>
        <w:t>der</w:t>
      </w:r>
      <w:r w:rsidRPr="00D6059F">
        <w:rPr>
          <w:bCs/>
        </w:rPr>
        <w:t xml:space="preserve"> </w:t>
      </w:r>
      <w:r w:rsidRPr="00D6059F">
        <w:rPr>
          <w:bCs/>
          <w:lang w:val="de-DE"/>
        </w:rPr>
        <w:t>Entdecker</w:t>
      </w:r>
      <w:r w:rsidRPr="00D6059F">
        <w:rPr>
          <w:bCs/>
        </w:rPr>
        <w:t xml:space="preserve"> – первооткрыватель</w:t>
      </w:r>
    </w:p>
    <w:p w:rsidR="00273C61" w:rsidRPr="00D6059F" w:rsidRDefault="00273C61" w:rsidP="00273C61">
      <w:pPr>
        <w:pStyle w:val="1f2"/>
        <w:spacing w:before="0" w:after="0" w:line="240" w:lineRule="auto"/>
        <w:ind w:firstLine="284"/>
        <w:jc w:val="both"/>
        <w:rPr>
          <w:bCs/>
        </w:rPr>
      </w:pPr>
      <w:r w:rsidRPr="00D6059F">
        <w:rPr>
          <w:bCs/>
          <w:lang w:val="de-DE"/>
        </w:rPr>
        <w:t>der</w:t>
      </w:r>
      <w:r w:rsidRPr="00D6059F">
        <w:rPr>
          <w:bCs/>
        </w:rPr>
        <w:t xml:space="preserve"> </w:t>
      </w:r>
      <w:r w:rsidRPr="00D6059F">
        <w:rPr>
          <w:bCs/>
          <w:lang w:val="de-DE"/>
        </w:rPr>
        <w:t>Auftraggeber</w:t>
      </w:r>
      <w:r w:rsidRPr="00D6059F">
        <w:rPr>
          <w:bCs/>
        </w:rPr>
        <w:t xml:space="preserve"> – заказчик</w:t>
      </w:r>
    </w:p>
    <w:p w:rsidR="00273C61" w:rsidRPr="00D6059F" w:rsidRDefault="00273C61" w:rsidP="00273C61">
      <w:pPr>
        <w:pStyle w:val="1f2"/>
        <w:spacing w:before="0" w:after="0" w:line="240" w:lineRule="auto"/>
        <w:ind w:firstLine="284"/>
        <w:jc w:val="both"/>
        <w:rPr>
          <w:bCs/>
        </w:rPr>
      </w:pPr>
      <w:r w:rsidRPr="00D6059F">
        <w:rPr>
          <w:bCs/>
          <w:lang w:val="de-DE"/>
        </w:rPr>
        <w:t>kostbar</w:t>
      </w:r>
      <w:r w:rsidRPr="00D6059F">
        <w:rPr>
          <w:bCs/>
        </w:rPr>
        <w:t xml:space="preserve"> – дорогой</w:t>
      </w:r>
    </w:p>
    <w:p w:rsidR="004421EB" w:rsidRPr="00EE556E" w:rsidRDefault="00EE556E" w:rsidP="00273C61">
      <w:pPr>
        <w:pStyle w:val="1f2"/>
        <w:spacing w:before="0" w:after="0" w:line="240" w:lineRule="auto"/>
        <w:ind w:firstLine="284"/>
        <w:jc w:val="both"/>
        <w:rPr>
          <w:bCs/>
        </w:rPr>
      </w:pPr>
      <w:r>
        <w:rPr>
          <w:bCs/>
          <w:lang w:val="de-DE"/>
        </w:rPr>
        <w:lastRenderedPageBreak/>
        <w:t>r</w:t>
      </w:r>
      <w:r w:rsidRPr="005B2AB3">
        <w:rPr>
          <w:bCs/>
        </w:rPr>
        <w:t>ä</w:t>
      </w:r>
      <w:r>
        <w:rPr>
          <w:bCs/>
          <w:lang w:val="de-DE"/>
        </w:rPr>
        <w:t>umlich</w:t>
      </w:r>
      <w:r w:rsidRPr="005B2AB3">
        <w:rPr>
          <w:bCs/>
        </w:rPr>
        <w:t xml:space="preserve"> – </w:t>
      </w:r>
      <w:r>
        <w:rPr>
          <w:bCs/>
        </w:rPr>
        <w:t>пространственныйы</w:t>
      </w:r>
    </w:p>
    <w:p w:rsidR="00EE556E" w:rsidRPr="00EE556E" w:rsidRDefault="00EE556E" w:rsidP="00273C61">
      <w:pPr>
        <w:pStyle w:val="1f2"/>
        <w:spacing w:before="0" w:after="0" w:line="240" w:lineRule="auto"/>
        <w:ind w:firstLine="284"/>
        <w:jc w:val="both"/>
        <w:rPr>
          <w:bCs/>
        </w:rPr>
      </w:pPr>
      <w:r>
        <w:rPr>
          <w:bCs/>
          <w:lang w:val="de-DE"/>
        </w:rPr>
        <w:t>umzugehen</w:t>
      </w:r>
      <w:r w:rsidRPr="005B2AB3">
        <w:rPr>
          <w:bCs/>
        </w:rPr>
        <w:t xml:space="preserve"> – </w:t>
      </w:r>
    </w:p>
    <w:p w:rsidR="00273C61" w:rsidRPr="00D6059F" w:rsidRDefault="00273C61" w:rsidP="00273C61">
      <w:pPr>
        <w:pStyle w:val="1f2"/>
        <w:spacing w:before="0" w:after="0" w:line="240" w:lineRule="auto"/>
        <w:ind w:firstLine="284"/>
        <w:jc w:val="both"/>
        <w:rPr>
          <w:bCs/>
        </w:rPr>
      </w:pPr>
      <w:r w:rsidRPr="00D6059F">
        <w:rPr>
          <w:bCs/>
          <w:lang w:val="de-DE"/>
        </w:rPr>
        <w:t>erlauben</w:t>
      </w:r>
      <w:r w:rsidRPr="00D6059F">
        <w:rPr>
          <w:bCs/>
        </w:rPr>
        <w:t xml:space="preserve"> – разрешать, позволять</w:t>
      </w:r>
    </w:p>
    <w:p w:rsidR="00273C61" w:rsidRPr="00D6059F" w:rsidRDefault="00273C61" w:rsidP="00273C61">
      <w:pPr>
        <w:pStyle w:val="1f2"/>
        <w:spacing w:before="0" w:after="0" w:line="240" w:lineRule="auto"/>
        <w:ind w:firstLine="284"/>
        <w:jc w:val="both"/>
        <w:rPr>
          <w:bCs/>
        </w:rPr>
      </w:pPr>
      <w:r w:rsidRPr="00D6059F">
        <w:rPr>
          <w:bCs/>
          <w:lang w:val="de-DE"/>
        </w:rPr>
        <w:t>rechnergest</w:t>
      </w:r>
      <w:r w:rsidRPr="00D6059F">
        <w:rPr>
          <w:bCs/>
        </w:rPr>
        <w:t>ü</w:t>
      </w:r>
      <w:r w:rsidRPr="00D6059F">
        <w:rPr>
          <w:bCs/>
          <w:lang w:val="de-DE"/>
        </w:rPr>
        <w:t>tzt</w:t>
      </w:r>
      <w:r w:rsidRPr="00D6059F">
        <w:rPr>
          <w:bCs/>
        </w:rPr>
        <w:t xml:space="preserve"> – компьютерный</w:t>
      </w:r>
    </w:p>
    <w:p w:rsidR="00273C61" w:rsidRPr="00D6059F" w:rsidRDefault="00273C61" w:rsidP="00273C61">
      <w:pPr>
        <w:pStyle w:val="1f2"/>
        <w:spacing w:before="0" w:after="0" w:line="240" w:lineRule="auto"/>
        <w:ind w:firstLine="284"/>
        <w:jc w:val="both"/>
        <w:rPr>
          <w:bCs/>
        </w:rPr>
      </w:pPr>
      <w:r w:rsidRPr="00D6059F">
        <w:rPr>
          <w:bCs/>
          <w:lang w:val="de-DE"/>
        </w:rPr>
        <w:t>verf</w:t>
      </w:r>
      <w:r w:rsidRPr="00D6059F">
        <w:rPr>
          <w:bCs/>
        </w:rPr>
        <w:t>ü</w:t>
      </w:r>
      <w:r w:rsidRPr="00D6059F">
        <w:rPr>
          <w:bCs/>
          <w:lang w:val="de-DE"/>
        </w:rPr>
        <w:t>gbar</w:t>
      </w:r>
      <w:r w:rsidRPr="00D6059F">
        <w:rPr>
          <w:bCs/>
        </w:rPr>
        <w:t xml:space="preserve"> – имеющийся в распоряжении</w:t>
      </w:r>
    </w:p>
    <w:p w:rsidR="00273C61" w:rsidRPr="00D6059F" w:rsidRDefault="00273C61" w:rsidP="00273C61">
      <w:pPr>
        <w:pStyle w:val="1f2"/>
        <w:spacing w:before="0" w:after="0" w:line="240" w:lineRule="auto"/>
        <w:ind w:firstLine="284"/>
        <w:jc w:val="both"/>
      </w:pPr>
      <w:r w:rsidRPr="00D6059F">
        <w:rPr>
          <w:bCs/>
          <w:lang w:val="de-DE"/>
        </w:rPr>
        <w:t>reproduzierbar</w:t>
      </w:r>
      <w:r w:rsidRPr="00D6059F">
        <w:rPr>
          <w:bCs/>
        </w:rPr>
        <w:t xml:space="preserve"> – воспроизводимый</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Nutzergruppe</w:t>
      </w:r>
      <w:r w:rsidRPr="00D6059F">
        <w:t xml:space="preserve"> – группа пользователей</w:t>
      </w:r>
    </w:p>
    <w:p w:rsidR="00273C61" w:rsidRPr="00D6059F" w:rsidRDefault="00273C61" w:rsidP="00273C61">
      <w:pPr>
        <w:pStyle w:val="1f2"/>
        <w:spacing w:before="0" w:after="0" w:line="240" w:lineRule="auto"/>
        <w:ind w:firstLine="284"/>
        <w:jc w:val="both"/>
      </w:pPr>
      <w:r w:rsidRPr="00D6059F">
        <w:rPr>
          <w:lang w:val="de-DE"/>
        </w:rPr>
        <w:t>relevant</w:t>
      </w:r>
      <w:r w:rsidRPr="00D6059F">
        <w:t xml:space="preserve"> – важный, существенный</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Vereinfachung</w:t>
      </w:r>
      <w:r w:rsidRPr="00D6059F">
        <w:t xml:space="preserve"> – упрощение</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Einbringung</w:t>
      </w:r>
      <w:r w:rsidRPr="00D6059F">
        <w:t xml:space="preserve"> – введение, внесение</w:t>
      </w:r>
    </w:p>
    <w:p w:rsidR="00273C61" w:rsidRPr="00D6059F" w:rsidRDefault="00273C61" w:rsidP="00273C61">
      <w:pPr>
        <w:pStyle w:val="1f2"/>
        <w:spacing w:before="0" w:after="0" w:line="240" w:lineRule="auto"/>
        <w:ind w:firstLine="284"/>
        <w:jc w:val="both"/>
      </w:pPr>
      <w:r w:rsidRPr="00D6059F">
        <w:rPr>
          <w:lang w:val="de-DE"/>
        </w:rPr>
        <w:t>die</w:t>
      </w:r>
      <w:r w:rsidRPr="00D6059F">
        <w:t xml:space="preserve"> </w:t>
      </w:r>
      <w:r w:rsidRPr="00D6059F">
        <w:rPr>
          <w:lang w:val="de-DE"/>
        </w:rPr>
        <w:t>Applikation</w:t>
      </w:r>
      <w:r w:rsidRPr="00D6059F">
        <w:t xml:space="preserve"> – применение</w:t>
      </w:r>
    </w:p>
    <w:p w:rsidR="00273C61" w:rsidRPr="00D6059F" w:rsidRDefault="00273C61" w:rsidP="00273C61">
      <w:pPr>
        <w:pStyle w:val="1f2"/>
        <w:spacing w:before="0" w:after="0" w:line="240" w:lineRule="auto"/>
        <w:ind w:firstLine="284"/>
        <w:jc w:val="both"/>
        <w:rPr>
          <w:lang w:val="de-DE"/>
        </w:rPr>
      </w:pPr>
      <w:r w:rsidRPr="00D6059F">
        <w:rPr>
          <w:lang w:val="de-DE"/>
        </w:rPr>
        <w:t>das Endgerät – устройство</w:t>
      </w:r>
    </w:p>
    <w:p w:rsidR="00273C61" w:rsidRPr="00D6059F" w:rsidRDefault="00273C61" w:rsidP="00273C61">
      <w:pPr>
        <w:pStyle w:val="1f2"/>
        <w:spacing w:before="0" w:after="0" w:line="240" w:lineRule="auto"/>
        <w:ind w:firstLine="284"/>
        <w:jc w:val="both"/>
        <w:rPr>
          <w:lang w:val="de-DE"/>
        </w:rPr>
      </w:pPr>
      <w:r w:rsidRPr="00D6059F">
        <w:rPr>
          <w:lang w:val="de-DE"/>
        </w:rPr>
        <w:t xml:space="preserve">zurückgreifen – </w:t>
      </w:r>
      <w:r w:rsidRPr="00D6059F">
        <w:t>прибегать</w:t>
      </w:r>
    </w:p>
    <w:p w:rsidR="00273C61" w:rsidRPr="00D6059F" w:rsidRDefault="00273C61" w:rsidP="00273C61">
      <w:pPr>
        <w:pStyle w:val="1f2"/>
        <w:spacing w:before="0" w:after="0" w:line="240" w:lineRule="auto"/>
        <w:ind w:firstLine="284"/>
        <w:jc w:val="both"/>
        <w:rPr>
          <w:b/>
          <w:lang w:val="de-DE"/>
        </w:rPr>
      </w:pPr>
      <w:r w:rsidRPr="00D6059F">
        <w:rPr>
          <w:lang w:val="de-DE"/>
        </w:rPr>
        <w:t xml:space="preserve">die Wahrnehmung – </w:t>
      </w:r>
      <w:r w:rsidRPr="00D6059F">
        <w:t>восприятие</w:t>
      </w:r>
    </w:p>
    <w:p w:rsidR="00273C61" w:rsidRPr="00D6059F" w:rsidRDefault="00273C61" w:rsidP="00273C61">
      <w:pPr>
        <w:pStyle w:val="1f2"/>
        <w:spacing w:before="0" w:after="0" w:line="240" w:lineRule="auto"/>
        <w:ind w:firstLine="284"/>
        <w:jc w:val="both"/>
        <w:rPr>
          <w:b/>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Womit </w:t>
      </w:r>
      <w:r w:rsidRPr="00D6059F">
        <w:rPr>
          <w:rFonts w:ascii="Times New Roman" w:hAnsi="Times New Roman" w:cs="Times New Roman"/>
          <w:bCs/>
          <w:lang w:val="de-DE"/>
        </w:rPr>
        <w:t xml:space="preserve">beschäftigt sich </w:t>
      </w:r>
      <w:r w:rsidRPr="00D6059F">
        <w:rPr>
          <w:rStyle w:val="w"/>
          <w:rFonts w:ascii="Times New Roman" w:hAnsi="Times New Roman" w:cs="Times New Roman"/>
          <w:lang w:val="de-DE"/>
        </w:rPr>
        <w:t>d</w:t>
      </w:r>
      <w:r w:rsidRPr="00D6059F">
        <w:rPr>
          <w:rFonts w:ascii="Times New Roman" w:hAnsi="Times New Roman" w:cs="Times New Roman"/>
          <w:bCs/>
          <w:lang w:val="de-DE"/>
        </w:rPr>
        <w:t>ie Kartographie?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V</w:t>
      </w:r>
      <w:r w:rsidRPr="00D6059F">
        <w:rPr>
          <w:rFonts w:ascii="Times New Roman" w:hAnsi="Times New Roman" w:cs="Times New Roman"/>
          <w:bCs/>
          <w:lang w:val="de-DE"/>
        </w:rPr>
        <w:t>eränderte sich die Kartographie durch den Wandel der Zeit zu einer vielschichtigen Disziplin?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K</w:t>
      </w:r>
      <w:r w:rsidRPr="00D6059F">
        <w:rPr>
          <w:rFonts w:ascii="Times New Roman" w:hAnsi="Times New Roman" w:cs="Times New Roman"/>
          <w:bCs/>
          <w:lang w:val="de-DE"/>
        </w:rPr>
        <w:t>ann</w:t>
      </w:r>
      <w:r w:rsidRPr="00D6059F">
        <w:rPr>
          <w:rStyle w:val="w"/>
          <w:rFonts w:ascii="Times New Roman" w:hAnsi="Times New Roman" w:cs="Times New Roman"/>
          <w:lang w:val="de-DE"/>
        </w:rPr>
        <w:t xml:space="preserve"> d</w:t>
      </w:r>
      <w:r w:rsidRPr="00D6059F">
        <w:rPr>
          <w:rFonts w:ascii="Times New Roman" w:hAnsi="Times New Roman" w:cs="Times New Roman"/>
          <w:bCs/>
          <w:lang w:val="de-DE"/>
        </w:rPr>
        <w:t>as Wesen einer Karte sehr unterschiedlich sein?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4. Worin </w:t>
      </w:r>
      <w:r w:rsidRPr="00D6059F">
        <w:rPr>
          <w:rFonts w:ascii="Times New Roman" w:hAnsi="Times New Roman" w:cs="Times New Roman"/>
          <w:lang w:val="de-DE"/>
        </w:rPr>
        <w:t>liegen</w:t>
      </w:r>
      <w:r w:rsidRPr="00D6059F">
        <w:rPr>
          <w:rStyle w:val="w"/>
          <w:rFonts w:ascii="Times New Roman" w:hAnsi="Times New Roman" w:cs="Times New Roman"/>
          <w:lang w:val="de-DE"/>
        </w:rPr>
        <w:t xml:space="preserve"> die</w:t>
      </w:r>
      <w:r w:rsidRPr="00D6059F">
        <w:rPr>
          <w:rFonts w:ascii="Times New Roman" w:hAnsi="Times New Roman" w:cs="Times New Roman"/>
          <w:lang w:val="de-DE"/>
        </w:rPr>
        <w:t xml:space="preserve"> Aufgaben eines Kartographen?</w:t>
      </w:r>
    </w:p>
    <w:p w:rsidR="00273C61" w:rsidRPr="00D6059F" w:rsidRDefault="004421EB" w:rsidP="00273C61">
      <w:pPr>
        <w:tabs>
          <w:tab w:val="left" w:pos="3720"/>
        </w:tabs>
        <w:spacing w:after="0" w:line="240" w:lineRule="auto"/>
        <w:ind w:firstLine="284"/>
        <w:jc w:val="both"/>
        <w:rPr>
          <w:rStyle w:val="w"/>
          <w:rFonts w:ascii="Times New Roman" w:hAnsi="Times New Roman" w:cs="Times New Roman"/>
          <w:lang w:val="de-DE"/>
        </w:rPr>
      </w:pPr>
      <w:r>
        <w:rPr>
          <w:rStyle w:val="w"/>
          <w:rFonts w:ascii="Times New Roman" w:hAnsi="Times New Roman" w:cs="Times New Roman"/>
          <w:lang w:val="de-DE"/>
        </w:rPr>
        <w:t xml:space="preserve">5. </w:t>
      </w:r>
      <w:r w:rsidR="00273C61" w:rsidRPr="00D6059F">
        <w:rPr>
          <w:rFonts w:ascii="Times New Roman" w:hAnsi="Times New Roman" w:cs="Times New Roman"/>
          <w:lang w:val="de-DE"/>
        </w:rPr>
        <w:t>Greift</w:t>
      </w:r>
      <w:r w:rsidR="00273C61" w:rsidRPr="00D6059F">
        <w:rPr>
          <w:rStyle w:val="w"/>
          <w:rFonts w:ascii="Times New Roman" w:hAnsi="Times New Roman" w:cs="Times New Roman"/>
          <w:lang w:val="de-DE"/>
        </w:rPr>
        <w:t xml:space="preserve"> d</w:t>
      </w:r>
      <w:r w:rsidR="00273C61" w:rsidRPr="00D6059F">
        <w:rPr>
          <w:rFonts w:ascii="Times New Roman" w:hAnsi="Times New Roman" w:cs="Times New Roman"/>
          <w:lang w:val="de-DE"/>
        </w:rPr>
        <w:t>ie Kartographie auf die Erkenntnisse aus anderer Fachdisziplinen zurück?</w:t>
      </w:r>
    </w:p>
    <w:p w:rsidR="00273C61" w:rsidRPr="00D6059F" w:rsidRDefault="00273C61" w:rsidP="00273C61">
      <w:pPr>
        <w:pStyle w:val="1f2"/>
        <w:spacing w:before="0" w:after="0" w:line="240" w:lineRule="auto"/>
        <w:ind w:firstLine="284"/>
        <w:jc w:val="both"/>
        <w:rPr>
          <w:lang w:val="de-DE"/>
        </w:rPr>
      </w:pPr>
      <w:r w:rsidRPr="00D6059F">
        <w:rPr>
          <w:rStyle w:val="w"/>
          <w:lang w:val="de-DE"/>
        </w:rPr>
        <w:t xml:space="preserve">6. Ist </w:t>
      </w:r>
      <w:r w:rsidRPr="00D6059F">
        <w:rPr>
          <w:lang w:val="de-DE"/>
        </w:rPr>
        <w:t>die Kartographie für die Kommunikation und das Verständnis von raumbezogenen Daten verantwortlich?</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lang w:val="de-DE"/>
        </w:rPr>
      </w:pPr>
      <w:r w:rsidRPr="00D6059F">
        <w:rPr>
          <w:rFonts w:ascii="Times New Roman" w:hAnsi="Times New Roman" w:cs="Times New Roman"/>
          <w:b/>
          <w:lang w:val="de-DE"/>
        </w:rPr>
        <w:t>TEXT 15. AUS DER GESCHICHTE DER FLURKARTE</w:t>
      </w:r>
    </w:p>
    <w:p w:rsidR="00273C61" w:rsidRPr="00CA36E9" w:rsidRDefault="00273C61" w:rsidP="00273C61">
      <w:pPr>
        <w:shd w:val="clear" w:color="auto" w:fill="FFFFFF"/>
        <w:spacing w:after="0" w:line="240" w:lineRule="auto"/>
        <w:ind w:firstLine="284"/>
        <w:jc w:val="center"/>
        <w:rPr>
          <w:rFonts w:ascii="Times New Roman" w:hAnsi="Times New Roman" w:cs="Times New Roman"/>
          <w:lang w:val="de-DE"/>
        </w:rPr>
      </w:pPr>
    </w:p>
    <w:p w:rsidR="00273C61" w:rsidRPr="0000322A" w:rsidRDefault="00273C61" w:rsidP="00273C61">
      <w:pPr>
        <w:pStyle w:val="af8"/>
        <w:spacing w:before="0" w:beforeAutospacing="0" w:after="0" w:afterAutospacing="0"/>
        <w:ind w:firstLine="284"/>
        <w:jc w:val="both"/>
        <w:rPr>
          <w:sz w:val="20"/>
          <w:szCs w:val="20"/>
          <w:lang w:val="de-DE"/>
        </w:rPr>
      </w:pPr>
      <w:r w:rsidRPr="00D6059F">
        <w:rPr>
          <w:sz w:val="20"/>
          <w:szCs w:val="20"/>
          <w:lang w:val="de-DE"/>
        </w:rPr>
        <w:t xml:space="preserve">Die Flurkarte ist ein Spezialfall unter den Karten, da hier das besondere Augenmerk auf der Darstellung der Lage von Eigentum an Grund und Boden gelegt wurde. Deshalb kann diese Form auch nicht in ein und dieselbe geschichtliche Schiene gelegt werden, </w:t>
      </w:r>
      <w:r w:rsidRPr="0000322A">
        <w:rPr>
          <w:sz w:val="20"/>
          <w:szCs w:val="20"/>
          <w:lang w:val="de-DE"/>
        </w:rPr>
        <w:t>wie</w:t>
      </w:r>
      <w:r w:rsidRPr="0000322A">
        <w:rPr>
          <w:rStyle w:val="apple-converted-space"/>
          <w:rFonts w:eastAsia="font293"/>
          <w:sz w:val="20"/>
          <w:szCs w:val="20"/>
          <w:lang w:val="de-DE"/>
        </w:rPr>
        <w:t> </w:t>
      </w:r>
      <w:hyperlink r:id="rId748" w:tooltip="Topografische Karte" w:history="1">
        <w:r w:rsidRPr="0000322A">
          <w:rPr>
            <w:rStyle w:val="a7"/>
            <w:rFonts w:eastAsia="font293"/>
            <w:color w:val="auto"/>
            <w:u w:val="none"/>
            <w:lang w:val="de-DE"/>
          </w:rPr>
          <w:t>topografische Karten</w:t>
        </w:r>
      </w:hyperlink>
      <w:r w:rsidRPr="0000322A">
        <w:rPr>
          <w:rStyle w:val="apple-converted-space"/>
          <w:rFonts w:eastAsia="font293"/>
          <w:sz w:val="20"/>
          <w:szCs w:val="20"/>
          <w:lang w:val="de-DE"/>
        </w:rPr>
        <w:t> </w:t>
      </w:r>
      <w:r w:rsidRPr="0000322A">
        <w:rPr>
          <w:sz w:val="20"/>
          <w:szCs w:val="20"/>
          <w:lang w:val="de-DE"/>
        </w:rPr>
        <w:t>oder andere</w:t>
      </w:r>
      <w:r w:rsidRPr="0000322A">
        <w:rPr>
          <w:rStyle w:val="apple-converted-space"/>
          <w:rFonts w:eastAsia="font293"/>
          <w:sz w:val="20"/>
          <w:szCs w:val="20"/>
          <w:lang w:val="de-DE"/>
        </w:rPr>
        <w:t> </w:t>
      </w:r>
      <w:hyperlink r:id="rId749" w:tooltip="Landkarte" w:history="1">
        <w:r w:rsidRPr="0000322A">
          <w:rPr>
            <w:rStyle w:val="a7"/>
            <w:rFonts w:eastAsia="font293"/>
            <w:color w:val="auto"/>
            <w:u w:val="none"/>
            <w:lang w:val="de-DE"/>
          </w:rPr>
          <w:t>Landkarten</w:t>
        </w:r>
      </w:hyperlink>
      <w:r w:rsidRPr="0000322A">
        <w:rPr>
          <w:sz w:val="20"/>
          <w:szCs w:val="20"/>
          <w:lang w:val="de-DE"/>
        </w:rPr>
        <w:t>.</w:t>
      </w:r>
    </w:p>
    <w:p w:rsidR="00273C61" w:rsidRPr="00EE556E" w:rsidRDefault="00273C61" w:rsidP="00273C61">
      <w:pPr>
        <w:pStyle w:val="af8"/>
        <w:spacing w:before="0" w:beforeAutospacing="0" w:after="0" w:afterAutospacing="0"/>
        <w:ind w:firstLine="284"/>
        <w:jc w:val="both"/>
        <w:rPr>
          <w:sz w:val="20"/>
          <w:szCs w:val="20"/>
          <w:lang w:val="de-DE"/>
        </w:rPr>
      </w:pPr>
      <w:r w:rsidRPr="0000322A">
        <w:rPr>
          <w:sz w:val="20"/>
          <w:szCs w:val="20"/>
          <w:lang w:val="de-DE"/>
        </w:rPr>
        <w:t>Erste Anzeichen ihrer Existenz gab es bereits 3000 v. Chr. in Form eines aufgefundenen altbabylonischen Felderplans. Weiterhin gibt es Hinweise aus dem 2. Jh. v. Chr. für Katasterpläne im alten</w:t>
      </w:r>
      <w:r w:rsidRPr="0000322A">
        <w:rPr>
          <w:rStyle w:val="apple-converted-space"/>
          <w:rFonts w:eastAsia="font293"/>
          <w:sz w:val="20"/>
          <w:szCs w:val="20"/>
          <w:lang w:val="de-DE"/>
        </w:rPr>
        <w:t> </w:t>
      </w:r>
      <w:hyperlink r:id="rId750" w:tooltip="China" w:history="1">
        <w:r w:rsidRPr="0000322A">
          <w:rPr>
            <w:rStyle w:val="a7"/>
            <w:rFonts w:eastAsia="font293"/>
            <w:color w:val="auto"/>
            <w:u w:val="none"/>
            <w:lang w:val="de-DE"/>
          </w:rPr>
          <w:t>China</w:t>
        </w:r>
      </w:hyperlink>
      <w:r w:rsidRPr="0000322A">
        <w:rPr>
          <w:rStyle w:val="apple-converted-space"/>
          <w:rFonts w:eastAsia="font293"/>
          <w:sz w:val="20"/>
          <w:szCs w:val="20"/>
          <w:lang w:val="de-DE"/>
        </w:rPr>
        <w:t> </w:t>
      </w:r>
      <w:r w:rsidRPr="0000322A">
        <w:rPr>
          <w:sz w:val="20"/>
          <w:szCs w:val="20"/>
          <w:lang w:val="de-DE"/>
        </w:rPr>
        <w:t>und von ca. 1700 v. Chr. aus</w:t>
      </w:r>
      <w:r w:rsidRPr="0000322A">
        <w:rPr>
          <w:rStyle w:val="apple-converted-space"/>
          <w:rFonts w:eastAsia="font293"/>
          <w:sz w:val="20"/>
          <w:szCs w:val="20"/>
          <w:lang w:val="de-DE"/>
        </w:rPr>
        <w:t> </w:t>
      </w:r>
      <w:hyperlink r:id="rId751" w:tooltip="Ägypten" w:history="1">
        <w:r w:rsidRPr="0000322A">
          <w:rPr>
            <w:rStyle w:val="a7"/>
            <w:rFonts w:eastAsia="font293"/>
            <w:color w:val="auto"/>
            <w:u w:val="none"/>
            <w:lang w:val="de-DE"/>
          </w:rPr>
          <w:t>Ägypten</w:t>
        </w:r>
      </w:hyperlink>
      <w:r w:rsidRPr="0000322A">
        <w:rPr>
          <w:sz w:val="20"/>
          <w:szCs w:val="20"/>
          <w:lang w:val="de-DE"/>
        </w:rPr>
        <w:t xml:space="preserve">. Aus der Neuzeit sind erste ernsthafte Vermessungen </w:t>
      </w:r>
      <w:r w:rsidRPr="00EE556E">
        <w:rPr>
          <w:sz w:val="20"/>
          <w:szCs w:val="20"/>
          <w:lang w:val="de-DE"/>
        </w:rPr>
        <w:lastRenderedPageBreak/>
        <w:t>und Kartierungen von Grundstücken aus dem Herzogtum</w:t>
      </w:r>
      <w:r w:rsidRPr="00EE556E">
        <w:rPr>
          <w:rStyle w:val="apple-converted-space"/>
          <w:rFonts w:eastAsia="font293"/>
          <w:sz w:val="20"/>
          <w:szCs w:val="20"/>
          <w:lang w:val="de-DE"/>
        </w:rPr>
        <w:t> </w:t>
      </w:r>
      <w:hyperlink r:id="rId752" w:tooltip="Mailand" w:history="1">
        <w:r w:rsidRPr="00EE556E">
          <w:rPr>
            <w:rStyle w:val="a7"/>
            <w:rFonts w:eastAsia="font293"/>
            <w:color w:val="auto"/>
            <w:sz w:val="20"/>
            <w:szCs w:val="20"/>
            <w:u w:val="none"/>
            <w:lang w:val="de-DE"/>
          </w:rPr>
          <w:t>Mailand</w:t>
        </w:r>
      </w:hyperlink>
      <w:r w:rsidRPr="00EE556E">
        <w:rPr>
          <w:rStyle w:val="apple-converted-space"/>
          <w:rFonts w:eastAsia="font293"/>
          <w:sz w:val="20"/>
          <w:szCs w:val="20"/>
          <w:lang w:val="de-DE"/>
        </w:rPr>
        <w:t> </w:t>
      </w:r>
      <w:r w:rsidRPr="00EE556E">
        <w:rPr>
          <w:sz w:val="20"/>
          <w:szCs w:val="20"/>
          <w:lang w:val="de-DE"/>
        </w:rPr>
        <w:t>zu Beginn des 18. Jahrhunderts bekannt. In Frankreich begann man 1790 mit</w:t>
      </w:r>
      <w:r w:rsidR="00EE556E" w:rsidRPr="00EE556E">
        <w:rPr>
          <w:rStyle w:val="apple-converted-space"/>
          <w:rFonts w:eastAsia="font293"/>
          <w:sz w:val="20"/>
          <w:szCs w:val="20"/>
          <w:lang w:val="de-DE"/>
        </w:rPr>
        <w:t xml:space="preserve"> </w:t>
      </w:r>
      <w:hyperlink r:id="rId753" w:tooltip="Katastervermessung" w:history="1">
        <w:r w:rsidRPr="00EE556E">
          <w:rPr>
            <w:rStyle w:val="a7"/>
            <w:rFonts w:eastAsia="font293"/>
            <w:color w:val="auto"/>
            <w:sz w:val="20"/>
            <w:szCs w:val="20"/>
            <w:u w:val="none"/>
            <w:lang w:val="de-DE"/>
          </w:rPr>
          <w:t>Katastervermessungen</w:t>
        </w:r>
      </w:hyperlink>
      <w:r w:rsidRPr="00EE556E">
        <w:rPr>
          <w:rStyle w:val="apple-converted-space"/>
          <w:rFonts w:eastAsia="font293"/>
          <w:sz w:val="20"/>
          <w:szCs w:val="20"/>
          <w:lang w:val="de-DE"/>
        </w:rPr>
        <w:t> </w:t>
      </w:r>
      <w:r w:rsidRPr="00EE556E">
        <w:rPr>
          <w:sz w:val="20"/>
          <w:szCs w:val="20"/>
          <w:lang w:val="de-DE"/>
        </w:rPr>
        <w:t>und kurz darauf wurden auch die unter dem Einfluss</w:t>
      </w:r>
      <w:r w:rsidR="00EE556E" w:rsidRPr="00EE556E">
        <w:rPr>
          <w:rStyle w:val="apple-converted-space"/>
          <w:rFonts w:eastAsia="font293"/>
          <w:sz w:val="20"/>
          <w:szCs w:val="20"/>
          <w:lang w:val="de-DE"/>
        </w:rPr>
        <w:t xml:space="preserve"> </w:t>
      </w:r>
      <w:hyperlink r:id="rId754" w:tooltip="Napoleon" w:history="1">
        <w:r w:rsidRPr="00EE556E">
          <w:rPr>
            <w:rStyle w:val="a7"/>
            <w:rFonts w:eastAsia="font293"/>
            <w:color w:val="auto"/>
            <w:sz w:val="20"/>
            <w:szCs w:val="20"/>
            <w:u w:val="none"/>
            <w:lang w:val="de-DE"/>
          </w:rPr>
          <w:t>Napoleons</w:t>
        </w:r>
      </w:hyperlink>
      <w:r w:rsidRPr="00EE556E">
        <w:rPr>
          <w:rStyle w:val="apple-converted-space"/>
          <w:rFonts w:eastAsia="font293"/>
          <w:sz w:val="20"/>
          <w:szCs w:val="20"/>
          <w:lang w:val="de-DE"/>
        </w:rPr>
        <w:t> </w:t>
      </w:r>
      <w:r w:rsidRPr="00EE556E">
        <w:rPr>
          <w:sz w:val="20"/>
          <w:szCs w:val="20"/>
          <w:lang w:val="de-DE"/>
        </w:rPr>
        <w:t xml:space="preserve">stehenden deutschen Staaten einbezogen. </w:t>
      </w:r>
    </w:p>
    <w:p w:rsidR="00273C61" w:rsidRPr="00EE556E" w:rsidRDefault="00273C61" w:rsidP="00273C61">
      <w:pPr>
        <w:pStyle w:val="af8"/>
        <w:spacing w:before="0" w:beforeAutospacing="0" w:after="0" w:afterAutospacing="0"/>
        <w:ind w:firstLine="284"/>
        <w:jc w:val="both"/>
        <w:rPr>
          <w:sz w:val="20"/>
          <w:szCs w:val="20"/>
          <w:lang w:val="de-DE"/>
        </w:rPr>
      </w:pPr>
      <w:r w:rsidRPr="00EE556E">
        <w:rPr>
          <w:sz w:val="20"/>
          <w:szCs w:val="20"/>
          <w:lang w:val="de-DE"/>
        </w:rPr>
        <w:t>1807/08 wurde durch</w:t>
      </w:r>
      <w:r w:rsidRPr="00EE556E">
        <w:rPr>
          <w:rStyle w:val="apple-converted-space"/>
          <w:rFonts w:eastAsia="font293"/>
          <w:sz w:val="20"/>
          <w:szCs w:val="20"/>
          <w:lang w:val="de-DE"/>
        </w:rPr>
        <w:t> </w:t>
      </w:r>
      <w:hyperlink r:id="rId755" w:tooltip="Heinrich Friedrich Karl vom und zum Stein" w:history="1">
        <w:r w:rsidRPr="00EE556E">
          <w:rPr>
            <w:rStyle w:val="a7"/>
            <w:rFonts w:eastAsia="font293"/>
            <w:color w:val="auto"/>
            <w:sz w:val="20"/>
            <w:szCs w:val="20"/>
            <w:u w:val="none"/>
            <w:lang w:val="de-DE"/>
          </w:rPr>
          <w:t>Freiherr vom Stein</w:t>
        </w:r>
      </w:hyperlink>
      <w:r w:rsidRPr="00EE556E">
        <w:rPr>
          <w:sz w:val="20"/>
          <w:szCs w:val="20"/>
          <w:lang w:val="de-DE"/>
        </w:rPr>
        <w:t>, später durch</w:t>
      </w:r>
      <w:r w:rsidRPr="00EE556E">
        <w:rPr>
          <w:rStyle w:val="apple-converted-space"/>
          <w:rFonts w:eastAsia="font293"/>
          <w:sz w:val="20"/>
          <w:szCs w:val="20"/>
          <w:lang w:val="de-DE"/>
        </w:rPr>
        <w:t> </w:t>
      </w:r>
      <w:hyperlink r:id="rId756" w:tooltip="Karl August von Hardenberg" w:history="1">
        <w:r w:rsidRPr="00EE556E">
          <w:rPr>
            <w:rStyle w:val="a7"/>
            <w:rFonts w:eastAsia="font293"/>
            <w:color w:val="auto"/>
            <w:sz w:val="20"/>
            <w:szCs w:val="20"/>
            <w:u w:val="none"/>
            <w:lang w:val="de-DE"/>
          </w:rPr>
          <w:t>Hardenberg</w:t>
        </w:r>
      </w:hyperlink>
      <w:r w:rsidRPr="00EE556E">
        <w:rPr>
          <w:sz w:val="20"/>
          <w:szCs w:val="20"/>
          <w:lang w:val="de-DE"/>
        </w:rPr>
        <w:t xml:space="preserve">, die Bauernbefreiung fortgesetzt und durchgesetzt. Es begannen die unter dem Sammelbegriff </w:t>
      </w:r>
      <w:hyperlink r:id="rId757" w:tooltip="Separation (Flurbereinigung)" w:history="1">
        <w:r w:rsidRPr="00EE556E">
          <w:rPr>
            <w:rStyle w:val="a7"/>
            <w:rFonts w:eastAsia="font293"/>
            <w:color w:val="auto"/>
            <w:sz w:val="20"/>
            <w:szCs w:val="20"/>
            <w:u w:val="none"/>
            <w:lang w:val="de-DE"/>
          </w:rPr>
          <w:t>Separationen</w:t>
        </w:r>
      </w:hyperlink>
      <w:r w:rsidR="00EE556E" w:rsidRPr="00EE556E">
        <w:rPr>
          <w:rStyle w:val="apple-converted-space"/>
          <w:rFonts w:eastAsia="font293"/>
          <w:sz w:val="20"/>
          <w:szCs w:val="20"/>
          <w:lang w:val="de-DE"/>
        </w:rPr>
        <w:t xml:space="preserve"> </w:t>
      </w:r>
      <w:r w:rsidRPr="00EE556E">
        <w:rPr>
          <w:sz w:val="20"/>
          <w:szCs w:val="20"/>
          <w:lang w:val="de-DE"/>
        </w:rPr>
        <w:t>bekannt gewordenen agrarpolitischen Auseinandersetzungen. Für die Durchführung der 1811 begonnenen</w:t>
      </w:r>
      <w:r w:rsidRPr="00EE556E">
        <w:rPr>
          <w:rStyle w:val="apple-converted-space"/>
          <w:rFonts w:eastAsia="font293"/>
          <w:sz w:val="20"/>
          <w:szCs w:val="20"/>
          <w:lang w:val="de-DE"/>
        </w:rPr>
        <w:t> </w:t>
      </w:r>
      <w:hyperlink r:id="rId758" w:tooltip="Gemeinheitsteilung" w:history="1">
        <w:r w:rsidRPr="00EE556E">
          <w:rPr>
            <w:rStyle w:val="a7"/>
            <w:rFonts w:eastAsia="font293"/>
            <w:color w:val="auto"/>
            <w:sz w:val="20"/>
            <w:szCs w:val="20"/>
            <w:u w:val="none"/>
            <w:lang w:val="de-DE"/>
          </w:rPr>
          <w:t>Gemeinheitsteilungen</w:t>
        </w:r>
      </w:hyperlink>
      <w:r w:rsidRPr="00EE556E">
        <w:rPr>
          <w:rStyle w:val="apple-converted-space"/>
          <w:rFonts w:eastAsia="font293"/>
          <w:sz w:val="20"/>
          <w:szCs w:val="20"/>
          <w:lang w:val="de-DE"/>
        </w:rPr>
        <w:t> </w:t>
      </w:r>
      <w:r w:rsidRPr="00EE556E">
        <w:rPr>
          <w:sz w:val="20"/>
          <w:szCs w:val="20"/>
          <w:lang w:val="de-DE"/>
        </w:rPr>
        <w:t>bedurfte es einer Kartengrundlage. Diese wurde in relativ aufwendiger Arbeit geschaffen, indem nach Aufmessung der Verfahrensgrenzen meist ein Dreiecksnetz gelegt wurde.</w:t>
      </w:r>
    </w:p>
    <w:p w:rsidR="00273C61" w:rsidRPr="00CA36E9" w:rsidRDefault="00273C61" w:rsidP="00273C61">
      <w:pPr>
        <w:pStyle w:val="af8"/>
        <w:spacing w:before="0" w:beforeAutospacing="0" w:after="0" w:afterAutospacing="0"/>
        <w:ind w:firstLine="284"/>
        <w:jc w:val="both"/>
        <w:rPr>
          <w:sz w:val="20"/>
          <w:szCs w:val="20"/>
          <w:lang w:val="de-DE"/>
        </w:rPr>
      </w:pPr>
    </w:p>
    <w:p w:rsidR="00273C61" w:rsidRPr="00D6059F" w:rsidRDefault="00273C61" w:rsidP="00273C61">
      <w:pPr>
        <w:pStyle w:val="af8"/>
        <w:spacing w:before="0" w:beforeAutospacing="0" w:after="0" w:afterAutospacing="0"/>
        <w:ind w:firstLine="284"/>
        <w:jc w:val="center"/>
        <w:rPr>
          <w:sz w:val="20"/>
          <w:szCs w:val="20"/>
        </w:rPr>
      </w:pPr>
      <w:r>
        <w:rPr>
          <w:noProof/>
          <w:sz w:val="20"/>
          <w:szCs w:val="20"/>
        </w:rPr>
        <w:drawing>
          <wp:inline distT="0" distB="0" distL="0" distR="0">
            <wp:extent cx="2614930" cy="1666240"/>
            <wp:effectExtent l="0" t="0" r="0" b="0"/>
            <wp:docPr id="25" name="Рисунок 25" descr="ban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ban01"/>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2614930" cy="1666240"/>
                    </a:xfrm>
                    <a:prstGeom prst="rect">
                      <a:avLst/>
                    </a:prstGeom>
                    <a:noFill/>
                    <a:ln>
                      <a:noFill/>
                    </a:ln>
                  </pic:spPr>
                </pic:pic>
              </a:graphicData>
            </a:graphic>
          </wp:inline>
        </w:drawing>
      </w:r>
    </w:p>
    <w:p w:rsidR="00273C61" w:rsidRPr="00D6059F" w:rsidRDefault="00273C61" w:rsidP="00273C61">
      <w:pPr>
        <w:pStyle w:val="af8"/>
        <w:spacing w:before="0" w:beforeAutospacing="0" w:after="0" w:afterAutospacing="0"/>
        <w:ind w:firstLine="284"/>
        <w:jc w:val="both"/>
        <w:rPr>
          <w:sz w:val="20"/>
          <w:szCs w:val="20"/>
        </w:rPr>
      </w:pPr>
    </w:p>
    <w:p w:rsidR="00273C61" w:rsidRPr="00EE556E" w:rsidRDefault="00273C61" w:rsidP="00273C61">
      <w:pPr>
        <w:pStyle w:val="af8"/>
        <w:spacing w:before="0" w:beforeAutospacing="0" w:after="0" w:afterAutospacing="0"/>
        <w:ind w:firstLine="284"/>
        <w:jc w:val="both"/>
        <w:rPr>
          <w:sz w:val="20"/>
          <w:szCs w:val="20"/>
          <w:lang w:val="de-DE"/>
        </w:rPr>
      </w:pPr>
      <w:r w:rsidRPr="00EE556E">
        <w:rPr>
          <w:sz w:val="20"/>
          <w:szCs w:val="20"/>
          <w:lang w:val="de-DE"/>
        </w:rPr>
        <w:t>Dieses mit</w:t>
      </w:r>
      <w:r w:rsidRPr="00EE556E">
        <w:rPr>
          <w:rStyle w:val="apple-converted-space"/>
          <w:rFonts w:eastAsia="font293"/>
          <w:sz w:val="20"/>
          <w:szCs w:val="20"/>
          <w:lang w:val="de-DE"/>
        </w:rPr>
        <w:t> </w:t>
      </w:r>
      <w:hyperlink r:id="rId760" w:tooltip="Bussole" w:history="1">
        <w:r w:rsidRPr="00EE556E">
          <w:rPr>
            <w:rStyle w:val="a7"/>
            <w:rFonts w:eastAsia="font293"/>
            <w:color w:val="auto"/>
            <w:sz w:val="20"/>
            <w:szCs w:val="20"/>
            <w:u w:val="none"/>
            <w:lang w:val="de-DE"/>
          </w:rPr>
          <w:t>Bussolenzügen</w:t>
        </w:r>
      </w:hyperlink>
      <w:r w:rsidRPr="00EE556E">
        <w:rPr>
          <w:rStyle w:val="apple-converted-space"/>
          <w:rFonts w:eastAsia="font293"/>
          <w:sz w:val="20"/>
          <w:szCs w:val="20"/>
          <w:lang w:val="de-DE"/>
        </w:rPr>
        <w:t> </w:t>
      </w:r>
      <w:r w:rsidRPr="00EE556E">
        <w:rPr>
          <w:sz w:val="20"/>
          <w:szCs w:val="20"/>
          <w:lang w:val="de-DE"/>
        </w:rPr>
        <w:t>verdichtete Dreiecksnetz konnte man ermitteln und die Abfindungsgrenzen kartieren. Ergebnis war eine inselförmige</w:t>
      </w:r>
      <w:r w:rsidRPr="00EE556E">
        <w:rPr>
          <w:rStyle w:val="apple-converted-space"/>
          <w:rFonts w:eastAsia="font293"/>
          <w:sz w:val="20"/>
          <w:szCs w:val="20"/>
          <w:lang w:val="de-DE"/>
        </w:rPr>
        <w:t> </w:t>
      </w:r>
      <w:hyperlink r:id="rId761" w:tooltip="Brouillonkarte" w:history="1">
        <w:r w:rsidRPr="00EE556E">
          <w:rPr>
            <w:rStyle w:val="a7"/>
            <w:rFonts w:eastAsia="font293"/>
            <w:color w:val="auto"/>
            <w:sz w:val="20"/>
            <w:szCs w:val="20"/>
            <w:u w:val="none"/>
            <w:lang w:val="de-DE"/>
          </w:rPr>
          <w:t>Brouillonkarte</w:t>
        </w:r>
      </w:hyperlink>
      <w:r w:rsidRPr="00EE556E">
        <w:rPr>
          <w:sz w:val="20"/>
          <w:szCs w:val="20"/>
          <w:lang w:val="de-DE"/>
        </w:rPr>
        <w:t>. Die Maße wurden sowohl in dieser angefertigten Brouillonkarte, als auch im zum</w:t>
      </w:r>
      <w:r w:rsidRPr="00EE556E">
        <w:rPr>
          <w:rStyle w:val="apple-converted-space"/>
          <w:rFonts w:eastAsia="font293"/>
          <w:sz w:val="20"/>
          <w:szCs w:val="20"/>
          <w:lang w:val="de-DE"/>
        </w:rPr>
        <w:t> </w:t>
      </w:r>
      <w:hyperlink r:id="rId762" w:tooltip="Rezess" w:history="1">
        <w:r w:rsidRPr="00EE556E">
          <w:rPr>
            <w:rStyle w:val="a7"/>
            <w:rFonts w:eastAsia="font293"/>
            <w:color w:val="auto"/>
            <w:sz w:val="20"/>
            <w:szCs w:val="20"/>
            <w:u w:val="none"/>
            <w:lang w:val="de-DE"/>
          </w:rPr>
          <w:t>Rezess</w:t>
        </w:r>
      </w:hyperlink>
      <w:r w:rsidRPr="00EE556E">
        <w:rPr>
          <w:rStyle w:val="apple-converted-space"/>
          <w:rFonts w:eastAsia="font293"/>
          <w:sz w:val="20"/>
          <w:szCs w:val="20"/>
          <w:lang w:val="de-DE"/>
        </w:rPr>
        <w:t> </w:t>
      </w:r>
      <w:r w:rsidRPr="00EE556E">
        <w:rPr>
          <w:sz w:val="20"/>
          <w:szCs w:val="20"/>
          <w:lang w:val="de-DE"/>
        </w:rPr>
        <w:t>zugehörigen Grenzregister festgehalten. Von der fertigen Karte wurden zwei Kopien gefertigt, eine wurde als so genannte Erste Reinkarte dem</w:t>
      </w:r>
      <w:r w:rsidRPr="00EE556E">
        <w:rPr>
          <w:rStyle w:val="apple-converted-space"/>
          <w:rFonts w:eastAsia="font293"/>
          <w:sz w:val="20"/>
          <w:szCs w:val="20"/>
          <w:lang w:val="de-DE"/>
        </w:rPr>
        <w:t> </w:t>
      </w:r>
      <w:hyperlink r:id="rId763" w:tooltip="Rezess" w:history="1">
        <w:r w:rsidRPr="00EE556E">
          <w:rPr>
            <w:rStyle w:val="a7"/>
            <w:rFonts w:eastAsia="font293"/>
            <w:color w:val="auto"/>
            <w:sz w:val="20"/>
            <w:szCs w:val="20"/>
            <w:u w:val="none"/>
            <w:lang w:val="de-DE"/>
          </w:rPr>
          <w:t>Rezess</w:t>
        </w:r>
      </w:hyperlink>
      <w:r w:rsidRPr="00EE556E">
        <w:rPr>
          <w:rStyle w:val="apple-converted-space"/>
          <w:rFonts w:eastAsia="font293"/>
          <w:sz w:val="20"/>
          <w:szCs w:val="20"/>
          <w:lang w:val="de-DE"/>
        </w:rPr>
        <w:t> </w:t>
      </w:r>
      <w:r w:rsidRPr="00EE556E">
        <w:rPr>
          <w:sz w:val="20"/>
          <w:szCs w:val="20"/>
          <w:lang w:val="de-DE"/>
        </w:rPr>
        <w:t>beigefügt, die Zweite Reinkarte ging später an das Katasteramt.</w:t>
      </w:r>
      <w:r w:rsidRPr="00EE556E">
        <w:rPr>
          <w:rStyle w:val="apple-converted-space"/>
          <w:rFonts w:eastAsia="font293"/>
          <w:sz w:val="20"/>
          <w:szCs w:val="20"/>
          <w:lang w:val="de-DE"/>
        </w:rPr>
        <w:t> </w:t>
      </w:r>
      <w:r w:rsidRPr="00EE556E">
        <w:rPr>
          <w:sz w:val="20"/>
          <w:szCs w:val="20"/>
          <w:lang w:val="de-DE"/>
        </w:rPr>
        <w:t>1861 wurde per Gesetz die Vereinheitlichung der Grundsteuersysteme und Bildung des</w:t>
      </w:r>
      <w:r w:rsidRPr="00EE556E">
        <w:rPr>
          <w:rStyle w:val="apple-converted-space"/>
          <w:rFonts w:eastAsia="font293"/>
          <w:sz w:val="20"/>
          <w:szCs w:val="20"/>
          <w:lang w:val="de-DE"/>
        </w:rPr>
        <w:t> </w:t>
      </w:r>
      <w:hyperlink r:id="rId764" w:tooltip="Kataster" w:history="1">
        <w:r w:rsidRPr="00EE556E">
          <w:rPr>
            <w:rStyle w:val="a7"/>
            <w:rFonts w:eastAsia="font293"/>
            <w:color w:val="auto"/>
            <w:sz w:val="20"/>
            <w:szCs w:val="20"/>
            <w:u w:val="none"/>
            <w:lang w:val="de-DE"/>
          </w:rPr>
          <w:t>Katasters</w:t>
        </w:r>
      </w:hyperlink>
      <w:r w:rsidRPr="00EE556E">
        <w:rPr>
          <w:rStyle w:val="apple-converted-space"/>
          <w:rFonts w:eastAsia="font293"/>
          <w:sz w:val="20"/>
          <w:szCs w:val="20"/>
          <w:lang w:val="de-DE"/>
        </w:rPr>
        <w:t> </w:t>
      </w:r>
      <w:r w:rsidRPr="00EE556E">
        <w:rPr>
          <w:sz w:val="20"/>
          <w:szCs w:val="20"/>
          <w:lang w:val="de-DE"/>
        </w:rPr>
        <w:t xml:space="preserve">veranlasst. Binnen kürzester Zeit musste für das Gebiet der sechs östlichen Provinzen </w:t>
      </w:r>
      <w:hyperlink r:id="rId765" w:tooltip="Preußen" w:history="1">
        <w:r w:rsidRPr="00EE556E">
          <w:rPr>
            <w:rStyle w:val="a7"/>
            <w:rFonts w:eastAsia="font293"/>
            <w:color w:val="auto"/>
            <w:sz w:val="20"/>
            <w:szCs w:val="20"/>
            <w:u w:val="none"/>
            <w:lang w:val="de-DE"/>
          </w:rPr>
          <w:t>Preußens</w:t>
        </w:r>
      </w:hyperlink>
      <w:r w:rsidRPr="00EE556E">
        <w:rPr>
          <w:rStyle w:val="apple-converted-space"/>
          <w:rFonts w:eastAsia="font293"/>
          <w:sz w:val="20"/>
          <w:szCs w:val="20"/>
          <w:lang w:val="de-DE"/>
        </w:rPr>
        <w:t> </w:t>
      </w:r>
      <w:r w:rsidRPr="00EE556E">
        <w:rPr>
          <w:sz w:val="20"/>
          <w:szCs w:val="20"/>
          <w:lang w:val="de-DE"/>
        </w:rPr>
        <w:t>ein flächendeckendes Kartenwerk geschaffen werden. Das war durch</w:t>
      </w:r>
      <w:r w:rsidRPr="00EE556E">
        <w:rPr>
          <w:rStyle w:val="apple-converted-space"/>
          <w:rFonts w:eastAsia="font293"/>
          <w:sz w:val="20"/>
          <w:szCs w:val="20"/>
          <w:lang w:val="de-DE"/>
        </w:rPr>
        <w:t> </w:t>
      </w:r>
      <w:hyperlink r:id="rId766" w:tooltip="Neuvermessung" w:history="1">
        <w:r w:rsidRPr="00EE556E">
          <w:rPr>
            <w:rStyle w:val="a7"/>
            <w:rFonts w:eastAsia="font293"/>
            <w:color w:val="auto"/>
            <w:sz w:val="20"/>
            <w:szCs w:val="20"/>
            <w:u w:val="none"/>
            <w:lang w:val="de-DE"/>
          </w:rPr>
          <w:t>Neuvermessung</w:t>
        </w:r>
      </w:hyperlink>
      <w:r w:rsidRPr="00EE556E">
        <w:rPr>
          <w:rStyle w:val="apple-converted-space"/>
          <w:rFonts w:eastAsia="font293"/>
          <w:sz w:val="20"/>
          <w:szCs w:val="20"/>
          <w:lang w:val="de-DE"/>
        </w:rPr>
        <w:t> </w:t>
      </w:r>
      <w:r w:rsidRPr="00EE556E">
        <w:rPr>
          <w:sz w:val="20"/>
          <w:szCs w:val="20"/>
          <w:lang w:val="de-DE"/>
        </w:rPr>
        <w:t>allein nicht zu schaffen. So wurden in erster Linie bereits existierende Karten benutzt und abgezeichnet. Dazu gehörten Separations-,</w:t>
      </w:r>
      <w:r w:rsidRPr="00EE556E">
        <w:rPr>
          <w:rStyle w:val="apple-converted-space"/>
          <w:rFonts w:eastAsia="font293"/>
          <w:sz w:val="20"/>
          <w:szCs w:val="20"/>
          <w:lang w:val="de-DE"/>
        </w:rPr>
        <w:t> </w:t>
      </w:r>
      <w:hyperlink r:id="rId767" w:tooltip="Forst" w:history="1">
        <w:r w:rsidRPr="00EE556E">
          <w:rPr>
            <w:rStyle w:val="a7"/>
            <w:rFonts w:eastAsia="font293"/>
            <w:color w:val="auto"/>
            <w:sz w:val="20"/>
            <w:szCs w:val="20"/>
            <w:u w:val="none"/>
            <w:lang w:val="de-DE"/>
          </w:rPr>
          <w:t>Forst</w:t>
        </w:r>
      </w:hyperlink>
      <w:r w:rsidRPr="00EE556E">
        <w:rPr>
          <w:sz w:val="20"/>
          <w:szCs w:val="20"/>
          <w:lang w:val="de-DE"/>
        </w:rPr>
        <w:t>-,</w:t>
      </w:r>
      <w:r w:rsidRPr="00EE556E">
        <w:rPr>
          <w:rStyle w:val="apple-converted-space"/>
          <w:rFonts w:eastAsia="font293"/>
          <w:sz w:val="20"/>
          <w:szCs w:val="20"/>
          <w:lang w:val="de-DE"/>
        </w:rPr>
        <w:t> </w:t>
      </w:r>
      <w:hyperlink r:id="rId768" w:tooltip="Rittergut" w:history="1">
        <w:r w:rsidRPr="00EE556E">
          <w:rPr>
            <w:rStyle w:val="a7"/>
            <w:rFonts w:eastAsia="font293"/>
            <w:color w:val="auto"/>
            <w:sz w:val="20"/>
            <w:szCs w:val="20"/>
            <w:u w:val="none"/>
            <w:lang w:val="de-DE"/>
          </w:rPr>
          <w:t>Domänen-</w:t>
        </w:r>
      </w:hyperlink>
      <w:r w:rsidRPr="00EE556E">
        <w:rPr>
          <w:sz w:val="20"/>
          <w:szCs w:val="20"/>
          <w:lang w:val="de-DE"/>
        </w:rPr>
        <w:t>oder</w:t>
      </w:r>
      <w:r w:rsidR="00EE556E" w:rsidRPr="00EE556E">
        <w:rPr>
          <w:rStyle w:val="apple-converted-space"/>
          <w:rFonts w:eastAsia="font293"/>
          <w:sz w:val="20"/>
          <w:szCs w:val="20"/>
          <w:lang w:val="de-DE"/>
        </w:rPr>
        <w:t xml:space="preserve"> </w:t>
      </w:r>
      <w:hyperlink r:id="rId769" w:tooltip="Gutshof" w:history="1">
        <w:r w:rsidRPr="00EE556E">
          <w:rPr>
            <w:rStyle w:val="a7"/>
            <w:rFonts w:eastAsia="font293"/>
            <w:color w:val="auto"/>
            <w:sz w:val="20"/>
            <w:szCs w:val="20"/>
            <w:u w:val="none"/>
            <w:lang w:val="de-DE"/>
          </w:rPr>
          <w:t>Gutskarten</w:t>
        </w:r>
      </w:hyperlink>
      <w:r w:rsidRPr="00EE556E">
        <w:rPr>
          <w:sz w:val="20"/>
          <w:szCs w:val="20"/>
          <w:lang w:val="de-DE"/>
        </w:rPr>
        <w:t>.</w:t>
      </w:r>
      <w:r w:rsidRPr="00EE556E">
        <w:rPr>
          <w:rStyle w:val="apple-converted-space"/>
          <w:rFonts w:eastAsia="font293"/>
          <w:sz w:val="20"/>
          <w:szCs w:val="20"/>
          <w:lang w:val="de-DE"/>
        </w:rPr>
        <w:t> </w:t>
      </w:r>
      <w:r w:rsidRPr="00EE556E">
        <w:rPr>
          <w:sz w:val="20"/>
          <w:szCs w:val="20"/>
          <w:lang w:val="de-DE"/>
        </w:rPr>
        <w:t xml:space="preserve">Durch diese Mischung der Herkunft sind die Karten qualitativ von sehr unterschiedlicher Güte, was später im Zuge der </w:t>
      </w:r>
      <w:r w:rsidRPr="00EE556E">
        <w:rPr>
          <w:sz w:val="20"/>
          <w:szCs w:val="20"/>
          <w:lang w:val="de-DE"/>
        </w:rPr>
        <w:lastRenderedPageBreak/>
        <w:t>Kartenwerkerstellung noch große Schwierigkeiten bei der Randanpassung der</w:t>
      </w:r>
      <w:r w:rsidRPr="00EE556E">
        <w:rPr>
          <w:rStyle w:val="apple-converted-space"/>
          <w:rFonts w:eastAsia="font293"/>
          <w:sz w:val="20"/>
          <w:szCs w:val="20"/>
          <w:lang w:val="de-DE"/>
        </w:rPr>
        <w:t> </w:t>
      </w:r>
      <w:hyperlink r:id="rId770" w:tooltip="Inselkarte" w:history="1">
        <w:r w:rsidRPr="00EE556E">
          <w:rPr>
            <w:rStyle w:val="a7"/>
            <w:rFonts w:eastAsia="font293"/>
            <w:color w:val="auto"/>
            <w:sz w:val="20"/>
            <w:szCs w:val="20"/>
            <w:u w:val="none"/>
            <w:lang w:val="de-DE"/>
          </w:rPr>
          <w:t>Inselkarten</w:t>
        </w:r>
      </w:hyperlink>
      <w:r w:rsidRPr="00EE556E">
        <w:rPr>
          <w:sz w:val="20"/>
          <w:szCs w:val="20"/>
          <w:lang w:val="de-DE"/>
        </w:rPr>
        <w:t>bereiten sollte.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Flurkarte – </w:t>
      </w:r>
      <w:r w:rsidRPr="00D6059F">
        <w:rPr>
          <w:rFonts w:ascii="Times New Roman" w:hAnsi="Times New Roman" w:cs="Times New Roman"/>
        </w:rPr>
        <w:t>карта</w:t>
      </w:r>
      <w:r w:rsidRPr="00D6059F">
        <w:rPr>
          <w:rFonts w:ascii="Times New Roman" w:hAnsi="Times New Roman" w:cs="Times New Roman"/>
          <w:lang w:val="de-DE"/>
        </w:rPr>
        <w:t xml:space="preserve"> </w:t>
      </w:r>
      <w:r w:rsidRPr="00D6059F">
        <w:rPr>
          <w:rFonts w:ascii="Times New Roman" w:hAnsi="Times New Roman" w:cs="Times New Roman"/>
        </w:rPr>
        <w:t>сельхоз</w:t>
      </w:r>
      <w:r w:rsidRPr="00D6059F">
        <w:rPr>
          <w:rFonts w:ascii="Times New Roman" w:hAnsi="Times New Roman" w:cs="Times New Roman"/>
          <w:lang w:val="de-DE"/>
        </w:rPr>
        <w:t xml:space="preserve">. </w:t>
      </w:r>
      <w:r w:rsidR="00EE556E">
        <w:rPr>
          <w:rFonts w:ascii="Times New Roman" w:hAnsi="Times New Roman" w:cs="Times New Roman"/>
        </w:rPr>
        <w:t>у</w:t>
      </w:r>
      <w:r w:rsidRPr="00D6059F">
        <w:rPr>
          <w:rFonts w:ascii="Times New Roman" w:hAnsi="Times New Roman" w:cs="Times New Roman"/>
        </w:rPr>
        <w:t>годий</w:t>
      </w:r>
    </w:p>
    <w:p w:rsidR="00273C61" w:rsidRPr="00D6059F" w:rsidRDefault="00EE556E"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 xml:space="preserve">der </w:t>
      </w:r>
      <w:r w:rsidR="00273C61" w:rsidRPr="00D6059F">
        <w:rPr>
          <w:rFonts w:ascii="Times New Roman" w:hAnsi="Times New Roman" w:cs="Times New Roman"/>
          <w:lang w:val="de-DE"/>
        </w:rPr>
        <w:t xml:space="preserve">Spezialfall – </w:t>
      </w:r>
      <w:r w:rsidR="00273C61" w:rsidRPr="00D6059F">
        <w:rPr>
          <w:rFonts w:ascii="Times New Roman" w:hAnsi="Times New Roman" w:cs="Times New Roman"/>
        </w:rPr>
        <w:t>особый</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случай</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das Augenmerk – </w:t>
      </w:r>
      <w:r w:rsidRPr="00D6059F">
        <w:rPr>
          <w:rFonts w:ascii="Times New Roman" w:hAnsi="Times New Roman" w:cs="Times New Roman"/>
        </w:rPr>
        <w:t>внимание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Darstellung – </w:t>
      </w:r>
      <w:r w:rsidRPr="00D6059F">
        <w:rPr>
          <w:rFonts w:ascii="Times New Roman" w:hAnsi="Times New Roman" w:cs="Times New Roman"/>
        </w:rPr>
        <w:t>представление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Lage – </w:t>
      </w:r>
      <w:r w:rsidRPr="00D6059F">
        <w:rPr>
          <w:rFonts w:ascii="Times New Roman" w:hAnsi="Times New Roman" w:cs="Times New Roman"/>
        </w:rPr>
        <w:t>положение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das Eigentum – </w:t>
      </w:r>
      <w:r w:rsidRPr="00D6059F">
        <w:rPr>
          <w:rFonts w:ascii="Times New Roman" w:hAnsi="Times New Roman" w:cs="Times New Roman"/>
        </w:rPr>
        <w:t>владение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geschichtliche Schiene – </w:t>
      </w:r>
      <w:r w:rsidRPr="00D6059F">
        <w:rPr>
          <w:rFonts w:ascii="Times New Roman" w:hAnsi="Times New Roman" w:cs="Times New Roman"/>
        </w:rPr>
        <w:t>исторический</w:t>
      </w:r>
      <w:r w:rsidRPr="00D6059F">
        <w:rPr>
          <w:rFonts w:ascii="Times New Roman" w:hAnsi="Times New Roman" w:cs="Times New Roman"/>
          <w:lang w:val="de-DE"/>
        </w:rPr>
        <w:t xml:space="preserve"> </w:t>
      </w:r>
      <w:r w:rsidRPr="00D6059F">
        <w:rPr>
          <w:rFonts w:ascii="Times New Roman" w:hAnsi="Times New Roman" w:cs="Times New Roman"/>
        </w:rPr>
        <w:t>рельс</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das Anzeichen – </w:t>
      </w:r>
      <w:r w:rsidRPr="00D6059F">
        <w:rPr>
          <w:rFonts w:ascii="Times New Roman" w:hAnsi="Times New Roman" w:cs="Times New Roman"/>
        </w:rPr>
        <w:t>признак</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Existenz – </w:t>
      </w:r>
      <w:r w:rsidRPr="00D6059F">
        <w:rPr>
          <w:rFonts w:ascii="Times New Roman" w:hAnsi="Times New Roman" w:cs="Times New Roman"/>
        </w:rPr>
        <w:t>существование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auffinden – </w:t>
      </w:r>
      <w:r w:rsidRPr="00D6059F">
        <w:rPr>
          <w:rFonts w:ascii="Times New Roman" w:hAnsi="Times New Roman" w:cs="Times New Roman"/>
        </w:rPr>
        <w:t>обнаруживать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altbabylonisch – </w:t>
      </w:r>
      <w:r w:rsidRPr="00D6059F">
        <w:rPr>
          <w:rFonts w:ascii="Times New Roman" w:hAnsi="Times New Roman" w:cs="Times New Roman"/>
        </w:rPr>
        <w:t>древне</w:t>
      </w:r>
      <w:r w:rsidRPr="00D6059F">
        <w:rPr>
          <w:rFonts w:ascii="Times New Roman" w:hAnsi="Times New Roman" w:cs="Times New Roman"/>
          <w:lang w:val="de-DE"/>
        </w:rPr>
        <w:t>-</w:t>
      </w:r>
      <w:r w:rsidRPr="00D6059F">
        <w:rPr>
          <w:rFonts w:ascii="Times New Roman" w:hAnsi="Times New Roman" w:cs="Times New Roman"/>
        </w:rPr>
        <w:t>вавилонский</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der Hinweis – </w:t>
      </w:r>
      <w:r w:rsidRPr="00D6059F">
        <w:rPr>
          <w:rFonts w:ascii="Times New Roman" w:hAnsi="Times New Roman" w:cs="Times New Roman"/>
        </w:rPr>
        <w:t>указание</w:t>
      </w:r>
      <w:r w:rsidRPr="00D6059F">
        <w:rPr>
          <w:rFonts w:ascii="Times New Roman" w:hAnsi="Times New Roman" w:cs="Times New Roman"/>
          <w:lang w:val="de-DE"/>
        </w:rPr>
        <w:t xml:space="preserve">, </w:t>
      </w:r>
      <w:r w:rsidRPr="00D6059F">
        <w:rPr>
          <w:rFonts w:ascii="Times New Roman" w:hAnsi="Times New Roman" w:cs="Times New Roman"/>
        </w:rPr>
        <w:t>ссылка</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ernsthaft – </w:t>
      </w:r>
      <w:r w:rsidRPr="00D6059F">
        <w:rPr>
          <w:rFonts w:ascii="Times New Roman" w:hAnsi="Times New Roman" w:cs="Times New Roman"/>
        </w:rPr>
        <w:t>серьёзно</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der Einfluss – </w:t>
      </w:r>
      <w:r w:rsidRPr="00D6059F">
        <w:rPr>
          <w:rFonts w:ascii="Times New Roman" w:hAnsi="Times New Roman" w:cs="Times New Roman"/>
        </w:rPr>
        <w:t>влияние</w:t>
      </w:r>
    </w:p>
    <w:p w:rsidR="00273C61" w:rsidRPr="00D6059F" w:rsidRDefault="00EE556E"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lang w:val="de-DE"/>
        </w:rPr>
        <w:t>einbeziehen</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включать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der Freiherr – </w:t>
      </w:r>
      <w:r w:rsidRPr="00D6059F">
        <w:rPr>
          <w:rFonts w:ascii="Times New Roman" w:hAnsi="Times New Roman" w:cs="Times New Roman"/>
        </w:rPr>
        <w:t>барон</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fortsetzen – </w:t>
      </w:r>
      <w:r w:rsidRPr="00D6059F">
        <w:rPr>
          <w:rFonts w:ascii="Times New Roman" w:hAnsi="Times New Roman" w:cs="Times New Roman"/>
        </w:rPr>
        <w:t>продолжить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Bauernbefreiung – </w:t>
      </w:r>
      <w:r w:rsidRPr="00D6059F">
        <w:rPr>
          <w:rFonts w:ascii="Times New Roman" w:hAnsi="Times New Roman" w:cs="Times New Roman"/>
        </w:rPr>
        <w:t>освобождение</w:t>
      </w:r>
      <w:r w:rsidRPr="00D6059F">
        <w:rPr>
          <w:rFonts w:ascii="Times New Roman" w:hAnsi="Times New Roman" w:cs="Times New Roman"/>
          <w:lang w:val="de-DE"/>
        </w:rPr>
        <w:t xml:space="preserve"> </w:t>
      </w:r>
      <w:r w:rsidRPr="00D6059F">
        <w:rPr>
          <w:rFonts w:ascii="Times New Roman" w:hAnsi="Times New Roman" w:cs="Times New Roman"/>
        </w:rPr>
        <w:t>крестьян</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durchsetzen</w:t>
      </w:r>
      <w:r w:rsidRPr="00D6059F">
        <w:rPr>
          <w:rFonts w:ascii="Times New Roman" w:hAnsi="Times New Roman" w:cs="Times New Roman"/>
        </w:rPr>
        <w:t xml:space="preserve"> – проводить, внедрять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Sammelbegriff</w:t>
      </w:r>
      <w:r w:rsidRPr="00D6059F">
        <w:rPr>
          <w:rFonts w:ascii="Times New Roman" w:hAnsi="Times New Roman" w:cs="Times New Roman"/>
        </w:rPr>
        <w:t xml:space="preserve"> – собирательное понятие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Auseinandersetzung – </w:t>
      </w:r>
      <w:r w:rsidRPr="00D6059F">
        <w:rPr>
          <w:rFonts w:ascii="Times New Roman" w:hAnsi="Times New Roman" w:cs="Times New Roman"/>
        </w:rPr>
        <w:t>спор</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Durchführung – </w:t>
      </w:r>
      <w:r w:rsidRPr="00D6059F">
        <w:rPr>
          <w:rFonts w:ascii="Times New Roman" w:hAnsi="Times New Roman" w:cs="Times New Roman"/>
        </w:rPr>
        <w:t>проведение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Gemeinheitsteilung</w:t>
      </w:r>
      <w:r w:rsidRPr="00D6059F">
        <w:rPr>
          <w:rFonts w:ascii="Times New Roman" w:hAnsi="Times New Roman" w:cs="Times New Roman"/>
        </w:rPr>
        <w:t xml:space="preserve"> – разделение общин </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bed</w:t>
      </w:r>
      <w:r w:rsidRPr="00D6059F">
        <w:rPr>
          <w:rFonts w:ascii="Times New Roman" w:hAnsi="Times New Roman" w:cs="Times New Roman"/>
        </w:rPr>
        <w:t>ü</w:t>
      </w:r>
      <w:r w:rsidRPr="00D6059F">
        <w:rPr>
          <w:rFonts w:ascii="Times New Roman" w:hAnsi="Times New Roman" w:cs="Times New Roman"/>
          <w:lang w:val="de-DE"/>
        </w:rPr>
        <w:t>rfen</w:t>
      </w:r>
      <w:r w:rsidRPr="00D6059F">
        <w:rPr>
          <w:rFonts w:ascii="Times New Roman" w:hAnsi="Times New Roman" w:cs="Times New Roman"/>
        </w:rPr>
        <w:t xml:space="preserve"> – требовать, нуждаться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Kartengrundlage</w:t>
      </w:r>
      <w:r w:rsidRPr="00D6059F">
        <w:rPr>
          <w:rFonts w:ascii="Times New Roman" w:hAnsi="Times New Roman" w:cs="Times New Roman"/>
        </w:rPr>
        <w:t xml:space="preserve"> – основание (создание) карт</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aufwendig</w:t>
      </w:r>
      <w:r w:rsidRPr="00D6059F">
        <w:rPr>
          <w:rFonts w:ascii="Times New Roman" w:hAnsi="Times New Roman" w:cs="Times New Roman"/>
        </w:rPr>
        <w:t xml:space="preserve"> – дорогостоящий</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schaffen</w:t>
      </w:r>
      <w:r w:rsidRPr="00D6059F">
        <w:rPr>
          <w:rFonts w:ascii="Times New Roman" w:hAnsi="Times New Roman" w:cs="Times New Roman"/>
        </w:rPr>
        <w:t xml:space="preserve"> – создавать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Verfahrensgrenze</w:t>
      </w:r>
      <w:r w:rsidRPr="00D6059F">
        <w:rPr>
          <w:rFonts w:ascii="Times New Roman" w:hAnsi="Times New Roman" w:cs="Times New Roman"/>
        </w:rPr>
        <w:t xml:space="preserve"> – процессуальная граница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Dreiecksnetz</w:t>
      </w:r>
      <w:r w:rsidRPr="00D6059F">
        <w:rPr>
          <w:rFonts w:ascii="Times New Roman" w:hAnsi="Times New Roman" w:cs="Times New Roman"/>
        </w:rPr>
        <w:t xml:space="preserve"> – триангуляционная сеть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Bussolenzug</w:t>
      </w:r>
      <w:r w:rsidRPr="00D6059F">
        <w:rPr>
          <w:rStyle w:val="apple-converted-space"/>
          <w:rFonts w:ascii="Times New Roman" w:hAnsi="Times New Roman"/>
          <w:lang w:val="de-DE"/>
        </w:rPr>
        <w:t> </w:t>
      </w:r>
      <w:r w:rsidRPr="00D6059F">
        <w:rPr>
          <w:rFonts w:ascii="Times New Roman" w:hAnsi="Times New Roman" w:cs="Times New Roman"/>
        </w:rPr>
        <w:t>– инструмент буссоль</w:t>
      </w:r>
    </w:p>
    <w:p w:rsidR="00EE556E"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verdichten</w:t>
      </w:r>
      <w:r w:rsidRPr="00D6059F">
        <w:rPr>
          <w:rFonts w:ascii="Times New Roman" w:hAnsi="Times New Roman" w:cs="Times New Roman"/>
        </w:rPr>
        <w:t xml:space="preserve"> – уплотнять, сжимать</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die</w:t>
      </w:r>
      <w:r w:rsidRPr="005B2AB3">
        <w:rPr>
          <w:rFonts w:ascii="Times New Roman" w:hAnsi="Times New Roman" w:cs="Times New Roman"/>
          <w:lang w:val="de-DE"/>
        </w:rPr>
        <w:t xml:space="preserve"> </w:t>
      </w:r>
      <w:r w:rsidRPr="00D6059F">
        <w:rPr>
          <w:rFonts w:ascii="Times New Roman" w:hAnsi="Times New Roman" w:cs="Times New Roman"/>
          <w:lang w:val="de-DE"/>
        </w:rPr>
        <w:t>Abfindungsgrenze</w:t>
      </w:r>
      <w:r w:rsidRPr="005B2AB3">
        <w:rPr>
          <w:rFonts w:ascii="Times New Roman" w:hAnsi="Times New Roman" w:cs="Times New Roman"/>
          <w:lang w:val="de-DE"/>
        </w:rPr>
        <w:t xml:space="preserve"> – </w:t>
      </w:r>
      <w:r w:rsidRPr="00D6059F">
        <w:rPr>
          <w:rFonts w:ascii="Times New Roman" w:hAnsi="Times New Roman" w:cs="Times New Roman"/>
        </w:rPr>
        <w:t>разрыв</w:t>
      </w:r>
      <w:r w:rsidRPr="005B2AB3">
        <w:rPr>
          <w:rFonts w:ascii="Times New Roman" w:hAnsi="Times New Roman" w:cs="Times New Roman"/>
          <w:lang w:val="de-DE"/>
        </w:rPr>
        <w:t xml:space="preserve"> </w:t>
      </w:r>
      <w:r w:rsidRPr="00D6059F">
        <w:rPr>
          <w:rFonts w:ascii="Times New Roman" w:hAnsi="Times New Roman" w:cs="Times New Roman"/>
        </w:rPr>
        <w:t>границы</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ermitteln</w:t>
      </w:r>
      <w:r w:rsidRPr="005B2AB3">
        <w:rPr>
          <w:rFonts w:ascii="Times New Roman" w:hAnsi="Times New Roman" w:cs="Times New Roman"/>
          <w:lang w:val="de-DE"/>
        </w:rPr>
        <w:t xml:space="preserve"> – </w:t>
      </w:r>
      <w:r w:rsidRPr="00D6059F">
        <w:rPr>
          <w:rFonts w:ascii="Times New Roman" w:hAnsi="Times New Roman" w:cs="Times New Roman"/>
        </w:rPr>
        <w:t>определить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kartieren</w:t>
      </w:r>
      <w:r w:rsidRPr="00D6059F">
        <w:rPr>
          <w:rFonts w:ascii="Times New Roman" w:hAnsi="Times New Roman" w:cs="Times New Roman"/>
        </w:rPr>
        <w:t xml:space="preserve"> – наносить на карту</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Ergebnis</w:t>
      </w:r>
      <w:r w:rsidRPr="00D6059F">
        <w:rPr>
          <w:rFonts w:ascii="Times New Roman" w:hAnsi="Times New Roman" w:cs="Times New Roman"/>
        </w:rPr>
        <w:t xml:space="preserve"> – результат</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lastRenderedPageBreak/>
        <w:t>inself</w:t>
      </w:r>
      <w:r w:rsidRPr="00D6059F">
        <w:rPr>
          <w:rFonts w:ascii="Times New Roman" w:hAnsi="Times New Roman" w:cs="Times New Roman"/>
        </w:rPr>
        <w:t>ö</w:t>
      </w:r>
      <w:r w:rsidRPr="00D6059F">
        <w:rPr>
          <w:rFonts w:ascii="Times New Roman" w:hAnsi="Times New Roman" w:cs="Times New Roman"/>
          <w:lang w:val="de-DE"/>
        </w:rPr>
        <w:t>rmig</w:t>
      </w:r>
      <w:r w:rsidRPr="00D6059F">
        <w:rPr>
          <w:rFonts w:ascii="Times New Roman" w:hAnsi="Times New Roman" w:cs="Times New Roman"/>
        </w:rPr>
        <w:t xml:space="preserve"> – в форме острова</w:t>
      </w:r>
    </w:p>
    <w:p w:rsidR="00273C61" w:rsidRPr="00D6059F" w:rsidRDefault="00273C61" w:rsidP="00273C61">
      <w:pPr>
        <w:shd w:val="clear" w:color="auto" w:fill="FFFFFF"/>
        <w:spacing w:after="0" w:line="240" w:lineRule="auto"/>
        <w:ind w:firstLine="284"/>
        <w:jc w:val="both"/>
        <w:rPr>
          <w:rStyle w:val="apple-converted-space"/>
          <w:rFonts w:ascii="Times New Roman" w:hAnsi="Times New Roman"/>
          <w:b/>
        </w:rPr>
      </w:pPr>
      <w:r w:rsidRPr="00D6059F">
        <w:rPr>
          <w:rFonts w:ascii="Times New Roman" w:hAnsi="Times New Roman" w:cs="Times New Roman"/>
          <w:lang w:val="de-DE"/>
        </w:rPr>
        <w:t>zugeh</w:t>
      </w:r>
      <w:r w:rsidRPr="00D6059F">
        <w:rPr>
          <w:rFonts w:ascii="Times New Roman" w:hAnsi="Times New Roman" w:cs="Times New Roman"/>
        </w:rPr>
        <w:t>ö</w:t>
      </w:r>
      <w:r w:rsidRPr="00D6059F">
        <w:rPr>
          <w:rFonts w:ascii="Times New Roman" w:hAnsi="Times New Roman" w:cs="Times New Roman"/>
          <w:lang w:val="de-DE"/>
        </w:rPr>
        <w:t>rig</w:t>
      </w:r>
      <w:r w:rsidRPr="00D6059F">
        <w:rPr>
          <w:rFonts w:ascii="Times New Roman" w:hAnsi="Times New Roman" w:cs="Times New Roman"/>
        </w:rPr>
        <w:t xml:space="preserve"> – принадлежащий, относящийся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Grenzregister</w:t>
      </w:r>
      <w:r w:rsidRPr="00D6059F">
        <w:rPr>
          <w:rFonts w:ascii="Times New Roman" w:hAnsi="Times New Roman" w:cs="Times New Roman"/>
        </w:rPr>
        <w:t xml:space="preserve"> – пограничный регистр</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lang w:val="de-DE"/>
        </w:rPr>
        <w:t>der</w:t>
      </w:r>
      <w:r w:rsidRPr="00A0054D">
        <w:rPr>
          <w:rFonts w:ascii="Times New Roman" w:hAnsi="Times New Roman" w:cs="Times New Roman"/>
        </w:rPr>
        <w:t xml:space="preserve"> </w:t>
      </w:r>
      <w:hyperlink r:id="rId771" w:tooltip="Rezess" w:history="1">
        <w:r w:rsidRPr="00A0054D">
          <w:rPr>
            <w:rStyle w:val="a7"/>
            <w:rFonts w:ascii="Times New Roman" w:hAnsi="Times New Roman" w:cs="Times New Roman"/>
            <w:color w:val="auto"/>
            <w:u w:val="none"/>
            <w:lang w:val="de-DE"/>
          </w:rPr>
          <w:t>Rezess</w:t>
        </w:r>
      </w:hyperlink>
      <w:r w:rsidRPr="00A0054D">
        <w:rPr>
          <w:rFonts w:ascii="Times New Roman" w:hAnsi="Times New Roman" w:cs="Times New Roman"/>
        </w:rPr>
        <w:t xml:space="preserve"> – </w:t>
      </w:r>
      <w:r w:rsidRPr="00D6059F">
        <w:rPr>
          <w:rFonts w:ascii="Times New Roman" w:hAnsi="Times New Roman" w:cs="Times New Roman"/>
        </w:rPr>
        <w:t>письменное урегулирование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festhalten</w:t>
      </w:r>
      <w:r w:rsidRPr="00D6059F">
        <w:rPr>
          <w:rFonts w:ascii="Times New Roman" w:hAnsi="Times New Roman" w:cs="Times New Roman"/>
        </w:rPr>
        <w:t xml:space="preserve"> – устанавливать, придерживаться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beif</w:t>
      </w:r>
      <w:r w:rsidRPr="00D6059F">
        <w:rPr>
          <w:rFonts w:ascii="Times New Roman" w:hAnsi="Times New Roman" w:cs="Times New Roman"/>
        </w:rPr>
        <w:t>ü</w:t>
      </w:r>
      <w:r w:rsidRPr="00D6059F">
        <w:rPr>
          <w:rFonts w:ascii="Times New Roman" w:hAnsi="Times New Roman" w:cs="Times New Roman"/>
          <w:lang w:val="de-DE"/>
        </w:rPr>
        <w:t>gen</w:t>
      </w:r>
      <w:r w:rsidRPr="00D6059F">
        <w:rPr>
          <w:rFonts w:ascii="Times New Roman" w:hAnsi="Times New Roman" w:cs="Times New Roman"/>
        </w:rPr>
        <w:t xml:space="preserve"> – приобщать, прилагать</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die</w:t>
      </w:r>
      <w:r w:rsidRPr="005B2AB3">
        <w:rPr>
          <w:rFonts w:ascii="Times New Roman" w:hAnsi="Times New Roman" w:cs="Times New Roman"/>
          <w:lang w:val="de-DE"/>
        </w:rPr>
        <w:t xml:space="preserve"> </w:t>
      </w:r>
      <w:r w:rsidRPr="00D6059F">
        <w:rPr>
          <w:rFonts w:ascii="Times New Roman" w:hAnsi="Times New Roman" w:cs="Times New Roman"/>
          <w:lang w:val="de-DE"/>
        </w:rPr>
        <w:t>Vereinheitlichung</w:t>
      </w:r>
      <w:r w:rsidRPr="005B2AB3">
        <w:rPr>
          <w:rFonts w:ascii="Times New Roman" w:hAnsi="Times New Roman" w:cs="Times New Roman"/>
          <w:lang w:val="de-DE"/>
        </w:rPr>
        <w:t xml:space="preserve"> – </w:t>
      </w:r>
      <w:r w:rsidRPr="00D6059F">
        <w:rPr>
          <w:rFonts w:ascii="Times New Roman" w:hAnsi="Times New Roman" w:cs="Times New Roman"/>
        </w:rPr>
        <w:t>объединение</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das</w:t>
      </w:r>
      <w:r w:rsidRPr="005B2AB3">
        <w:rPr>
          <w:rFonts w:ascii="Times New Roman" w:hAnsi="Times New Roman" w:cs="Times New Roman"/>
          <w:lang w:val="de-DE"/>
        </w:rPr>
        <w:t xml:space="preserve"> </w:t>
      </w:r>
      <w:r w:rsidRPr="00D6059F">
        <w:rPr>
          <w:rFonts w:ascii="Times New Roman" w:hAnsi="Times New Roman" w:cs="Times New Roman"/>
          <w:lang w:val="de-DE"/>
        </w:rPr>
        <w:t>Grundsteuersystem</w:t>
      </w:r>
      <w:r w:rsidRPr="005B2AB3">
        <w:rPr>
          <w:rFonts w:ascii="Times New Roman" w:hAnsi="Times New Roman" w:cs="Times New Roman"/>
          <w:lang w:val="de-DE"/>
        </w:rPr>
        <w:t xml:space="preserve"> – </w:t>
      </w:r>
      <w:r w:rsidRPr="00D6059F">
        <w:rPr>
          <w:rFonts w:ascii="Times New Roman" w:hAnsi="Times New Roman" w:cs="Times New Roman"/>
        </w:rPr>
        <w:t>система</w:t>
      </w:r>
      <w:r w:rsidRPr="005B2AB3">
        <w:rPr>
          <w:rFonts w:ascii="Times New Roman" w:hAnsi="Times New Roman" w:cs="Times New Roman"/>
          <w:lang w:val="de-DE"/>
        </w:rPr>
        <w:t xml:space="preserve"> </w:t>
      </w:r>
      <w:r w:rsidRPr="00D6059F">
        <w:rPr>
          <w:rFonts w:ascii="Times New Roman" w:hAnsi="Times New Roman" w:cs="Times New Roman"/>
        </w:rPr>
        <w:t>поземельного</w:t>
      </w:r>
      <w:r w:rsidRPr="005B2AB3">
        <w:rPr>
          <w:rFonts w:ascii="Times New Roman" w:hAnsi="Times New Roman" w:cs="Times New Roman"/>
          <w:lang w:val="de-DE"/>
        </w:rPr>
        <w:t xml:space="preserve"> </w:t>
      </w:r>
      <w:r w:rsidRPr="00D6059F">
        <w:rPr>
          <w:rFonts w:ascii="Times New Roman" w:hAnsi="Times New Roman" w:cs="Times New Roman"/>
        </w:rPr>
        <w:t>налога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Bildung</w:t>
      </w:r>
      <w:r w:rsidRPr="00D6059F">
        <w:rPr>
          <w:rFonts w:ascii="Times New Roman" w:hAnsi="Times New Roman" w:cs="Times New Roman"/>
        </w:rPr>
        <w:t xml:space="preserve"> – образование, формирование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veranlassen</w:t>
      </w:r>
      <w:r w:rsidRPr="00D6059F">
        <w:rPr>
          <w:rFonts w:ascii="Times New Roman" w:hAnsi="Times New Roman" w:cs="Times New Roman"/>
        </w:rPr>
        <w:t xml:space="preserve"> – быть причиной, влечь за собой</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flächendeckend – </w:t>
      </w:r>
      <w:r w:rsidRPr="00D6059F">
        <w:rPr>
          <w:rFonts w:ascii="Times New Roman" w:hAnsi="Times New Roman" w:cs="Times New Roman"/>
        </w:rPr>
        <w:t>зд</w:t>
      </w:r>
      <w:r w:rsidRPr="00D6059F">
        <w:rPr>
          <w:rFonts w:ascii="Times New Roman" w:hAnsi="Times New Roman" w:cs="Times New Roman"/>
          <w:lang w:val="de-DE"/>
        </w:rPr>
        <w:t xml:space="preserve">.: </w:t>
      </w:r>
      <w:r w:rsidRPr="00D6059F">
        <w:rPr>
          <w:rFonts w:ascii="Times New Roman" w:hAnsi="Times New Roman" w:cs="Times New Roman"/>
        </w:rPr>
        <w:t>повсеместный</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das Kartenwerk – </w:t>
      </w:r>
      <w:r w:rsidRPr="00D6059F">
        <w:rPr>
          <w:rFonts w:ascii="Times New Roman" w:hAnsi="Times New Roman" w:cs="Times New Roman"/>
        </w:rPr>
        <w:t>картография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benutzen</w:t>
      </w:r>
      <w:r w:rsidRPr="00D6059F">
        <w:rPr>
          <w:rFonts w:ascii="Times New Roman" w:hAnsi="Times New Roman" w:cs="Times New Roman"/>
        </w:rPr>
        <w:t xml:space="preserve"> –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abzeichnen</w:t>
      </w:r>
      <w:r w:rsidRPr="00D6059F">
        <w:rPr>
          <w:rFonts w:ascii="Times New Roman" w:hAnsi="Times New Roman" w:cs="Times New Roman"/>
        </w:rPr>
        <w:t xml:space="preserve"> – рисовать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lang w:val="de-DE"/>
        </w:rPr>
        <w:t>qualitativ</w:t>
      </w:r>
      <w:r w:rsidRPr="00D6059F">
        <w:rPr>
          <w:rFonts w:ascii="Times New Roman" w:hAnsi="Times New Roman" w:cs="Times New Roman"/>
        </w:rPr>
        <w:t xml:space="preserve"> – качественно</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Kartenwerkerstellung – </w:t>
      </w:r>
      <w:r w:rsidRPr="00D6059F">
        <w:rPr>
          <w:rFonts w:ascii="Times New Roman" w:hAnsi="Times New Roman" w:cs="Times New Roman"/>
        </w:rPr>
        <w:t>создание</w:t>
      </w:r>
      <w:r w:rsidRPr="00D6059F">
        <w:rPr>
          <w:rFonts w:ascii="Times New Roman" w:hAnsi="Times New Roman" w:cs="Times New Roman"/>
          <w:lang w:val="de-DE"/>
        </w:rPr>
        <w:t xml:space="preserve"> </w:t>
      </w:r>
      <w:r w:rsidRPr="00D6059F">
        <w:rPr>
          <w:rFonts w:ascii="Times New Roman" w:hAnsi="Times New Roman" w:cs="Times New Roman"/>
        </w:rPr>
        <w:t>картографии</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lang w:val="de-DE"/>
        </w:rPr>
        <w:t xml:space="preserve">die </w:t>
      </w:r>
      <w:hyperlink r:id="rId772" w:tooltip="Neuvermessung" w:history="1">
        <w:r w:rsidRPr="00A0054D">
          <w:rPr>
            <w:rStyle w:val="a7"/>
            <w:rFonts w:ascii="Times New Roman" w:hAnsi="Times New Roman" w:cs="Times New Roman"/>
            <w:color w:val="auto"/>
            <w:u w:val="none"/>
            <w:lang w:val="de-DE"/>
          </w:rPr>
          <w:t>Neuvermessung</w:t>
        </w:r>
      </w:hyperlink>
      <w:r w:rsidRPr="00A0054D">
        <w:rPr>
          <w:rFonts w:ascii="Times New Roman" w:hAnsi="Times New Roman" w:cs="Times New Roman"/>
          <w:lang w:val="de-DE"/>
        </w:rPr>
        <w:t xml:space="preserve"> – </w:t>
      </w:r>
      <w:r w:rsidRPr="00A0054D">
        <w:rPr>
          <w:rFonts w:ascii="Times New Roman" w:hAnsi="Times New Roman" w:cs="Times New Roman"/>
        </w:rPr>
        <w:t>новое</w:t>
      </w:r>
      <w:r w:rsidRPr="00A0054D">
        <w:rPr>
          <w:rFonts w:ascii="Times New Roman" w:hAnsi="Times New Roman" w:cs="Times New Roman"/>
          <w:lang w:val="de-DE"/>
        </w:rPr>
        <w:t xml:space="preserve"> </w:t>
      </w:r>
      <w:r w:rsidRPr="00A0054D">
        <w:rPr>
          <w:rFonts w:ascii="Times New Roman" w:hAnsi="Times New Roman" w:cs="Times New Roman"/>
        </w:rPr>
        <w:t>межевание</w:t>
      </w:r>
    </w:p>
    <w:p w:rsidR="00273C61" w:rsidRPr="00A0054D" w:rsidRDefault="00273C61" w:rsidP="00273C61">
      <w:pPr>
        <w:shd w:val="clear" w:color="auto" w:fill="FFFFFF"/>
        <w:spacing w:after="0" w:line="240" w:lineRule="auto"/>
        <w:ind w:firstLine="284"/>
        <w:jc w:val="both"/>
        <w:rPr>
          <w:rStyle w:val="apple-converted-space"/>
          <w:rFonts w:ascii="Times New Roman" w:hAnsi="Times New Roman"/>
          <w:b/>
        </w:rPr>
      </w:pPr>
      <w:r w:rsidRPr="00A0054D">
        <w:rPr>
          <w:rFonts w:ascii="Times New Roman" w:hAnsi="Times New Roman" w:cs="Times New Roman"/>
          <w:lang w:val="de-DE"/>
        </w:rPr>
        <w:t>die</w:t>
      </w:r>
      <w:r w:rsidRPr="00A0054D">
        <w:rPr>
          <w:rFonts w:ascii="Times New Roman" w:hAnsi="Times New Roman" w:cs="Times New Roman"/>
        </w:rPr>
        <w:t xml:space="preserve"> </w:t>
      </w:r>
      <w:r w:rsidRPr="00A0054D">
        <w:rPr>
          <w:rFonts w:ascii="Times New Roman" w:hAnsi="Times New Roman" w:cs="Times New Roman"/>
          <w:lang w:val="de-DE"/>
        </w:rPr>
        <w:t>Randanpassung</w:t>
      </w:r>
      <w:r w:rsidRPr="00A0054D">
        <w:rPr>
          <w:rFonts w:ascii="Times New Roman" w:hAnsi="Times New Roman" w:cs="Times New Roman"/>
        </w:rPr>
        <w:t xml:space="preserve"> – регулировка края (границы)</w:t>
      </w:r>
    </w:p>
    <w:p w:rsidR="00273C61" w:rsidRPr="00A0054D"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lang w:val="de-DE"/>
        </w:rPr>
        <w:t>die</w:t>
      </w:r>
      <w:r w:rsidRPr="00A0054D">
        <w:rPr>
          <w:rFonts w:ascii="Times New Roman" w:hAnsi="Times New Roman" w:cs="Times New Roman"/>
        </w:rPr>
        <w:t xml:space="preserve"> </w:t>
      </w:r>
      <w:hyperlink r:id="rId773" w:tooltip="Inselkarte" w:history="1">
        <w:r w:rsidRPr="00A0054D">
          <w:rPr>
            <w:rStyle w:val="a7"/>
            <w:rFonts w:ascii="Times New Roman" w:hAnsi="Times New Roman" w:cs="Times New Roman"/>
            <w:color w:val="auto"/>
            <w:u w:val="none"/>
            <w:lang w:val="de-DE"/>
          </w:rPr>
          <w:t>Inselkarten</w:t>
        </w:r>
      </w:hyperlink>
      <w:r w:rsidRPr="00A0054D">
        <w:rPr>
          <w:rFonts w:ascii="Times New Roman" w:hAnsi="Times New Roman" w:cs="Times New Roman"/>
          <w:lang w:val="de-DE"/>
        </w:rPr>
        <w:t>bereit</w:t>
      </w:r>
      <w:r w:rsidRPr="00A0054D">
        <w:rPr>
          <w:rFonts w:ascii="Times New Roman" w:hAnsi="Times New Roman" w:cs="Times New Roman"/>
        </w:rPr>
        <w:t xml:space="preserve"> – готовность карты острова</w:t>
      </w:r>
    </w:p>
    <w:p w:rsidR="00273C61" w:rsidRPr="00A0054D"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lang w:val="de-DE"/>
        </w:rPr>
        <w:t>die</w:t>
      </w:r>
      <w:r w:rsidRPr="00A0054D">
        <w:rPr>
          <w:rFonts w:ascii="Times New Roman" w:hAnsi="Times New Roman" w:cs="Times New Roman"/>
        </w:rPr>
        <w:t xml:space="preserve"> </w:t>
      </w:r>
      <w:r w:rsidRPr="00A0054D">
        <w:rPr>
          <w:rFonts w:ascii="Times New Roman" w:hAnsi="Times New Roman" w:cs="Times New Roman"/>
          <w:lang w:val="de-DE"/>
        </w:rPr>
        <w:t>Separationskarte</w:t>
      </w:r>
      <w:r w:rsidRPr="00A0054D">
        <w:rPr>
          <w:rFonts w:ascii="Times New Roman" w:hAnsi="Times New Roman" w:cs="Times New Roman"/>
        </w:rPr>
        <w:t xml:space="preserve"> – разделительная карта</w:t>
      </w:r>
    </w:p>
    <w:p w:rsidR="00273C61" w:rsidRPr="00A0054D"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lang w:val="de-DE"/>
        </w:rPr>
        <w:t>die</w:t>
      </w:r>
      <w:r w:rsidRPr="00A0054D">
        <w:rPr>
          <w:rFonts w:ascii="Times New Roman" w:hAnsi="Times New Roman" w:cs="Times New Roman"/>
        </w:rPr>
        <w:t xml:space="preserve"> </w:t>
      </w:r>
      <w:r w:rsidRPr="00A0054D">
        <w:rPr>
          <w:rFonts w:ascii="Times New Roman" w:hAnsi="Times New Roman" w:cs="Times New Roman"/>
          <w:lang w:val="de-DE"/>
        </w:rPr>
        <w:t>Forstkarte</w:t>
      </w:r>
      <w:r w:rsidRPr="00A0054D">
        <w:rPr>
          <w:rFonts w:ascii="Times New Roman" w:hAnsi="Times New Roman" w:cs="Times New Roman"/>
        </w:rPr>
        <w:t xml:space="preserve"> – карта лесного хозяйства</w:t>
      </w:r>
    </w:p>
    <w:p w:rsidR="00273C61" w:rsidRPr="00A0054D"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lang w:val="de-DE"/>
        </w:rPr>
        <w:t>die</w:t>
      </w:r>
      <w:r w:rsidRPr="00A0054D">
        <w:rPr>
          <w:rFonts w:ascii="Times New Roman" w:hAnsi="Times New Roman" w:cs="Times New Roman"/>
        </w:rPr>
        <w:t xml:space="preserve"> </w:t>
      </w:r>
      <w:r w:rsidRPr="00A0054D">
        <w:rPr>
          <w:rFonts w:ascii="Times New Roman" w:hAnsi="Times New Roman" w:cs="Times New Roman"/>
          <w:lang w:val="de-DE"/>
        </w:rPr>
        <w:t>Dom</w:t>
      </w:r>
      <w:r w:rsidRPr="00A0054D">
        <w:rPr>
          <w:rFonts w:ascii="Times New Roman" w:hAnsi="Times New Roman" w:cs="Times New Roman"/>
        </w:rPr>
        <w:t>ä</w:t>
      </w:r>
      <w:r w:rsidRPr="00A0054D">
        <w:rPr>
          <w:rFonts w:ascii="Times New Roman" w:hAnsi="Times New Roman" w:cs="Times New Roman"/>
          <w:lang w:val="de-DE"/>
        </w:rPr>
        <w:t>nenkarte</w:t>
      </w:r>
      <w:r w:rsidRPr="00A0054D">
        <w:rPr>
          <w:rFonts w:ascii="Times New Roman" w:hAnsi="Times New Roman" w:cs="Times New Roman"/>
        </w:rPr>
        <w:t xml:space="preserve"> – карта земельной собственности</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 xml:space="preserve">die Gutskarte – </w:t>
      </w:r>
      <w:r w:rsidRPr="00A0054D">
        <w:rPr>
          <w:rFonts w:ascii="Times New Roman" w:hAnsi="Times New Roman" w:cs="Times New Roman"/>
        </w:rPr>
        <w:t>имущественная</w:t>
      </w:r>
      <w:r w:rsidRPr="00A0054D">
        <w:rPr>
          <w:rFonts w:ascii="Times New Roman" w:hAnsi="Times New Roman" w:cs="Times New Roman"/>
          <w:lang w:val="de-DE"/>
        </w:rPr>
        <w:t xml:space="preserve"> </w:t>
      </w:r>
      <w:r w:rsidRPr="00A0054D">
        <w:rPr>
          <w:rFonts w:ascii="Times New Roman" w:hAnsi="Times New Roman" w:cs="Times New Roman"/>
        </w:rPr>
        <w:t>карта</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b/>
          <w:lang w:val="de-DE"/>
        </w:rPr>
        <w:t>Beantworten Sie die Fragen zum Text</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1. Warum ist die Flurkarte ein Spezialfall unter den Karten?</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2. Seit wann und wo gibt es Hinweise für Katasterpläne?</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3. In welcher Form gab es erste Anzeichen der Existenz von Flurkarte?</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4. Wann begann  man in Frankreich mit</w:t>
      </w:r>
      <w:r w:rsidRPr="00A0054D">
        <w:rPr>
          <w:rStyle w:val="apple-converted-space"/>
          <w:rFonts w:ascii="Times New Roman" w:hAnsi="Times New Roman"/>
          <w:lang w:val="de-DE"/>
        </w:rPr>
        <w:t> </w:t>
      </w:r>
      <w:hyperlink r:id="rId774" w:tooltip="Katastervermessung" w:history="1">
        <w:r w:rsidRPr="00A0054D">
          <w:rPr>
            <w:rStyle w:val="a7"/>
            <w:rFonts w:ascii="Times New Roman" w:hAnsi="Times New Roman" w:cs="Times New Roman"/>
            <w:color w:val="auto"/>
            <w:u w:val="none"/>
            <w:lang w:val="de-DE"/>
          </w:rPr>
          <w:t>Katastervermessungen</w:t>
        </w:r>
      </w:hyperlink>
      <w:r w:rsidRPr="00A0054D">
        <w:rPr>
          <w:rFonts w:ascii="Times New Roman" w:hAnsi="Times New Roman" w:cs="Times New Roman"/>
          <w:lang w:val="de-DE"/>
        </w:rPr>
        <w:t>?</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5. Wozu bedurfte es einer Kartengrundlage?</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6. Was wurde von der fertigen Karte gefertigt?</w:t>
      </w:r>
    </w:p>
    <w:p w:rsidR="00273C61" w:rsidRPr="00A0054D" w:rsidRDefault="00273C61" w:rsidP="00273C61">
      <w:pPr>
        <w:shd w:val="clear" w:color="auto" w:fill="FFFFFF"/>
        <w:spacing w:after="0" w:line="240" w:lineRule="auto"/>
        <w:ind w:firstLine="284"/>
        <w:jc w:val="both"/>
        <w:rPr>
          <w:rFonts w:ascii="Times New Roman" w:hAnsi="Times New Roman" w:cs="Times New Roman"/>
          <w:b/>
          <w:lang w:val="de-DE"/>
        </w:rPr>
      </w:pPr>
      <w:r w:rsidRPr="00A0054D">
        <w:rPr>
          <w:rFonts w:ascii="Times New Roman" w:hAnsi="Times New Roman" w:cs="Times New Roman"/>
          <w:lang w:val="de-DE"/>
        </w:rPr>
        <w:t>7. Wann wurde die Bildung des</w:t>
      </w:r>
      <w:r w:rsidRPr="00A0054D">
        <w:rPr>
          <w:rStyle w:val="apple-converted-space"/>
          <w:rFonts w:ascii="Times New Roman" w:hAnsi="Times New Roman"/>
          <w:lang w:val="de-DE"/>
        </w:rPr>
        <w:t> </w:t>
      </w:r>
      <w:hyperlink r:id="rId775" w:tooltip="Kataster" w:history="1">
        <w:r w:rsidRPr="00A0054D">
          <w:rPr>
            <w:rStyle w:val="a7"/>
            <w:rFonts w:ascii="Times New Roman" w:hAnsi="Times New Roman" w:cs="Times New Roman"/>
            <w:color w:val="auto"/>
            <w:u w:val="none"/>
            <w:lang w:val="de-DE"/>
          </w:rPr>
          <w:t>Katasters</w:t>
        </w:r>
      </w:hyperlink>
      <w:r w:rsidRPr="00A0054D">
        <w:rPr>
          <w:rStyle w:val="apple-converted-space"/>
          <w:rFonts w:ascii="Times New Roman" w:hAnsi="Times New Roman"/>
          <w:lang w:val="de-DE"/>
        </w:rPr>
        <w:t> </w:t>
      </w:r>
      <w:r w:rsidRPr="00A0054D">
        <w:rPr>
          <w:rFonts w:ascii="Times New Roman" w:hAnsi="Times New Roman" w:cs="Times New Roman"/>
          <w:lang w:val="de-DE"/>
        </w:rPr>
        <w:t>veranlasst?</w:t>
      </w:r>
    </w:p>
    <w:p w:rsidR="00273C61" w:rsidRPr="00A0054D"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A0054D" w:rsidRDefault="00273C61" w:rsidP="00273C61">
      <w:pPr>
        <w:shd w:val="clear" w:color="auto" w:fill="FFFFFF"/>
        <w:spacing w:after="0" w:line="240" w:lineRule="auto"/>
        <w:ind w:firstLine="284"/>
        <w:jc w:val="both"/>
        <w:rPr>
          <w:rFonts w:ascii="Times New Roman" w:hAnsi="Times New Roman" w:cs="Times New Roman"/>
          <w:b/>
        </w:rPr>
      </w:pPr>
      <w:r w:rsidRPr="00A0054D">
        <w:rPr>
          <w:rFonts w:ascii="Times New Roman" w:hAnsi="Times New Roman" w:cs="Times New Roman"/>
          <w:b/>
          <w:lang w:val="de-DE"/>
        </w:rPr>
        <w:t>Texterl</w:t>
      </w:r>
      <w:r w:rsidRPr="00A0054D">
        <w:rPr>
          <w:rFonts w:ascii="Times New Roman" w:hAnsi="Times New Roman" w:cs="Times New Roman"/>
          <w:b/>
        </w:rPr>
        <w:t>ä</w:t>
      </w:r>
      <w:r w:rsidRPr="00A0054D">
        <w:rPr>
          <w:rFonts w:ascii="Times New Roman" w:hAnsi="Times New Roman" w:cs="Times New Roman"/>
          <w:b/>
          <w:lang w:val="de-DE"/>
        </w:rPr>
        <w:t>uterungen</w:t>
      </w:r>
    </w:p>
    <w:p w:rsidR="00273C61" w:rsidRPr="00A0054D" w:rsidRDefault="00273C61" w:rsidP="00273C61">
      <w:pPr>
        <w:shd w:val="clear" w:color="auto" w:fill="FFFFFF"/>
        <w:spacing w:after="0" w:line="240" w:lineRule="auto"/>
        <w:ind w:firstLine="284"/>
        <w:jc w:val="both"/>
        <w:rPr>
          <w:rFonts w:ascii="Times New Roman" w:hAnsi="Times New Roman" w:cs="Times New Roman"/>
        </w:rPr>
      </w:pPr>
      <w:r w:rsidRPr="00A0054D">
        <w:rPr>
          <w:rFonts w:ascii="Times New Roman" w:hAnsi="Times New Roman" w:cs="Times New Roman"/>
          <w:lang w:val="de-DE"/>
        </w:rPr>
        <w:t>die</w:t>
      </w:r>
      <w:r w:rsidRPr="00A0054D">
        <w:rPr>
          <w:rFonts w:ascii="Times New Roman" w:hAnsi="Times New Roman" w:cs="Times New Roman"/>
        </w:rPr>
        <w:t xml:space="preserve"> </w:t>
      </w:r>
      <w:hyperlink r:id="rId776" w:tooltip="Brouillonkarte" w:history="1">
        <w:r w:rsidRPr="00A0054D">
          <w:rPr>
            <w:rStyle w:val="a7"/>
            <w:rFonts w:ascii="Times New Roman" w:hAnsi="Times New Roman" w:cs="Times New Roman"/>
            <w:color w:val="auto"/>
            <w:u w:val="none"/>
            <w:lang w:val="de-DE"/>
          </w:rPr>
          <w:t>Brouillonkarte</w:t>
        </w:r>
      </w:hyperlink>
      <w:r w:rsidRPr="00A0054D">
        <w:rPr>
          <w:rFonts w:ascii="Times New Roman" w:hAnsi="Times New Roman" w:cs="Times New Roman"/>
        </w:rPr>
        <w:t xml:space="preserve"> – карта Бруйона</w:t>
      </w:r>
    </w:p>
    <w:p w:rsidR="00273C61" w:rsidRPr="00A0054D" w:rsidRDefault="002A04B1" w:rsidP="00273C61">
      <w:pPr>
        <w:shd w:val="clear" w:color="auto" w:fill="FFFFFF"/>
        <w:spacing w:after="0" w:line="240" w:lineRule="auto"/>
        <w:ind w:firstLine="284"/>
        <w:jc w:val="both"/>
        <w:rPr>
          <w:rFonts w:ascii="Times New Roman" w:hAnsi="Times New Roman" w:cs="Times New Roman"/>
          <w:shd w:val="clear" w:color="auto" w:fill="FFFFFF"/>
        </w:rPr>
      </w:pPr>
      <w:hyperlink r:id="rId777" w:tooltip="Heinrich Friedrich Karl vom und zum Stein" w:history="1">
        <w:r w:rsidR="00273C61" w:rsidRPr="00A0054D">
          <w:rPr>
            <w:rStyle w:val="a7"/>
            <w:rFonts w:ascii="Times New Roman" w:hAnsi="Times New Roman" w:cs="Times New Roman"/>
            <w:color w:val="auto"/>
            <w:u w:val="none"/>
            <w:lang w:val="de-DE"/>
          </w:rPr>
          <w:t>Freiherr</w:t>
        </w:r>
        <w:r w:rsidR="00273C61" w:rsidRPr="00A0054D">
          <w:rPr>
            <w:rStyle w:val="a7"/>
            <w:rFonts w:ascii="Times New Roman" w:hAnsi="Times New Roman" w:cs="Times New Roman"/>
            <w:color w:val="auto"/>
            <w:u w:val="none"/>
          </w:rPr>
          <w:t xml:space="preserve"> </w:t>
        </w:r>
        <w:r w:rsidR="00273C61" w:rsidRPr="00A0054D">
          <w:rPr>
            <w:rStyle w:val="a7"/>
            <w:rFonts w:ascii="Times New Roman" w:hAnsi="Times New Roman" w:cs="Times New Roman"/>
            <w:color w:val="auto"/>
            <w:u w:val="none"/>
            <w:lang w:val="de-DE"/>
          </w:rPr>
          <w:t>vom</w:t>
        </w:r>
        <w:r w:rsidR="00273C61" w:rsidRPr="00A0054D">
          <w:rPr>
            <w:rStyle w:val="a7"/>
            <w:rFonts w:ascii="Times New Roman" w:hAnsi="Times New Roman" w:cs="Times New Roman"/>
            <w:color w:val="auto"/>
            <w:u w:val="none"/>
          </w:rPr>
          <w:t xml:space="preserve"> </w:t>
        </w:r>
        <w:r w:rsidR="00273C61" w:rsidRPr="00A0054D">
          <w:rPr>
            <w:rStyle w:val="a7"/>
            <w:rFonts w:ascii="Times New Roman" w:hAnsi="Times New Roman" w:cs="Times New Roman"/>
            <w:color w:val="auto"/>
            <w:u w:val="none"/>
            <w:lang w:val="de-DE"/>
          </w:rPr>
          <w:t>Stein</w:t>
        </w:r>
      </w:hyperlink>
      <w:r w:rsidR="00273C61" w:rsidRPr="00A0054D">
        <w:rPr>
          <w:rFonts w:ascii="Times New Roman" w:hAnsi="Times New Roman" w:cs="Times New Roman"/>
        </w:rPr>
        <w:t xml:space="preserve"> – </w:t>
      </w:r>
      <w:r w:rsidR="00273C61" w:rsidRPr="00A0054D">
        <w:rPr>
          <w:rFonts w:ascii="Times New Roman" w:hAnsi="Times New Roman" w:cs="Times New Roman"/>
          <w:shd w:val="clear" w:color="auto" w:fill="FFFFFF"/>
        </w:rPr>
        <w:t>Барон</w:t>
      </w:r>
      <w:r w:rsidR="00273C61" w:rsidRPr="00A0054D">
        <w:rPr>
          <w:rStyle w:val="apple-converted-space"/>
          <w:rFonts w:ascii="Times New Roman" w:hAnsi="Times New Roman"/>
          <w:shd w:val="clear" w:color="auto" w:fill="FFFFFF"/>
          <w:lang w:val="de-DE"/>
        </w:rPr>
        <w:t> </w:t>
      </w:r>
      <w:r w:rsidR="00273C61" w:rsidRPr="00A0054D">
        <w:rPr>
          <w:rFonts w:ascii="Times New Roman" w:hAnsi="Times New Roman" w:cs="Times New Roman"/>
          <w:bCs/>
          <w:shd w:val="clear" w:color="auto" w:fill="FFFFFF"/>
        </w:rPr>
        <w:t>Генрих Фридрих Карл фом унд цум Штейн</w:t>
      </w:r>
      <w:r w:rsidR="00273C61" w:rsidRPr="00A0054D">
        <w:rPr>
          <w:rStyle w:val="apple-converted-space"/>
          <w:rFonts w:ascii="Times New Roman" w:hAnsi="Times New Roman"/>
          <w:shd w:val="clear" w:color="auto" w:fill="FFFFFF"/>
        </w:rPr>
        <w:t xml:space="preserve">, </w:t>
      </w:r>
      <w:r w:rsidR="00273C61" w:rsidRPr="00A0054D">
        <w:rPr>
          <w:rStyle w:val="apple-converted-space"/>
          <w:rFonts w:ascii="Times New Roman" w:hAnsi="Times New Roman"/>
          <w:shd w:val="clear" w:color="auto" w:fill="FFFFFF"/>
          <w:lang w:val="de-DE"/>
        </w:rPr>
        <w:t> </w:t>
      </w:r>
      <w:hyperlink r:id="rId778" w:tooltip="Пруссия (королевство)" w:history="1">
        <w:r w:rsidR="00273C61" w:rsidRPr="00A0054D">
          <w:rPr>
            <w:rStyle w:val="a7"/>
            <w:rFonts w:ascii="Times New Roman" w:hAnsi="Times New Roman" w:cs="Times New Roman"/>
            <w:color w:val="auto"/>
            <w:u w:val="none"/>
            <w:shd w:val="clear" w:color="auto" w:fill="FFFFFF"/>
          </w:rPr>
          <w:t>прусский</w:t>
        </w:r>
      </w:hyperlink>
      <w:r w:rsidR="00273C61" w:rsidRPr="00A0054D">
        <w:rPr>
          <w:rFonts w:ascii="Times New Roman" w:hAnsi="Times New Roman" w:cs="Times New Roman"/>
        </w:rPr>
        <w:t xml:space="preserve"> </w:t>
      </w:r>
      <w:r w:rsidR="00273C61" w:rsidRPr="00A0054D">
        <w:rPr>
          <w:rFonts w:ascii="Times New Roman" w:hAnsi="Times New Roman" w:cs="Times New Roman"/>
          <w:shd w:val="clear" w:color="auto" w:fill="FFFFFF"/>
        </w:rPr>
        <w:t>государственный и политический деятель, который отменил в стране</w:t>
      </w:r>
      <w:r w:rsidR="00273C61" w:rsidRPr="00A0054D">
        <w:rPr>
          <w:rStyle w:val="apple-converted-space"/>
          <w:rFonts w:ascii="Times New Roman" w:hAnsi="Times New Roman"/>
          <w:shd w:val="clear" w:color="auto" w:fill="FFFFFF"/>
        </w:rPr>
        <w:t> </w:t>
      </w:r>
      <w:hyperlink r:id="rId779" w:tooltip="Крепостное право" w:history="1">
        <w:r w:rsidR="00273C61" w:rsidRPr="00A0054D">
          <w:rPr>
            <w:rStyle w:val="a7"/>
            <w:rFonts w:ascii="Times New Roman" w:hAnsi="Times New Roman" w:cs="Times New Roman"/>
            <w:color w:val="auto"/>
            <w:u w:val="none"/>
            <w:shd w:val="clear" w:color="auto" w:fill="FFFFFF"/>
          </w:rPr>
          <w:t>крепостное право</w:t>
        </w:r>
      </w:hyperlink>
      <w:r w:rsidR="00273C61" w:rsidRPr="00A0054D">
        <w:rPr>
          <w:rStyle w:val="apple-converted-space"/>
          <w:rFonts w:ascii="Times New Roman" w:hAnsi="Times New Roman"/>
          <w:shd w:val="clear" w:color="auto" w:fill="FFFFFF"/>
        </w:rPr>
        <w:t> </w:t>
      </w:r>
      <w:r w:rsidR="00273C61" w:rsidRPr="00A0054D">
        <w:rPr>
          <w:rFonts w:ascii="Times New Roman" w:hAnsi="Times New Roman" w:cs="Times New Roman"/>
          <w:shd w:val="clear" w:color="auto" w:fill="FFFFFF"/>
        </w:rPr>
        <w:t xml:space="preserve">и провёл ряд других значимых </w:t>
      </w:r>
      <w:r w:rsidR="00273C61" w:rsidRPr="00A0054D">
        <w:rPr>
          <w:rFonts w:ascii="Times New Roman" w:hAnsi="Times New Roman" w:cs="Times New Roman"/>
          <w:shd w:val="clear" w:color="auto" w:fill="FFFFFF"/>
        </w:rPr>
        <w:lastRenderedPageBreak/>
        <w:t>реформ, обеспечивших экономическое процветание и социальную стабильность Пруссии после</w:t>
      </w:r>
      <w:r w:rsidR="00273C61" w:rsidRPr="00A0054D">
        <w:rPr>
          <w:rStyle w:val="apple-converted-space"/>
          <w:rFonts w:ascii="Times New Roman" w:hAnsi="Times New Roman"/>
          <w:shd w:val="clear" w:color="auto" w:fill="FFFFFF"/>
        </w:rPr>
        <w:t> </w:t>
      </w:r>
      <w:hyperlink r:id="rId780" w:tooltip="Наполеоновские войны" w:history="1">
        <w:r w:rsidR="00273C61" w:rsidRPr="00A0054D">
          <w:rPr>
            <w:rStyle w:val="a7"/>
            <w:rFonts w:ascii="Times New Roman" w:hAnsi="Times New Roman" w:cs="Times New Roman"/>
            <w:color w:val="auto"/>
            <w:u w:val="none"/>
            <w:shd w:val="clear" w:color="auto" w:fill="FFFFFF"/>
          </w:rPr>
          <w:t>Наполеоновских войн</w:t>
        </w:r>
      </w:hyperlink>
      <w:r w:rsidR="00273C61" w:rsidRPr="00A0054D">
        <w:rPr>
          <w:rFonts w:ascii="Times New Roman" w:hAnsi="Times New Roman" w:cs="Times New Roman"/>
          <w:shd w:val="clear" w:color="auto" w:fill="FFFFFF"/>
        </w:rPr>
        <w:t>.</w:t>
      </w:r>
    </w:p>
    <w:p w:rsidR="00273C61" w:rsidRPr="00A0054D" w:rsidRDefault="00273C61" w:rsidP="00273C61">
      <w:pPr>
        <w:shd w:val="clear" w:color="auto" w:fill="FFFFFF"/>
        <w:spacing w:after="0" w:line="240" w:lineRule="auto"/>
        <w:ind w:firstLine="284"/>
        <w:jc w:val="both"/>
        <w:rPr>
          <w:rFonts w:ascii="Times New Roman" w:hAnsi="Times New Roman" w:cs="Times New Roman"/>
        </w:rPr>
      </w:pPr>
      <w:r w:rsidRPr="00A0054D">
        <w:rPr>
          <w:rFonts w:ascii="Times New Roman" w:hAnsi="Times New Roman" w:cs="Times New Roman"/>
          <w:lang w:val="de-DE"/>
        </w:rPr>
        <w:t>die</w:t>
      </w:r>
      <w:r w:rsidRPr="00A0054D">
        <w:rPr>
          <w:rFonts w:ascii="Times New Roman" w:hAnsi="Times New Roman" w:cs="Times New Roman"/>
          <w:b/>
        </w:rPr>
        <w:t xml:space="preserve"> </w:t>
      </w:r>
      <w:r w:rsidRPr="00A0054D">
        <w:rPr>
          <w:rFonts w:ascii="Times New Roman" w:hAnsi="Times New Roman" w:cs="Times New Roman"/>
          <w:lang w:val="de-DE"/>
        </w:rPr>
        <w:t>Reinkarte</w:t>
      </w:r>
      <w:r w:rsidRPr="00A0054D">
        <w:rPr>
          <w:rFonts w:ascii="Times New Roman" w:hAnsi="Times New Roman" w:cs="Times New Roman"/>
        </w:rPr>
        <w:t xml:space="preserve"> – карта Рейна</w:t>
      </w:r>
    </w:p>
    <w:p w:rsidR="00273C61" w:rsidRPr="00A0054D" w:rsidRDefault="00273C61" w:rsidP="00273C61">
      <w:pPr>
        <w:shd w:val="clear" w:color="auto" w:fill="FFFFFF"/>
        <w:spacing w:after="0" w:line="240" w:lineRule="auto"/>
        <w:ind w:firstLine="284"/>
        <w:jc w:val="both"/>
        <w:rPr>
          <w:rFonts w:ascii="Times New Roman" w:hAnsi="Times New Roman" w:cs="Times New Roman"/>
          <w:shd w:val="clear" w:color="auto" w:fill="FFFFFF"/>
        </w:rPr>
      </w:pPr>
      <w:r w:rsidRPr="00A0054D">
        <w:rPr>
          <w:rFonts w:ascii="Times New Roman" w:hAnsi="Times New Roman" w:cs="Times New Roman"/>
          <w:lang w:val="de-DE"/>
        </w:rPr>
        <w:t>Karl</w:t>
      </w:r>
      <w:r w:rsidRPr="00A0054D">
        <w:rPr>
          <w:rFonts w:ascii="Times New Roman" w:hAnsi="Times New Roman" w:cs="Times New Roman"/>
        </w:rPr>
        <w:t xml:space="preserve"> </w:t>
      </w:r>
      <w:r w:rsidRPr="00A0054D">
        <w:rPr>
          <w:rFonts w:ascii="Times New Roman" w:hAnsi="Times New Roman" w:cs="Times New Roman"/>
          <w:lang w:val="de-DE"/>
        </w:rPr>
        <w:t>August</w:t>
      </w:r>
      <w:r w:rsidRPr="00A0054D">
        <w:rPr>
          <w:rFonts w:ascii="Times New Roman" w:hAnsi="Times New Roman" w:cs="Times New Roman"/>
        </w:rPr>
        <w:t xml:space="preserve"> </w:t>
      </w:r>
      <w:r w:rsidRPr="00A0054D">
        <w:rPr>
          <w:rFonts w:ascii="Times New Roman" w:hAnsi="Times New Roman" w:cs="Times New Roman"/>
          <w:lang w:val="de-DE"/>
        </w:rPr>
        <w:t>von</w:t>
      </w:r>
      <w:r w:rsidRPr="00A0054D">
        <w:rPr>
          <w:rFonts w:ascii="Times New Roman" w:hAnsi="Times New Roman" w:cs="Times New Roman"/>
        </w:rPr>
        <w:t xml:space="preserve"> </w:t>
      </w:r>
      <w:hyperlink r:id="rId781" w:tooltip="Karl August von Hardenberg" w:history="1">
        <w:r w:rsidRPr="00A0054D">
          <w:rPr>
            <w:rStyle w:val="a7"/>
            <w:rFonts w:ascii="Times New Roman" w:hAnsi="Times New Roman" w:cs="Times New Roman"/>
            <w:color w:val="auto"/>
            <w:u w:val="none"/>
            <w:lang w:val="de-DE"/>
          </w:rPr>
          <w:t>Hardenberg</w:t>
        </w:r>
      </w:hyperlink>
      <w:r w:rsidRPr="00A0054D">
        <w:rPr>
          <w:rFonts w:ascii="Times New Roman" w:hAnsi="Times New Roman" w:cs="Times New Roman"/>
        </w:rPr>
        <w:t xml:space="preserve"> – Карл Август Гарденберг, немецкий государственный деятель. </w:t>
      </w:r>
      <w:r w:rsidRPr="00A0054D">
        <w:rPr>
          <w:rFonts w:ascii="Times New Roman" w:hAnsi="Times New Roman" w:cs="Times New Roman"/>
          <w:shd w:val="clear" w:color="auto" w:fill="FFFFFF"/>
        </w:rPr>
        <w:t>Правительство, возглавляемое Гарденбергом, продолжило и углубило</w:t>
      </w:r>
      <w:r w:rsidRPr="00A0054D">
        <w:rPr>
          <w:rStyle w:val="apple-converted-space"/>
          <w:rFonts w:ascii="Times New Roman" w:hAnsi="Times New Roman"/>
          <w:shd w:val="clear" w:color="auto" w:fill="FFFFFF"/>
        </w:rPr>
        <w:t> </w:t>
      </w:r>
      <w:hyperlink r:id="rId782" w:history="1">
        <w:r w:rsidRPr="00A0054D">
          <w:rPr>
            <w:rStyle w:val="a7"/>
            <w:rFonts w:ascii="Times New Roman" w:hAnsi="Times New Roman" w:cs="Times New Roman"/>
            <w:color w:val="auto"/>
            <w:u w:val="none"/>
            <w:shd w:val="clear" w:color="auto" w:fill="FFFFFF"/>
          </w:rPr>
          <w:t>реформы фон Штейна</w:t>
        </w:r>
      </w:hyperlink>
      <w:r w:rsidRPr="00A0054D">
        <w:rPr>
          <w:rFonts w:ascii="Times New Roman" w:hAnsi="Times New Roman" w:cs="Times New Roman"/>
          <w:shd w:val="clear" w:color="auto" w:fill="FFFFFF"/>
        </w:rPr>
        <w:t>: в</w:t>
      </w:r>
      <w:r w:rsidRPr="00A0054D">
        <w:rPr>
          <w:rStyle w:val="apple-converted-space"/>
          <w:rFonts w:ascii="Times New Roman" w:hAnsi="Times New Roman"/>
          <w:shd w:val="clear" w:color="auto" w:fill="FFFFFF"/>
        </w:rPr>
        <w:t> </w:t>
      </w:r>
      <w:hyperlink r:id="rId783" w:tooltip="1811 год" w:history="1">
        <w:r w:rsidRPr="00A0054D">
          <w:rPr>
            <w:rStyle w:val="a7"/>
            <w:rFonts w:ascii="Times New Roman" w:hAnsi="Times New Roman" w:cs="Times New Roman"/>
            <w:color w:val="auto"/>
            <w:u w:val="none"/>
            <w:shd w:val="clear" w:color="auto" w:fill="FFFFFF"/>
          </w:rPr>
          <w:t>1811 году</w:t>
        </w:r>
      </w:hyperlink>
      <w:r w:rsidRPr="00A0054D">
        <w:rPr>
          <w:rStyle w:val="apple-converted-space"/>
          <w:rFonts w:ascii="Times New Roman" w:hAnsi="Times New Roman"/>
          <w:shd w:val="clear" w:color="auto" w:fill="FFFFFF"/>
        </w:rPr>
        <w:t> </w:t>
      </w:r>
      <w:r w:rsidRPr="00A0054D">
        <w:rPr>
          <w:rFonts w:ascii="Times New Roman" w:hAnsi="Times New Roman" w:cs="Times New Roman"/>
          <w:shd w:val="clear" w:color="auto" w:fill="FFFFFF"/>
        </w:rPr>
        <w:t>ввело свободу промышленной и ремесленной деятельности, упразднило</w:t>
      </w:r>
      <w:r w:rsidRPr="00A0054D">
        <w:rPr>
          <w:rStyle w:val="apple-converted-space"/>
          <w:rFonts w:ascii="Times New Roman" w:hAnsi="Times New Roman"/>
          <w:shd w:val="clear" w:color="auto" w:fill="FFFFFF"/>
        </w:rPr>
        <w:t> </w:t>
      </w:r>
      <w:hyperlink r:id="rId784" w:tooltip="Цех" w:history="1">
        <w:r w:rsidRPr="00A0054D">
          <w:rPr>
            <w:rStyle w:val="a7"/>
            <w:rFonts w:ascii="Times New Roman" w:hAnsi="Times New Roman" w:cs="Times New Roman"/>
            <w:color w:val="auto"/>
            <w:u w:val="none"/>
            <w:shd w:val="clear" w:color="auto" w:fill="FFFFFF"/>
          </w:rPr>
          <w:t>цехи</w:t>
        </w:r>
      </w:hyperlink>
      <w:r w:rsidRPr="00A0054D">
        <w:rPr>
          <w:rFonts w:ascii="Times New Roman" w:hAnsi="Times New Roman" w:cs="Times New Roman"/>
          <w:shd w:val="clear" w:color="auto" w:fill="FFFFFF"/>
        </w:rPr>
        <w:t>, частично отменило</w:t>
      </w:r>
      <w:r w:rsidRPr="00A0054D">
        <w:rPr>
          <w:rStyle w:val="apple-converted-space"/>
          <w:rFonts w:ascii="Times New Roman" w:hAnsi="Times New Roman"/>
          <w:shd w:val="clear" w:color="auto" w:fill="FFFFFF"/>
        </w:rPr>
        <w:t> </w:t>
      </w:r>
      <w:hyperlink r:id="rId785" w:tooltip="Крепостное право" w:history="1">
        <w:r w:rsidRPr="00A0054D">
          <w:rPr>
            <w:rStyle w:val="a7"/>
            <w:rFonts w:ascii="Times New Roman" w:hAnsi="Times New Roman" w:cs="Times New Roman"/>
            <w:color w:val="auto"/>
            <w:u w:val="none"/>
            <w:shd w:val="clear" w:color="auto" w:fill="FFFFFF"/>
          </w:rPr>
          <w:t>крепостную зависимость</w:t>
        </w:r>
      </w:hyperlink>
      <w:r w:rsidRPr="00A0054D">
        <w:rPr>
          <w:rFonts w:ascii="Times New Roman" w:hAnsi="Times New Roman" w:cs="Times New Roman"/>
          <w:shd w:val="clear" w:color="auto" w:fill="FFFFFF"/>
        </w:rPr>
        <w:t>, разрешив крестьянам выкуп феодальных повинностей.</w:t>
      </w:r>
    </w:p>
    <w:p w:rsidR="00273C61" w:rsidRPr="00FD038F" w:rsidRDefault="00273C61" w:rsidP="00273C61">
      <w:pPr>
        <w:shd w:val="clear" w:color="auto" w:fill="FFFFFF"/>
        <w:spacing w:after="0" w:line="240" w:lineRule="auto"/>
        <w:ind w:firstLine="284"/>
        <w:jc w:val="both"/>
        <w:rPr>
          <w:rFonts w:ascii="Times New Roman" w:hAnsi="Times New Roman" w:cs="Times New Roman"/>
        </w:rPr>
      </w:pPr>
      <w:r w:rsidRPr="00A0054D">
        <w:rPr>
          <w:rFonts w:ascii="Times New Roman" w:hAnsi="Times New Roman" w:cs="Times New Roman"/>
          <w:lang w:val="de-DE"/>
        </w:rPr>
        <w:t>der</w:t>
      </w:r>
      <w:r w:rsidRPr="00A0054D">
        <w:rPr>
          <w:rFonts w:ascii="Times New Roman" w:hAnsi="Times New Roman" w:cs="Times New Roman"/>
        </w:rPr>
        <w:t xml:space="preserve"> </w:t>
      </w:r>
      <w:r w:rsidRPr="00A0054D">
        <w:rPr>
          <w:rFonts w:ascii="Times New Roman" w:hAnsi="Times New Roman" w:cs="Times New Roman"/>
          <w:lang w:val="de-DE"/>
        </w:rPr>
        <w:t>Bussolenzug</w:t>
      </w:r>
      <w:r w:rsidRPr="00A0054D">
        <w:rPr>
          <w:rFonts w:ascii="Times New Roman" w:hAnsi="Times New Roman" w:cs="Times New Roman"/>
        </w:rPr>
        <w:t xml:space="preserve"> – </w:t>
      </w:r>
      <w:r w:rsidRPr="00A0054D">
        <w:rPr>
          <w:rFonts w:ascii="Times New Roman" w:hAnsi="Times New Roman" w:cs="Times New Roman"/>
          <w:shd w:val="clear" w:color="auto" w:fill="FFFFFF"/>
        </w:rPr>
        <w:t>Геодезический инструмент для измерения углов при съёмках на местности, специальный вид</w:t>
      </w:r>
      <w:r w:rsidRPr="00A0054D">
        <w:rPr>
          <w:rStyle w:val="apple-converted-space"/>
          <w:rFonts w:ascii="Times New Roman" w:hAnsi="Times New Roman"/>
          <w:shd w:val="clear" w:color="auto" w:fill="FFFFFF"/>
        </w:rPr>
        <w:t> </w:t>
      </w:r>
      <w:hyperlink r:id="rId786" w:tooltip="Компас" w:history="1">
        <w:r w:rsidRPr="00A0054D">
          <w:rPr>
            <w:rStyle w:val="a7"/>
            <w:rFonts w:ascii="Times New Roman" w:hAnsi="Times New Roman" w:cs="Times New Roman"/>
            <w:color w:val="auto"/>
            <w:u w:val="none"/>
            <w:shd w:val="clear" w:color="auto" w:fill="FFFFFF"/>
          </w:rPr>
          <w:t>компаса</w:t>
        </w:r>
      </w:hyperlink>
      <w:r w:rsidRPr="00A0054D">
        <w:rPr>
          <w:rFonts w:ascii="Times New Roman" w:hAnsi="Times New Roman" w:cs="Times New Roman"/>
          <w:shd w:val="clear" w:color="auto" w:fill="FFFFFF"/>
        </w:rPr>
        <w:t>. Име</w:t>
      </w:r>
      <w:r w:rsidRPr="00D6059F">
        <w:rPr>
          <w:rFonts w:ascii="Times New Roman" w:hAnsi="Times New Roman" w:cs="Times New Roman"/>
          <w:shd w:val="clear" w:color="auto" w:fill="FFFFFF"/>
        </w:rPr>
        <w:t>ет визирное приспособление. Шкала буссоли часто бывает направлена против часовой стрелки («обратная», или буссольная шкала), что облегчает прямое, без вычислений, взятие магнитных</w:t>
      </w:r>
      <w:r w:rsidRPr="00D6059F">
        <w:rPr>
          <w:rStyle w:val="apple-converted-space"/>
          <w:rFonts w:ascii="Times New Roman" w:hAnsi="Times New Roman"/>
          <w:shd w:val="clear" w:color="auto" w:fill="FFFFFF"/>
        </w:rPr>
        <w:t> </w:t>
      </w:r>
      <w:hyperlink r:id="rId787" w:tooltip="Азимут (геодезия)" w:history="1">
        <w:r w:rsidRPr="00FD038F">
          <w:rPr>
            <w:rStyle w:val="a7"/>
            <w:rFonts w:ascii="Times New Roman" w:hAnsi="Times New Roman" w:cs="Times New Roman"/>
            <w:color w:val="auto"/>
            <w:u w:val="none"/>
            <w:shd w:val="clear" w:color="auto" w:fill="FFFFFF"/>
          </w:rPr>
          <w:t>азимутов</w:t>
        </w:r>
      </w:hyperlink>
      <w:r w:rsidRPr="00FD038F">
        <w:rPr>
          <w:rFonts w:ascii="Times New Roman" w:hAnsi="Times New Roman" w:cs="Times New Roman"/>
        </w:rPr>
        <w:t>.</w:t>
      </w:r>
    </w:p>
    <w:p w:rsidR="00273C61" w:rsidRPr="00D6059F" w:rsidRDefault="00273C61" w:rsidP="00273C61">
      <w:pPr>
        <w:pStyle w:val="af8"/>
        <w:spacing w:before="0" w:beforeAutospacing="0" w:after="0" w:afterAutospacing="0"/>
        <w:ind w:firstLine="284"/>
        <w:jc w:val="both"/>
        <w:rPr>
          <w:sz w:val="20"/>
          <w:szCs w:val="20"/>
        </w:rPr>
      </w:pPr>
    </w:p>
    <w:p w:rsidR="00273C61" w:rsidRPr="00D6059F" w:rsidRDefault="00273C61" w:rsidP="00273C61">
      <w:pPr>
        <w:pStyle w:val="af8"/>
        <w:spacing w:before="0" w:beforeAutospacing="0" w:after="0" w:afterAutospacing="0"/>
        <w:ind w:firstLine="284"/>
        <w:jc w:val="both"/>
        <w:rPr>
          <w:rStyle w:val="mw-headline"/>
          <w:sz w:val="20"/>
          <w:szCs w:val="20"/>
        </w:rPr>
      </w:pPr>
    </w:p>
    <w:p w:rsidR="00273C61" w:rsidRPr="00D6059F" w:rsidRDefault="00273C61" w:rsidP="00273C61">
      <w:pPr>
        <w:pStyle w:val="af8"/>
        <w:spacing w:before="0" w:beforeAutospacing="0" w:after="0" w:afterAutospacing="0"/>
        <w:ind w:firstLine="284"/>
        <w:jc w:val="center"/>
        <w:rPr>
          <w:rStyle w:val="mw-headline"/>
          <w:b/>
          <w:sz w:val="20"/>
          <w:szCs w:val="20"/>
          <w:lang w:val="de-DE"/>
        </w:rPr>
      </w:pPr>
      <w:r w:rsidRPr="00D6059F">
        <w:rPr>
          <w:rStyle w:val="mw-headline"/>
          <w:b/>
          <w:sz w:val="20"/>
          <w:szCs w:val="20"/>
          <w:lang w:val="de-DE"/>
        </w:rPr>
        <w:t>TEXT 16.  DIE ENTWICKLUNG VON FLURKARTEN</w:t>
      </w:r>
    </w:p>
    <w:p w:rsidR="00273C61" w:rsidRPr="00D6059F" w:rsidRDefault="00273C61" w:rsidP="00273C61">
      <w:pPr>
        <w:pStyle w:val="af8"/>
        <w:spacing w:before="0" w:beforeAutospacing="0" w:after="0" w:afterAutospacing="0"/>
        <w:ind w:firstLine="284"/>
        <w:jc w:val="center"/>
        <w:rPr>
          <w:rStyle w:val="mw-headline"/>
          <w:b/>
          <w:sz w:val="20"/>
          <w:szCs w:val="20"/>
          <w:lang w:val="de-DE"/>
        </w:rPr>
      </w:pPr>
    </w:p>
    <w:p w:rsidR="00273C61" w:rsidRPr="00D6059F" w:rsidRDefault="00273C61" w:rsidP="00273C61">
      <w:pPr>
        <w:pStyle w:val="af8"/>
        <w:spacing w:before="0" w:beforeAutospacing="0" w:after="0" w:afterAutospacing="0"/>
        <w:ind w:firstLine="284"/>
        <w:jc w:val="both"/>
        <w:rPr>
          <w:sz w:val="20"/>
          <w:szCs w:val="20"/>
          <w:lang w:val="de-DE"/>
        </w:rPr>
      </w:pPr>
      <w:r w:rsidRPr="00D6059F">
        <w:rPr>
          <w:sz w:val="20"/>
          <w:szCs w:val="20"/>
          <w:lang w:val="de-DE"/>
        </w:rPr>
        <w:t>Das Blattformat der neu herzustellenden Gemarkungsreinkarten war 1000 × 666 mm, ausnahmsweise auch 500 × 666 mm. Zuallererst sollte ein auf den Maßstab 1:5000 genau festgelegter rechtwinkliger Rahmen auf das Papier gebracht werden, um einen auftretenden Verzug zu ermitteln. Anschließend wurde an die Papierkante ein Streifen aus weißer Leinwand genäht.</w:t>
      </w:r>
    </w:p>
    <w:p w:rsidR="00273C61" w:rsidRPr="00D6059F" w:rsidRDefault="00273C61" w:rsidP="00273C61">
      <w:pPr>
        <w:pStyle w:val="af8"/>
        <w:spacing w:before="0" w:beforeAutospacing="0" w:after="0" w:afterAutospacing="0"/>
        <w:ind w:firstLine="284"/>
        <w:jc w:val="both"/>
        <w:rPr>
          <w:sz w:val="20"/>
          <w:szCs w:val="20"/>
        </w:rPr>
      </w:pPr>
      <w:r>
        <w:rPr>
          <w:b/>
          <w:noProof/>
          <w:sz w:val="20"/>
          <w:szCs w:val="20"/>
        </w:rPr>
        <w:drawing>
          <wp:inline distT="0" distB="0" distL="0" distR="0">
            <wp:extent cx="2708910" cy="1803400"/>
            <wp:effectExtent l="0" t="0" r="0" b="6350"/>
            <wp:docPr id="24" name="Рисунок 24" descr="big-plan-colo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big-plan-colored"/>
                    <pic:cNvPicPr>
                      <a:picLocks noChangeAspect="1" noChangeArrowheads="1"/>
                    </pic:cNvPicPr>
                  </pic:nvPicPr>
                  <pic:blipFill>
                    <a:blip r:embed="rId788" cstate="print">
                      <a:extLst>
                        <a:ext uri="{28A0092B-C50C-407E-A947-70E740481C1C}">
                          <a14:useLocalDpi xmlns:a14="http://schemas.microsoft.com/office/drawing/2010/main" val="0"/>
                        </a:ext>
                      </a:extLst>
                    </a:blip>
                    <a:srcRect/>
                    <a:stretch>
                      <a:fillRect/>
                    </a:stretch>
                  </pic:blipFill>
                  <pic:spPr bwMode="auto">
                    <a:xfrm>
                      <a:off x="0" y="0"/>
                      <a:ext cx="2708910" cy="1803400"/>
                    </a:xfrm>
                    <a:prstGeom prst="rect">
                      <a:avLst/>
                    </a:prstGeom>
                    <a:noFill/>
                    <a:ln>
                      <a:noFill/>
                    </a:ln>
                  </pic:spPr>
                </pic:pic>
              </a:graphicData>
            </a:graphic>
          </wp:inline>
        </w:drawing>
      </w:r>
    </w:p>
    <w:p w:rsidR="00273C61" w:rsidRPr="00D6059F" w:rsidRDefault="00273C61" w:rsidP="00273C61">
      <w:pPr>
        <w:pStyle w:val="af8"/>
        <w:spacing w:before="0" w:beforeAutospacing="0" w:after="0" w:afterAutospacing="0"/>
        <w:ind w:firstLine="284"/>
        <w:jc w:val="both"/>
        <w:rPr>
          <w:sz w:val="20"/>
          <w:szCs w:val="20"/>
        </w:rPr>
      </w:pPr>
    </w:p>
    <w:p w:rsidR="00273C61" w:rsidRPr="00D6059F" w:rsidRDefault="00273C61" w:rsidP="00273C61">
      <w:pPr>
        <w:pStyle w:val="af8"/>
        <w:spacing w:before="0" w:beforeAutospacing="0" w:after="0" w:afterAutospacing="0"/>
        <w:ind w:firstLine="284"/>
        <w:jc w:val="both"/>
        <w:rPr>
          <w:sz w:val="20"/>
          <w:szCs w:val="20"/>
          <w:lang w:val="de-DE"/>
        </w:rPr>
      </w:pPr>
      <w:r w:rsidRPr="00D6059F">
        <w:rPr>
          <w:sz w:val="20"/>
          <w:szCs w:val="20"/>
          <w:lang w:val="de-DE"/>
        </w:rPr>
        <w:t>Dann erst begann die Kartierung und Ausgestaltung der Karte.</w:t>
      </w:r>
      <w:r w:rsidRPr="00D6059F">
        <w:rPr>
          <w:rStyle w:val="apple-converted-space"/>
          <w:rFonts w:eastAsia="font293"/>
          <w:sz w:val="20"/>
          <w:szCs w:val="20"/>
          <w:lang w:val="de-DE"/>
        </w:rPr>
        <w:t> </w:t>
      </w:r>
      <w:r w:rsidRPr="00D6059F">
        <w:rPr>
          <w:sz w:val="20"/>
          <w:szCs w:val="20"/>
          <w:lang w:val="de-DE"/>
        </w:rPr>
        <w:t xml:space="preserve">Die Fortführung durch Berücksichtigung von entstandenen Änderungen an </w:t>
      </w:r>
      <w:r w:rsidRPr="00D6059F">
        <w:rPr>
          <w:sz w:val="20"/>
          <w:szCs w:val="20"/>
          <w:lang w:val="de-DE"/>
        </w:rPr>
        <w:lastRenderedPageBreak/>
        <w:t>den</w:t>
      </w:r>
      <w:r w:rsidRPr="00D6059F">
        <w:rPr>
          <w:rStyle w:val="apple-converted-space"/>
          <w:rFonts w:eastAsia="font293"/>
          <w:sz w:val="20"/>
          <w:szCs w:val="20"/>
          <w:lang w:val="de-DE"/>
        </w:rPr>
        <w:t> </w:t>
      </w:r>
      <w:hyperlink r:id="rId789" w:tooltip="Parzelle" w:history="1">
        <w:r w:rsidRPr="00FD038F">
          <w:rPr>
            <w:rStyle w:val="a7"/>
            <w:rFonts w:eastAsia="font293"/>
            <w:color w:val="auto"/>
            <w:u w:val="none"/>
            <w:lang w:val="de-DE"/>
          </w:rPr>
          <w:t>Parzellen</w:t>
        </w:r>
      </w:hyperlink>
      <w:r w:rsidRPr="00FD038F">
        <w:rPr>
          <w:rStyle w:val="apple-converted-space"/>
          <w:rFonts w:eastAsia="font293"/>
          <w:sz w:val="20"/>
          <w:szCs w:val="20"/>
          <w:lang w:val="de-DE"/>
        </w:rPr>
        <w:t> </w:t>
      </w:r>
      <w:r w:rsidRPr="00FD038F">
        <w:rPr>
          <w:sz w:val="20"/>
          <w:szCs w:val="20"/>
          <w:lang w:val="de-DE"/>
        </w:rPr>
        <w:t>geschah durch Anfertigung von Kartenauszügen,  so genannten  Ergänzungskarten bei einer Grundstücksteilung die Vermessungsergebnisse einkartiert wurden. Hier wurde nur der betroffene Ausschnitt aus der Reinkarte abgezeichnet und die neue</w:t>
      </w:r>
      <w:r w:rsidRPr="00FD038F">
        <w:rPr>
          <w:rStyle w:val="apple-converted-space"/>
          <w:rFonts w:eastAsia="font293"/>
          <w:sz w:val="20"/>
          <w:szCs w:val="20"/>
          <w:lang w:val="de-DE"/>
        </w:rPr>
        <w:t> </w:t>
      </w:r>
      <w:hyperlink r:id="rId790" w:tooltip="Flurstücksgrenze" w:history="1">
        <w:r w:rsidRPr="00FD038F">
          <w:rPr>
            <w:rStyle w:val="a7"/>
            <w:rFonts w:eastAsia="font293"/>
            <w:color w:val="auto"/>
            <w:u w:val="none"/>
            <w:lang w:val="de-DE"/>
          </w:rPr>
          <w:t>Grenze</w:t>
        </w:r>
      </w:hyperlink>
      <w:r w:rsidRPr="00FD038F">
        <w:rPr>
          <w:rStyle w:val="apple-converted-space"/>
          <w:rFonts w:eastAsia="font293"/>
          <w:sz w:val="20"/>
          <w:szCs w:val="20"/>
          <w:lang w:val="de-DE"/>
        </w:rPr>
        <w:t> </w:t>
      </w:r>
      <w:r w:rsidRPr="00FD038F">
        <w:rPr>
          <w:sz w:val="20"/>
          <w:szCs w:val="20"/>
          <w:lang w:val="de-DE"/>
        </w:rPr>
        <w:t>zusammen mit den örtlich ermittelten Messungszahlen eingetragen. Mangels Kopierverfahren dienten sie auch als Kartenauszug zur Weiter</w:t>
      </w:r>
      <w:r w:rsidRPr="00D6059F">
        <w:rPr>
          <w:sz w:val="20"/>
          <w:szCs w:val="20"/>
          <w:lang w:val="de-DE"/>
        </w:rPr>
        <w:t>gabe. Sie wurden noch bis in die 1920er Jahre angefertigt.</w:t>
      </w:r>
    </w:p>
    <w:p w:rsidR="00273C61" w:rsidRPr="00D6059F" w:rsidRDefault="00273C61" w:rsidP="00273C61">
      <w:pPr>
        <w:pStyle w:val="af8"/>
        <w:spacing w:before="0" w:beforeAutospacing="0" w:after="0" w:afterAutospacing="0"/>
        <w:ind w:firstLine="284"/>
        <w:jc w:val="both"/>
        <w:rPr>
          <w:sz w:val="20"/>
          <w:szCs w:val="20"/>
          <w:lang w:val="de-DE"/>
        </w:rPr>
      </w:pPr>
      <w:r w:rsidRPr="00D6059F">
        <w:rPr>
          <w:sz w:val="20"/>
          <w:szCs w:val="20"/>
          <w:lang w:val="de-DE"/>
        </w:rPr>
        <w:t>1881 wurde angewiesen, durch Neukartierung 2. Gemarkungsreinkarten zu schaffen, in die dann die Veränderungen direkt eingetragen wurden. Wegfallende Grenzen, Grenzzeichen und Parzellennummern wurden in roter Tusche gestrichen, neue in rot hinzugefügt.</w:t>
      </w:r>
      <w:r w:rsidRPr="00D6059F">
        <w:rPr>
          <w:rStyle w:val="apple-converted-space"/>
          <w:rFonts w:eastAsia="font293"/>
          <w:sz w:val="20"/>
          <w:szCs w:val="20"/>
          <w:lang w:val="de-DE"/>
        </w:rPr>
        <w:t> </w:t>
      </w:r>
      <w:r w:rsidRPr="00D6059F">
        <w:rPr>
          <w:sz w:val="20"/>
          <w:szCs w:val="20"/>
          <w:lang w:val="de-DE"/>
        </w:rPr>
        <w:t>Diese Karten blieben bis 1936 in Dienst. Dann wurde das Reichskataster eingeführt und mit ihm auch heute noch gebräuchliche Begriffe: aus Parzellen wurden Flurstücke, aus Kartenblättern Fluren, die Feldmark wird Gemarkung genannt usw. Die Karten wurden nach neuen Zeichenvorschriften abgezeichnet und die Flurstücke neu durchnummeriert. Daneben wurde, mit der Katasterplankarte als Vorstufe, die Deutsche Grundkarte entwickelt. Es handelt sich dabei um eine</w:t>
      </w:r>
      <w:r w:rsidRPr="00D6059F">
        <w:rPr>
          <w:rStyle w:val="apple-converted-space"/>
          <w:rFonts w:eastAsia="font293"/>
          <w:sz w:val="20"/>
          <w:szCs w:val="20"/>
          <w:lang w:val="de-DE"/>
        </w:rPr>
        <w:t> </w:t>
      </w:r>
      <w:hyperlink r:id="rId791" w:tooltip="Topografische Karte" w:history="1">
        <w:r w:rsidRPr="00FD038F">
          <w:rPr>
            <w:rStyle w:val="a7"/>
            <w:rFonts w:eastAsia="font293"/>
            <w:color w:val="auto"/>
            <w:u w:val="none"/>
            <w:lang w:val="de-DE"/>
          </w:rPr>
          <w:t>topografische Karte</w:t>
        </w:r>
      </w:hyperlink>
      <w:r w:rsidRPr="00FD038F">
        <w:rPr>
          <w:rStyle w:val="apple-converted-space"/>
          <w:rFonts w:eastAsia="font293"/>
          <w:sz w:val="20"/>
          <w:szCs w:val="20"/>
          <w:lang w:val="de-DE"/>
        </w:rPr>
        <w:t> </w:t>
      </w:r>
      <w:r w:rsidRPr="00FD038F">
        <w:rPr>
          <w:sz w:val="20"/>
          <w:szCs w:val="20"/>
          <w:lang w:val="de-DE"/>
        </w:rPr>
        <w:t>im Maßstab 1:5000 als</w:t>
      </w:r>
      <w:r w:rsidRPr="00FD038F">
        <w:rPr>
          <w:rStyle w:val="apple-converted-space"/>
          <w:rFonts w:eastAsia="font293"/>
          <w:sz w:val="20"/>
          <w:szCs w:val="20"/>
          <w:lang w:val="de-DE"/>
        </w:rPr>
        <w:t> </w:t>
      </w:r>
      <w:hyperlink r:id="rId792" w:tooltip="Rahmenkarte" w:history="1">
        <w:r w:rsidRPr="00FD038F">
          <w:rPr>
            <w:rStyle w:val="a7"/>
            <w:rFonts w:eastAsia="font293"/>
            <w:color w:val="auto"/>
            <w:u w:val="none"/>
            <w:lang w:val="de-DE"/>
          </w:rPr>
          <w:t>Rahmenkartenwerk</w:t>
        </w:r>
      </w:hyperlink>
      <w:r w:rsidRPr="00FD038F">
        <w:rPr>
          <w:rStyle w:val="apple-converted-space"/>
          <w:rFonts w:eastAsia="font293"/>
          <w:sz w:val="20"/>
          <w:szCs w:val="20"/>
          <w:lang w:val="de-DE"/>
        </w:rPr>
        <w:t> </w:t>
      </w:r>
      <w:r w:rsidRPr="00FD038F">
        <w:rPr>
          <w:sz w:val="20"/>
          <w:szCs w:val="20"/>
          <w:lang w:val="de-DE"/>
        </w:rPr>
        <w:t xml:space="preserve">mit </w:t>
      </w:r>
      <w:r w:rsidRPr="00D6059F">
        <w:rPr>
          <w:sz w:val="20"/>
          <w:szCs w:val="20"/>
          <w:lang w:val="de-DE"/>
        </w:rPr>
        <w:t>zusätzlich eingetragenen Katastergrenzen.</w:t>
      </w:r>
      <w:r w:rsidRPr="00D6059F">
        <w:rPr>
          <w:rStyle w:val="apple-converted-space"/>
          <w:rFonts w:eastAsia="font293"/>
          <w:sz w:val="20"/>
          <w:szCs w:val="20"/>
          <w:lang w:val="de-DE"/>
        </w:rPr>
        <w:t> </w:t>
      </w:r>
      <w:r w:rsidRPr="00D6059F">
        <w:rPr>
          <w:sz w:val="20"/>
          <w:szCs w:val="20"/>
          <w:lang w:val="de-DE"/>
        </w:rPr>
        <w:t>Diese konnte bis zum Kriegsende nur zu zehn Prozent der Fläche Deutschlands fertig gestellt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das Blattformat – </w:t>
      </w:r>
      <w:r w:rsidRPr="00D6059F">
        <w:rPr>
          <w:rFonts w:ascii="Times New Roman" w:hAnsi="Times New Roman" w:cs="Times New Roman"/>
        </w:rPr>
        <w:t>размер</w:t>
      </w:r>
      <w:r w:rsidRPr="00D6059F">
        <w:rPr>
          <w:rFonts w:ascii="Times New Roman" w:hAnsi="Times New Roman" w:cs="Times New Roman"/>
          <w:lang w:val="de-DE"/>
        </w:rPr>
        <w:t xml:space="preserve"> </w:t>
      </w:r>
      <w:r w:rsidRPr="00D6059F">
        <w:rPr>
          <w:rFonts w:ascii="Times New Roman" w:hAnsi="Times New Roman" w:cs="Times New Roman"/>
        </w:rPr>
        <w:t>листа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Gemarkungsreinkarte</w:t>
      </w:r>
      <w:r w:rsidRPr="00D6059F">
        <w:rPr>
          <w:rFonts w:ascii="Times New Roman" w:hAnsi="Times New Roman" w:cs="Times New Roman"/>
        </w:rPr>
        <w:t xml:space="preserve"> – карта земельных угодий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ausnahmsweise</w:t>
      </w:r>
      <w:r w:rsidRPr="00D6059F">
        <w:rPr>
          <w:rFonts w:ascii="Times New Roman" w:hAnsi="Times New Roman" w:cs="Times New Roman"/>
        </w:rPr>
        <w:t xml:space="preserve"> – в виде исключения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Zuallererst</w:t>
      </w:r>
      <w:r w:rsidRPr="00D6059F">
        <w:rPr>
          <w:rFonts w:ascii="Times New Roman" w:hAnsi="Times New Roman" w:cs="Times New Roman"/>
        </w:rPr>
        <w:t xml:space="preserve"> – прежде всего</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rechtwinklig</w:t>
      </w:r>
      <w:r w:rsidRPr="00D6059F">
        <w:rPr>
          <w:rFonts w:ascii="Times New Roman" w:hAnsi="Times New Roman" w:cs="Times New Roman"/>
        </w:rPr>
        <w:t xml:space="preserve"> – прямоугольный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Rahmen</w:t>
      </w:r>
      <w:r w:rsidRPr="00D6059F">
        <w:rPr>
          <w:rFonts w:ascii="Times New Roman" w:hAnsi="Times New Roman" w:cs="Times New Roman"/>
        </w:rPr>
        <w:t xml:space="preserve"> – пределы, границы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auftreten</w:t>
      </w:r>
      <w:r w:rsidR="00EE556E">
        <w:rPr>
          <w:rFonts w:ascii="Times New Roman" w:hAnsi="Times New Roman" w:cs="Times New Roman"/>
        </w:rPr>
        <w:t xml:space="preserve"> </w:t>
      </w:r>
      <w:r w:rsidRPr="00D6059F">
        <w:rPr>
          <w:rFonts w:ascii="Times New Roman" w:hAnsi="Times New Roman" w:cs="Times New Roman"/>
        </w:rPr>
        <w:t>– ступать, наступать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Verzug</w:t>
      </w:r>
      <w:r w:rsidR="00EE556E">
        <w:rPr>
          <w:rFonts w:ascii="Times New Roman" w:hAnsi="Times New Roman" w:cs="Times New Roman"/>
        </w:rPr>
        <w:t xml:space="preserve"> </w:t>
      </w:r>
      <w:r w:rsidRPr="00D6059F">
        <w:rPr>
          <w:rFonts w:ascii="Times New Roman" w:hAnsi="Times New Roman" w:cs="Times New Roman"/>
        </w:rPr>
        <w:t>– искривление</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ermitteln</w:t>
      </w:r>
      <w:r w:rsidRPr="00CA36E9">
        <w:rPr>
          <w:rFonts w:ascii="Times New Roman" w:hAnsi="Times New Roman" w:cs="Times New Roman"/>
        </w:rPr>
        <w:t xml:space="preserve"> – </w:t>
      </w:r>
      <w:r w:rsidRPr="00D6059F">
        <w:rPr>
          <w:rFonts w:ascii="Times New Roman" w:hAnsi="Times New Roman" w:cs="Times New Roman"/>
        </w:rPr>
        <w:t>определять</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CA36E9">
        <w:rPr>
          <w:rFonts w:ascii="Times New Roman" w:hAnsi="Times New Roman" w:cs="Times New Roman"/>
        </w:rPr>
        <w:t xml:space="preserve"> </w:t>
      </w:r>
      <w:r w:rsidRPr="00D6059F">
        <w:rPr>
          <w:rFonts w:ascii="Times New Roman" w:hAnsi="Times New Roman" w:cs="Times New Roman"/>
          <w:lang w:val="de-DE"/>
        </w:rPr>
        <w:t>Papierkante</w:t>
      </w:r>
      <w:r w:rsidRPr="00CA36E9">
        <w:rPr>
          <w:rFonts w:ascii="Times New Roman" w:hAnsi="Times New Roman" w:cs="Times New Roman"/>
        </w:rPr>
        <w:t xml:space="preserve"> – </w:t>
      </w:r>
      <w:r w:rsidRPr="00D6059F">
        <w:rPr>
          <w:rFonts w:ascii="Times New Roman" w:hAnsi="Times New Roman" w:cs="Times New Roman"/>
        </w:rPr>
        <w:t>бумажная</w:t>
      </w:r>
      <w:r w:rsidRPr="00CA36E9">
        <w:rPr>
          <w:rFonts w:ascii="Times New Roman" w:hAnsi="Times New Roman" w:cs="Times New Roman"/>
        </w:rPr>
        <w:t xml:space="preserve"> </w:t>
      </w:r>
      <w:r w:rsidRPr="00D6059F">
        <w:rPr>
          <w:rFonts w:ascii="Times New Roman" w:hAnsi="Times New Roman" w:cs="Times New Roman"/>
        </w:rPr>
        <w:t>карта</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der Streifen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полоса</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die Leinwand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холст</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полотно</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nähen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шить</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Kartierung</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картографирование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Ausgestaltun</w:t>
      </w:r>
      <w:r w:rsidR="00EE556E">
        <w:rPr>
          <w:rFonts w:ascii="Times New Roman" w:hAnsi="Times New Roman" w:cs="Times New Roman"/>
          <w:lang w:val="de-DE"/>
        </w:rPr>
        <w:t xml:space="preserve">g </w:t>
      </w:r>
      <w:r w:rsidRPr="00D6059F">
        <w:rPr>
          <w:rFonts w:ascii="Times New Roman" w:hAnsi="Times New Roman" w:cs="Times New Roman"/>
          <w:lang w:val="de-DE"/>
        </w:rPr>
        <w:t xml:space="preserve">– </w:t>
      </w:r>
      <w:r w:rsidRPr="00D6059F">
        <w:rPr>
          <w:rFonts w:ascii="Times New Roman" w:hAnsi="Times New Roman" w:cs="Times New Roman"/>
        </w:rPr>
        <w:t>оформление</w:t>
      </w:r>
      <w:r w:rsidRPr="00D6059F">
        <w:rPr>
          <w:rFonts w:ascii="Times New Roman" w:hAnsi="Times New Roman" w:cs="Times New Roman"/>
          <w:lang w:val="de-DE"/>
        </w:rPr>
        <w:t xml:space="preserve">, </w:t>
      </w:r>
      <w:r w:rsidRPr="00D6059F">
        <w:rPr>
          <w:rFonts w:ascii="Times New Roman" w:hAnsi="Times New Roman" w:cs="Times New Roman"/>
        </w:rPr>
        <w:t>разработка</w:t>
      </w:r>
    </w:p>
    <w:p w:rsidR="00273C61" w:rsidRPr="00D6059F" w:rsidRDefault="00BD4061"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lastRenderedPageBreak/>
        <w:t xml:space="preserve">die Fortführung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продолжение</w:t>
      </w:r>
    </w:p>
    <w:p w:rsidR="00273C61" w:rsidRPr="00D6059F" w:rsidRDefault="00BD4061"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die Berücksichtigung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принятие</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во</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внимание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Änderung – </w:t>
      </w:r>
      <w:r w:rsidRPr="00D6059F">
        <w:rPr>
          <w:rFonts w:ascii="Times New Roman" w:hAnsi="Times New Roman" w:cs="Times New Roman"/>
        </w:rPr>
        <w:t>изменение</w:t>
      </w:r>
    </w:p>
    <w:p w:rsidR="00273C61" w:rsidRPr="00CA36E9"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CA36E9">
        <w:rPr>
          <w:rFonts w:ascii="Times New Roman" w:hAnsi="Times New Roman" w:cs="Times New Roman"/>
        </w:rPr>
        <w:t xml:space="preserve"> </w:t>
      </w:r>
      <w:r w:rsidRPr="00D6059F">
        <w:rPr>
          <w:rFonts w:ascii="Times New Roman" w:hAnsi="Times New Roman" w:cs="Times New Roman"/>
          <w:lang w:val="de-DE"/>
        </w:rPr>
        <w:t>Parzelle</w:t>
      </w:r>
      <w:r w:rsidRPr="00CA36E9">
        <w:rPr>
          <w:rFonts w:ascii="Times New Roman" w:hAnsi="Times New Roman" w:cs="Times New Roman"/>
        </w:rPr>
        <w:t xml:space="preserve"> – </w:t>
      </w:r>
      <w:r w:rsidRPr="00D6059F">
        <w:rPr>
          <w:rFonts w:ascii="Times New Roman" w:hAnsi="Times New Roman" w:cs="Times New Roman"/>
        </w:rPr>
        <w:t>мелкий</w:t>
      </w:r>
      <w:r w:rsidRPr="00CA36E9">
        <w:rPr>
          <w:rFonts w:ascii="Times New Roman" w:hAnsi="Times New Roman" w:cs="Times New Roman"/>
        </w:rPr>
        <w:t xml:space="preserve"> </w:t>
      </w:r>
      <w:r w:rsidRPr="00D6059F">
        <w:rPr>
          <w:rFonts w:ascii="Times New Roman" w:hAnsi="Times New Roman" w:cs="Times New Roman"/>
        </w:rPr>
        <w:t>участок</w:t>
      </w:r>
      <w:r w:rsidRPr="00CA36E9">
        <w:rPr>
          <w:rFonts w:ascii="Times New Roman" w:hAnsi="Times New Roman" w:cs="Times New Roman"/>
        </w:rPr>
        <w:t xml:space="preserve"> </w:t>
      </w:r>
      <w:r w:rsidRPr="00D6059F">
        <w:rPr>
          <w:rFonts w:ascii="Times New Roman" w:hAnsi="Times New Roman" w:cs="Times New Roman"/>
        </w:rPr>
        <w:t>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geschehen</w:t>
      </w:r>
      <w:r w:rsidRPr="00D6059F">
        <w:rPr>
          <w:rFonts w:ascii="Times New Roman" w:hAnsi="Times New Roman" w:cs="Times New Roman"/>
        </w:rPr>
        <w:t xml:space="preserve"> – происходить, совершаться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Anfertigung</w:t>
      </w:r>
      <w:r w:rsidRPr="00D6059F">
        <w:rPr>
          <w:rFonts w:ascii="Times New Roman" w:hAnsi="Times New Roman" w:cs="Times New Roman"/>
        </w:rPr>
        <w:t xml:space="preserve"> – изготовление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Kartenauszug</w:t>
      </w:r>
      <w:r w:rsidRPr="00D6059F">
        <w:rPr>
          <w:rFonts w:ascii="Times New Roman" w:hAnsi="Times New Roman" w:cs="Times New Roman"/>
        </w:rPr>
        <w:t xml:space="preserve"> – выборка (выписка) из карты</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Erg</w:t>
      </w:r>
      <w:r w:rsidRPr="00D6059F">
        <w:rPr>
          <w:rFonts w:ascii="Times New Roman" w:hAnsi="Times New Roman" w:cs="Times New Roman"/>
        </w:rPr>
        <w:t>ä</w:t>
      </w:r>
      <w:r w:rsidRPr="00D6059F">
        <w:rPr>
          <w:rFonts w:ascii="Times New Roman" w:hAnsi="Times New Roman" w:cs="Times New Roman"/>
          <w:lang w:val="de-DE"/>
        </w:rPr>
        <w:t>nzungskarte</w:t>
      </w:r>
      <w:r w:rsidRPr="00D6059F">
        <w:rPr>
          <w:rFonts w:ascii="Times New Roman" w:hAnsi="Times New Roman" w:cs="Times New Roman"/>
        </w:rPr>
        <w:t xml:space="preserve"> – дополненная карта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die</w:t>
      </w:r>
      <w:r w:rsidRPr="00D6059F">
        <w:rPr>
          <w:rFonts w:ascii="Times New Roman" w:hAnsi="Times New Roman" w:cs="Times New Roman"/>
        </w:rPr>
        <w:t xml:space="preserve"> </w:t>
      </w:r>
      <w:r w:rsidRPr="00D6059F">
        <w:rPr>
          <w:rFonts w:ascii="Times New Roman" w:hAnsi="Times New Roman" w:cs="Times New Roman"/>
          <w:lang w:val="de-DE"/>
        </w:rPr>
        <w:t>Grundst</w:t>
      </w:r>
      <w:r w:rsidRPr="00D6059F">
        <w:rPr>
          <w:rFonts w:ascii="Times New Roman" w:hAnsi="Times New Roman" w:cs="Times New Roman"/>
        </w:rPr>
        <w:t>ü</w:t>
      </w:r>
      <w:r w:rsidRPr="00D6059F">
        <w:rPr>
          <w:rFonts w:ascii="Times New Roman" w:hAnsi="Times New Roman" w:cs="Times New Roman"/>
          <w:lang w:val="de-DE"/>
        </w:rPr>
        <w:t>cksteilung</w:t>
      </w:r>
      <w:r w:rsidRPr="00D6059F">
        <w:rPr>
          <w:rFonts w:ascii="Times New Roman" w:hAnsi="Times New Roman" w:cs="Times New Roman"/>
        </w:rPr>
        <w:t xml:space="preserve"> – раздел земельного участка</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Vermessungsergebniss</w:t>
      </w:r>
      <w:r w:rsidRPr="00D6059F">
        <w:rPr>
          <w:rFonts w:ascii="Times New Roman" w:hAnsi="Times New Roman" w:cs="Times New Roman"/>
        </w:rPr>
        <w:t xml:space="preserve"> –  результат межевания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einkartieren</w:t>
      </w:r>
      <w:r w:rsidRPr="00D6059F">
        <w:rPr>
          <w:rFonts w:ascii="Times New Roman" w:hAnsi="Times New Roman" w:cs="Times New Roman"/>
        </w:rPr>
        <w:t xml:space="preserve"> – изображать на карте, чертить карту</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betreffen</w:t>
      </w:r>
      <w:r w:rsidRPr="00D6059F">
        <w:rPr>
          <w:rFonts w:ascii="Times New Roman" w:hAnsi="Times New Roman" w:cs="Times New Roman"/>
        </w:rPr>
        <w:t xml:space="preserve"> – касаться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00EE556E">
        <w:rPr>
          <w:rFonts w:ascii="Times New Roman" w:hAnsi="Times New Roman" w:cs="Times New Roman"/>
          <w:lang w:val="de-DE"/>
        </w:rPr>
        <w:t>Ausschnit</w:t>
      </w:r>
      <w:r w:rsidRPr="00D6059F">
        <w:rPr>
          <w:rFonts w:ascii="Times New Roman" w:hAnsi="Times New Roman" w:cs="Times New Roman"/>
        </w:rPr>
        <w:t xml:space="preserve"> – фрагмент</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abzeichnen</w:t>
      </w:r>
      <w:r w:rsidRPr="00D6059F">
        <w:rPr>
          <w:rFonts w:ascii="Times New Roman" w:hAnsi="Times New Roman" w:cs="Times New Roman"/>
        </w:rPr>
        <w:t xml:space="preserve"> – срисовывать, счерчивать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eintragen – </w:t>
      </w:r>
      <w:r w:rsidRPr="00D6059F">
        <w:rPr>
          <w:rFonts w:ascii="Times New Roman" w:hAnsi="Times New Roman" w:cs="Times New Roman"/>
        </w:rPr>
        <w:t>вносить</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das Kopierverfahren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способ</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копирования</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dienen</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служить</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die Weitergabe </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передача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anfertigen – </w:t>
      </w:r>
      <w:r w:rsidRPr="00D6059F">
        <w:rPr>
          <w:rFonts w:ascii="Times New Roman" w:hAnsi="Times New Roman" w:cs="Times New Roman"/>
        </w:rPr>
        <w:t>изготавливать</w:t>
      </w:r>
    </w:p>
    <w:p w:rsidR="00BD4061"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anweisen</w:t>
      </w:r>
      <w:r w:rsidRPr="00D6059F">
        <w:rPr>
          <w:rFonts w:ascii="Times New Roman" w:hAnsi="Times New Roman" w:cs="Times New Roman"/>
        </w:rPr>
        <w:t xml:space="preserve"> –</w:t>
      </w:r>
      <w:r w:rsidR="00BD4061">
        <w:rPr>
          <w:rFonts w:ascii="Times New Roman" w:hAnsi="Times New Roman" w:cs="Times New Roman"/>
        </w:rPr>
        <w:t xml:space="preserve"> давать распоряжение, указание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wegfallen</w:t>
      </w:r>
      <w:r w:rsidRPr="00D6059F">
        <w:rPr>
          <w:rFonts w:ascii="Times New Roman" w:hAnsi="Times New Roman" w:cs="Times New Roman"/>
        </w:rPr>
        <w:t xml:space="preserve"> – отменяться, упраздняться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Grenzzeichen</w:t>
      </w:r>
      <w:r w:rsidRPr="00D6059F">
        <w:rPr>
          <w:rFonts w:ascii="Times New Roman" w:hAnsi="Times New Roman" w:cs="Times New Roman"/>
        </w:rPr>
        <w:t xml:space="preserve"> – пограничный (межевой) знак</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in</w:t>
      </w:r>
      <w:r w:rsidRPr="00D6059F">
        <w:rPr>
          <w:rFonts w:ascii="Times New Roman" w:hAnsi="Times New Roman" w:cs="Times New Roman"/>
        </w:rPr>
        <w:t xml:space="preserve"> </w:t>
      </w:r>
      <w:r w:rsidRPr="00D6059F">
        <w:rPr>
          <w:rFonts w:ascii="Times New Roman" w:hAnsi="Times New Roman" w:cs="Times New Roman"/>
          <w:lang w:val="de-DE"/>
        </w:rPr>
        <w:t>roter</w:t>
      </w:r>
      <w:r w:rsidRPr="00D6059F">
        <w:rPr>
          <w:rFonts w:ascii="Times New Roman" w:hAnsi="Times New Roman" w:cs="Times New Roman"/>
        </w:rPr>
        <w:t xml:space="preserve"> </w:t>
      </w:r>
      <w:r w:rsidRPr="00D6059F">
        <w:rPr>
          <w:rFonts w:ascii="Times New Roman" w:hAnsi="Times New Roman" w:cs="Times New Roman"/>
          <w:lang w:val="de-DE"/>
        </w:rPr>
        <w:t>Tusche</w:t>
      </w:r>
      <w:r w:rsidRPr="00D6059F">
        <w:rPr>
          <w:rFonts w:ascii="Times New Roman" w:hAnsi="Times New Roman" w:cs="Times New Roman"/>
        </w:rPr>
        <w:t xml:space="preserve"> – в красном цвете</w:t>
      </w:r>
    </w:p>
    <w:p w:rsidR="00273C61" w:rsidRPr="00D6059F" w:rsidRDefault="00EE556E" w:rsidP="00273C61">
      <w:pPr>
        <w:shd w:val="clear" w:color="auto" w:fill="FFFFFF"/>
        <w:spacing w:after="0" w:line="240" w:lineRule="auto"/>
        <w:ind w:firstLine="284"/>
        <w:jc w:val="both"/>
        <w:rPr>
          <w:rFonts w:ascii="Times New Roman" w:hAnsi="Times New Roman" w:cs="Times New Roman"/>
        </w:rPr>
      </w:pPr>
      <w:r>
        <w:rPr>
          <w:rFonts w:ascii="Times New Roman" w:hAnsi="Times New Roman" w:cs="Times New Roman"/>
          <w:lang w:val="de-DE"/>
        </w:rPr>
        <w:t>streiche</w:t>
      </w:r>
      <w:r w:rsidR="00273C61" w:rsidRPr="00D6059F">
        <w:rPr>
          <w:rFonts w:ascii="Times New Roman" w:hAnsi="Times New Roman" w:cs="Times New Roman"/>
        </w:rPr>
        <w:t xml:space="preserve"> – красить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hinf</w:t>
      </w:r>
      <w:r w:rsidRPr="00D6059F">
        <w:rPr>
          <w:rFonts w:ascii="Times New Roman" w:hAnsi="Times New Roman" w:cs="Times New Roman"/>
        </w:rPr>
        <w:t>ü</w:t>
      </w:r>
      <w:r w:rsidRPr="00D6059F">
        <w:rPr>
          <w:rFonts w:ascii="Times New Roman" w:hAnsi="Times New Roman" w:cs="Times New Roman"/>
          <w:lang w:val="de-DE"/>
        </w:rPr>
        <w:t>gen</w:t>
      </w:r>
      <w:r w:rsidRPr="00D6059F">
        <w:rPr>
          <w:rFonts w:ascii="Times New Roman" w:hAnsi="Times New Roman" w:cs="Times New Roman"/>
        </w:rPr>
        <w:t xml:space="preserve"> – прибавлять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in</w:t>
      </w:r>
      <w:r w:rsidRPr="00D6059F">
        <w:rPr>
          <w:rFonts w:ascii="Times New Roman" w:hAnsi="Times New Roman" w:cs="Times New Roman"/>
        </w:rPr>
        <w:t xml:space="preserve"> </w:t>
      </w:r>
      <w:r w:rsidRPr="00D6059F">
        <w:rPr>
          <w:rFonts w:ascii="Times New Roman" w:hAnsi="Times New Roman" w:cs="Times New Roman"/>
          <w:lang w:val="de-DE"/>
        </w:rPr>
        <w:t>Dienst</w:t>
      </w:r>
      <w:r w:rsidRPr="00D6059F">
        <w:rPr>
          <w:rFonts w:ascii="Times New Roman" w:hAnsi="Times New Roman" w:cs="Times New Roman"/>
        </w:rPr>
        <w:t xml:space="preserve"> </w:t>
      </w:r>
      <w:r w:rsidRPr="00D6059F">
        <w:rPr>
          <w:rFonts w:ascii="Times New Roman" w:hAnsi="Times New Roman" w:cs="Times New Roman"/>
          <w:lang w:val="de-DE"/>
        </w:rPr>
        <w:t>bleiben</w:t>
      </w:r>
      <w:r w:rsidRPr="00D6059F">
        <w:rPr>
          <w:rFonts w:ascii="Times New Roman" w:hAnsi="Times New Roman" w:cs="Times New Roman"/>
        </w:rPr>
        <w:t xml:space="preserve"> – оставаться на службе (услуге)</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das</w:t>
      </w:r>
      <w:r w:rsidRPr="00D6059F">
        <w:rPr>
          <w:rFonts w:ascii="Times New Roman" w:hAnsi="Times New Roman" w:cs="Times New Roman"/>
        </w:rPr>
        <w:t xml:space="preserve"> </w:t>
      </w:r>
      <w:r w:rsidRPr="00D6059F">
        <w:rPr>
          <w:rFonts w:ascii="Times New Roman" w:hAnsi="Times New Roman" w:cs="Times New Roman"/>
          <w:lang w:val="de-DE"/>
        </w:rPr>
        <w:t>Reichskataster</w:t>
      </w:r>
      <w:r w:rsidRPr="00D6059F">
        <w:rPr>
          <w:rFonts w:ascii="Times New Roman" w:hAnsi="Times New Roman" w:cs="Times New Roman"/>
        </w:rPr>
        <w:t xml:space="preserve"> – государственный кадастр</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einf</w:t>
      </w:r>
      <w:r w:rsidRPr="00D6059F">
        <w:rPr>
          <w:rFonts w:ascii="Times New Roman" w:hAnsi="Times New Roman" w:cs="Times New Roman"/>
        </w:rPr>
        <w:t>ü</w:t>
      </w:r>
      <w:r w:rsidRPr="00D6059F">
        <w:rPr>
          <w:rFonts w:ascii="Times New Roman" w:hAnsi="Times New Roman" w:cs="Times New Roman"/>
          <w:lang w:val="de-DE"/>
        </w:rPr>
        <w:t>hren</w:t>
      </w:r>
      <w:r w:rsidRPr="00D6059F">
        <w:rPr>
          <w:rFonts w:ascii="Times New Roman" w:hAnsi="Times New Roman" w:cs="Times New Roman"/>
        </w:rPr>
        <w:t xml:space="preserve"> – вводить</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gebr</w:t>
      </w:r>
      <w:r w:rsidRPr="00D6059F">
        <w:rPr>
          <w:rFonts w:ascii="Times New Roman" w:hAnsi="Times New Roman" w:cs="Times New Roman"/>
        </w:rPr>
        <w:t>ä</w:t>
      </w:r>
      <w:r w:rsidRPr="00D6059F">
        <w:rPr>
          <w:rFonts w:ascii="Times New Roman" w:hAnsi="Times New Roman" w:cs="Times New Roman"/>
          <w:lang w:val="de-DE"/>
        </w:rPr>
        <w:t>uchlich</w:t>
      </w:r>
      <w:r w:rsidRPr="00D6059F">
        <w:rPr>
          <w:rFonts w:ascii="Times New Roman" w:hAnsi="Times New Roman" w:cs="Times New Roman"/>
        </w:rPr>
        <w:t xml:space="preserve"> – обычный, общепринятый</w:t>
      </w:r>
    </w:p>
    <w:p w:rsidR="00273C61" w:rsidRPr="00D6059F" w:rsidRDefault="00273C61" w:rsidP="00273C61">
      <w:pPr>
        <w:shd w:val="clear" w:color="auto" w:fill="FFFFFF"/>
        <w:spacing w:after="0" w:line="240" w:lineRule="auto"/>
        <w:ind w:firstLine="284"/>
        <w:jc w:val="both"/>
        <w:rPr>
          <w:rFonts w:ascii="Times New Roman" w:hAnsi="Times New Roman" w:cs="Times New Roman"/>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Begriff</w:t>
      </w:r>
      <w:r w:rsidRPr="00D6059F">
        <w:rPr>
          <w:rFonts w:ascii="Times New Roman" w:hAnsi="Times New Roman" w:cs="Times New Roman"/>
        </w:rPr>
        <w:t xml:space="preserve"> – понятие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Feldmark – </w:t>
      </w:r>
      <w:r w:rsidRPr="00D6059F">
        <w:rPr>
          <w:rFonts w:ascii="Times New Roman" w:hAnsi="Times New Roman" w:cs="Times New Roman"/>
        </w:rPr>
        <w:t>межа</w:t>
      </w:r>
      <w:r w:rsidRPr="00D6059F">
        <w:rPr>
          <w:rFonts w:ascii="Times New Roman" w:hAnsi="Times New Roman" w:cs="Times New Roman"/>
          <w:lang w:val="de-DE"/>
        </w:rPr>
        <w:t xml:space="preserve"> (</w:t>
      </w:r>
      <w:r w:rsidRPr="00D6059F">
        <w:rPr>
          <w:rFonts w:ascii="Times New Roman" w:hAnsi="Times New Roman" w:cs="Times New Roman"/>
        </w:rPr>
        <w:t>в</w:t>
      </w:r>
      <w:r w:rsidRPr="00D6059F">
        <w:rPr>
          <w:rFonts w:ascii="Times New Roman" w:hAnsi="Times New Roman" w:cs="Times New Roman"/>
          <w:lang w:val="de-DE"/>
        </w:rPr>
        <w:t xml:space="preserve"> </w:t>
      </w:r>
      <w:r w:rsidRPr="00D6059F">
        <w:rPr>
          <w:rFonts w:ascii="Times New Roman" w:hAnsi="Times New Roman" w:cs="Times New Roman"/>
        </w:rPr>
        <w:t>поле</w:t>
      </w:r>
      <w:r w:rsidRPr="00D6059F">
        <w:rPr>
          <w:rFonts w:ascii="Times New Roman" w:hAnsi="Times New Roman" w:cs="Times New Roman"/>
          <w:lang w:val="de-DE"/>
        </w:rPr>
        <w:t>)</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Gemarkung</w:t>
      </w:r>
      <w:r w:rsidR="00273C61" w:rsidRPr="00D6059F">
        <w:rPr>
          <w:rFonts w:ascii="Times New Roman" w:hAnsi="Times New Roman" w:cs="Times New Roman"/>
          <w:lang w:val="de-DE"/>
        </w:rPr>
        <w:t xml:space="preserve"> – </w:t>
      </w:r>
      <w:r w:rsidR="00273C61" w:rsidRPr="00D6059F">
        <w:rPr>
          <w:rFonts w:ascii="Times New Roman" w:hAnsi="Times New Roman" w:cs="Times New Roman"/>
        </w:rPr>
        <w:t>граница</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Zeichenvorschrift – условное обозначение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abzeichnen – </w:t>
      </w:r>
      <w:r w:rsidRPr="00D6059F">
        <w:rPr>
          <w:rFonts w:ascii="Times New Roman" w:hAnsi="Times New Roman" w:cs="Times New Roman"/>
        </w:rPr>
        <w:t>срисовывать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die Vorstufe – </w:t>
      </w:r>
      <w:r w:rsidRPr="00D6059F">
        <w:rPr>
          <w:rFonts w:ascii="Times New Roman" w:hAnsi="Times New Roman" w:cs="Times New Roman"/>
        </w:rPr>
        <w:t>предварительный</w:t>
      </w:r>
      <w:r w:rsidRPr="00D6059F">
        <w:rPr>
          <w:rFonts w:ascii="Times New Roman" w:hAnsi="Times New Roman" w:cs="Times New Roman"/>
          <w:lang w:val="de-DE"/>
        </w:rPr>
        <w:t xml:space="preserve"> </w:t>
      </w:r>
      <w:r w:rsidRPr="00D6059F">
        <w:rPr>
          <w:rFonts w:ascii="Times New Roman" w:hAnsi="Times New Roman" w:cs="Times New Roman"/>
        </w:rPr>
        <w:t>этап</w:t>
      </w:r>
    </w:p>
    <w:p w:rsidR="00273C61" w:rsidRPr="00D6059F" w:rsidRDefault="00EE556E"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es handelt sich </w:t>
      </w:r>
      <w:r w:rsidR="00273C61" w:rsidRPr="00D6059F">
        <w:rPr>
          <w:rFonts w:ascii="Times New Roman" w:hAnsi="Times New Roman" w:cs="Times New Roman"/>
          <w:lang w:val="de-DE"/>
        </w:rPr>
        <w:t xml:space="preserve">um – </w:t>
      </w:r>
      <w:r w:rsidR="00273C61" w:rsidRPr="00D6059F">
        <w:rPr>
          <w:rFonts w:ascii="Times New Roman" w:hAnsi="Times New Roman" w:cs="Times New Roman"/>
        </w:rPr>
        <w:t>речь</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идёт</w:t>
      </w:r>
      <w:r w:rsidR="00273C61" w:rsidRPr="00D6059F">
        <w:rPr>
          <w:rFonts w:ascii="Times New Roman" w:hAnsi="Times New Roman" w:cs="Times New Roman"/>
          <w:lang w:val="de-DE"/>
        </w:rPr>
        <w:t xml:space="preserve"> </w:t>
      </w:r>
      <w:r w:rsidR="00273C61" w:rsidRPr="00D6059F">
        <w:rPr>
          <w:rFonts w:ascii="Times New Roman" w:hAnsi="Times New Roman" w:cs="Times New Roman"/>
        </w:rPr>
        <w:t>о</w:t>
      </w:r>
      <w:r w:rsidR="00273C61" w:rsidRPr="00D6059F">
        <w:rPr>
          <w:rFonts w:ascii="Times New Roman" w:hAnsi="Times New Roman" w:cs="Times New Roman"/>
          <w:lang w:val="de-DE"/>
        </w:rPr>
        <w:t>…</w:t>
      </w:r>
    </w:p>
    <w:p w:rsidR="00273C61" w:rsidRPr="00FD038F" w:rsidRDefault="00273C61" w:rsidP="00273C61">
      <w:pPr>
        <w:shd w:val="clear" w:color="auto" w:fill="FFFFFF"/>
        <w:spacing w:after="0" w:line="240" w:lineRule="auto"/>
        <w:ind w:firstLine="284"/>
        <w:jc w:val="both"/>
        <w:rPr>
          <w:rFonts w:ascii="Times New Roman" w:hAnsi="Times New Roman" w:cs="Times New Roman"/>
          <w:lang w:val="de-DE"/>
        </w:rPr>
      </w:pPr>
      <w:r w:rsidRPr="00FD038F">
        <w:rPr>
          <w:rFonts w:ascii="Times New Roman" w:hAnsi="Times New Roman" w:cs="Times New Roman"/>
          <w:lang w:val="de-DE"/>
        </w:rPr>
        <w:t xml:space="preserve">das </w:t>
      </w:r>
      <w:hyperlink r:id="rId793" w:tooltip="Rahmenkarte" w:history="1">
        <w:r w:rsidRPr="00FD038F">
          <w:rPr>
            <w:rStyle w:val="a7"/>
            <w:rFonts w:ascii="Times New Roman" w:hAnsi="Times New Roman" w:cs="Times New Roman"/>
            <w:color w:val="auto"/>
            <w:u w:val="none"/>
            <w:lang w:val="de-DE"/>
          </w:rPr>
          <w:t>Rahmenkartenwerk</w:t>
        </w:r>
      </w:hyperlink>
      <w:r w:rsidRPr="00FD038F">
        <w:rPr>
          <w:rStyle w:val="apple-converted-space"/>
          <w:rFonts w:ascii="Times New Roman" w:hAnsi="Times New Roman"/>
          <w:lang w:val="de-DE"/>
        </w:rPr>
        <w:t> </w:t>
      </w:r>
      <w:r w:rsidRPr="00FD038F">
        <w:rPr>
          <w:rFonts w:ascii="Times New Roman" w:hAnsi="Times New Roman" w:cs="Times New Roman"/>
          <w:lang w:val="de-DE"/>
        </w:rPr>
        <w:t xml:space="preserve">– </w:t>
      </w:r>
      <w:r w:rsidRPr="00FD038F">
        <w:rPr>
          <w:rFonts w:ascii="Times New Roman" w:hAnsi="Times New Roman" w:cs="Times New Roman"/>
        </w:rPr>
        <w:t>атлас</w:t>
      </w:r>
      <w:r w:rsidRPr="00FD038F">
        <w:rPr>
          <w:rFonts w:ascii="Times New Roman" w:hAnsi="Times New Roman" w:cs="Times New Roman"/>
          <w:lang w:val="de-DE"/>
        </w:rPr>
        <w:t xml:space="preserve"> </w:t>
      </w:r>
      <w:r w:rsidRPr="00FD038F">
        <w:rPr>
          <w:rFonts w:ascii="Times New Roman" w:hAnsi="Times New Roman" w:cs="Times New Roman"/>
        </w:rPr>
        <w:t>границ</w:t>
      </w:r>
    </w:p>
    <w:p w:rsidR="00273C61" w:rsidRPr="00FD038F" w:rsidRDefault="00273C61" w:rsidP="00273C61">
      <w:pPr>
        <w:shd w:val="clear" w:color="auto" w:fill="FFFFFF"/>
        <w:spacing w:after="0" w:line="240" w:lineRule="auto"/>
        <w:ind w:firstLine="284"/>
        <w:jc w:val="both"/>
        <w:rPr>
          <w:rFonts w:ascii="Times New Roman" w:hAnsi="Times New Roman" w:cs="Times New Roman"/>
          <w:lang w:val="de-DE"/>
        </w:rPr>
      </w:pPr>
      <w:r w:rsidRPr="00FD038F">
        <w:rPr>
          <w:rFonts w:ascii="Times New Roman" w:hAnsi="Times New Roman" w:cs="Times New Roman"/>
          <w:lang w:val="de-DE"/>
        </w:rPr>
        <w:t xml:space="preserve">das Kriegsende – </w:t>
      </w:r>
      <w:r w:rsidRPr="00FD038F">
        <w:rPr>
          <w:rFonts w:ascii="Times New Roman" w:hAnsi="Times New Roman" w:cs="Times New Roman"/>
        </w:rPr>
        <w:t>окончание</w:t>
      </w:r>
      <w:r w:rsidRPr="00FD038F">
        <w:rPr>
          <w:rFonts w:ascii="Times New Roman" w:hAnsi="Times New Roman" w:cs="Times New Roman"/>
          <w:lang w:val="de-DE"/>
        </w:rPr>
        <w:t xml:space="preserve"> </w:t>
      </w:r>
      <w:r w:rsidRPr="00FD038F">
        <w:rPr>
          <w:rFonts w:ascii="Times New Roman" w:hAnsi="Times New Roman" w:cs="Times New Roman"/>
        </w:rPr>
        <w:t>войны</w:t>
      </w:r>
    </w:p>
    <w:p w:rsidR="00273C61" w:rsidRPr="00FD038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FD038F" w:rsidRDefault="00273C61" w:rsidP="00273C61">
      <w:pPr>
        <w:shd w:val="clear" w:color="auto" w:fill="FFFFFF"/>
        <w:spacing w:after="0" w:line="240" w:lineRule="auto"/>
        <w:ind w:firstLine="284"/>
        <w:jc w:val="both"/>
        <w:rPr>
          <w:rFonts w:ascii="Times New Roman" w:hAnsi="Times New Roman" w:cs="Times New Roman"/>
          <w:b/>
          <w:lang w:val="de-DE"/>
        </w:rPr>
      </w:pPr>
      <w:r w:rsidRPr="00FD038F">
        <w:rPr>
          <w:rFonts w:ascii="Times New Roman" w:hAnsi="Times New Roman" w:cs="Times New Roman"/>
          <w:b/>
          <w:lang w:val="de-DE"/>
        </w:rPr>
        <w:lastRenderedPageBreak/>
        <w:t>Beantworten Sie die Fragen zum Text</w:t>
      </w:r>
    </w:p>
    <w:p w:rsidR="00273C61" w:rsidRPr="00FD038F" w:rsidRDefault="00273C61" w:rsidP="00273C61">
      <w:pPr>
        <w:shd w:val="clear" w:color="auto" w:fill="FFFFFF"/>
        <w:spacing w:after="0" w:line="240" w:lineRule="auto"/>
        <w:ind w:firstLine="284"/>
        <w:jc w:val="both"/>
        <w:rPr>
          <w:rFonts w:ascii="Times New Roman" w:hAnsi="Times New Roman" w:cs="Times New Roman"/>
          <w:lang w:val="de-DE"/>
        </w:rPr>
      </w:pPr>
      <w:r w:rsidRPr="00FD038F">
        <w:rPr>
          <w:rFonts w:ascii="Times New Roman" w:hAnsi="Times New Roman" w:cs="Times New Roman"/>
          <w:lang w:val="de-DE"/>
        </w:rPr>
        <w:t>1. Wie war das Blattformat der neu herzustellenden Gemarkungsreinkarten?</w:t>
      </w:r>
    </w:p>
    <w:p w:rsidR="00273C61" w:rsidRPr="00FD038F" w:rsidRDefault="00273C61" w:rsidP="00273C61">
      <w:pPr>
        <w:shd w:val="clear" w:color="auto" w:fill="FFFFFF"/>
        <w:spacing w:after="0" w:line="240" w:lineRule="auto"/>
        <w:ind w:firstLine="284"/>
        <w:jc w:val="both"/>
        <w:rPr>
          <w:rFonts w:ascii="Times New Roman" w:hAnsi="Times New Roman" w:cs="Times New Roman"/>
          <w:lang w:val="de-DE"/>
        </w:rPr>
      </w:pPr>
      <w:r w:rsidRPr="00FD038F">
        <w:rPr>
          <w:rFonts w:ascii="Times New Roman" w:hAnsi="Times New Roman" w:cs="Times New Roman"/>
          <w:lang w:val="de-DE"/>
        </w:rPr>
        <w:t>2. Was wurde an die Papierkante genäht?</w:t>
      </w:r>
    </w:p>
    <w:p w:rsidR="00273C61" w:rsidRPr="00FD038F" w:rsidRDefault="00273C61" w:rsidP="00273C61">
      <w:pPr>
        <w:pStyle w:val="af8"/>
        <w:spacing w:before="0" w:beforeAutospacing="0" w:after="0" w:afterAutospacing="0"/>
        <w:ind w:firstLine="284"/>
        <w:jc w:val="both"/>
        <w:rPr>
          <w:sz w:val="20"/>
          <w:szCs w:val="20"/>
          <w:lang w:val="de-DE"/>
        </w:rPr>
      </w:pPr>
      <w:r w:rsidRPr="00FD038F">
        <w:rPr>
          <w:sz w:val="20"/>
          <w:szCs w:val="20"/>
          <w:lang w:val="de-DE"/>
        </w:rPr>
        <w:t>3. Wodurch geschah die Fortführung von entstandenen Änderungen an den</w:t>
      </w:r>
      <w:r w:rsidRPr="00FD038F">
        <w:rPr>
          <w:rStyle w:val="apple-converted-space"/>
          <w:rFonts w:eastAsia="font293"/>
          <w:sz w:val="20"/>
          <w:szCs w:val="20"/>
          <w:lang w:val="de-DE"/>
        </w:rPr>
        <w:t> </w:t>
      </w:r>
      <w:hyperlink r:id="rId794" w:tooltip="Parzelle" w:history="1">
        <w:r w:rsidRPr="00FD038F">
          <w:rPr>
            <w:rStyle w:val="a7"/>
            <w:rFonts w:eastAsia="font293"/>
            <w:color w:val="auto"/>
            <w:u w:val="none"/>
            <w:lang w:val="de-DE"/>
          </w:rPr>
          <w:t>Parzellen</w:t>
        </w:r>
      </w:hyperlink>
      <w:r w:rsidRPr="00FD038F">
        <w:rPr>
          <w:rStyle w:val="apple-converted-space"/>
          <w:rFonts w:eastAsia="font293"/>
          <w:sz w:val="20"/>
          <w:szCs w:val="20"/>
          <w:lang w:val="de-DE"/>
        </w:rPr>
        <w:t>?</w:t>
      </w:r>
    </w:p>
    <w:p w:rsidR="00273C61" w:rsidRPr="00FD038F" w:rsidRDefault="00273C61" w:rsidP="00273C61">
      <w:pPr>
        <w:pStyle w:val="af8"/>
        <w:spacing w:before="0" w:beforeAutospacing="0" w:after="0" w:afterAutospacing="0"/>
        <w:ind w:firstLine="284"/>
        <w:jc w:val="both"/>
        <w:rPr>
          <w:rStyle w:val="mw-headline"/>
          <w:sz w:val="20"/>
          <w:szCs w:val="20"/>
          <w:lang w:val="de-DE"/>
        </w:rPr>
      </w:pPr>
      <w:r w:rsidRPr="00FD038F">
        <w:rPr>
          <w:rStyle w:val="mw-headline"/>
          <w:sz w:val="20"/>
          <w:szCs w:val="20"/>
          <w:lang w:val="de-DE"/>
        </w:rPr>
        <w:t xml:space="preserve">4. Als was dienten die </w:t>
      </w:r>
      <w:r w:rsidRPr="00FD038F">
        <w:rPr>
          <w:sz w:val="20"/>
          <w:szCs w:val="20"/>
          <w:lang w:val="de-DE"/>
        </w:rPr>
        <w:t>Messungszahlen?</w:t>
      </w:r>
    </w:p>
    <w:p w:rsidR="00273C61" w:rsidRPr="00D6059F" w:rsidRDefault="00273C61" w:rsidP="00273C61">
      <w:pPr>
        <w:pStyle w:val="af8"/>
        <w:spacing w:before="0" w:beforeAutospacing="0" w:after="0" w:afterAutospacing="0"/>
        <w:ind w:firstLine="284"/>
        <w:jc w:val="both"/>
        <w:rPr>
          <w:rStyle w:val="mw-headline"/>
          <w:sz w:val="20"/>
          <w:szCs w:val="20"/>
          <w:lang w:val="de-DE"/>
        </w:rPr>
      </w:pPr>
      <w:r w:rsidRPr="00FD038F">
        <w:rPr>
          <w:rStyle w:val="mw-headline"/>
          <w:sz w:val="20"/>
          <w:szCs w:val="20"/>
          <w:lang w:val="de-DE"/>
        </w:rPr>
        <w:t xml:space="preserve">5. Wann </w:t>
      </w:r>
      <w:r w:rsidRPr="00D6059F">
        <w:rPr>
          <w:sz w:val="20"/>
          <w:szCs w:val="20"/>
          <w:lang w:val="de-DE"/>
        </w:rPr>
        <w:t>wurde angewiesen, durch Neukartierung 2. Gemarkungsreinkarten zu schaffen?</w:t>
      </w:r>
    </w:p>
    <w:p w:rsidR="00273C61" w:rsidRPr="00D6059F" w:rsidRDefault="00273C61" w:rsidP="00273C61">
      <w:pPr>
        <w:pStyle w:val="af8"/>
        <w:spacing w:before="0" w:beforeAutospacing="0" w:after="0" w:afterAutospacing="0"/>
        <w:ind w:firstLine="284"/>
        <w:jc w:val="both"/>
        <w:rPr>
          <w:rStyle w:val="mw-headline"/>
          <w:sz w:val="20"/>
          <w:szCs w:val="20"/>
          <w:lang w:val="de-DE"/>
        </w:rPr>
      </w:pPr>
      <w:r w:rsidRPr="00D6059F">
        <w:rPr>
          <w:rStyle w:val="mw-headline"/>
          <w:sz w:val="20"/>
          <w:szCs w:val="20"/>
          <w:lang w:val="de-DE"/>
        </w:rPr>
        <w:t xml:space="preserve">6. In welcher Farbe wurden </w:t>
      </w:r>
      <w:r w:rsidRPr="00D6059F">
        <w:rPr>
          <w:sz w:val="20"/>
          <w:szCs w:val="20"/>
          <w:lang w:val="de-DE"/>
        </w:rPr>
        <w:t xml:space="preserve">wegfallende Grenzen, Grenzzeichen und Parzellennummern gestrichen? </w:t>
      </w:r>
    </w:p>
    <w:p w:rsidR="00273C61" w:rsidRPr="00D6059F" w:rsidRDefault="00273C61" w:rsidP="00273C61">
      <w:pPr>
        <w:pStyle w:val="af8"/>
        <w:spacing w:before="0" w:beforeAutospacing="0" w:after="0" w:afterAutospacing="0"/>
        <w:ind w:firstLine="284"/>
        <w:jc w:val="both"/>
        <w:rPr>
          <w:rStyle w:val="mw-headline"/>
          <w:sz w:val="20"/>
          <w:szCs w:val="20"/>
          <w:lang w:val="de-DE"/>
        </w:rPr>
      </w:pPr>
      <w:r w:rsidRPr="00D6059F">
        <w:rPr>
          <w:rStyle w:val="mw-headline"/>
          <w:sz w:val="20"/>
          <w:szCs w:val="20"/>
          <w:lang w:val="de-DE"/>
        </w:rPr>
        <w:t xml:space="preserve">7. Was wurde neben dem </w:t>
      </w:r>
      <w:r w:rsidRPr="00D6059F">
        <w:rPr>
          <w:sz w:val="20"/>
          <w:szCs w:val="20"/>
          <w:lang w:val="de-DE"/>
        </w:rPr>
        <w:t>Reichskataster entwickelt?</w:t>
      </w:r>
    </w:p>
    <w:p w:rsidR="00273C61" w:rsidRPr="00D6059F" w:rsidRDefault="00273C61" w:rsidP="00273C61">
      <w:pPr>
        <w:pStyle w:val="af8"/>
        <w:spacing w:before="0" w:beforeAutospacing="0" w:after="0" w:afterAutospacing="0"/>
        <w:ind w:firstLine="284"/>
        <w:jc w:val="both"/>
        <w:rPr>
          <w:rStyle w:val="mw-headline"/>
          <w:b/>
          <w:sz w:val="20"/>
          <w:szCs w:val="20"/>
          <w:lang w:val="de-DE"/>
        </w:rPr>
      </w:pPr>
    </w:p>
    <w:p w:rsidR="00273C61" w:rsidRPr="00D6059F" w:rsidRDefault="00273C61" w:rsidP="00273C61">
      <w:pPr>
        <w:pStyle w:val="af8"/>
        <w:spacing w:before="0" w:beforeAutospacing="0" w:after="0" w:afterAutospacing="0"/>
        <w:ind w:firstLine="284"/>
        <w:jc w:val="both"/>
        <w:rPr>
          <w:rStyle w:val="mw-headline"/>
          <w:b/>
          <w:sz w:val="20"/>
          <w:szCs w:val="20"/>
          <w:lang w:val="de-DE"/>
        </w:rPr>
      </w:pPr>
    </w:p>
    <w:p w:rsidR="00273C61" w:rsidRPr="00CA36E9" w:rsidRDefault="00273C61" w:rsidP="00273C61">
      <w:pPr>
        <w:pStyle w:val="af8"/>
        <w:spacing w:before="0" w:beforeAutospacing="0" w:after="0" w:afterAutospacing="0"/>
        <w:ind w:firstLine="284"/>
        <w:jc w:val="both"/>
        <w:rPr>
          <w:rStyle w:val="mw-headline"/>
          <w:b/>
          <w:sz w:val="20"/>
          <w:szCs w:val="20"/>
          <w:lang w:val="de-DE"/>
        </w:rPr>
      </w:pPr>
      <w:r w:rsidRPr="00D6059F">
        <w:rPr>
          <w:rStyle w:val="mw-headline"/>
          <w:b/>
          <w:sz w:val="20"/>
          <w:szCs w:val="20"/>
          <w:lang w:val="de-DE"/>
        </w:rPr>
        <w:t>TEXT 1</w:t>
      </w:r>
      <w:r w:rsidRPr="00CA36E9">
        <w:rPr>
          <w:rStyle w:val="mw-headline"/>
          <w:b/>
          <w:sz w:val="20"/>
          <w:szCs w:val="20"/>
          <w:lang w:val="de-DE"/>
        </w:rPr>
        <w:t>7</w:t>
      </w:r>
      <w:r w:rsidRPr="00D6059F">
        <w:rPr>
          <w:rStyle w:val="mw-headline"/>
          <w:b/>
          <w:sz w:val="20"/>
          <w:szCs w:val="20"/>
          <w:lang w:val="de-DE"/>
        </w:rPr>
        <w:t xml:space="preserve">. DIE FLURKARTEN IN EINIGEN BUNDESLÄNDERN </w:t>
      </w:r>
    </w:p>
    <w:p w:rsidR="00273C61" w:rsidRPr="00CA36E9" w:rsidRDefault="00273C61" w:rsidP="00273C61">
      <w:pPr>
        <w:pStyle w:val="af8"/>
        <w:spacing w:before="0" w:beforeAutospacing="0" w:after="0" w:afterAutospacing="0"/>
        <w:ind w:firstLine="284"/>
        <w:jc w:val="both"/>
        <w:rPr>
          <w:rStyle w:val="mw-headline"/>
          <w:b/>
          <w:sz w:val="20"/>
          <w:szCs w:val="20"/>
          <w:lang w:val="de-DE"/>
        </w:rPr>
      </w:pPr>
    </w:p>
    <w:p w:rsidR="00273C61" w:rsidRPr="00B3098D" w:rsidRDefault="00273C61" w:rsidP="00273C61">
      <w:pPr>
        <w:pStyle w:val="af8"/>
        <w:spacing w:before="0" w:beforeAutospacing="0" w:after="0" w:afterAutospacing="0"/>
        <w:ind w:firstLine="284"/>
        <w:jc w:val="both"/>
        <w:rPr>
          <w:sz w:val="20"/>
          <w:szCs w:val="20"/>
          <w:lang w:val="de-DE"/>
        </w:rPr>
      </w:pPr>
      <w:r w:rsidRPr="00D6059F">
        <w:rPr>
          <w:sz w:val="20"/>
          <w:szCs w:val="20"/>
          <w:lang w:val="de-DE"/>
        </w:rPr>
        <w:t xml:space="preserve">Die einzelnen Flurkarten werden entweder im Blattschnitt </w:t>
      </w:r>
      <w:r w:rsidRPr="00B3098D">
        <w:rPr>
          <w:sz w:val="20"/>
          <w:szCs w:val="20"/>
          <w:lang w:val="de-DE"/>
        </w:rPr>
        <w:t>einer</w:t>
      </w:r>
      <w:r w:rsidRPr="00B3098D">
        <w:rPr>
          <w:rStyle w:val="apple-converted-space"/>
          <w:rFonts w:eastAsia="font293"/>
          <w:sz w:val="20"/>
          <w:szCs w:val="20"/>
          <w:lang w:val="de-DE"/>
        </w:rPr>
        <w:t> </w:t>
      </w:r>
      <w:hyperlink r:id="rId795" w:tooltip="Rahmenkarte" w:history="1">
        <w:r w:rsidRPr="00B3098D">
          <w:rPr>
            <w:rStyle w:val="a7"/>
            <w:rFonts w:eastAsia="font293"/>
            <w:color w:val="auto"/>
            <w:u w:val="none"/>
            <w:lang w:val="de-DE"/>
          </w:rPr>
          <w:t>Rahmenkarte</w:t>
        </w:r>
      </w:hyperlink>
      <w:r w:rsidRPr="00B3098D">
        <w:rPr>
          <w:sz w:val="20"/>
          <w:szCs w:val="20"/>
          <w:lang w:val="de-DE"/>
        </w:rPr>
        <w:t>, oder als Inselkarte für eine</w:t>
      </w:r>
      <w:r w:rsidRPr="00B3098D">
        <w:rPr>
          <w:rStyle w:val="apple-converted-space"/>
          <w:rFonts w:eastAsia="font293"/>
          <w:sz w:val="20"/>
          <w:szCs w:val="20"/>
          <w:lang w:val="de-DE"/>
        </w:rPr>
        <w:t> </w:t>
      </w:r>
      <w:hyperlink r:id="rId796" w:tooltip="Flur (Gelände)" w:history="1">
        <w:r w:rsidRPr="00B3098D">
          <w:rPr>
            <w:rStyle w:val="a7"/>
            <w:rFonts w:eastAsia="font293"/>
            <w:color w:val="auto"/>
            <w:u w:val="none"/>
            <w:lang w:val="de-DE"/>
          </w:rPr>
          <w:t>Flur</w:t>
        </w:r>
      </w:hyperlink>
      <w:r w:rsidRPr="00B3098D">
        <w:rPr>
          <w:rStyle w:val="apple-converted-space"/>
          <w:rFonts w:eastAsia="font293"/>
          <w:sz w:val="20"/>
          <w:szCs w:val="20"/>
          <w:lang w:val="de-DE"/>
        </w:rPr>
        <w:t> </w:t>
      </w:r>
      <w:r w:rsidRPr="00B3098D">
        <w:rPr>
          <w:sz w:val="20"/>
          <w:szCs w:val="20"/>
          <w:lang w:val="de-DE"/>
        </w:rPr>
        <w:t>hergestellt. Eine Inselkarte hatte zuletzt die Blattgröße von 1000 × 707 mm. Es kann Beiblätter sein, welche einen meist größeren Teil der Flur in einem größeren Maßstab darstellen. Weiterhin findet man oft Sonderzeichnungen oder Vergrößerungen auf einem freien Teil des Blattes oder auf einem besonderen Blatt. Dort sind Situationen dargestellt, die wegen Widersprüchen nicht direkt in der Flur kartiert werden konnten. Stellenweise kann es auch vorkommen, dass ein Teil der Flur aus dem Blatt herausragen wird. Dieser Teil wird dann in der Regel entlang von Flurstücksgrenzen „abgeschnitten“ und auf einem freien Teil des Blattes einkartiert. Die Schnittgrenzen werden dann am abgeschnittenen und am Hauptteil mit dem Wort „Anschluss“ versehen. Ausschlaggebend für die Wahl des Kartenmaßstabes sind die örtlichen Gegebenheiten und die durchschnittliche Größe der Flurstücke, die dargestellt werden müssen und nicht zuletzt die Größe der Flur. Der Maßstab 1:500 oder 1:1000 ist häufig in Stadtgebieten sinnvoll, im ehemaligen Baden wurde 1:1500 gewählt, in Württemberg war es 1:2500 und gelegentlich in Ortslagen auch 1:1250, aber auch 1:5000 wie in</w:t>
      </w:r>
      <w:r w:rsidRPr="00B3098D">
        <w:rPr>
          <w:rStyle w:val="apple-converted-space"/>
          <w:rFonts w:eastAsia="font293"/>
          <w:sz w:val="20"/>
          <w:szCs w:val="20"/>
          <w:lang w:val="de-DE"/>
        </w:rPr>
        <w:t> </w:t>
      </w:r>
      <w:hyperlink r:id="rId797" w:tooltip="Bayern" w:history="1">
        <w:r w:rsidRPr="00B3098D">
          <w:rPr>
            <w:rStyle w:val="a7"/>
            <w:rFonts w:eastAsia="font293"/>
            <w:color w:val="auto"/>
            <w:u w:val="none"/>
            <w:lang w:val="de-DE"/>
          </w:rPr>
          <w:t>Bayern</w:t>
        </w:r>
      </w:hyperlink>
      <w:r w:rsidRPr="00B3098D">
        <w:rPr>
          <w:rStyle w:val="apple-converted-space"/>
          <w:rFonts w:eastAsia="font293"/>
          <w:sz w:val="20"/>
          <w:szCs w:val="20"/>
          <w:lang w:val="de-DE"/>
        </w:rPr>
        <w:t> </w:t>
      </w:r>
      <w:r w:rsidRPr="00B3098D">
        <w:rPr>
          <w:sz w:val="20"/>
          <w:szCs w:val="20"/>
          <w:lang w:val="de-DE"/>
        </w:rPr>
        <w:t>ist zu finden. Aus dem damaligen</w:t>
      </w:r>
      <w:r w:rsidRPr="00B3098D">
        <w:rPr>
          <w:rStyle w:val="apple-converted-space"/>
          <w:rFonts w:eastAsia="font293"/>
          <w:sz w:val="20"/>
          <w:szCs w:val="20"/>
          <w:lang w:val="de-DE"/>
        </w:rPr>
        <w:t> </w:t>
      </w:r>
      <w:hyperlink r:id="rId798" w:tooltip="Preußen" w:history="1">
        <w:r w:rsidRPr="00B3098D">
          <w:rPr>
            <w:rStyle w:val="a7"/>
            <w:rFonts w:eastAsia="font293"/>
            <w:color w:val="auto"/>
            <w:u w:val="none"/>
            <w:lang w:val="de-DE"/>
          </w:rPr>
          <w:t>Preußen</w:t>
        </w:r>
      </w:hyperlink>
      <w:r w:rsidRPr="00B3098D">
        <w:rPr>
          <w:rStyle w:val="apple-converted-space"/>
          <w:rFonts w:eastAsia="font293"/>
          <w:sz w:val="20"/>
          <w:szCs w:val="20"/>
          <w:lang w:val="de-DE"/>
        </w:rPr>
        <w:t> </w:t>
      </w:r>
      <w:r w:rsidRPr="00B3098D">
        <w:rPr>
          <w:sz w:val="20"/>
          <w:szCs w:val="20"/>
          <w:lang w:val="de-DE"/>
        </w:rPr>
        <w:t>stammen Maßstäbe zwischen 1:500, meist 1:3000 bis 1:4000.</w:t>
      </w:r>
    </w:p>
    <w:p w:rsidR="00273C61" w:rsidRPr="00B3098D" w:rsidRDefault="00273C61" w:rsidP="00273C61">
      <w:pPr>
        <w:pStyle w:val="af8"/>
        <w:spacing w:before="0" w:beforeAutospacing="0" w:after="0" w:afterAutospacing="0"/>
        <w:ind w:firstLine="284"/>
        <w:jc w:val="both"/>
        <w:rPr>
          <w:sz w:val="20"/>
          <w:szCs w:val="20"/>
          <w:lang w:val="de-DE"/>
        </w:rPr>
      </w:pPr>
      <w:r w:rsidRPr="00B3098D">
        <w:rPr>
          <w:sz w:val="20"/>
          <w:szCs w:val="20"/>
          <w:lang w:val="de-DE"/>
        </w:rPr>
        <w:t>Die Flurkarte beinhaltet grundsätzlich die Darstellung von:</w:t>
      </w:r>
    </w:p>
    <w:p w:rsidR="00273C61" w:rsidRPr="00B3098D" w:rsidRDefault="002A04B1" w:rsidP="00273C61">
      <w:pPr>
        <w:numPr>
          <w:ilvl w:val="0"/>
          <w:numId w:val="11"/>
        </w:numPr>
        <w:suppressAutoHyphens w:val="0"/>
        <w:spacing w:after="0" w:line="240" w:lineRule="auto"/>
        <w:ind w:left="0" w:firstLine="284"/>
        <w:jc w:val="both"/>
        <w:rPr>
          <w:rFonts w:ascii="Times New Roman" w:hAnsi="Times New Roman" w:cs="Times New Roman"/>
          <w:lang w:val="de-DE"/>
        </w:rPr>
      </w:pPr>
      <w:hyperlink r:id="rId799" w:tooltip="Flurstück" w:history="1">
        <w:r w:rsidR="00273C61" w:rsidRPr="00B3098D">
          <w:rPr>
            <w:rStyle w:val="a7"/>
            <w:rFonts w:ascii="Times New Roman" w:hAnsi="Times New Roman" w:cs="Times New Roman"/>
            <w:color w:val="auto"/>
            <w:u w:val="none"/>
            <w:lang w:val="de-DE"/>
          </w:rPr>
          <w:t>Flurstücken</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mit  Grenzen und Nummern</w:t>
      </w:r>
    </w:p>
    <w:p w:rsidR="00273C61" w:rsidRPr="00B3098D" w:rsidRDefault="002A04B1" w:rsidP="00273C61">
      <w:pPr>
        <w:numPr>
          <w:ilvl w:val="0"/>
          <w:numId w:val="11"/>
        </w:numPr>
        <w:suppressAutoHyphens w:val="0"/>
        <w:spacing w:after="0" w:line="240" w:lineRule="auto"/>
        <w:ind w:left="0" w:firstLine="284"/>
        <w:jc w:val="both"/>
        <w:rPr>
          <w:rFonts w:ascii="Times New Roman" w:hAnsi="Times New Roman" w:cs="Times New Roman"/>
          <w:lang w:val="de-DE"/>
        </w:rPr>
      </w:pPr>
      <w:hyperlink r:id="rId800" w:tooltip="Gemarkung" w:history="1">
        <w:r w:rsidR="00273C61" w:rsidRPr="00B3098D">
          <w:rPr>
            <w:rStyle w:val="a7"/>
            <w:rFonts w:ascii="Times New Roman" w:hAnsi="Times New Roman" w:cs="Times New Roman"/>
            <w:color w:val="auto"/>
            <w:u w:val="none"/>
            <w:lang w:val="de-DE"/>
          </w:rPr>
          <w:t>Gemarkungs</w:t>
        </w:r>
      </w:hyperlink>
      <w:r w:rsidR="00273C61" w:rsidRPr="00B3098D">
        <w:rPr>
          <w:rFonts w:ascii="Times New Roman" w:hAnsi="Times New Roman" w:cs="Times New Roman"/>
          <w:lang w:val="de-DE"/>
        </w:rPr>
        <w:t>- und</w:t>
      </w:r>
      <w:r w:rsidR="00273C61" w:rsidRPr="00B3098D">
        <w:rPr>
          <w:rStyle w:val="apple-converted-space"/>
          <w:rFonts w:ascii="Times New Roman" w:hAnsi="Times New Roman"/>
          <w:lang w:val="de-DE"/>
        </w:rPr>
        <w:t> </w:t>
      </w:r>
      <w:hyperlink r:id="rId801" w:tooltip="Gemeinde" w:history="1">
        <w:r w:rsidR="00273C61" w:rsidRPr="00B3098D">
          <w:rPr>
            <w:rStyle w:val="a7"/>
            <w:rFonts w:ascii="Times New Roman" w:hAnsi="Times New Roman" w:cs="Times New Roman"/>
            <w:color w:val="auto"/>
            <w:u w:val="none"/>
            <w:lang w:val="de-DE"/>
          </w:rPr>
          <w:t>Gemeindegrenzen</w:t>
        </w:r>
      </w:hyperlink>
    </w:p>
    <w:p w:rsidR="00273C61" w:rsidRPr="00B3098D" w:rsidRDefault="002A04B1" w:rsidP="00273C61">
      <w:pPr>
        <w:numPr>
          <w:ilvl w:val="0"/>
          <w:numId w:val="11"/>
        </w:numPr>
        <w:suppressAutoHyphens w:val="0"/>
        <w:spacing w:after="0" w:line="240" w:lineRule="auto"/>
        <w:ind w:left="0" w:firstLine="284"/>
        <w:jc w:val="both"/>
        <w:rPr>
          <w:rFonts w:ascii="Times New Roman" w:hAnsi="Times New Roman" w:cs="Times New Roman"/>
          <w:lang w:val="de-DE"/>
        </w:rPr>
      </w:pPr>
      <w:hyperlink r:id="rId802" w:tooltip="Gebäude" w:history="1">
        <w:r w:rsidR="00273C61" w:rsidRPr="00B3098D">
          <w:rPr>
            <w:rStyle w:val="a7"/>
            <w:rFonts w:ascii="Times New Roman" w:hAnsi="Times New Roman" w:cs="Times New Roman"/>
            <w:color w:val="auto"/>
            <w:u w:val="none"/>
            <w:lang w:val="de-DE"/>
          </w:rPr>
          <w:t>Gebäuden</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mit  Nummern und Nutzung</w:t>
      </w:r>
    </w:p>
    <w:p w:rsidR="00273C61" w:rsidRPr="00B3098D" w:rsidRDefault="002A04B1" w:rsidP="00273C61">
      <w:pPr>
        <w:numPr>
          <w:ilvl w:val="0"/>
          <w:numId w:val="11"/>
        </w:numPr>
        <w:suppressAutoHyphens w:val="0"/>
        <w:spacing w:after="0" w:line="240" w:lineRule="auto"/>
        <w:ind w:left="0" w:firstLine="284"/>
        <w:jc w:val="both"/>
        <w:rPr>
          <w:rFonts w:ascii="Times New Roman" w:hAnsi="Times New Roman" w:cs="Times New Roman"/>
          <w:lang w:val="de-DE"/>
        </w:rPr>
      </w:pPr>
      <w:hyperlink r:id="rId803" w:tooltip="Nutzungsarten des Bodens" w:history="1">
        <w:r w:rsidR="00273C61" w:rsidRPr="00B3098D">
          <w:rPr>
            <w:rStyle w:val="a7"/>
            <w:rFonts w:ascii="Times New Roman" w:hAnsi="Times New Roman" w:cs="Times New Roman"/>
            <w:color w:val="auto"/>
            <w:u w:val="none"/>
            <w:lang w:val="de-DE"/>
          </w:rPr>
          <w:t>Nutzungsarten des Bodens</w:t>
        </w:r>
      </w:hyperlink>
    </w:p>
    <w:p w:rsidR="00273C61" w:rsidRPr="00B3098D" w:rsidRDefault="00273C61" w:rsidP="00273C61">
      <w:pPr>
        <w:numPr>
          <w:ilvl w:val="0"/>
          <w:numId w:val="11"/>
        </w:numPr>
        <w:suppressAutoHyphens w:val="0"/>
        <w:spacing w:after="0" w:line="240" w:lineRule="auto"/>
        <w:ind w:left="0" w:firstLine="284"/>
        <w:jc w:val="both"/>
        <w:rPr>
          <w:rFonts w:ascii="Times New Roman" w:hAnsi="Times New Roman" w:cs="Times New Roman"/>
          <w:lang w:val="de-DE"/>
        </w:rPr>
      </w:pPr>
      <w:r w:rsidRPr="00B3098D">
        <w:rPr>
          <w:rFonts w:ascii="Times New Roman" w:hAnsi="Times New Roman" w:cs="Times New Roman"/>
          <w:lang w:val="de-DE"/>
        </w:rPr>
        <w:t>Der Blattrahmen mit Flurnummer,</w:t>
      </w:r>
      <w:r w:rsidRPr="00B3098D">
        <w:rPr>
          <w:rStyle w:val="apple-converted-space"/>
          <w:rFonts w:ascii="Times New Roman" w:hAnsi="Times New Roman"/>
          <w:lang w:val="de-DE"/>
        </w:rPr>
        <w:t> </w:t>
      </w:r>
      <w:hyperlink r:id="rId804" w:tooltip="Gemarkung" w:history="1">
        <w:r w:rsidRPr="00B3098D">
          <w:rPr>
            <w:rStyle w:val="a7"/>
            <w:rFonts w:ascii="Times New Roman" w:hAnsi="Times New Roman" w:cs="Times New Roman"/>
            <w:color w:val="auto"/>
            <w:u w:val="none"/>
            <w:lang w:val="de-DE"/>
          </w:rPr>
          <w:t>Gemarkungsbezeichnung</w:t>
        </w:r>
      </w:hyperlink>
      <w:r w:rsidRPr="00B3098D">
        <w:rPr>
          <w:rFonts w:ascii="Times New Roman" w:hAnsi="Times New Roman" w:cs="Times New Roman"/>
          <w:lang w:val="de-DE"/>
        </w:rPr>
        <w:t>, Maßstab und Herkunft</w:t>
      </w:r>
    </w:p>
    <w:p w:rsidR="00273C61" w:rsidRPr="00B3098D" w:rsidRDefault="00273C61" w:rsidP="00273C61">
      <w:pPr>
        <w:pStyle w:val="af8"/>
        <w:spacing w:before="0" w:beforeAutospacing="0" w:after="0" w:afterAutospacing="0"/>
        <w:ind w:firstLine="284"/>
        <w:jc w:val="both"/>
        <w:rPr>
          <w:sz w:val="20"/>
          <w:szCs w:val="20"/>
          <w:lang w:val="de-DE"/>
        </w:rPr>
      </w:pPr>
    </w:p>
    <w:p w:rsidR="00273C61" w:rsidRPr="00B3098D" w:rsidRDefault="00273C61" w:rsidP="00273C61">
      <w:pPr>
        <w:pStyle w:val="af8"/>
        <w:spacing w:before="0" w:beforeAutospacing="0" w:after="0" w:afterAutospacing="0"/>
        <w:ind w:firstLine="284"/>
        <w:jc w:val="center"/>
        <w:rPr>
          <w:sz w:val="20"/>
          <w:szCs w:val="20"/>
        </w:rPr>
      </w:pPr>
      <w:r w:rsidRPr="00B3098D">
        <w:rPr>
          <w:noProof/>
          <w:sz w:val="20"/>
          <w:szCs w:val="20"/>
        </w:rPr>
        <w:drawing>
          <wp:inline distT="0" distB="0" distL="0" distR="0" wp14:anchorId="6C864DB1" wp14:editId="775F7FBA">
            <wp:extent cx="1828800" cy="1418590"/>
            <wp:effectExtent l="0" t="0" r="0" b="0"/>
            <wp:docPr id="23" name="Рисунок 23" descr="kadast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kadastr"/>
                    <pic:cNvPicPr>
                      <a:picLocks noChangeAspect="1" noChangeArrowheads="1"/>
                    </pic:cNvPicPr>
                  </pic:nvPicPr>
                  <pic:blipFill>
                    <a:blip r:embed="rId805" cstate="print">
                      <a:extLst>
                        <a:ext uri="{28A0092B-C50C-407E-A947-70E740481C1C}">
                          <a14:useLocalDpi xmlns:a14="http://schemas.microsoft.com/office/drawing/2010/main" val="0"/>
                        </a:ext>
                      </a:extLst>
                    </a:blip>
                    <a:srcRect/>
                    <a:stretch>
                      <a:fillRect/>
                    </a:stretch>
                  </pic:blipFill>
                  <pic:spPr bwMode="auto">
                    <a:xfrm>
                      <a:off x="0" y="0"/>
                      <a:ext cx="1828800" cy="1418590"/>
                    </a:xfrm>
                    <a:prstGeom prst="rect">
                      <a:avLst/>
                    </a:prstGeom>
                    <a:noFill/>
                    <a:ln>
                      <a:noFill/>
                    </a:ln>
                  </pic:spPr>
                </pic:pic>
              </a:graphicData>
            </a:graphic>
          </wp:inline>
        </w:drawing>
      </w:r>
    </w:p>
    <w:p w:rsidR="00273C61" w:rsidRPr="00B3098D" w:rsidRDefault="00273C61" w:rsidP="00273C61">
      <w:pPr>
        <w:pStyle w:val="af8"/>
        <w:spacing w:before="0" w:beforeAutospacing="0" w:after="0" w:afterAutospacing="0"/>
        <w:ind w:firstLine="284"/>
        <w:jc w:val="both"/>
        <w:rPr>
          <w:sz w:val="20"/>
          <w:szCs w:val="20"/>
        </w:rPr>
      </w:pPr>
    </w:p>
    <w:p w:rsidR="00273C61" w:rsidRPr="00B3098D" w:rsidRDefault="00273C61" w:rsidP="00273C61">
      <w:pPr>
        <w:pStyle w:val="af8"/>
        <w:spacing w:before="0" w:beforeAutospacing="0" w:after="0" w:afterAutospacing="0"/>
        <w:ind w:firstLine="284"/>
        <w:jc w:val="both"/>
        <w:rPr>
          <w:sz w:val="20"/>
          <w:szCs w:val="20"/>
          <w:lang w:val="de-DE"/>
        </w:rPr>
      </w:pPr>
      <w:r w:rsidRPr="00B3098D">
        <w:rPr>
          <w:sz w:val="20"/>
          <w:szCs w:val="20"/>
          <w:lang w:val="de-DE"/>
        </w:rPr>
        <w:t>Unterschiedlich gehandhabt wird die Darstellung von:</w:t>
      </w:r>
    </w:p>
    <w:p w:rsidR="00273C61" w:rsidRPr="00B3098D" w:rsidRDefault="002A04B1" w:rsidP="00273C61">
      <w:pPr>
        <w:numPr>
          <w:ilvl w:val="0"/>
          <w:numId w:val="12"/>
        </w:numPr>
        <w:suppressAutoHyphens w:val="0"/>
        <w:spacing w:after="0" w:line="240" w:lineRule="auto"/>
        <w:ind w:left="0" w:firstLine="284"/>
        <w:jc w:val="both"/>
        <w:rPr>
          <w:rFonts w:ascii="Times New Roman" w:hAnsi="Times New Roman" w:cs="Times New Roman"/>
          <w:lang w:val="de-DE"/>
        </w:rPr>
      </w:pPr>
      <w:hyperlink r:id="rId806" w:tooltip="Grenzpunkt" w:history="1">
        <w:r w:rsidR="00273C61" w:rsidRPr="00B3098D">
          <w:rPr>
            <w:rStyle w:val="a7"/>
            <w:rFonts w:ascii="Times New Roman" w:hAnsi="Times New Roman" w:cs="Times New Roman"/>
            <w:color w:val="auto"/>
            <w:u w:val="none"/>
            <w:lang w:val="de-DE"/>
          </w:rPr>
          <w:t>Grenz-</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und</w:t>
      </w:r>
      <w:r w:rsidR="00273C61" w:rsidRPr="00B3098D">
        <w:rPr>
          <w:rStyle w:val="apple-converted-space"/>
          <w:rFonts w:ascii="Times New Roman" w:hAnsi="Times New Roman"/>
          <w:lang w:val="de-DE"/>
        </w:rPr>
        <w:t> </w:t>
      </w:r>
      <w:hyperlink r:id="rId807" w:tooltip="Vermessungspunkt" w:history="1">
        <w:r w:rsidR="00273C61" w:rsidRPr="00B3098D">
          <w:rPr>
            <w:rStyle w:val="a7"/>
            <w:rFonts w:ascii="Times New Roman" w:hAnsi="Times New Roman" w:cs="Times New Roman"/>
            <w:color w:val="auto"/>
            <w:u w:val="none"/>
            <w:lang w:val="de-DE"/>
          </w:rPr>
          <w:t>Vermessungspunkten</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mit ihren Nummern</w:t>
      </w:r>
    </w:p>
    <w:p w:rsidR="00273C61" w:rsidRPr="00B3098D" w:rsidRDefault="002A04B1" w:rsidP="00273C61">
      <w:pPr>
        <w:numPr>
          <w:ilvl w:val="0"/>
          <w:numId w:val="12"/>
        </w:numPr>
        <w:suppressAutoHyphens w:val="0"/>
        <w:spacing w:after="0" w:line="240" w:lineRule="auto"/>
        <w:ind w:left="0" w:firstLine="284"/>
        <w:jc w:val="both"/>
        <w:rPr>
          <w:rFonts w:ascii="Times New Roman" w:hAnsi="Times New Roman" w:cs="Times New Roman"/>
          <w:lang w:val="de-DE"/>
        </w:rPr>
      </w:pPr>
      <w:hyperlink r:id="rId808" w:tooltip="Topografie (Kartografie)" w:history="1">
        <w:r w:rsidR="00273C61" w:rsidRPr="00B3098D">
          <w:rPr>
            <w:rStyle w:val="a7"/>
            <w:rFonts w:ascii="Times New Roman" w:hAnsi="Times New Roman" w:cs="Times New Roman"/>
            <w:color w:val="auto"/>
            <w:u w:val="none"/>
            <w:lang w:val="de-DE"/>
          </w:rPr>
          <w:t>Topografische Angaben</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und</w:t>
      </w:r>
      <w:r w:rsidR="00273C61" w:rsidRPr="00B3098D">
        <w:rPr>
          <w:rStyle w:val="apple-converted-space"/>
          <w:rFonts w:ascii="Times New Roman" w:hAnsi="Times New Roman"/>
          <w:lang w:val="de-DE"/>
        </w:rPr>
        <w:t> </w:t>
      </w:r>
      <w:hyperlink r:id="rId809" w:tooltip="Böschung" w:history="1">
        <w:r w:rsidR="00273C61" w:rsidRPr="00B3098D">
          <w:rPr>
            <w:rStyle w:val="a7"/>
            <w:rFonts w:ascii="Times New Roman" w:hAnsi="Times New Roman" w:cs="Times New Roman"/>
            <w:color w:val="auto"/>
            <w:u w:val="none"/>
            <w:lang w:val="de-DE"/>
          </w:rPr>
          <w:t>Böschungen</w:t>
        </w:r>
      </w:hyperlink>
    </w:p>
    <w:p w:rsidR="00273C61" w:rsidRPr="00B3098D" w:rsidRDefault="002A04B1" w:rsidP="00273C61">
      <w:pPr>
        <w:numPr>
          <w:ilvl w:val="0"/>
          <w:numId w:val="12"/>
        </w:numPr>
        <w:suppressAutoHyphens w:val="0"/>
        <w:spacing w:after="0" w:line="240" w:lineRule="auto"/>
        <w:ind w:left="0" w:firstLine="284"/>
        <w:jc w:val="both"/>
        <w:rPr>
          <w:rFonts w:ascii="Times New Roman" w:hAnsi="Times New Roman" w:cs="Times New Roman"/>
          <w:lang w:val="de-DE"/>
        </w:rPr>
      </w:pPr>
      <w:hyperlink r:id="rId810" w:tooltip="Hecke" w:history="1">
        <w:r w:rsidR="00273C61" w:rsidRPr="00B3098D">
          <w:rPr>
            <w:rStyle w:val="a7"/>
            <w:rFonts w:ascii="Times New Roman" w:hAnsi="Times New Roman" w:cs="Times New Roman"/>
            <w:color w:val="auto"/>
            <w:u w:val="none"/>
            <w:lang w:val="de-DE"/>
          </w:rPr>
          <w:t>Hecken</w:t>
        </w:r>
      </w:hyperlink>
      <w:r w:rsidR="00273C61" w:rsidRPr="00B3098D">
        <w:rPr>
          <w:rFonts w:ascii="Times New Roman" w:hAnsi="Times New Roman" w:cs="Times New Roman"/>
          <w:lang w:val="de-DE"/>
        </w:rPr>
        <w:t>,</w:t>
      </w:r>
      <w:r w:rsidR="00273C61" w:rsidRPr="00B3098D">
        <w:rPr>
          <w:rStyle w:val="apple-converted-space"/>
          <w:rFonts w:ascii="Times New Roman" w:hAnsi="Times New Roman"/>
          <w:lang w:val="de-DE"/>
        </w:rPr>
        <w:t> </w:t>
      </w:r>
      <w:hyperlink r:id="rId811" w:tooltip="Zaun" w:history="1">
        <w:r w:rsidR="00273C61" w:rsidRPr="00B3098D">
          <w:rPr>
            <w:rStyle w:val="a7"/>
            <w:rFonts w:ascii="Times New Roman" w:hAnsi="Times New Roman" w:cs="Times New Roman"/>
            <w:color w:val="auto"/>
            <w:u w:val="none"/>
            <w:lang w:val="de-DE"/>
          </w:rPr>
          <w:t>Zäune</w:t>
        </w:r>
      </w:hyperlink>
      <w:r w:rsidR="00273C61" w:rsidRPr="00B3098D">
        <w:rPr>
          <w:rStyle w:val="apple-converted-space"/>
          <w:rFonts w:ascii="Times New Roman" w:hAnsi="Times New Roman"/>
          <w:lang w:val="de-DE"/>
        </w:rPr>
        <w:t> </w:t>
      </w:r>
      <w:r w:rsidR="00273C61" w:rsidRPr="00B3098D">
        <w:rPr>
          <w:rFonts w:ascii="Times New Roman" w:hAnsi="Times New Roman" w:cs="Times New Roman"/>
          <w:lang w:val="de-DE"/>
        </w:rPr>
        <w:t>und</w:t>
      </w:r>
      <w:r w:rsidR="00273C61" w:rsidRPr="00B3098D">
        <w:rPr>
          <w:rStyle w:val="apple-converted-space"/>
          <w:rFonts w:ascii="Times New Roman" w:hAnsi="Times New Roman"/>
          <w:lang w:val="de-DE"/>
        </w:rPr>
        <w:t> </w:t>
      </w:r>
      <w:hyperlink r:id="rId812" w:tooltip="Mauer" w:history="1">
        <w:r w:rsidR="00273C61" w:rsidRPr="00B3098D">
          <w:rPr>
            <w:rStyle w:val="a7"/>
            <w:rFonts w:ascii="Times New Roman" w:hAnsi="Times New Roman" w:cs="Times New Roman"/>
            <w:color w:val="auto"/>
            <w:u w:val="none"/>
            <w:lang w:val="de-DE"/>
          </w:rPr>
          <w:t>Mauern</w:t>
        </w:r>
      </w:hyperlink>
    </w:p>
    <w:p w:rsidR="00273C61" w:rsidRPr="00B3098D" w:rsidRDefault="00273C61" w:rsidP="00273C61">
      <w:pPr>
        <w:numPr>
          <w:ilvl w:val="0"/>
          <w:numId w:val="12"/>
        </w:numPr>
        <w:suppressAutoHyphens w:val="0"/>
        <w:spacing w:after="0" w:line="240" w:lineRule="auto"/>
        <w:ind w:left="0" w:firstLine="284"/>
        <w:jc w:val="both"/>
        <w:rPr>
          <w:rFonts w:ascii="Times New Roman" w:hAnsi="Times New Roman" w:cs="Times New Roman"/>
          <w:lang w:val="de-DE"/>
        </w:rPr>
      </w:pPr>
      <w:r w:rsidRPr="00B3098D">
        <w:rPr>
          <w:rFonts w:ascii="Times New Roman" w:hAnsi="Times New Roman" w:cs="Times New Roman"/>
          <w:lang w:val="de-DE"/>
        </w:rPr>
        <w:t>Teilweise wurden früher auch die</w:t>
      </w:r>
      <w:r w:rsidRPr="00B3098D">
        <w:rPr>
          <w:rStyle w:val="apple-converted-space"/>
          <w:rFonts w:ascii="Times New Roman" w:hAnsi="Times New Roman"/>
          <w:lang w:val="de-DE"/>
        </w:rPr>
        <w:t> </w:t>
      </w:r>
      <w:hyperlink r:id="rId813" w:tooltip="Eigentum" w:history="1">
        <w:r w:rsidRPr="00B3098D">
          <w:rPr>
            <w:rStyle w:val="a7"/>
            <w:rFonts w:ascii="Times New Roman" w:hAnsi="Times New Roman" w:cs="Times New Roman"/>
            <w:color w:val="auto"/>
            <w:u w:val="none"/>
            <w:lang w:val="de-DE"/>
          </w:rPr>
          <w:t>Eigentümer</w:t>
        </w:r>
      </w:hyperlink>
      <w:r w:rsidRPr="00B3098D">
        <w:rPr>
          <w:rStyle w:val="apple-converted-space"/>
          <w:rFonts w:ascii="Times New Roman" w:hAnsi="Times New Roman"/>
          <w:lang w:val="de-DE"/>
        </w:rPr>
        <w:t> </w:t>
      </w:r>
      <w:r w:rsidRPr="00B3098D">
        <w:rPr>
          <w:rFonts w:ascii="Times New Roman" w:hAnsi="Times New Roman" w:cs="Times New Roman"/>
          <w:lang w:val="de-DE"/>
        </w:rPr>
        <w:t>der Flurstücke eingetragen.</w:t>
      </w:r>
    </w:p>
    <w:p w:rsidR="00273C61" w:rsidRPr="00B3098D" w:rsidRDefault="00273C61" w:rsidP="00273C61">
      <w:pPr>
        <w:spacing w:after="0" w:line="240" w:lineRule="auto"/>
        <w:ind w:firstLine="284"/>
        <w:jc w:val="both"/>
        <w:rPr>
          <w:rStyle w:val="mw-headline"/>
          <w:rFonts w:ascii="Times New Roman" w:hAnsi="Times New Roman" w:cs="Times New Roman"/>
          <w:i/>
          <w:lang w:val="de-DE"/>
        </w:rPr>
      </w:pPr>
      <w:r w:rsidRPr="00B3098D">
        <w:rPr>
          <w:rStyle w:val="mw-headline"/>
          <w:rFonts w:ascii="Times New Roman" w:hAnsi="Times New Roman" w:cs="Times New Roman"/>
          <w:i/>
          <w:lang w:val="de-DE"/>
        </w:rPr>
        <w:t>Stadtgrundkarte</w:t>
      </w:r>
    </w:p>
    <w:p w:rsidR="00273C61" w:rsidRPr="00B3098D" w:rsidRDefault="00273C61" w:rsidP="00273C61">
      <w:pPr>
        <w:pStyle w:val="af8"/>
        <w:spacing w:before="0" w:beforeAutospacing="0" w:after="0" w:afterAutospacing="0"/>
        <w:ind w:firstLine="284"/>
        <w:jc w:val="both"/>
        <w:rPr>
          <w:sz w:val="20"/>
          <w:szCs w:val="20"/>
          <w:lang w:val="de-DE"/>
        </w:rPr>
      </w:pPr>
      <w:r w:rsidRPr="00B3098D">
        <w:rPr>
          <w:sz w:val="20"/>
          <w:szCs w:val="20"/>
          <w:lang w:val="de-DE"/>
        </w:rPr>
        <w:t>Werden Versorgungs- und</w:t>
      </w:r>
      <w:r w:rsidRPr="00B3098D">
        <w:rPr>
          <w:rStyle w:val="apple-converted-space"/>
          <w:rFonts w:eastAsia="font293"/>
          <w:sz w:val="20"/>
          <w:szCs w:val="20"/>
          <w:lang w:val="de-DE"/>
        </w:rPr>
        <w:t> </w:t>
      </w:r>
      <w:hyperlink r:id="rId814" w:tooltip="Abfallentsorgung" w:history="1">
        <w:r w:rsidRPr="00B3098D">
          <w:rPr>
            <w:rStyle w:val="a7"/>
            <w:rFonts w:eastAsia="font293"/>
            <w:color w:val="auto"/>
            <w:u w:val="none"/>
            <w:lang w:val="de-DE"/>
          </w:rPr>
          <w:t>Entsorgungseinrichtungen</w:t>
        </w:r>
      </w:hyperlink>
      <w:r w:rsidRPr="00B3098D">
        <w:rPr>
          <w:rStyle w:val="apple-converted-space"/>
          <w:rFonts w:eastAsia="font293"/>
          <w:sz w:val="20"/>
          <w:szCs w:val="20"/>
          <w:lang w:val="de-DE"/>
        </w:rPr>
        <w:t> </w:t>
      </w:r>
      <w:r w:rsidRPr="00B3098D">
        <w:rPr>
          <w:sz w:val="20"/>
          <w:szCs w:val="20"/>
          <w:lang w:val="de-DE"/>
        </w:rPr>
        <w:t>sowie ergänzende topografische Angaben in der Kartendarstellung der Flurkarte mit einbezogen, erhält diese die Bezeichnung Stadtgrundkarte. Die Darstellungen der Stadtgrundkarte liegen ausschließlich in</w:t>
      </w:r>
      <w:r w:rsidRPr="00B3098D">
        <w:rPr>
          <w:rStyle w:val="apple-converted-space"/>
          <w:rFonts w:eastAsia="font293"/>
          <w:sz w:val="20"/>
          <w:szCs w:val="20"/>
          <w:lang w:val="de-DE"/>
        </w:rPr>
        <w:t> </w:t>
      </w:r>
      <w:hyperlink r:id="rId815" w:tooltip="Stadtvermessung" w:history="1">
        <w:r w:rsidRPr="00B3098D">
          <w:rPr>
            <w:rStyle w:val="a7"/>
            <w:rFonts w:eastAsia="font293"/>
            <w:color w:val="auto"/>
            <w:u w:val="none"/>
            <w:lang w:val="de-DE"/>
          </w:rPr>
          <w:t>kommunaler Zuständigkeit</w:t>
        </w:r>
      </w:hyperlink>
      <w:r w:rsidRPr="00B3098D">
        <w:rPr>
          <w:rStyle w:val="apple-converted-space"/>
          <w:rFonts w:eastAsia="font293"/>
          <w:sz w:val="20"/>
          <w:szCs w:val="20"/>
          <w:lang w:val="de-DE"/>
        </w:rPr>
        <w:t> </w:t>
      </w:r>
      <w:r w:rsidRPr="00B3098D">
        <w:rPr>
          <w:sz w:val="20"/>
          <w:szCs w:val="20"/>
          <w:lang w:val="de-DE"/>
        </w:rPr>
        <w:t>und sind keine Pflichtaufgabe des Liegenschaftskatasters.</w:t>
      </w:r>
    </w:p>
    <w:p w:rsidR="00273C61" w:rsidRPr="00B3098D" w:rsidRDefault="00273C61" w:rsidP="00273C61">
      <w:pPr>
        <w:pStyle w:val="af8"/>
        <w:spacing w:before="0" w:beforeAutospacing="0" w:after="0" w:afterAutospacing="0"/>
        <w:ind w:firstLine="284"/>
        <w:jc w:val="both"/>
        <w:rPr>
          <w:i/>
          <w:sz w:val="20"/>
          <w:szCs w:val="20"/>
          <w:lang w:val="de-DE"/>
        </w:rPr>
      </w:pPr>
      <w:r w:rsidRPr="00B3098D">
        <w:rPr>
          <w:i/>
          <w:sz w:val="20"/>
          <w:szCs w:val="20"/>
          <w:lang w:val="de-DE"/>
        </w:rPr>
        <w:t>Ersetzung der analogen Flurkarte durch digitale Datenführung</w:t>
      </w:r>
    </w:p>
    <w:p w:rsidR="00273C61" w:rsidRPr="00B3098D" w:rsidRDefault="00273C61" w:rsidP="00273C61">
      <w:pPr>
        <w:pStyle w:val="af8"/>
        <w:spacing w:before="0" w:beforeAutospacing="0" w:after="0" w:afterAutospacing="0"/>
        <w:ind w:firstLine="284"/>
        <w:jc w:val="both"/>
        <w:rPr>
          <w:sz w:val="20"/>
          <w:szCs w:val="20"/>
          <w:lang w:val="de-DE"/>
        </w:rPr>
      </w:pPr>
      <w:r w:rsidRPr="00B3098D">
        <w:rPr>
          <w:sz w:val="20"/>
          <w:szCs w:val="20"/>
          <w:lang w:val="de-DE"/>
        </w:rPr>
        <w:t>Seit den 1990er Jahren bis in die heutige Zeit wurde an der Umstellung der Flurkarten in eine digitale Form gearbeitet. Das Ergebnis bildet die Automatisierte Liegenschaftskarte (ALK) bzw. die</w:t>
      </w:r>
      <w:r w:rsidRPr="00B3098D">
        <w:rPr>
          <w:rStyle w:val="apple-converted-space"/>
          <w:rFonts w:eastAsia="font293"/>
          <w:sz w:val="20"/>
          <w:szCs w:val="20"/>
          <w:lang w:val="de-DE"/>
        </w:rPr>
        <w:t> </w:t>
      </w:r>
      <w:hyperlink r:id="rId816" w:tooltip="Digitale Flurkarte" w:history="1">
        <w:r w:rsidRPr="00B3098D">
          <w:rPr>
            <w:rStyle w:val="a7"/>
            <w:rFonts w:eastAsia="font293"/>
            <w:color w:val="auto"/>
            <w:u w:val="none"/>
            <w:lang w:val="de-DE"/>
          </w:rPr>
          <w:t>Digitale Flurkarte</w:t>
        </w:r>
      </w:hyperlink>
      <w:r w:rsidRPr="00B3098D">
        <w:rPr>
          <w:rStyle w:val="apple-converted-space"/>
          <w:rFonts w:eastAsia="font293"/>
          <w:sz w:val="20"/>
          <w:szCs w:val="20"/>
          <w:lang w:val="de-DE"/>
        </w:rPr>
        <w:t> </w:t>
      </w:r>
      <w:r w:rsidRPr="00B3098D">
        <w:rPr>
          <w:sz w:val="20"/>
          <w:szCs w:val="20"/>
          <w:lang w:val="de-DE"/>
        </w:rPr>
        <w:t xml:space="preserve">(DFK) für das Bundesland Bayern. Sie ist maßstabsfrei, objektorientiert und deckt das Gebiet eines ganzen Bundeslandes ab. Dadurch wird die Liegenschaftskarte blattschnittfrei und kann auf einfache </w:t>
      </w:r>
      <w:r w:rsidRPr="00B3098D">
        <w:rPr>
          <w:sz w:val="20"/>
          <w:szCs w:val="20"/>
          <w:lang w:val="de-DE"/>
        </w:rPr>
        <w:lastRenderedPageBreak/>
        <w:t>Art und Weise in verschiedenen Maßstäben ausgegeben und ausgedruckt werden. Auch die Arbeiten sind hierdurch erleichtert.</w:t>
      </w:r>
    </w:p>
    <w:p w:rsidR="00273C61" w:rsidRPr="00B3098D"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B3098D" w:rsidRDefault="00273C61" w:rsidP="00273C61">
      <w:pPr>
        <w:shd w:val="clear" w:color="auto" w:fill="FFFFFF"/>
        <w:spacing w:after="0" w:line="240" w:lineRule="auto"/>
        <w:ind w:firstLine="284"/>
        <w:jc w:val="both"/>
        <w:rPr>
          <w:rFonts w:ascii="Times New Roman" w:hAnsi="Times New Roman" w:cs="Times New Roman"/>
          <w:b/>
          <w:lang w:val="de-DE"/>
        </w:rPr>
      </w:pPr>
      <w:r w:rsidRPr="00B3098D">
        <w:rPr>
          <w:rFonts w:ascii="Times New Roman" w:hAnsi="Times New Roman" w:cs="Times New Roman"/>
          <w:b/>
          <w:lang w:val="de-DE"/>
        </w:rPr>
        <w:t>Aktiver Wortschatz</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der Blattschnitt – </w:t>
      </w:r>
      <w:r w:rsidRPr="00B3098D">
        <w:rPr>
          <w:rFonts w:ascii="Times New Roman" w:hAnsi="Times New Roman" w:cs="Times New Roman"/>
        </w:rPr>
        <w:t>срез</w:t>
      </w:r>
      <w:r w:rsidRPr="00B3098D">
        <w:rPr>
          <w:rFonts w:ascii="Times New Roman" w:hAnsi="Times New Roman" w:cs="Times New Roman"/>
          <w:lang w:val="de-DE"/>
        </w:rPr>
        <w:t xml:space="preserve"> листа</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Inselkarte –  </w:t>
      </w:r>
      <w:r w:rsidRPr="00B3098D">
        <w:rPr>
          <w:rFonts w:ascii="Times New Roman" w:hAnsi="Times New Roman" w:cs="Times New Roman"/>
        </w:rPr>
        <w:t>карта</w:t>
      </w:r>
      <w:r w:rsidRPr="00B3098D">
        <w:rPr>
          <w:rFonts w:ascii="Times New Roman" w:hAnsi="Times New Roman" w:cs="Times New Roman"/>
          <w:lang w:val="de-DE"/>
        </w:rPr>
        <w:t xml:space="preserve"> </w:t>
      </w:r>
      <w:r w:rsidRPr="00B3098D">
        <w:rPr>
          <w:rFonts w:ascii="Times New Roman" w:hAnsi="Times New Roman" w:cs="Times New Roman"/>
        </w:rPr>
        <w:t>острова</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w:t>
      </w:r>
      <w:hyperlink r:id="rId817" w:tooltip="Flur (Gelände)" w:history="1">
        <w:r w:rsidRPr="00B3098D">
          <w:rPr>
            <w:rStyle w:val="a7"/>
            <w:rFonts w:ascii="Times New Roman" w:hAnsi="Times New Roman" w:cs="Times New Roman"/>
            <w:color w:val="auto"/>
            <w:u w:val="none"/>
            <w:lang w:val="de-DE"/>
          </w:rPr>
          <w:t>Flur</w:t>
        </w:r>
      </w:hyperlink>
      <w:r w:rsidRPr="00B3098D">
        <w:rPr>
          <w:rFonts w:ascii="Times New Roman" w:hAnsi="Times New Roman" w:cs="Times New Roman"/>
          <w:lang w:val="de-DE"/>
        </w:rPr>
        <w:t xml:space="preserve"> – </w:t>
      </w:r>
      <w:r w:rsidRPr="00B3098D">
        <w:rPr>
          <w:rFonts w:ascii="Times New Roman" w:hAnsi="Times New Roman" w:cs="Times New Roman"/>
        </w:rPr>
        <w:t>поле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das</w:t>
      </w:r>
      <w:r w:rsidRPr="00B3098D">
        <w:rPr>
          <w:rFonts w:ascii="Times New Roman" w:hAnsi="Times New Roman" w:cs="Times New Roman"/>
        </w:rPr>
        <w:t xml:space="preserve"> </w:t>
      </w:r>
      <w:r w:rsidRPr="00B3098D">
        <w:rPr>
          <w:rFonts w:ascii="Times New Roman" w:hAnsi="Times New Roman" w:cs="Times New Roman"/>
          <w:lang w:val="de-DE"/>
        </w:rPr>
        <w:t>Beiblatt</w:t>
      </w:r>
      <w:r w:rsidR="00BD4061">
        <w:rPr>
          <w:rFonts w:ascii="Times New Roman" w:hAnsi="Times New Roman" w:cs="Times New Roman"/>
        </w:rPr>
        <w:t xml:space="preserve"> </w:t>
      </w:r>
      <w:r w:rsidRPr="00B3098D">
        <w:rPr>
          <w:rFonts w:ascii="Times New Roman" w:hAnsi="Times New Roman" w:cs="Times New Roman"/>
        </w:rPr>
        <w:t>– приложение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der</w:t>
      </w:r>
      <w:r w:rsidRPr="00B3098D">
        <w:rPr>
          <w:rFonts w:ascii="Times New Roman" w:hAnsi="Times New Roman" w:cs="Times New Roman"/>
        </w:rPr>
        <w:t xml:space="preserve"> </w:t>
      </w:r>
      <w:r w:rsidRPr="00B3098D">
        <w:rPr>
          <w:rFonts w:ascii="Times New Roman" w:hAnsi="Times New Roman" w:cs="Times New Roman"/>
          <w:lang w:val="de-DE"/>
        </w:rPr>
        <w:t>Widerspruch</w:t>
      </w:r>
      <w:r w:rsidRPr="00B3098D">
        <w:rPr>
          <w:rFonts w:ascii="Times New Roman" w:hAnsi="Times New Roman" w:cs="Times New Roman"/>
        </w:rPr>
        <w:t xml:space="preserve"> – расхождение, противоречие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stellenweise</w:t>
      </w:r>
      <w:r w:rsidRPr="00B3098D">
        <w:rPr>
          <w:rFonts w:ascii="Times New Roman" w:hAnsi="Times New Roman" w:cs="Times New Roman"/>
        </w:rPr>
        <w:t xml:space="preserve"> – местами, иногда</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abschneiden</w:t>
      </w:r>
      <w:r w:rsidRPr="00B3098D">
        <w:rPr>
          <w:rFonts w:ascii="Times New Roman" w:hAnsi="Times New Roman" w:cs="Times New Roman"/>
        </w:rPr>
        <w:t xml:space="preserve"> – отрезать</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der</w:t>
      </w:r>
      <w:r w:rsidRPr="00B3098D">
        <w:rPr>
          <w:rFonts w:ascii="Times New Roman" w:hAnsi="Times New Roman" w:cs="Times New Roman"/>
        </w:rPr>
        <w:t xml:space="preserve"> </w:t>
      </w:r>
      <w:r w:rsidRPr="00B3098D">
        <w:rPr>
          <w:rFonts w:ascii="Times New Roman" w:hAnsi="Times New Roman" w:cs="Times New Roman"/>
          <w:lang w:val="de-DE"/>
        </w:rPr>
        <w:t>Anschluss</w:t>
      </w:r>
      <w:r w:rsidRPr="00B3098D">
        <w:rPr>
          <w:rFonts w:ascii="Times New Roman" w:hAnsi="Times New Roman" w:cs="Times New Roman"/>
        </w:rPr>
        <w:t xml:space="preserve"> – присоединение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ausschlaggebend</w:t>
      </w:r>
      <w:r w:rsidRPr="00B3098D">
        <w:rPr>
          <w:rFonts w:ascii="Times New Roman" w:hAnsi="Times New Roman" w:cs="Times New Roman"/>
        </w:rPr>
        <w:t xml:space="preserve"> – решающий, имеющий решающее значение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Wahl</w:t>
      </w:r>
      <w:r w:rsidRPr="00B3098D">
        <w:rPr>
          <w:rFonts w:ascii="Times New Roman" w:hAnsi="Times New Roman" w:cs="Times New Roman"/>
        </w:rPr>
        <w:t xml:space="preserve"> – выбор</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Gegebenheit</w:t>
      </w:r>
      <w:r w:rsidRPr="00B3098D">
        <w:rPr>
          <w:rFonts w:ascii="Times New Roman" w:hAnsi="Times New Roman" w:cs="Times New Roman"/>
        </w:rPr>
        <w:t xml:space="preserve"> –  данные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beinhalten</w:t>
      </w:r>
      <w:r w:rsidRPr="00B3098D">
        <w:rPr>
          <w:rFonts w:ascii="Times New Roman" w:hAnsi="Times New Roman" w:cs="Times New Roman"/>
        </w:rPr>
        <w:t xml:space="preserve"> – содержать</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Darstellung</w:t>
      </w:r>
      <w:r w:rsidR="00BD4061">
        <w:rPr>
          <w:rFonts w:ascii="Times New Roman" w:hAnsi="Times New Roman" w:cs="Times New Roman"/>
        </w:rPr>
        <w:t xml:space="preserve"> </w:t>
      </w:r>
      <w:r w:rsidRPr="00B3098D">
        <w:rPr>
          <w:rFonts w:ascii="Times New Roman" w:hAnsi="Times New Roman" w:cs="Times New Roman"/>
        </w:rPr>
        <w:t>– производство; изображение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Nutzung</w:t>
      </w:r>
      <w:r w:rsidR="00BD4061">
        <w:rPr>
          <w:rFonts w:ascii="Times New Roman" w:hAnsi="Times New Roman" w:cs="Times New Roman"/>
        </w:rPr>
        <w:t xml:space="preserve"> </w:t>
      </w:r>
      <w:r w:rsidRPr="00B3098D">
        <w:rPr>
          <w:rFonts w:ascii="Times New Roman" w:hAnsi="Times New Roman" w:cs="Times New Roman"/>
        </w:rPr>
        <w:t>– использование</w:t>
      </w:r>
    </w:p>
    <w:p w:rsidR="00273C61" w:rsidRPr="00B3098D" w:rsidRDefault="00273C61" w:rsidP="00273C61">
      <w:pPr>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Herkunft</w:t>
      </w:r>
      <w:r w:rsidRPr="00B3098D">
        <w:rPr>
          <w:rFonts w:ascii="Times New Roman" w:hAnsi="Times New Roman" w:cs="Times New Roman"/>
        </w:rPr>
        <w:t xml:space="preserve"> – происхождение; исходный материал</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handhaben</w:t>
      </w:r>
      <w:r w:rsidR="00BD4061">
        <w:rPr>
          <w:rFonts w:ascii="Times New Roman" w:hAnsi="Times New Roman" w:cs="Times New Roman"/>
        </w:rPr>
        <w:t xml:space="preserve"> </w:t>
      </w:r>
      <w:r w:rsidRPr="00B3098D">
        <w:rPr>
          <w:rFonts w:ascii="Times New Roman" w:hAnsi="Times New Roman" w:cs="Times New Roman"/>
        </w:rPr>
        <w:t>– владеть, пользоваться</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Angabe</w:t>
      </w:r>
      <w:r w:rsidRPr="00B3098D">
        <w:rPr>
          <w:rFonts w:ascii="Times New Roman" w:hAnsi="Times New Roman" w:cs="Times New Roman"/>
        </w:rPr>
        <w:t xml:space="preserve"> – данные</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B</w:t>
      </w:r>
      <w:r w:rsidRPr="00B3098D">
        <w:rPr>
          <w:rFonts w:ascii="Times New Roman" w:hAnsi="Times New Roman" w:cs="Times New Roman"/>
        </w:rPr>
        <w:t>ö</w:t>
      </w:r>
      <w:r w:rsidRPr="00B3098D">
        <w:rPr>
          <w:rFonts w:ascii="Times New Roman" w:hAnsi="Times New Roman" w:cs="Times New Roman"/>
          <w:lang w:val="de-DE"/>
        </w:rPr>
        <w:t>schung</w:t>
      </w:r>
      <w:r w:rsidRPr="00B3098D">
        <w:rPr>
          <w:rFonts w:ascii="Times New Roman" w:hAnsi="Times New Roman" w:cs="Times New Roman"/>
        </w:rPr>
        <w:t xml:space="preserve"> – склон, уступ, откос</w:t>
      </w:r>
    </w:p>
    <w:p w:rsidR="00273C61" w:rsidRPr="00B3098D" w:rsidRDefault="00273C61" w:rsidP="00273C61">
      <w:pPr>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hyperlink r:id="rId818" w:tooltip="Hecke" w:history="1">
        <w:r w:rsidRPr="00B3098D">
          <w:rPr>
            <w:rStyle w:val="a7"/>
            <w:rFonts w:ascii="Times New Roman" w:hAnsi="Times New Roman" w:cs="Times New Roman"/>
            <w:color w:val="auto"/>
            <w:u w:val="none"/>
            <w:lang w:val="de-DE"/>
          </w:rPr>
          <w:t>Hecke</w:t>
        </w:r>
      </w:hyperlink>
      <w:r w:rsidRPr="00B3098D">
        <w:rPr>
          <w:rFonts w:ascii="Times New Roman" w:hAnsi="Times New Roman" w:cs="Times New Roman"/>
        </w:rPr>
        <w:t xml:space="preserve"> – изгородь</w:t>
      </w:r>
    </w:p>
    <w:p w:rsidR="00273C61" w:rsidRPr="00B3098D" w:rsidRDefault="00273C61" w:rsidP="00273C61">
      <w:pPr>
        <w:spacing w:after="0" w:line="240" w:lineRule="auto"/>
        <w:ind w:firstLine="284"/>
        <w:jc w:val="both"/>
        <w:rPr>
          <w:rFonts w:ascii="Times New Roman" w:hAnsi="Times New Roman" w:cs="Times New Roman"/>
        </w:rPr>
      </w:pPr>
      <w:r w:rsidRPr="00B3098D">
        <w:rPr>
          <w:rStyle w:val="apple-converted-space"/>
          <w:rFonts w:ascii="Times New Roman" w:hAnsi="Times New Roman"/>
          <w:lang w:val="de-DE"/>
        </w:rPr>
        <w:t>der</w:t>
      </w:r>
      <w:r w:rsidRPr="00B3098D">
        <w:rPr>
          <w:rStyle w:val="apple-converted-space"/>
          <w:rFonts w:ascii="Times New Roman" w:hAnsi="Times New Roman"/>
        </w:rPr>
        <w:t xml:space="preserve"> </w:t>
      </w:r>
      <w:r w:rsidRPr="00B3098D">
        <w:rPr>
          <w:rFonts w:ascii="Times New Roman" w:hAnsi="Times New Roman" w:cs="Times New Roman"/>
          <w:lang w:val="de-DE"/>
        </w:rPr>
        <w:t>Zaun</w:t>
      </w:r>
      <w:r w:rsidRPr="00B3098D">
        <w:rPr>
          <w:rFonts w:ascii="Times New Roman" w:hAnsi="Times New Roman" w:cs="Times New Roman"/>
        </w:rPr>
        <w:t xml:space="preserve"> – забор, ограда</w:t>
      </w:r>
    </w:p>
    <w:p w:rsidR="00273C61" w:rsidRPr="00B3098D" w:rsidRDefault="00273C61" w:rsidP="00273C61">
      <w:pPr>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Mauer</w:t>
      </w:r>
      <w:r w:rsidRPr="00B3098D">
        <w:rPr>
          <w:rFonts w:ascii="Times New Roman" w:hAnsi="Times New Roman" w:cs="Times New Roman"/>
        </w:rPr>
        <w:t xml:space="preserve"> – стена</w:t>
      </w:r>
    </w:p>
    <w:p w:rsidR="00273C61" w:rsidRPr="00B3098D" w:rsidRDefault="00BD4061" w:rsidP="00273C61">
      <w:pPr>
        <w:spacing w:after="0" w:line="240" w:lineRule="auto"/>
        <w:ind w:firstLine="284"/>
        <w:jc w:val="both"/>
        <w:rPr>
          <w:rFonts w:ascii="Times New Roman" w:hAnsi="Times New Roman" w:cs="Times New Roman"/>
        </w:rPr>
      </w:pPr>
      <w:r>
        <w:rPr>
          <w:rFonts w:ascii="Times New Roman" w:hAnsi="Times New Roman" w:cs="Times New Roman"/>
          <w:lang w:val="de-DE"/>
        </w:rPr>
        <w:t>der</w:t>
      </w:r>
      <w:r w:rsidRPr="005B2AB3">
        <w:rPr>
          <w:rStyle w:val="apple-converted-space"/>
          <w:rFonts w:ascii="Times New Roman" w:hAnsi="Times New Roman"/>
        </w:rPr>
        <w:t xml:space="preserve"> </w:t>
      </w:r>
      <w:hyperlink r:id="rId819" w:tooltip="Eigentum" w:history="1">
        <w:r w:rsidR="00273C61" w:rsidRPr="00B3098D">
          <w:rPr>
            <w:rStyle w:val="a7"/>
            <w:rFonts w:ascii="Times New Roman" w:hAnsi="Times New Roman" w:cs="Times New Roman"/>
            <w:color w:val="auto"/>
            <w:u w:val="none"/>
            <w:lang w:val="de-DE"/>
          </w:rPr>
          <w:t>Eigent</w:t>
        </w:r>
        <w:r w:rsidR="00273C61" w:rsidRPr="00B3098D">
          <w:rPr>
            <w:rStyle w:val="a7"/>
            <w:rFonts w:ascii="Times New Roman" w:hAnsi="Times New Roman" w:cs="Times New Roman"/>
            <w:color w:val="auto"/>
            <w:u w:val="none"/>
          </w:rPr>
          <w:t>ü</w:t>
        </w:r>
        <w:r w:rsidR="00273C61" w:rsidRPr="00B3098D">
          <w:rPr>
            <w:rStyle w:val="a7"/>
            <w:rFonts w:ascii="Times New Roman" w:hAnsi="Times New Roman" w:cs="Times New Roman"/>
            <w:color w:val="auto"/>
            <w:u w:val="none"/>
            <w:lang w:val="de-DE"/>
          </w:rPr>
          <w:t>mer</w:t>
        </w:r>
      </w:hyperlink>
      <w:r w:rsidR="00273C61" w:rsidRPr="00B3098D">
        <w:rPr>
          <w:rFonts w:ascii="Times New Roman" w:hAnsi="Times New Roman" w:cs="Times New Roman"/>
        </w:rPr>
        <w:t xml:space="preserve"> – собственник, владелец</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eintragen</w:t>
      </w:r>
      <w:r w:rsidRPr="00B3098D">
        <w:rPr>
          <w:rFonts w:ascii="Times New Roman" w:hAnsi="Times New Roman" w:cs="Times New Roman"/>
        </w:rPr>
        <w:t xml:space="preserve"> – вносить, регистрировать</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Versorgungseinrichtung</w:t>
      </w:r>
      <w:r w:rsidRPr="00B3098D">
        <w:rPr>
          <w:rFonts w:ascii="Times New Roman" w:hAnsi="Times New Roman" w:cs="Times New Roman"/>
        </w:rPr>
        <w:t xml:space="preserve"> – предприятия торговли и общественного питания</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hyperlink r:id="rId820" w:tooltip="Abfallentsorgung" w:history="1">
        <w:r w:rsidRPr="00B3098D">
          <w:rPr>
            <w:rStyle w:val="a7"/>
            <w:rFonts w:ascii="Times New Roman" w:hAnsi="Times New Roman" w:cs="Times New Roman"/>
            <w:color w:val="auto"/>
            <w:u w:val="none"/>
            <w:lang w:val="de-DE"/>
          </w:rPr>
          <w:t>Entsorgungseinrichtung</w:t>
        </w:r>
      </w:hyperlink>
      <w:r w:rsidRPr="00B3098D">
        <w:rPr>
          <w:rFonts w:ascii="Times New Roman" w:hAnsi="Times New Roman" w:cs="Times New Roman"/>
        </w:rPr>
        <w:t xml:space="preserve"> – организация по вывозу и устранению</w:t>
      </w:r>
      <w:r w:rsidR="00BD4061">
        <w:rPr>
          <w:rFonts w:ascii="Times New Roman" w:hAnsi="Times New Roman" w:cs="Times New Roman"/>
        </w:rPr>
        <w:t xml:space="preserve"> </w:t>
      </w:r>
      <w:r w:rsidRPr="00B3098D">
        <w:rPr>
          <w:rFonts w:ascii="Times New Roman" w:hAnsi="Times New Roman" w:cs="Times New Roman"/>
        </w:rPr>
        <w:t>мусора</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einbeziehen</w:t>
      </w:r>
      <w:r w:rsidRPr="00B3098D">
        <w:rPr>
          <w:rFonts w:ascii="Times New Roman" w:hAnsi="Times New Roman" w:cs="Times New Roman"/>
        </w:rPr>
        <w:t xml:space="preserve"> – включать, приобщать</w:t>
      </w:r>
    </w:p>
    <w:p w:rsidR="00273C61" w:rsidRPr="00B3098D" w:rsidRDefault="00273C61" w:rsidP="00273C61">
      <w:pPr>
        <w:shd w:val="clear" w:color="auto" w:fill="FFFFFF"/>
        <w:spacing w:after="0" w:line="240" w:lineRule="auto"/>
        <w:ind w:firstLine="284"/>
        <w:jc w:val="both"/>
        <w:rPr>
          <w:rFonts w:ascii="Times New Roman" w:hAnsi="Times New Roman" w:cs="Times New Roman"/>
        </w:rPr>
      </w:pPr>
      <w:r w:rsidRPr="00B3098D">
        <w:rPr>
          <w:rFonts w:ascii="Times New Roman" w:hAnsi="Times New Roman" w:cs="Times New Roman"/>
          <w:lang w:val="de-DE"/>
        </w:rPr>
        <w:t>die</w:t>
      </w:r>
      <w:r w:rsidRPr="00B3098D">
        <w:rPr>
          <w:rFonts w:ascii="Times New Roman" w:hAnsi="Times New Roman" w:cs="Times New Roman"/>
        </w:rPr>
        <w:t xml:space="preserve"> </w:t>
      </w:r>
      <w:r w:rsidRPr="00B3098D">
        <w:rPr>
          <w:rFonts w:ascii="Times New Roman" w:hAnsi="Times New Roman" w:cs="Times New Roman"/>
          <w:lang w:val="de-DE"/>
        </w:rPr>
        <w:t>Bezeichnung</w:t>
      </w:r>
      <w:r w:rsidR="00BD4061">
        <w:rPr>
          <w:rFonts w:ascii="Times New Roman" w:hAnsi="Times New Roman" w:cs="Times New Roman"/>
        </w:rPr>
        <w:t xml:space="preserve"> </w:t>
      </w:r>
      <w:r w:rsidRPr="00B3098D">
        <w:rPr>
          <w:rFonts w:ascii="Times New Roman" w:hAnsi="Times New Roman" w:cs="Times New Roman"/>
        </w:rPr>
        <w:t>– название, обозначение</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Zuständigkeit – </w:t>
      </w:r>
      <w:r w:rsidRPr="00B3098D">
        <w:rPr>
          <w:rFonts w:ascii="Times New Roman" w:hAnsi="Times New Roman" w:cs="Times New Roman"/>
        </w:rPr>
        <w:t>принадлежность</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Pflichtaufgabe – </w:t>
      </w:r>
      <w:r w:rsidRPr="00B3098D">
        <w:rPr>
          <w:rFonts w:ascii="Times New Roman" w:hAnsi="Times New Roman" w:cs="Times New Roman"/>
        </w:rPr>
        <w:t>обязательная</w:t>
      </w:r>
      <w:r w:rsidRPr="00B3098D">
        <w:rPr>
          <w:rFonts w:ascii="Times New Roman" w:hAnsi="Times New Roman" w:cs="Times New Roman"/>
          <w:lang w:val="de-DE"/>
        </w:rPr>
        <w:t xml:space="preserve"> </w:t>
      </w:r>
      <w:r w:rsidRPr="00B3098D">
        <w:rPr>
          <w:rFonts w:ascii="Times New Roman" w:hAnsi="Times New Roman" w:cs="Times New Roman"/>
        </w:rPr>
        <w:t>задача</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Ersetzung – </w:t>
      </w:r>
      <w:r w:rsidRPr="00B3098D">
        <w:rPr>
          <w:rFonts w:ascii="Times New Roman" w:hAnsi="Times New Roman" w:cs="Times New Roman"/>
        </w:rPr>
        <w:t>замена</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digital – </w:t>
      </w:r>
      <w:r w:rsidRPr="00B3098D">
        <w:rPr>
          <w:rFonts w:ascii="Times New Roman" w:hAnsi="Times New Roman" w:cs="Times New Roman"/>
        </w:rPr>
        <w:t>цифровой</w:t>
      </w:r>
    </w:p>
    <w:p w:rsidR="00273C61" w:rsidRPr="00B3098D" w:rsidRDefault="00BD4061"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die Datenführung</w:t>
      </w:r>
      <w:r w:rsidR="00273C61" w:rsidRPr="00B3098D">
        <w:rPr>
          <w:rFonts w:ascii="Times New Roman" w:hAnsi="Times New Roman" w:cs="Times New Roman"/>
          <w:lang w:val="de-DE"/>
        </w:rPr>
        <w:t xml:space="preserve"> – </w:t>
      </w:r>
      <w:r w:rsidR="00273C61" w:rsidRPr="00B3098D">
        <w:rPr>
          <w:rFonts w:ascii="Times New Roman" w:hAnsi="Times New Roman" w:cs="Times New Roman"/>
        </w:rPr>
        <w:t>ведение</w:t>
      </w:r>
      <w:r w:rsidR="00273C61" w:rsidRPr="00B3098D">
        <w:rPr>
          <w:rFonts w:ascii="Times New Roman" w:hAnsi="Times New Roman" w:cs="Times New Roman"/>
          <w:lang w:val="de-DE"/>
        </w:rPr>
        <w:t xml:space="preserve"> </w:t>
      </w:r>
      <w:r w:rsidR="00273C61" w:rsidRPr="00B3098D">
        <w:rPr>
          <w:rFonts w:ascii="Times New Roman" w:hAnsi="Times New Roman" w:cs="Times New Roman"/>
        </w:rPr>
        <w:t>данных</w:t>
      </w:r>
    </w:p>
    <w:p w:rsidR="00273C61" w:rsidRPr="00B3098D" w:rsidRDefault="00BD4061" w:rsidP="00273C61">
      <w:pPr>
        <w:shd w:val="clear" w:color="auto" w:fill="FFFFFF"/>
        <w:spacing w:after="0" w:line="240" w:lineRule="auto"/>
        <w:ind w:firstLine="284"/>
        <w:jc w:val="both"/>
        <w:rPr>
          <w:rFonts w:ascii="Times New Roman" w:hAnsi="Times New Roman" w:cs="Times New Roman"/>
          <w:lang w:val="de-DE"/>
        </w:rPr>
      </w:pPr>
      <w:r>
        <w:rPr>
          <w:rFonts w:ascii="Times New Roman" w:hAnsi="Times New Roman" w:cs="Times New Roman"/>
          <w:lang w:val="de-DE"/>
        </w:rPr>
        <w:t xml:space="preserve">die Umstellung </w:t>
      </w:r>
      <w:r w:rsidR="00273C61" w:rsidRPr="00B3098D">
        <w:rPr>
          <w:rFonts w:ascii="Times New Roman" w:hAnsi="Times New Roman" w:cs="Times New Roman"/>
          <w:lang w:val="de-DE"/>
        </w:rPr>
        <w:t xml:space="preserve">– </w:t>
      </w:r>
      <w:r w:rsidR="00273C61" w:rsidRPr="00B3098D">
        <w:rPr>
          <w:rFonts w:ascii="Times New Roman" w:hAnsi="Times New Roman" w:cs="Times New Roman"/>
        </w:rPr>
        <w:t>перестановка</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lastRenderedPageBreak/>
        <w:t xml:space="preserve">bilden – </w:t>
      </w:r>
      <w:r w:rsidRPr="00B3098D">
        <w:rPr>
          <w:rFonts w:ascii="Times New Roman" w:hAnsi="Times New Roman" w:cs="Times New Roman"/>
        </w:rPr>
        <w:t>образовывать</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decken – </w:t>
      </w:r>
      <w:r w:rsidRPr="00B3098D">
        <w:rPr>
          <w:rFonts w:ascii="Times New Roman" w:hAnsi="Times New Roman" w:cs="Times New Roman"/>
        </w:rPr>
        <w:t>покрывать</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blattschnittfrei –</w:t>
      </w:r>
      <w:r w:rsidR="00BD4061">
        <w:rPr>
          <w:rFonts w:ascii="Times New Roman" w:hAnsi="Times New Roman" w:cs="Times New Roman"/>
        </w:rPr>
        <w:t>без</w:t>
      </w:r>
      <w:r w:rsidR="00BD4061" w:rsidRPr="005B2AB3">
        <w:rPr>
          <w:rFonts w:ascii="Times New Roman" w:hAnsi="Times New Roman" w:cs="Times New Roman"/>
          <w:lang w:val="de-DE"/>
        </w:rPr>
        <w:t xml:space="preserve"> </w:t>
      </w:r>
      <w:r w:rsidR="00BD4061">
        <w:rPr>
          <w:rFonts w:ascii="Times New Roman" w:hAnsi="Times New Roman" w:cs="Times New Roman"/>
        </w:rPr>
        <w:t>обрезки</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Art – </w:t>
      </w:r>
      <w:r w:rsidRPr="00B3098D">
        <w:rPr>
          <w:rFonts w:ascii="Times New Roman" w:hAnsi="Times New Roman" w:cs="Times New Roman"/>
        </w:rPr>
        <w:t>вид</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Weise – </w:t>
      </w:r>
      <w:r w:rsidRPr="00B3098D">
        <w:rPr>
          <w:rFonts w:ascii="Times New Roman" w:hAnsi="Times New Roman" w:cs="Times New Roman"/>
        </w:rPr>
        <w:t>способ</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ausgeben – </w:t>
      </w:r>
      <w:r w:rsidRPr="00B3098D">
        <w:rPr>
          <w:rFonts w:ascii="Times New Roman" w:hAnsi="Times New Roman" w:cs="Times New Roman"/>
        </w:rPr>
        <w:t>выдавать</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ausdrücken – </w:t>
      </w:r>
      <w:r w:rsidRPr="00B3098D">
        <w:rPr>
          <w:rFonts w:ascii="Times New Roman" w:hAnsi="Times New Roman" w:cs="Times New Roman"/>
        </w:rPr>
        <w:t>выражать</w:t>
      </w:r>
    </w:p>
    <w:p w:rsidR="00273C61" w:rsidRPr="00B3098D" w:rsidRDefault="00273C61" w:rsidP="00273C61">
      <w:pPr>
        <w:shd w:val="clear" w:color="auto" w:fill="FFFFFF"/>
        <w:spacing w:after="0" w:line="240" w:lineRule="auto"/>
        <w:ind w:firstLine="284"/>
        <w:jc w:val="both"/>
        <w:rPr>
          <w:rFonts w:ascii="Times New Roman" w:hAnsi="Times New Roman" w:cs="Times New Roman"/>
          <w:lang w:val="de-DE"/>
        </w:rPr>
      </w:pPr>
      <w:r w:rsidRPr="00B3098D">
        <w:rPr>
          <w:rFonts w:ascii="Times New Roman" w:hAnsi="Times New Roman" w:cs="Times New Roman"/>
          <w:lang w:val="de-DE"/>
        </w:rPr>
        <w:t xml:space="preserve">die Fortführungsarbeit – </w:t>
      </w:r>
      <w:r w:rsidRPr="00B3098D">
        <w:rPr>
          <w:rFonts w:ascii="Times New Roman" w:hAnsi="Times New Roman" w:cs="Times New Roman"/>
        </w:rPr>
        <w:t>продолжающаяся</w:t>
      </w:r>
      <w:r w:rsidRPr="00B3098D">
        <w:rPr>
          <w:rFonts w:ascii="Times New Roman" w:hAnsi="Times New Roman" w:cs="Times New Roman"/>
          <w:lang w:val="de-DE"/>
        </w:rPr>
        <w:t xml:space="preserve"> </w:t>
      </w:r>
      <w:r w:rsidRPr="00B3098D">
        <w:rPr>
          <w:rFonts w:ascii="Times New Roman" w:hAnsi="Times New Roman" w:cs="Times New Roman"/>
        </w:rPr>
        <w:t>работа</w:t>
      </w:r>
    </w:p>
    <w:p w:rsidR="00273C61" w:rsidRPr="005B2AB3"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erleichtern – </w:t>
      </w:r>
      <w:r w:rsidRPr="00D6059F">
        <w:rPr>
          <w:rFonts w:ascii="Times New Roman" w:hAnsi="Times New Roman" w:cs="Times New Roman"/>
        </w:rPr>
        <w:t>облегчать</w:t>
      </w:r>
    </w:p>
    <w:p w:rsidR="00BD4061" w:rsidRPr="00CA36E9" w:rsidRDefault="00BD40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Beantworten Sie die Fragen zum Text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1. Wie werden die einzelnen Flurkarten hergestellt?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2. Welche Blattgröße hatte zuletzt die Inselkarte?</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3. Worauf wird ein herausragender Teil der Flur aus dem Blatt einkartiert?</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4. Mit welchem Wort werden die Schnittgrenzen versehen?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5. Was ist für die Wahl des Kartenmaßstabes ausschlaggebend?</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6. Wo ist der Maßstab 1:500 oder 1:1000 sinnvoll? </w:t>
      </w:r>
    </w:p>
    <w:p w:rsidR="00273C61" w:rsidRPr="006E52F9" w:rsidRDefault="00273C61" w:rsidP="00273C61">
      <w:pPr>
        <w:shd w:val="clear" w:color="auto" w:fill="FFFFFF"/>
        <w:spacing w:after="0" w:line="240" w:lineRule="auto"/>
        <w:ind w:firstLine="284"/>
        <w:jc w:val="both"/>
        <w:rPr>
          <w:rStyle w:val="apple-converted-space"/>
          <w:rFonts w:ascii="Times New Roman" w:hAnsi="Times New Roman"/>
          <w:lang w:val="de-DE"/>
        </w:rPr>
      </w:pPr>
      <w:r w:rsidRPr="00D6059F">
        <w:rPr>
          <w:rFonts w:ascii="Times New Roman" w:hAnsi="Times New Roman" w:cs="Times New Roman"/>
          <w:lang w:val="de-DE"/>
        </w:rPr>
        <w:t>7.</w:t>
      </w:r>
      <w:r w:rsidR="00BD4061" w:rsidRPr="00BD4061">
        <w:rPr>
          <w:rFonts w:ascii="Times New Roman" w:hAnsi="Times New Roman" w:cs="Times New Roman"/>
          <w:lang w:val="de-DE"/>
        </w:rPr>
        <w:t xml:space="preserve"> </w:t>
      </w:r>
      <w:r w:rsidRPr="00D6059F">
        <w:rPr>
          <w:rFonts w:ascii="Times New Roman" w:hAnsi="Times New Roman" w:cs="Times New Roman"/>
          <w:lang w:val="de-DE"/>
        </w:rPr>
        <w:t xml:space="preserve">Liegen die Darstellungen der Stadtgrundkarte ausschließlich </w:t>
      </w:r>
      <w:r w:rsidRPr="006E52F9">
        <w:rPr>
          <w:rFonts w:ascii="Times New Roman" w:hAnsi="Times New Roman" w:cs="Times New Roman"/>
          <w:lang w:val="de-DE"/>
        </w:rPr>
        <w:t>in</w:t>
      </w:r>
      <w:r w:rsidR="00BD4061">
        <w:rPr>
          <w:rStyle w:val="apple-converted-space"/>
          <w:rFonts w:ascii="Times New Roman" w:hAnsi="Times New Roman"/>
          <w:lang w:val="de-DE"/>
        </w:rPr>
        <w:t xml:space="preserve"> </w:t>
      </w:r>
      <w:hyperlink r:id="rId821" w:tooltip="Stadtvermessung" w:history="1">
        <w:r w:rsidRPr="006E52F9">
          <w:rPr>
            <w:rStyle w:val="a7"/>
            <w:rFonts w:ascii="Times New Roman" w:hAnsi="Times New Roman" w:cs="Times New Roman"/>
            <w:color w:val="auto"/>
            <w:u w:val="none"/>
            <w:lang w:val="de-DE"/>
          </w:rPr>
          <w:t>kommunaler Zuständigkeit</w:t>
        </w:r>
      </w:hyperlink>
      <w:r w:rsidRPr="006E52F9">
        <w:rPr>
          <w:rStyle w:val="apple-converted-space"/>
          <w:rFonts w:ascii="Times New Roman" w:hAnsi="Times New Roman"/>
          <w:lang w:val="de-DE"/>
        </w:rPr>
        <w:t>?</w:t>
      </w:r>
    </w:p>
    <w:p w:rsidR="00273C61" w:rsidRPr="006E52F9" w:rsidRDefault="00273C61" w:rsidP="00273C61">
      <w:pPr>
        <w:shd w:val="clear" w:color="auto" w:fill="FFFFFF"/>
        <w:spacing w:after="0" w:line="240" w:lineRule="auto"/>
        <w:ind w:firstLine="284"/>
        <w:jc w:val="both"/>
        <w:rPr>
          <w:rStyle w:val="apple-converted-space"/>
          <w:rFonts w:ascii="Times New Roman" w:hAnsi="Times New Roman"/>
          <w:lang w:val="de-DE"/>
        </w:rPr>
      </w:pPr>
    </w:p>
    <w:p w:rsidR="00273C61" w:rsidRPr="006E52F9"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w:t>
      </w:r>
      <w:r w:rsidRPr="00CA36E9">
        <w:rPr>
          <w:rStyle w:val="w"/>
          <w:rFonts w:ascii="Times New Roman" w:hAnsi="Times New Roman" w:cs="Times New Roman"/>
          <w:b/>
          <w:lang w:val="de-DE"/>
        </w:rPr>
        <w:t>18</w:t>
      </w:r>
      <w:r w:rsidRPr="00D6059F">
        <w:rPr>
          <w:rStyle w:val="w"/>
          <w:rFonts w:ascii="Times New Roman" w:hAnsi="Times New Roman" w:cs="Times New Roman"/>
          <w:b/>
          <w:lang w:val="de-DE"/>
        </w:rPr>
        <w:t xml:space="preserve">. </w:t>
      </w:r>
      <w:r w:rsidRPr="00D6059F">
        <w:rPr>
          <w:rFonts w:ascii="Times New Roman" w:hAnsi="Times New Roman" w:cs="Times New Roman"/>
          <w:b/>
          <w:lang w:val="de-DE"/>
        </w:rPr>
        <w:t>VORGEHENSWEISE DER RICHTUNGSMESSUNG MIT THEODOLIT ODER TACHYMETER</w:t>
      </w:r>
    </w:p>
    <w:p w:rsidR="00273C61"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ist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genau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hyperlink r:id="rId822" w:history="1">
        <w:r w:rsidRPr="00D6059F">
          <w:rPr>
            <w:rStyle w:val="w"/>
            <w:rFonts w:ascii="Times New Roman" w:hAnsi="Times New Roman" w:cs="Times New Roman"/>
            <w:lang w:val="de-DE"/>
          </w:rPr>
          <w:t>horizontieren</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meistens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zusätzlich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zentrisch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über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Bodenpunkt</w:t>
      </w:r>
      <w:r w:rsidRPr="00D6059F">
        <w:rPr>
          <w:rFonts w:ascii="Times New Roman" w:hAnsi="Times New Roman" w:cs="Times New Roman"/>
          <w:lang w:val="de-DE"/>
        </w:rPr>
        <w:t xml:space="preserve"> (</w:t>
      </w:r>
      <w:hyperlink r:id="rId823" w:history="1">
        <w:r w:rsidRPr="00D6059F">
          <w:rPr>
            <w:rStyle w:val="w"/>
            <w:rFonts w:ascii="Times New Roman" w:hAnsi="Times New Roman" w:cs="Times New Roman"/>
            <w:lang w:val="de-DE"/>
          </w:rPr>
          <w:t>Vermessungs</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oder</w:t>
        </w:r>
        <w:r w:rsidRPr="00D6059F">
          <w:rPr>
            <w:rStyle w:val="a7"/>
            <w:rFonts w:ascii="Times New Roman" w:hAnsi="Times New Roman" w:cs="Times New Roman"/>
            <w:lang w:val="de-DE"/>
          </w:rPr>
          <w:t xml:space="preserve"> </w:t>
        </w:r>
        <w:r w:rsidRPr="00D6059F">
          <w:rPr>
            <w:rStyle w:val="w"/>
            <w:rFonts w:ascii="Times New Roman" w:hAnsi="Times New Roman" w:cs="Times New Roman"/>
            <w:lang w:val="de-DE"/>
          </w:rPr>
          <w:t>Messpunkt</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aufzustellen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erfolgt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Alhidade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befestigten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Libelle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und</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bewirkt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Stehachse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Instruments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hyperlink r:id="rId824" w:history="1">
        <w:r w:rsidRPr="00D6059F">
          <w:rPr>
            <w:rStyle w:val="w"/>
            <w:rFonts w:ascii="Times New Roman" w:hAnsi="Times New Roman" w:cs="Times New Roman"/>
            <w:lang w:val="de-DE"/>
          </w:rPr>
          <w:t>Lotrichtung</w:t>
        </w:r>
      </w:hyperlink>
      <w:r w:rsidRPr="00D6059F">
        <w:rPr>
          <w:rFonts w:ascii="Times New Roman" w:hAnsi="Times New Roman" w:cs="Times New Roman"/>
          <w:lang w:val="de-DE"/>
        </w:rPr>
        <w:t xml:space="preserve"> </w:t>
      </w:r>
      <w:r w:rsidRPr="00D6059F">
        <w:rPr>
          <w:rStyle w:val="w"/>
          <w:rFonts w:ascii="Times New Roman" w:hAnsi="Times New Roman" w:cs="Times New Roman"/>
          <w:lang w:val="de-DE"/>
        </w:rPr>
        <w:t>zusammenfällt</w:t>
      </w:r>
      <w:r w:rsidRPr="00D6059F">
        <w:rPr>
          <w:rFonts w:ascii="Times New Roman" w:hAnsi="Times New Roman" w:cs="Times New Roman"/>
          <w:lang w:val="de-DE"/>
        </w:rPr>
        <w:t>.</w:t>
      </w:r>
    </w:p>
    <w:p w:rsidR="00DD72AD" w:rsidRPr="00DD72AD" w:rsidRDefault="00DD72AD" w:rsidP="00DD72AD">
      <w:pPr>
        <w:pStyle w:val="1f2"/>
        <w:spacing w:before="0" w:after="0" w:line="240" w:lineRule="auto"/>
        <w:ind w:firstLine="284"/>
        <w:jc w:val="both"/>
        <w:rPr>
          <w:lang w:val="de-DE"/>
        </w:rPr>
      </w:pPr>
      <w:r w:rsidRPr="00DD72AD">
        <w:rPr>
          <w:rStyle w:val="w"/>
          <w:lang w:val="de-DE"/>
        </w:rPr>
        <w:t>Die</w:t>
      </w:r>
      <w:r w:rsidRPr="00DD72AD">
        <w:rPr>
          <w:lang w:val="de-DE"/>
        </w:rPr>
        <w:t xml:space="preserve"> </w:t>
      </w:r>
      <w:r w:rsidRPr="00DD72AD">
        <w:rPr>
          <w:rStyle w:val="w"/>
          <w:lang w:val="de-DE"/>
        </w:rPr>
        <w:t>Zentrierung</w:t>
      </w:r>
      <w:r w:rsidRPr="00DD72AD">
        <w:rPr>
          <w:lang w:val="de-DE"/>
        </w:rPr>
        <w:t xml:space="preserve"> </w:t>
      </w:r>
      <w:r w:rsidRPr="00DD72AD">
        <w:rPr>
          <w:rStyle w:val="w"/>
          <w:lang w:val="de-DE"/>
        </w:rPr>
        <w:t>wird</w:t>
      </w:r>
      <w:r w:rsidRPr="00DD72AD">
        <w:rPr>
          <w:lang w:val="de-DE"/>
        </w:rPr>
        <w:t xml:space="preserve"> </w:t>
      </w:r>
      <w:r w:rsidRPr="00DD72AD">
        <w:rPr>
          <w:rStyle w:val="w"/>
          <w:lang w:val="de-DE"/>
        </w:rPr>
        <w:t>gleichzeitig</w:t>
      </w:r>
      <w:r w:rsidRPr="00DD72AD">
        <w:rPr>
          <w:lang w:val="de-DE"/>
        </w:rPr>
        <w:t xml:space="preserve"> </w:t>
      </w:r>
      <w:r w:rsidRPr="00DD72AD">
        <w:rPr>
          <w:rStyle w:val="w"/>
          <w:lang w:val="de-DE"/>
        </w:rPr>
        <w:t>mit</w:t>
      </w:r>
      <w:r w:rsidRPr="00DD72AD">
        <w:rPr>
          <w:lang w:val="de-DE"/>
        </w:rPr>
        <w:t xml:space="preserve"> </w:t>
      </w:r>
      <w:r w:rsidRPr="00DD72AD">
        <w:rPr>
          <w:rStyle w:val="w"/>
          <w:lang w:val="de-DE"/>
        </w:rPr>
        <w:t>der</w:t>
      </w:r>
      <w:r w:rsidRPr="00DD72AD">
        <w:rPr>
          <w:lang w:val="de-DE"/>
        </w:rPr>
        <w:t xml:space="preserve"> </w:t>
      </w:r>
      <w:r w:rsidRPr="00DD72AD">
        <w:rPr>
          <w:rStyle w:val="w"/>
          <w:lang w:val="de-DE"/>
        </w:rPr>
        <w:t>Horizontierung</w:t>
      </w:r>
      <w:r w:rsidRPr="00DD72AD">
        <w:rPr>
          <w:lang w:val="de-DE"/>
        </w:rPr>
        <w:t xml:space="preserve"> </w:t>
      </w:r>
      <w:r w:rsidRPr="00DD72AD">
        <w:rPr>
          <w:rStyle w:val="w"/>
          <w:lang w:val="de-DE"/>
        </w:rPr>
        <w:t>nach</w:t>
      </w:r>
      <w:r w:rsidRPr="00DD72AD">
        <w:rPr>
          <w:lang w:val="de-DE"/>
        </w:rPr>
        <w:t xml:space="preserve"> </w:t>
      </w:r>
      <w:r w:rsidRPr="00DD72AD">
        <w:rPr>
          <w:rStyle w:val="w"/>
          <w:lang w:val="de-DE"/>
        </w:rPr>
        <w:t>einem</w:t>
      </w:r>
      <w:r w:rsidRPr="00DD72AD">
        <w:rPr>
          <w:lang w:val="de-DE"/>
        </w:rPr>
        <w:t xml:space="preserve"> </w:t>
      </w:r>
      <w:r w:rsidRPr="00DD72AD">
        <w:rPr>
          <w:rStyle w:val="w"/>
          <w:lang w:val="de-DE"/>
        </w:rPr>
        <w:t>besonderen</w:t>
      </w:r>
      <w:r w:rsidRPr="00DD72AD">
        <w:rPr>
          <w:lang w:val="de-DE"/>
        </w:rPr>
        <w:t xml:space="preserve">, </w:t>
      </w:r>
      <w:r w:rsidRPr="00DD72AD">
        <w:rPr>
          <w:rStyle w:val="w"/>
          <w:lang w:val="de-DE"/>
        </w:rPr>
        <w:t>schematisierten</w:t>
      </w:r>
      <w:r w:rsidRPr="00DD72AD">
        <w:rPr>
          <w:lang w:val="de-DE"/>
        </w:rPr>
        <w:t xml:space="preserve"> </w:t>
      </w:r>
      <w:r w:rsidRPr="00DD72AD">
        <w:rPr>
          <w:rStyle w:val="w"/>
          <w:lang w:val="de-DE"/>
        </w:rPr>
        <w:t>Vorgehen</w:t>
      </w:r>
      <w:r w:rsidRPr="00DD72AD">
        <w:rPr>
          <w:lang w:val="de-DE"/>
        </w:rPr>
        <w:t xml:space="preserve"> </w:t>
      </w:r>
      <w:r w:rsidRPr="00DD72AD">
        <w:rPr>
          <w:rStyle w:val="w"/>
          <w:lang w:val="de-DE"/>
        </w:rPr>
        <w:t>durchgeführt</w:t>
      </w:r>
      <w:r w:rsidRPr="00DD72AD">
        <w:rPr>
          <w:lang w:val="de-DE"/>
        </w:rPr>
        <w:t xml:space="preserve">. </w:t>
      </w:r>
      <w:r w:rsidRPr="00DD72AD">
        <w:rPr>
          <w:rStyle w:val="w"/>
          <w:lang w:val="de-DE"/>
        </w:rPr>
        <w:t>Hilfsmittel</w:t>
      </w:r>
      <w:r w:rsidRPr="00DD72AD">
        <w:rPr>
          <w:lang w:val="de-DE"/>
        </w:rPr>
        <w:t xml:space="preserve"> </w:t>
      </w:r>
      <w:r w:rsidRPr="00DD72AD">
        <w:rPr>
          <w:rStyle w:val="w"/>
          <w:lang w:val="de-DE"/>
        </w:rPr>
        <w:t>bei</w:t>
      </w:r>
      <w:r w:rsidRPr="00DD72AD">
        <w:rPr>
          <w:lang w:val="de-DE"/>
        </w:rPr>
        <w:t xml:space="preserve"> </w:t>
      </w:r>
      <w:r w:rsidRPr="00DD72AD">
        <w:rPr>
          <w:rStyle w:val="w"/>
          <w:lang w:val="de-DE"/>
        </w:rPr>
        <w:t>der</w:t>
      </w:r>
      <w:r w:rsidRPr="00DD72AD">
        <w:rPr>
          <w:lang w:val="de-DE"/>
        </w:rPr>
        <w:t xml:space="preserve"> </w:t>
      </w:r>
      <w:r w:rsidRPr="00DD72AD">
        <w:rPr>
          <w:rStyle w:val="w"/>
          <w:lang w:val="de-DE"/>
        </w:rPr>
        <w:t>Zentrierung</w:t>
      </w:r>
      <w:r w:rsidRPr="00DD72AD">
        <w:rPr>
          <w:lang w:val="de-DE"/>
        </w:rPr>
        <w:t xml:space="preserve"> </w:t>
      </w:r>
      <w:r w:rsidRPr="00DD72AD">
        <w:rPr>
          <w:rStyle w:val="w"/>
          <w:lang w:val="de-DE"/>
        </w:rPr>
        <w:t>ist</w:t>
      </w:r>
      <w:r w:rsidRPr="00DD72AD">
        <w:rPr>
          <w:lang w:val="de-DE"/>
        </w:rPr>
        <w:t xml:space="preserve"> </w:t>
      </w:r>
      <w:r w:rsidRPr="00DD72AD">
        <w:rPr>
          <w:rStyle w:val="w"/>
          <w:lang w:val="de-DE"/>
        </w:rPr>
        <w:t>entweder</w:t>
      </w:r>
      <w:r w:rsidRPr="00DD72AD">
        <w:rPr>
          <w:lang w:val="de-DE"/>
        </w:rPr>
        <w:t xml:space="preserve"> </w:t>
      </w:r>
      <w:r w:rsidRPr="00DD72AD">
        <w:rPr>
          <w:rStyle w:val="w"/>
          <w:lang w:val="de-DE"/>
        </w:rPr>
        <w:t>ein</w:t>
      </w:r>
      <w:r w:rsidRPr="00DD72AD">
        <w:rPr>
          <w:lang w:val="de-DE"/>
        </w:rPr>
        <w:t xml:space="preserve"> </w:t>
      </w:r>
      <w:r w:rsidRPr="00DD72AD">
        <w:rPr>
          <w:rStyle w:val="w"/>
          <w:lang w:val="de-DE"/>
        </w:rPr>
        <w:t>Senklot</w:t>
      </w:r>
      <w:r w:rsidRPr="00DD72AD">
        <w:rPr>
          <w:lang w:val="de-DE"/>
        </w:rPr>
        <w:t xml:space="preserve">, </w:t>
      </w:r>
      <w:r w:rsidRPr="00DD72AD">
        <w:rPr>
          <w:rStyle w:val="w"/>
          <w:lang w:val="de-DE"/>
        </w:rPr>
        <w:t>das</w:t>
      </w:r>
      <w:r w:rsidRPr="00DD72AD">
        <w:rPr>
          <w:lang w:val="de-DE"/>
        </w:rPr>
        <w:t xml:space="preserve"> </w:t>
      </w:r>
      <w:r w:rsidRPr="00DD72AD">
        <w:rPr>
          <w:rStyle w:val="w"/>
          <w:lang w:val="de-DE"/>
        </w:rPr>
        <w:t>in</w:t>
      </w:r>
      <w:r w:rsidRPr="00DD72AD">
        <w:rPr>
          <w:lang w:val="de-DE"/>
        </w:rPr>
        <w:t xml:space="preserve"> </w:t>
      </w:r>
      <w:r w:rsidRPr="00DD72AD">
        <w:rPr>
          <w:rStyle w:val="w"/>
          <w:lang w:val="de-DE"/>
        </w:rPr>
        <w:t>die</w:t>
      </w:r>
      <w:r w:rsidRPr="00DD72AD">
        <w:rPr>
          <w:lang w:val="de-DE"/>
        </w:rPr>
        <w:t xml:space="preserve"> </w:t>
      </w:r>
      <w:r w:rsidRPr="00DD72AD">
        <w:rPr>
          <w:rStyle w:val="w"/>
          <w:lang w:val="de-DE"/>
        </w:rPr>
        <w:t>Rändelschraube</w:t>
      </w:r>
      <w:r w:rsidRPr="00DD72AD">
        <w:rPr>
          <w:lang w:val="de-DE"/>
        </w:rPr>
        <w:t xml:space="preserve"> (</w:t>
      </w:r>
      <w:hyperlink r:id="rId825" w:history="1">
        <w:r w:rsidRPr="00DD72AD">
          <w:rPr>
            <w:rStyle w:val="w"/>
            <w:lang w:val="de-DE"/>
          </w:rPr>
          <w:t>Herzschraube</w:t>
        </w:r>
      </w:hyperlink>
      <w:r w:rsidRPr="00DD72AD">
        <w:rPr>
          <w:lang w:val="de-DE"/>
        </w:rPr>
        <w:t xml:space="preserve">) </w:t>
      </w:r>
      <w:r w:rsidRPr="00DD72AD">
        <w:rPr>
          <w:rStyle w:val="w"/>
          <w:lang w:val="de-DE"/>
        </w:rPr>
        <w:t>des</w:t>
      </w:r>
      <w:r w:rsidRPr="00DD72AD">
        <w:rPr>
          <w:lang w:val="de-DE"/>
        </w:rPr>
        <w:t xml:space="preserve"> </w:t>
      </w:r>
      <w:r w:rsidRPr="00DD72AD">
        <w:rPr>
          <w:rStyle w:val="w"/>
          <w:lang w:val="de-DE"/>
        </w:rPr>
        <w:t>Dreifußes</w:t>
      </w:r>
      <w:r w:rsidRPr="00DD72AD">
        <w:rPr>
          <w:lang w:val="de-DE"/>
        </w:rPr>
        <w:t xml:space="preserve"> </w:t>
      </w:r>
      <w:r w:rsidRPr="00DD72AD">
        <w:rPr>
          <w:rStyle w:val="w"/>
          <w:lang w:val="de-DE"/>
        </w:rPr>
        <w:t>eingehängt</w:t>
      </w:r>
      <w:r w:rsidRPr="00DD72AD">
        <w:rPr>
          <w:lang w:val="de-DE"/>
        </w:rPr>
        <w:t xml:space="preserve"> </w:t>
      </w:r>
      <w:r w:rsidRPr="00DD72AD">
        <w:rPr>
          <w:rStyle w:val="w"/>
          <w:lang w:val="de-DE"/>
        </w:rPr>
        <w:t>wird</w:t>
      </w:r>
      <w:r w:rsidRPr="00DD72AD">
        <w:rPr>
          <w:lang w:val="de-DE"/>
        </w:rPr>
        <w:t xml:space="preserve">, </w:t>
      </w:r>
      <w:r w:rsidRPr="00DD72AD">
        <w:rPr>
          <w:rStyle w:val="w"/>
          <w:lang w:val="de-DE"/>
        </w:rPr>
        <w:t>oder</w:t>
      </w:r>
      <w:r w:rsidRPr="00DD72AD">
        <w:rPr>
          <w:lang w:val="de-DE"/>
        </w:rPr>
        <w:t xml:space="preserve"> </w:t>
      </w:r>
      <w:r w:rsidRPr="00DD72AD">
        <w:rPr>
          <w:rStyle w:val="w"/>
          <w:lang w:val="de-DE"/>
        </w:rPr>
        <w:t>ein</w:t>
      </w:r>
      <w:r w:rsidRPr="00DD72AD">
        <w:rPr>
          <w:lang w:val="de-DE"/>
        </w:rPr>
        <w:t xml:space="preserve"> </w:t>
      </w:r>
      <w:r w:rsidRPr="00DD72AD">
        <w:rPr>
          <w:rStyle w:val="w"/>
          <w:lang w:val="de-DE"/>
        </w:rPr>
        <w:t>im</w:t>
      </w:r>
      <w:r w:rsidRPr="00DD72AD">
        <w:rPr>
          <w:lang w:val="de-DE"/>
        </w:rPr>
        <w:t xml:space="preserve"> </w:t>
      </w:r>
      <w:r w:rsidRPr="00DD72AD">
        <w:rPr>
          <w:rStyle w:val="w"/>
          <w:lang w:val="de-DE"/>
        </w:rPr>
        <w:t>Dreifuß</w:t>
      </w:r>
      <w:r w:rsidRPr="00DD72AD">
        <w:rPr>
          <w:lang w:val="de-DE"/>
        </w:rPr>
        <w:t xml:space="preserve"> </w:t>
      </w:r>
      <w:r w:rsidRPr="00DD72AD">
        <w:rPr>
          <w:rStyle w:val="w"/>
          <w:lang w:val="de-DE"/>
        </w:rPr>
        <w:t>oder</w:t>
      </w:r>
      <w:r w:rsidRPr="00DD72AD">
        <w:rPr>
          <w:lang w:val="de-DE"/>
        </w:rPr>
        <w:t xml:space="preserve"> </w:t>
      </w:r>
      <w:r w:rsidRPr="00DD72AD">
        <w:rPr>
          <w:rStyle w:val="w"/>
          <w:lang w:val="de-DE"/>
        </w:rPr>
        <w:t>Theodoliten</w:t>
      </w:r>
      <w:r w:rsidRPr="00DD72AD">
        <w:rPr>
          <w:lang w:val="de-DE"/>
        </w:rPr>
        <w:t xml:space="preserve"> </w:t>
      </w:r>
      <w:r w:rsidRPr="00DD72AD">
        <w:rPr>
          <w:rStyle w:val="w"/>
          <w:lang w:val="de-DE"/>
        </w:rPr>
        <w:t>integriertes</w:t>
      </w:r>
      <w:r w:rsidRPr="00DD72AD">
        <w:rPr>
          <w:lang w:val="de-DE"/>
        </w:rPr>
        <w:t xml:space="preserve"> </w:t>
      </w:r>
      <w:hyperlink r:id="rId826" w:history="1">
        <w:r w:rsidRPr="00DD72AD">
          <w:rPr>
            <w:rStyle w:val="w"/>
            <w:lang w:val="de-DE"/>
          </w:rPr>
          <w:t>optisches</w:t>
        </w:r>
        <w:r w:rsidRPr="00DD72AD">
          <w:rPr>
            <w:rStyle w:val="a7"/>
            <w:u w:val="none"/>
            <w:lang w:val="de-DE"/>
          </w:rPr>
          <w:t xml:space="preserve"> </w:t>
        </w:r>
        <w:r w:rsidRPr="00DD72AD">
          <w:rPr>
            <w:rStyle w:val="w"/>
            <w:lang w:val="de-DE"/>
          </w:rPr>
          <w:t>Lot</w:t>
        </w:r>
      </w:hyperlink>
      <w:r w:rsidRPr="00DD72AD">
        <w:rPr>
          <w:lang w:val="de-DE"/>
        </w:rPr>
        <w:t>.</w:t>
      </w:r>
    </w:p>
    <w:p w:rsidR="00DD72AD" w:rsidRPr="00D6059F" w:rsidRDefault="00DD72AD" w:rsidP="00273C61">
      <w:pPr>
        <w:spacing w:after="0" w:line="240" w:lineRule="auto"/>
        <w:ind w:firstLine="284"/>
        <w:jc w:val="both"/>
        <w:rPr>
          <w:rFonts w:ascii="Times New Roman" w:hAnsi="Times New Roman" w:cs="Times New Roman"/>
          <w:b/>
          <w:lang w:val="de-DE"/>
        </w:rPr>
      </w:pPr>
    </w:p>
    <w:p w:rsidR="00273C61" w:rsidRPr="00D6059F" w:rsidRDefault="00273C61" w:rsidP="00273C61">
      <w:pPr>
        <w:pStyle w:val="1f2"/>
        <w:spacing w:before="0" w:after="0" w:line="240" w:lineRule="auto"/>
        <w:ind w:firstLine="284"/>
        <w:jc w:val="center"/>
      </w:pPr>
      <w:r>
        <w:rPr>
          <w:noProof/>
          <w:lang w:eastAsia="ru-RU"/>
        </w:rPr>
        <w:lastRenderedPageBreak/>
        <w:drawing>
          <wp:inline distT="0" distB="0" distL="0" distR="0">
            <wp:extent cx="1572260" cy="2452370"/>
            <wp:effectExtent l="0" t="0" r="8890" b="5080"/>
            <wp:docPr id="22" name="Рисунок 22" descr="теодоли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теодолит"/>
                    <pic:cNvPicPr>
                      <a:picLocks noChangeAspect="1" noChangeArrowheads="1"/>
                    </pic:cNvPicPr>
                  </pic:nvPicPr>
                  <pic:blipFill>
                    <a:blip r:embed="rId827" cstate="print">
                      <a:extLst>
                        <a:ext uri="{28A0092B-C50C-407E-A947-70E740481C1C}">
                          <a14:useLocalDpi xmlns:a14="http://schemas.microsoft.com/office/drawing/2010/main" val="0"/>
                        </a:ext>
                      </a:extLst>
                    </a:blip>
                    <a:srcRect/>
                    <a:stretch>
                      <a:fillRect/>
                    </a:stretch>
                  </pic:blipFill>
                  <pic:spPr bwMode="auto">
                    <a:xfrm>
                      <a:off x="0" y="0"/>
                      <a:ext cx="1572260" cy="2452370"/>
                    </a:xfrm>
                    <a:prstGeom prst="rect">
                      <a:avLst/>
                    </a:prstGeom>
                    <a:noFill/>
                    <a:ln>
                      <a:noFill/>
                    </a:ln>
                  </pic:spPr>
                </pic:pic>
              </a:graphicData>
            </a:graphic>
          </wp:inline>
        </w:drawing>
      </w:r>
    </w:p>
    <w:p w:rsidR="00273C61" w:rsidRPr="00D6059F" w:rsidRDefault="00273C61" w:rsidP="00273C61">
      <w:pPr>
        <w:pStyle w:val="1f2"/>
        <w:spacing w:before="0" w:after="0" w:line="240" w:lineRule="auto"/>
        <w:ind w:firstLine="284"/>
        <w:jc w:val="center"/>
        <w:rPr>
          <w:rStyle w:val="w"/>
        </w:rPr>
      </w:pPr>
    </w:p>
    <w:p w:rsidR="00273C61" w:rsidRPr="00DD72AD" w:rsidRDefault="00273C61" w:rsidP="00273C61">
      <w:pPr>
        <w:pStyle w:val="1f2"/>
        <w:spacing w:before="0" w:after="0" w:line="240" w:lineRule="auto"/>
        <w:ind w:firstLine="284"/>
        <w:jc w:val="both"/>
        <w:rPr>
          <w:lang w:val="de-DE"/>
        </w:rPr>
      </w:pPr>
      <w:r w:rsidRPr="00DD72AD">
        <w:rPr>
          <w:rStyle w:val="w"/>
          <w:lang w:val="de-DE"/>
        </w:rPr>
        <w:t>Mit</w:t>
      </w:r>
      <w:r w:rsidRPr="00DD72AD">
        <w:rPr>
          <w:lang w:val="de-DE"/>
        </w:rPr>
        <w:t xml:space="preserve"> </w:t>
      </w:r>
      <w:r w:rsidRPr="00DD72AD">
        <w:rPr>
          <w:rStyle w:val="w"/>
          <w:lang w:val="de-DE"/>
        </w:rPr>
        <w:t>Hilfe</w:t>
      </w:r>
      <w:r w:rsidRPr="00DD72AD">
        <w:rPr>
          <w:lang w:val="de-DE"/>
        </w:rPr>
        <w:t xml:space="preserve"> </w:t>
      </w:r>
      <w:r w:rsidRPr="00DD72AD">
        <w:rPr>
          <w:rStyle w:val="w"/>
          <w:lang w:val="de-DE"/>
        </w:rPr>
        <w:t>des</w:t>
      </w:r>
      <w:r w:rsidRPr="00DD72AD">
        <w:rPr>
          <w:lang w:val="de-DE"/>
        </w:rPr>
        <w:t xml:space="preserve"> </w:t>
      </w:r>
      <w:r w:rsidRPr="00DD72AD">
        <w:rPr>
          <w:rStyle w:val="w"/>
          <w:lang w:val="de-DE"/>
        </w:rPr>
        <w:t>drehbaren</w:t>
      </w:r>
      <w:r w:rsidRPr="00DD72AD">
        <w:rPr>
          <w:lang w:val="de-DE"/>
        </w:rPr>
        <w:t xml:space="preserve"> </w:t>
      </w:r>
      <w:r w:rsidRPr="00DD72AD">
        <w:rPr>
          <w:rStyle w:val="w"/>
          <w:lang w:val="de-DE"/>
        </w:rPr>
        <w:t>Messfernrohrs</w:t>
      </w:r>
      <w:r w:rsidRPr="00DD72AD">
        <w:rPr>
          <w:lang w:val="de-DE"/>
        </w:rPr>
        <w:t xml:space="preserve"> (</w:t>
      </w:r>
      <w:r w:rsidRPr="00DD72AD">
        <w:rPr>
          <w:rStyle w:val="w"/>
          <w:lang w:val="de-DE"/>
        </w:rPr>
        <w:t>Fernrohr</w:t>
      </w:r>
      <w:r w:rsidRPr="00DD72AD">
        <w:rPr>
          <w:lang w:val="de-DE"/>
        </w:rPr>
        <w:t xml:space="preserve"> </w:t>
      </w:r>
      <w:r w:rsidRPr="00DD72AD">
        <w:rPr>
          <w:rStyle w:val="w"/>
          <w:lang w:val="de-DE"/>
        </w:rPr>
        <w:t>mit</w:t>
      </w:r>
      <w:r w:rsidRPr="00DD72AD">
        <w:rPr>
          <w:lang w:val="de-DE"/>
        </w:rPr>
        <w:t xml:space="preserve"> </w:t>
      </w:r>
      <w:r w:rsidRPr="00DD72AD">
        <w:rPr>
          <w:rStyle w:val="w"/>
          <w:lang w:val="de-DE"/>
        </w:rPr>
        <w:t>Fadenkreuz</w:t>
      </w:r>
      <w:r w:rsidRPr="00DD72AD">
        <w:rPr>
          <w:lang w:val="de-DE"/>
        </w:rPr>
        <w:t xml:space="preserve"> - </w:t>
      </w:r>
      <w:r w:rsidRPr="00DD72AD">
        <w:rPr>
          <w:rStyle w:val="w"/>
          <w:lang w:val="de-DE"/>
        </w:rPr>
        <w:t>heute:</w:t>
      </w:r>
      <w:r w:rsidRPr="00DD72AD">
        <w:rPr>
          <w:lang w:val="de-DE"/>
        </w:rPr>
        <w:t xml:space="preserve"> </w:t>
      </w:r>
      <w:r w:rsidRPr="00DD72AD">
        <w:rPr>
          <w:rStyle w:val="w"/>
          <w:lang w:val="de-DE"/>
        </w:rPr>
        <w:t>Strichkreuz</w:t>
      </w:r>
      <w:r w:rsidRPr="00DD72AD">
        <w:rPr>
          <w:lang w:val="de-DE"/>
        </w:rPr>
        <w:t xml:space="preserve">) </w:t>
      </w:r>
      <w:r w:rsidRPr="00DD72AD">
        <w:rPr>
          <w:rStyle w:val="w"/>
          <w:lang w:val="de-DE"/>
        </w:rPr>
        <w:t>werden</w:t>
      </w:r>
      <w:r w:rsidRPr="00DD72AD">
        <w:rPr>
          <w:lang w:val="de-DE"/>
        </w:rPr>
        <w:t xml:space="preserve"> </w:t>
      </w:r>
      <w:r w:rsidRPr="00DD72AD">
        <w:rPr>
          <w:rStyle w:val="w"/>
          <w:lang w:val="de-DE"/>
        </w:rPr>
        <w:t>nun</w:t>
      </w:r>
      <w:r w:rsidRPr="00DD72AD">
        <w:rPr>
          <w:lang w:val="de-DE"/>
        </w:rPr>
        <w:t xml:space="preserve"> </w:t>
      </w:r>
      <w:r w:rsidRPr="00DD72AD">
        <w:rPr>
          <w:rStyle w:val="w"/>
          <w:lang w:val="de-DE"/>
        </w:rPr>
        <w:t>nacheinander</w:t>
      </w:r>
      <w:r w:rsidRPr="00DD72AD">
        <w:rPr>
          <w:lang w:val="de-DE"/>
        </w:rPr>
        <w:t xml:space="preserve"> </w:t>
      </w:r>
      <w:r w:rsidRPr="00DD72AD">
        <w:rPr>
          <w:rStyle w:val="w"/>
          <w:lang w:val="de-DE"/>
        </w:rPr>
        <w:t>alle</w:t>
      </w:r>
      <w:r w:rsidRPr="00DD72AD">
        <w:rPr>
          <w:lang w:val="de-DE"/>
        </w:rPr>
        <w:t xml:space="preserve"> </w:t>
      </w:r>
      <w:r w:rsidRPr="00DD72AD">
        <w:rPr>
          <w:rStyle w:val="w"/>
          <w:lang w:val="de-DE"/>
        </w:rPr>
        <w:t>Zielpunkte</w:t>
      </w:r>
      <w:r w:rsidRPr="00DD72AD">
        <w:rPr>
          <w:lang w:val="de-DE"/>
        </w:rPr>
        <w:t xml:space="preserve"> </w:t>
      </w:r>
      <w:r w:rsidRPr="00DD72AD">
        <w:rPr>
          <w:rStyle w:val="w"/>
          <w:lang w:val="de-DE"/>
        </w:rPr>
        <w:t>angezielt</w:t>
      </w:r>
      <w:r w:rsidRPr="00DD72AD">
        <w:rPr>
          <w:lang w:val="de-DE"/>
        </w:rPr>
        <w:t xml:space="preserve">. </w:t>
      </w:r>
      <w:r w:rsidRPr="00DD72AD">
        <w:rPr>
          <w:rStyle w:val="w"/>
          <w:lang w:val="de-DE"/>
        </w:rPr>
        <w:t>Durch</w:t>
      </w:r>
      <w:r w:rsidRPr="00DD72AD">
        <w:rPr>
          <w:lang w:val="de-DE"/>
        </w:rPr>
        <w:t xml:space="preserve"> </w:t>
      </w:r>
      <w:r w:rsidRPr="00DD72AD">
        <w:rPr>
          <w:rStyle w:val="w"/>
          <w:lang w:val="de-DE"/>
        </w:rPr>
        <w:t>Ablesung</w:t>
      </w:r>
      <w:r w:rsidRPr="00DD72AD">
        <w:rPr>
          <w:lang w:val="de-DE"/>
        </w:rPr>
        <w:t xml:space="preserve"> </w:t>
      </w:r>
      <w:r w:rsidRPr="00DD72AD">
        <w:rPr>
          <w:rStyle w:val="w"/>
          <w:lang w:val="de-DE"/>
        </w:rPr>
        <w:t>an</w:t>
      </w:r>
      <w:r w:rsidRPr="00DD72AD">
        <w:rPr>
          <w:lang w:val="de-DE"/>
        </w:rPr>
        <w:t xml:space="preserve"> </w:t>
      </w:r>
      <w:r w:rsidRPr="00DD72AD">
        <w:rPr>
          <w:rStyle w:val="w"/>
          <w:lang w:val="de-DE"/>
        </w:rPr>
        <w:t>einer</w:t>
      </w:r>
      <w:r w:rsidRPr="00DD72AD">
        <w:rPr>
          <w:lang w:val="de-DE"/>
        </w:rPr>
        <w:t xml:space="preserve"> </w:t>
      </w:r>
      <w:r w:rsidRPr="00DD72AD">
        <w:rPr>
          <w:rStyle w:val="w"/>
          <w:lang w:val="de-DE"/>
        </w:rPr>
        <w:t>feststehenden</w:t>
      </w:r>
      <w:r w:rsidRPr="00DD72AD">
        <w:rPr>
          <w:lang w:val="de-DE"/>
        </w:rPr>
        <w:t xml:space="preserve"> </w:t>
      </w:r>
      <w:r w:rsidRPr="00DD72AD">
        <w:rPr>
          <w:rStyle w:val="w"/>
          <w:lang w:val="de-DE"/>
        </w:rPr>
        <w:t>Winkelskala</w:t>
      </w:r>
      <w:r w:rsidRPr="00DD72AD">
        <w:rPr>
          <w:lang w:val="de-DE"/>
        </w:rPr>
        <w:t xml:space="preserve"> (</w:t>
      </w:r>
      <w:r w:rsidRPr="00DD72AD">
        <w:rPr>
          <w:rStyle w:val="w"/>
          <w:lang w:val="de-DE"/>
        </w:rPr>
        <w:t>Teilkreis</w:t>
      </w:r>
      <w:r w:rsidRPr="00DD72AD">
        <w:rPr>
          <w:lang w:val="de-DE"/>
        </w:rPr>
        <w:t xml:space="preserve">) </w:t>
      </w:r>
      <w:r w:rsidRPr="00DD72AD">
        <w:rPr>
          <w:rStyle w:val="w"/>
          <w:lang w:val="de-DE"/>
        </w:rPr>
        <w:t>werden</w:t>
      </w:r>
      <w:r w:rsidRPr="00DD72AD">
        <w:rPr>
          <w:lang w:val="de-DE"/>
        </w:rPr>
        <w:t xml:space="preserve"> </w:t>
      </w:r>
      <w:r w:rsidRPr="00DD72AD">
        <w:rPr>
          <w:rStyle w:val="w"/>
          <w:lang w:val="de-DE"/>
        </w:rPr>
        <w:t>die</w:t>
      </w:r>
      <w:r w:rsidRPr="00DD72AD">
        <w:rPr>
          <w:lang w:val="de-DE"/>
        </w:rPr>
        <w:t xml:space="preserve"> </w:t>
      </w:r>
      <w:r w:rsidRPr="00DD72AD">
        <w:rPr>
          <w:rStyle w:val="w"/>
          <w:lang w:val="de-DE"/>
        </w:rPr>
        <w:t>Richtungen</w:t>
      </w:r>
      <w:r w:rsidRPr="00DD72AD">
        <w:rPr>
          <w:lang w:val="de-DE"/>
        </w:rPr>
        <w:t xml:space="preserve"> </w:t>
      </w:r>
      <w:r w:rsidRPr="00DD72AD">
        <w:rPr>
          <w:rStyle w:val="w"/>
          <w:lang w:val="de-DE"/>
        </w:rPr>
        <w:t>zu</w:t>
      </w:r>
      <w:r w:rsidRPr="00DD72AD">
        <w:rPr>
          <w:lang w:val="de-DE"/>
        </w:rPr>
        <w:t xml:space="preserve"> </w:t>
      </w:r>
      <w:r w:rsidRPr="00DD72AD">
        <w:rPr>
          <w:rStyle w:val="w"/>
          <w:lang w:val="de-DE"/>
        </w:rPr>
        <w:t>jedem</w:t>
      </w:r>
      <w:r w:rsidRPr="00DD72AD">
        <w:rPr>
          <w:lang w:val="de-DE"/>
        </w:rPr>
        <w:t xml:space="preserve"> </w:t>
      </w:r>
      <w:r w:rsidRPr="00DD72AD">
        <w:rPr>
          <w:rStyle w:val="w"/>
          <w:lang w:val="de-DE"/>
        </w:rPr>
        <w:t>Zielpunkt</w:t>
      </w:r>
      <w:r w:rsidRPr="00DD72AD">
        <w:rPr>
          <w:lang w:val="de-DE"/>
        </w:rPr>
        <w:t xml:space="preserve"> </w:t>
      </w:r>
      <w:r w:rsidRPr="00DD72AD">
        <w:rPr>
          <w:rStyle w:val="w"/>
          <w:lang w:val="de-DE"/>
        </w:rPr>
        <w:t>festgestellt</w:t>
      </w:r>
      <w:r w:rsidRPr="00DD72AD">
        <w:rPr>
          <w:lang w:val="de-DE"/>
        </w:rPr>
        <w:t xml:space="preserve">. </w:t>
      </w:r>
      <w:r w:rsidRPr="00DD72AD">
        <w:rPr>
          <w:rStyle w:val="w"/>
          <w:lang w:val="de-DE"/>
        </w:rPr>
        <w:t>Technisch</w:t>
      </w:r>
      <w:r w:rsidRPr="00DD72AD">
        <w:rPr>
          <w:lang w:val="de-DE"/>
        </w:rPr>
        <w:t xml:space="preserve"> </w:t>
      </w:r>
      <w:r w:rsidRPr="00DD72AD">
        <w:rPr>
          <w:rStyle w:val="w"/>
          <w:lang w:val="de-DE"/>
        </w:rPr>
        <w:t>kommen</w:t>
      </w:r>
      <w:r w:rsidRPr="00DD72AD">
        <w:rPr>
          <w:lang w:val="de-DE"/>
        </w:rPr>
        <w:t xml:space="preserve"> </w:t>
      </w:r>
      <w:r w:rsidRPr="00DD72AD">
        <w:rPr>
          <w:rStyle w:val="w"/>
          <w:lang w:val="de-DE"/>
        </w:rPr>
        <w:t>hierbei</w:t>
      </w:r>
      <w:r w:rsidRPr="00DD72AD">
        <w:rPr>
          <w:lang w:val="de-DE"/>
        </w:rPr>
        <w:t xml:space="preserve"> </w:t>
      </w:r>
      <w:r w:rsidRPr="00DD72AD">
        <w:rPr>
          <w:rStyle w:val="w"/>
          <w:lang w:val="de-DE"/>
        </w:rPr>
        <w:t>verschiedene</w:t>
      </w:r>
      <w:r w:rsidRPr="00DD72AD">
        <w:rPr>
          <w:lang w:val="de-DE"/>
        </w:rPr>
        <w:t xml:space="preserve"> </w:t>
      </w:r>
      <w:r w:rsidRPr="00DD72AD">
        <w:rPr>
          <w:rStyle w:val="w"/>
          <w:lang w:val="de-DE"/>
        </w:rPr>
        <w:t>Hilfseinrichtungen</w:t>
      </w:r>
      <w:r w:rsidRPr="00DD72AD">
        <w:rPr>
          <w:lang w:val="de-DE"/>
        </w:rPr>
        <w:t xml:space="preserve">, </w:t>
      </w:r>
      <w:r w:rsidRPr="00DD72AD">
        <w:rPr>
          <w:rStyle w:val="w"/>
          <w:lang w:val="de-DE"/>
        </w:rPr>
        <w:t>wie</w:t>
      </w:r>
      <w:r w:rsidRPr="00DD72AD">
        <w:rPr>
          <w:lang w:val="de-DE"/>
        </w:rPr>
        <w:t xml:space="preserve"> </w:t>
      </w:r>
      <w:r w:rsidRPr="00DD72AD">
        <w:rPr>
          <w:rStyle w:val="w"/>
          <w:lang w:val="de-DE"/>
        </w:rPr>
        <w:t>z</w:t>
      </w:r>
      <w:r w:rsidRPr="00DD72AD">
        <w:rPr>
          <w:lang w:val="de-DE"/>
        </w:rPr>
        <w:t>. </w:t>
      </w:r>
      <w:r w:rsidRPr="00DD72AD">
        <w:rPr>
          <w:rStyle w:val="w"/>
          <w:lang w:val="de-DE"/>
        </w:rPr>
        <w:t>B</w:t>
      </w:r>
      <w:r w:rsidRPr="00DD72AD">
        <w:rPr>
          <w:lang w:val="de-DE"/>
        </w:rPr>
        <w:t xml:space="preserve">. </w:t>
      </w:r>
      <w:hyperlink r:id="rId828" w:history="1">
        <w:r w:rsidRPr="00DD72AD">
          <w:rPr>
            <w:rStyle w:val="w"/>
            <w:lang w:val="de-DE"/>
          </w:rPr>
          <w:t>Inkremental</w:t>
        </w:r>
        <w:r w:rsidRPr="00DD72AD">
          <w:rPr>
            <w:rStyle w:val="a7"/>
            <w:u w:val="none"/>
            <w:lang w:val="de-DE"/>
          </w:rPr>
          <w:t>-</w:t>
        </w:r>
      </w:hyperlink>
      <w:r w:rsidRPr="00DD72AD">
        <w:rPr>
          <w:lang w:val="de-DE"/>
        </w:rPr>
        <w:t xml:space="preserve"> </w:t>
      </w:r>
      <w:r w:rsidRPr="00DD72AD">
        <w:rPr>
          <w:rStyle w:val="w"/>
          <w:lang w:val="de-DE"/>
        </w:rPr>
        <w:t>oder</w:t>
      </w:r>
      <w:r w:rsidRPr="00DD72AD">
        <w:rPr>
          <w:lang w:val="de-DE"/>
        </w:rPr>
        <w:t xml:space="preserve"> </w:t>
      </w:r>
      <w:hyperlink r:id="rId829" w:history="1">
        <w:r w:rsidRPr="00DD72AD">
          <w:rPr>
            <w:rStyle w:val="w"/>
            <w:lang w:val="de-DE"/>
          </w:rPr>
          <w:t>Absolutwertgeber</w:t>
        </w:r>
      </w:hyperlink>
      <w:r w:rsidRPr="00DD72AD">
        <w:rPr>
          <w:lang w:val="de-DE"/>
        </w:rPr>
        <w:t xml:space="preserve"> </w:t>
      </w:r>
      <w:r w:rsidRPr="00DD72AD">
        <w:rPr>
          <w:rStyle w:val="w"/>
          <w:lang w:val="de-DE"/>
        </w:rPr>
        <w:t>zum</w:t>
      </w:r>
      <w:r w:rsidRPr="00DD72AD">
        <w:rPr>
          <w:lang w:val="de-DE"/>
        </w:rPr>
        <w:t xml:space="preserve"> </w:t>
      </w:r>
      <w:r w:rsidRPr="00DD72AD">
        <w:rPr>
          <w:rStyle w:val="w"/>
          <w:lang w:val="de-DE"/>
        </w:rPr>
        <w:t>Einsatz</w:t>
      </w:r>
      <w:r w:rsidRPr="00DD72AD">
        <w:rPr>
          <w:lang w:val="de-DE"/>
        </w:rPr>
        <w:t xml:space="preserve">, </w:t>
      </w:r>
      <w:r w:rsidRPr="00DD72AD">
        <w:rPr>
          <w:rStyle w:val="w"/>
          <w:lang w:val="de-DE"/>
        </w:rPr>
        <w:t>um</w:t>
      </w:r>
      <w:r w:rsidRPr="00DD72AD">
        <w:rPr>
          <w:lang w:val="de-DE"/>
        </w:rPr>
        <w:t xml:space="preserve"> </w:t>
      </w:r>
      <w:r w:rsidRPr="00DD72AD">
        <w:rPr>
          <w:rStyle w:val="w"/>
          <w:lang w:val="de-DE"/>
        </w:rPr>
        <w:t>den</w:t>
      </w:r>
      <w:r w:rsidRPr="00DD72AD">
        <w:rPr>
          <w:lang w:val="de-DE"/>
        </w:rPr>
        <w:t xml:space="preserve"> </w:t>
      </w:r>
      <w:r w:rsidRPr="00DD72AD">
        <w:rPr>
          <w:rStyle w:val="w"/>
          <w:lang w:val="de-DE"/>
        </w:rPr>
        <w:t>Ablesevorgang</w:t>
      </w:r>
      <w:r w:rsidRPr="00DD72AD">
        <w:rPr>
          <w:lang w:val="de-DE"/>
        </w:rPr>
        <w:t xml:space="preserve"> </w:t>
      </w:r>
      <w:r w:rsidRPr="00DD72AD">
        <w:rPr>
          <w:rStyle w:val="w"/>
          <w:lang w:val="de-DE"/>
        </w:rPr>
        <w:t>zu</w:t>
      </w:r>
      <w:r w:rsidRPr="00DD72AD">
        <w:rPr>
          <w:lang w:val="de-DE"/>
        </w:rPr>
        <w:t xml:space="preserve"> </w:t>
      </w:r>
      <w:r w:rsidRPr="00DD72AD">
        <w:rPr>
          <w:rStyle w:val="w"/>
          <w:lang w:val="de-DE"/>
        </w:rPr>
        <w:t>beschleunigen</w:t>
      </w:r>
      <w:r w:rsidRPr="00DD72AD">
        <w:rPr>
          <w:lang w:val="de-DE"/>
        </w:rPr>
        <w:t xml:space="preserve"> </w:t>
      </w:r>
      <w:r w:rsidRPr="00DD72AD">
        <w:rPr>
          <w:rStyle w:val="w"/>
          <w:lang w:val="de-DE"/>
        </w:rPr>
        <w:t>und</w:t>
      </w:r>
      <w:r w:rsidRPr="00DD72AD">
        <w:rPr>
          <w:lang w:val="de-DE"/>
        </w:rPr>
        <w:t xml:space="preserve"> </w:t>
      </w:r>
      <w:r w:rsidRPr="00DD72AD">
        <w:rPr>
          <w:rStyle w:val="w"/>
          <w:lang w:val="de-DE"/>
        </w:rPr>
        <w:t>persönliche</w:t>
      </w:r>
      <w:r w:rsidRPr="00DD72AD">
        <w:rPr>
          <w:lang w:val="de-DE"/>
        </w:rPr>
        <w:t xml:space="preserve"> </w:t>
      </w:r>
      <w:r w:rsidRPr="00DD72AD">
        <w:rPr>
          <w:rStyle w:val="w"/>
          <w:lang w:val="de-DE"/>
        </w:rPr>
        <w:t>Ablesefehler</w:t>
      </w:r>
      <w:r w:rsidRPr="00DD72AD">
        <w:rPr>
          <w:lang w:val="de-DE"/>
        </w:rPr>
        <w:t xml:space="preserve"> </w:t>
      </w:r>
      <w:r w:rsidRPr="00DD72AD">
        <w:rPr>
          <w:rStyle w:val="w"/>
          <w:lang w:val="de-DE"/>
        </w:rPr>
        <w:t>zu</w:t>
      </w:r>
      <w:r w:rsidRPr="00DD72AD">
        <w:rPr>
          <w:lang w:val="de-DE"/>
        </w:rPr>
        <w:t xml:space="preserve"> </w:t>
      </w:r>
      <w:r w:rsidRPr="00DD72AD">
        <w:rPr>
          <w:rStyle w:val="w"/>
          <w:lang w:val="de-DE"/>
        </w:rPr>
        <w:t>eliminieren</w:t>
      </w:r>
      <w:r w:rsidRPr="00DD72AD">
        <w:rPr>
          <w:lang w:val="de-DE"/>
        </w:rPr>
        <w:t>.</w:t>
      </w:r>
    </w:p>
    <w:p w:rsidR="00273C61" w:rsidRPr="00DD72AD"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lang w:val="de-DE"/>
        </w:rPr>
        <w:t>die Vorgehensweise</w:t>
      </w:r>
      <w:r w:rsidRPr="00D6059F">
        <w:rPr>
          <w:b/>
          <w:lang w:val="de-DE"/>
        </w:rPr>
        <w:t xml:space="preserve"> – </w:t>
      </w:r>
      <w:r w:rsidRPr="00D6059F">
        <w:rPr>
          <w:lang w:val="de-DE"/>
        </w:rPr>
        <w:t>метод</w:t>
      </w: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bewirken – способствовать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Stehachse – ось</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Fonts w:ascii="Times New Roman" w:hAnsi="Times New Roman" w:cs="Times New Roman"/>
          <w:lang w:val="de-DE"/>
        </w:rPr>
        <w:t xml:space="preserve">die </w:t>
      </w:r>
      <w:hyperlink r:id="rId830" w:history="1">
        <w:r w:rsidRPr="00D6059F">
          <w:rPr>
            <w:rStyle w:val="w"/>
            <w:rFonts w:ascii="Times New Roman" w:hAnsi="Times New Roman" w:cs="Times New Roman"/>
            <w:lang w:val="de-DE"/>
          </w:rPr>
          <w:t>Lotrichtung</w:t>
        </w:r>
      </w:hyperlink>
      <w:r w:rsidRPr="00D6059F">
        <w:rPr>
          <w:rStyle w:val="w"/>
          <w:rFonts w:ascii="Times New Roman" w:hAnsi="Times New Roman" w:cs="Times New Roman"/>
          <w:lang w:val="de-DE"/>
        </w:rPr>
        <w:t xml:space="preserve"> – </w:t>
      </w:r>
      <w:r w:rsidRPr="00D6059F">
        <w:rPr>
          <w:rStyle w:val="w"/>
          <w:rFonts w:ascii="Times New Roman" w:hAnsi="Times New Roman" w:cs="Times New Roman"/>
        </w:rPr>
        <w:t>отвесное</w:t>
      </w:r>
      <w:r w:rsidRPr="00D6059F">
        <w:rPr>
          <w:rStyle w:val="w"/>
          <w:rFonts w:ascii="Times New Roman" w:hAnsi="Times New Roman" w:cs="Times New Roman"/>
          <w:lang w:val="de-DE"/>
        </w:rPr>
        <w:t xml:space="preserve"> </w:t>
      </w:r>
      <w:r w:rsidRPr="00D6059F">
        <w:rPr>
          <w:rStyle w:val="w"/>
          <w:rFonts w:ascii="Times New Roman" w:hAnsi="Times New Roman" w:cs="Times New Roman"/>
        </w:rPr>
        <w:t>направление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Senklot</w:t>
      </w:r>
      <w:r w:rsidRPr="00D6059F">
        <w:rPr>
          <w:rFonts w:ascii="Times New Roman" w:hAnsi="Times New Roman" w:cs="Times New Roman"/>
        </w:rPr>
        <w:t xml:space="preserve"> – отвес, лот</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das</w:t>
      </w:r>
      <w:r w:rsidRPr="00D6059F">
        <w:rPr>
          <w:rStyle w:val="w"/>
          <w:rFonts w:ascii="Times New Roman" w:hAnsi="Times New Roman" w:cs="Times New Roman"/>
        </w:rPr>
        <w:t xml:space="preserve"> </w:t>
      </w:r>
      <w:r w:rsidRPr="00D6059F">
        <w:rPr>
          <w:rStyle w:val="w"/>
          <w:rFonts w:ascii="Times New Roman" w:hAnsi="Times New Roman" w:cs="Times New Roman"/>
          <w:lang w:val="de-DE"/>
        </w:rPr>
        <w:t>Vorgehen</w:t>
      </w:r>
      <w:r w:rsidRPr="00D6059F">
        <w:rPr>
          <w:rStyle w:val="w"/>
          <w:rFonts w:ascii="Times New Roman" w:hAnsi="Times New Roman" w:cs="Times New Roman"/>
        </w:rPr>
        <w:t xml:space="preserve"> – процедура, действие</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einh</w:t>
      </w:r>
      <w:r w:rsidRPr="00D6059F">
        <w:rPr>
          <w:rStyle w:val="w"/>
          <w:rFonts w:ascii="Times New Roman" w:hAnsi="Times New Roman" w:cs="Times New Roman"/>
        </w:rPr>
        <w:t>ä</w:t>
      </w:r>
      <w:r w:rsidRPr="00D6059F">
        <w:rPr>
          <w:rStyle w:val="w"/>
          <w:rFonts w:ascii="Times New Roman" w:hAnsi="Times New Roman" w:cs="Times New Roman"/>
          <w:lang w:val="de-DE"/>
        </w:rPr>
        <w:t>ngen</w:t>
      </w:r>
      <w:r w:rsidRPr="00D6059F">
        <w:rPr>
          <w:rStyle w:val="w"/>
          <w:rFonts w:ascii="Times New Roman" w:hAnsi="Times New Roman" w:cs="Times New Roman"/>
        </w:rPr>
        <w:t xml:space="preserve"> – навешивать</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der</w:t>
      </w:r>
      <w:r w:rsidRPr="00D6059F">
        <w:rPr>
          <w:rStyle w:val="w"/>
          <w:rFonts w:ascii="Times New Roman" w:hAnsi="Times New Roman" w:cs="Times New Roman"/>
        </w:rPr>
        <w:t xml:space="preserve"> </w:t>
      </w:r>
      <w:r w:rsidRPr="00D6059F">
        <w:rPr>
          <w:rStyle w:val="w"/>
          <w:rFonts w:ascii="Times New Roman" w:hAnsi="Times New Roman" w:cs="Times New Roman"/>
          <w:lang w:val="de-DE"/>
        </w:rPr>
        <w:t>Dreifu</w:t>
      </w:r>
      <w:r w:rsidRPr="00D6059F">
        <w:rPr>
          <w:rStyle w:val="w"/>
          <w:rFonts w:ascii="Times New Roman" w:hAnsi="Times New Roman" w:cs="Times New Roman"/>
        </w:rPr>
        <w:t>ß – штатив</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Strichkreuz</w:t>
      </w:r>
      <w:r w:rsidRPr="00D6059F">
        <w:rPr>
          <w:rStyle w:val="w"/>
          <w:rFonts w:ascii="Times New Roman" w:hAnsi="Times New Roman" w:cs="Times New Roman"/>
        </w:rPr>
        <w:t xml:space="preserve"> – сетка (штрихов)</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feststellen</w:t>
      </w:r>
      <w:r w:rsidRPr="00D6059F">
        <w:rPr>
          <w:rStyle w:val="w"/>
          <w:rFonts w:ascii="Times New Roman" w:hAnsi="Times New Roman" w:cs="Times New Roman"/>
        </w:rPr>
        <w:t xml:space="preserve"> – устанавливать, определять</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t>die</w:t>
      </w:r>
      <w:r w:rsidRPr="00D6059F">
        <w:rPr>
          <w:rStyle w:val="w"/>
          <w:rFonts w:ascii="Times New Roman" w:hAnsi="Times New Roman" w:cs="Times New Roman"/>
        </w:rPr>
        <w:t xml:space="preserve"> </w:t>
      </w:r>
      <w:r w:rsidRPr="00D6059F">
        <w:rPr>
          <w:rStyle w:val="w"/>
          <w:rFonts w:ascii="Times New Roman" w:hAnsi="Times New Roman" w:cs="Times New Roman"/>
          <w:lang w:val="de-DE"/>
        </w:rPr>
        <w:t>Hilfseinrichtung</w:t>
      </w:r>
      <w:r w:rsidRPr="00D6059F">
        <w:rPr>
          <w:rStyle w:val="w"/>
          <w:rFonts w:ascii="Times New Roman" w:hAnsi="Times New Roman" w:cs="Times New Roman"/>
        </w:rPr>
        <w:t xml:space="preserve"> – вспомогательное устройство</w:t>
      </w:r>
    </w:p>
    <w:p w:rsidR="00273C61" w:rsidRPr="00D6059F" w:rsidRDefault="00273C61" w:rsidP="00273C61">
      <w:pPr>
        <w:spacing w:after="0" w:line="240" w:lineRule="auto"/>
        <w:ind w:firstLine="284"/>
        <w:jc w:val="both"/>
        <w:rPr>
          <w:rStyle w:val="w"/>
          <w:rFonts w:ascii="Times New Roman" w:hAnsi="Times New Roman" w:cs="Times New Roman"/>
        </w:rPr>
      </w:pPr>
      <w:r w:rsidRPr="00D6059F">
        <w:rPr>
          <w:rStyle w:val="w"/>
          <w:rFonts w:ascii="Times New Roman" w:hAnsi="Times New Roman" w:cs="Times New Roman"/>
          <w:lang w:val="de-DE"/>
        </w:rPr>
        <w:lastRenderedPageBreak/>
        <w:t>der</w:t>
      </w:r>
      <w:r w:rsidRPr="00D6059F">
        <w:rPr>
          <w:rStyle w:val="w"/>
          <w:rFonts w:ascii="Times New Roman" w:hAnsi="Times New Roman" w:cs="Times New Roman"/>
        </w:rPr>
        <w:t xml:space="preserve"> </w:t>
      </w:r>
      <w:hyperlink r:id="rId831" w:history="1">
        <w:r w:rsidRPr="00D6059F">
          <w:rPr>
            <w:rStyle w:val="w"/>
            <w:rFonts w:ascii="Times New Roman" w:hAnsi="Times New Roman" w:cs="Times New Roman"/>
            <w:lang w:val="de-DE"/>
          </w:rPr>
          <w:t>Inkremental</w:t>
        </w:r>
        <w:r w:rsidRPr="00D6059F">
          <w:rPr>
            <w:rStyle w:val="a7"/>
            <w:rFonts w:ascii="Times New Roman" w:hAnsi="Times New Roman" w:cs="Times New Roman"/>
          </w:rPr>
          <w:t>-</w:t>
        </w:r>
      </w:hyperlink>
      <w:r w:rsidRPr="00D6059F">
        <w:rPr>
          <w:rFonts w:ascii="Times New Roman" w:hAnsi="Times New Roman" w:cs="Times New Roman"/>
        </w:rPr>
        <w:t xml:space="preserve"> </w:t>
      </w:r>
      <w:r w:rsidRPr="00D6059F">
        <w:rPr>
          <w:rStyle w:val="w"/>
          <w:rFonts w:ascii="Times New Roman" w:hAnsi="Times New Roman" w:cs="Times New Roman"/>
          <w:lang w:val="de-DE"/>
        </w:rPr>
        <w:t>oder</w:t>
      </w:r>
      <w:r w:rsidRPr="00D6059F">
        <w:rPr>
          <w:rFonts w:ascii="Times New Roman" w:hAnsi="Times New Roman" w:cs="Times New Roman"/>
        </w:rPr>
        <w:t xml:space="preserve"> </w:t>
      </w:r>
      <w:hyperlink r:id="rId832" w:history="1">
        <w:r w:rsidRPr="00D6059F">
          <w:rPr>
            <w:rStyle w:val="w"/>
            <w:rFonts w:ascii="Times New Roman" w:hAnsi="Times New Roman" w:cs="Times New Roman"/>
            <w:lang w:val="de-DE"/>
          </w:rPr>
          <w:t>Absolutwertgeber</w:t>
        </w:r>
      </w:hyperlink>
      <w:r w:rsidRPr="00D6059F">
        <w:rPr>
          <w:rStyle w:val="w"/>
          <w:rFonts w:ascii="Times New Roman" w:hAnsi="Times New Roman" w:cs="Times New Roman"/>
        </w:rPr>
        <w:t xml:space="preserve"> – инкрементные или абсолютные датчики</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beschleunigen – </w:t>
      </w:r>
      <w:r w:rsidRPr="00D6059F">
        <w:rPr>
          <w:rStyle w:val="w"/>
          <w:rFonts w:ascii="Times New Roman" w:hAnsi="Times New Roman" w:cs="Times New Roman"/>
        </w:rPr>
        <w:t>ускорять</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eliminieren</w:t>
      </w:r>
      <w:r w:rsidRPr="00D6059F">
        <w:rPr>
          <w:rFonts w:ascii="Times New Roman" w:hAnsi="Times New Roman" w:cs="Times New Roman"/>
          <w:lang w:val="de-DE"/>
        </w:rPr>
        <w:t xml:space="preserve"> – исключать</w:t>
      </w:r>
      <w:r w:rsidRPr="00D6059F">
        <w:rPr>
          <w:rStyle w:val="w"/>
          <w:rFonts w:ascii="Times New Roman" w:hAnsi="Times New Roman" w:cs="Times New Roman"/>
          <w:lang w:val="de-DE"/>
        </w:rPr>
        <w:t xml:space="preserve"> </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Wie </w:t>
      </w:r>
      <w:r w:rsidRPr="00D6059F">
        <w:rPr>
          <w:rFonts w:ascii="Times New Roman" w:hAnsi="Times New Roman" w:cs="Times New Roman"/>
          <w:lang w:val="de-DE"/>
        </w:rPr>
        <w:t xml:space="preserve">ist das </w:t>
      </w:r>
      <w:r w:rsidRPr="00D6059F">
        <w:rPr>
          <w:rStyle w:val="w"/>
          <w:rFonts w:ascii="Times New Roman" w:hAnsi="Times New Roman" w:cs="Times New Roman"/>
          <w:lang w:val="de-DE"/>
        </w:rPr>
        <w:t>Instrument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aufzustellen</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Wie erfolgt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Horizontierung</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Wird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Zentrierung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gleichzeitig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Horizontierung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durchgeführt</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4. </w:t>
      </w:r>
      <w:r w:rsidRPr="00D6059F">
        <w:rPr>
          <w:rFonts w:ascii="Times New Roman" w:hAnsi="Times New Roman" w:cs="Times New Roman"/>
          <w:lang w:val="de-DE"/>
        </w:rPr>
        <w:t xml:space="preserve">Wie heisst das </w:t>
      </w:r>
      <w:r w:rsidRPr="00D6059F">
        <w:rPr>
          <w:rStyle w:val="w"/>
          <w:rFonts w:ascii="Times New Roman" w:hAnsi="Times New Roman" w:cs="Times New Roman"/>
          <w:lang w:val="de-DE"/>
        </w:rPr>
        <w:t>Hilfsmittel</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Zentrierung?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Womit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alle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Zielpunkte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angezielt</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Welche Hilfseinrichtungen</w:t>
      </w:r>
      <w:r w:rsidRPr="00D6059F">
        <w:rPr>
          <w:rFonts w:ascii="Times New Roman" w:hAnsi="Times New Roman" w:cs="Times New Roman"/>
          <w:lang w:val="de-DE"/>
        </w:rPr>
        <w:t xml:space="preserve"> kommen </w:t>
      </w:r>
      <w:r w:rsidRPr="00D6059F">
        <w:rPr>
          <w:rStyle w:val="w"/>
          <w:rFonts w:ascii="Times New Roman" w:hAnsi="Times New Roman" w:cs="Times New Roman"/>
          <w:lang w:val="de-DE"/>
        </w:rPr>
        <w:t>zum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Einsatz?</w:t>
      </w:r>
    </w:p>
    <w:p w:rsidR="00273C61" w:rsidRPr="00D6059F" w:rsidRDefault="00273C61" w:rsidP="00273C61">
      <w:pPr>
        <w:tabs>
          <w:tab w:val="left" w:pos="3720"/>
        </w:tabs>
        <w:spacing w:after="0" w:line="240" w:lineRule="auto"/>
        <w:ind w:firstLine="284"/>
        <w:jc w:val="both"/>
        <w:rPr>
          <w:rFonts w:ascii="Times New Roman" w:hAnsi="Times New Roman" w:cs="Times New Roman"/>
          <w:b/>
          <w:lang w:val="de-DE"/>
        </w:rPr>
      </w:pPr>
    </w:p>
    <w:p w:rsidR="00273C61" w:rsidRPr="00D6059F" w:rsidRDefault="00273C61" w:rsidP="00273C61">
      <w:pPr>
        <w:pStyle w:val="3"/>
        <w:spacing w:line="240" w:lineRule="auto"/>
        <w:ind w:firstLine="284"/>
        <w:jc w:val="both"/>
        <w:rPr>
          <w:rFonts w:ascii="Times New Roman" w:hAnsi="Times New Roman" w:cs="Times New Roman"/>
          <w:b/>
          <w:sz w:val="20"/>
          <w:szCs w:val="20"/>
          <w:lang w:val="de-DE"/>
        </w:rPr>
      </w:pPr>
    </w:p>
    <w:p w:rsidR="00273C61" w:rsidRPr="00D6059F" w:rsidRDefault="00273C61" w:rsidP="00273C61">
      <w:pPr>
        <w:pStyle w:val="3"/>
        <w:spacing w:line="240" w:lineRule="auto"/>
        <w:ind w:firstLine="284"/>
        <w:jc w:val="center"/>
        <w:rPr>
          <w:rFonts w:ascii="Times New Roman" w:hAnsi="Times New Roman" w:cs="Times New Roman"/>
          <w:sz w:val="20"/>
          <w:szCs w:val="20"/>
          <w:lang w:val="de-DE"/>
        </w:rPr>
      </w:pPr>
      <w:r w:rsidRPr="00D6059F">
        <w:rPr>
          <w:rStyle w:val="w"/>
          <w:rFonts w:ascii="Times New Roman" w:hAnsi="Times New Roman" w:cs="Times New Roman"/>
          <w:b/>
          <w:sz w:val="20"/>
          <w:szCs w:val="20"/>
          <w:lang w:val="de-DE"/>
        </w:rPr>
        <w:t xml:space="preserve">TEXT </w:t>
      </w:r>
      <w:r w:rsidRPr="0068696C">
        <w:rPr>
          <w:rStyle w:val="w"/>
          <w:rFonts w:ascii="Times New Roman" w:hAnsi="Times New Roman" w:cs="Times New Roman"/>
          <w:b/>
          <w:sz w:val="20"/>
          <w:szCs w:val="20"/>
          <w:lang w:val="de-DE"/>
        </w:rPr>
        <w:t>19</w:t>
      </w:r>
      <w:r w:rsidRPr="00D6059F">
        <w:rPr>
          <w:rStyle w:val="w"/>
          <w:rFonts w:ascii="Times New Roman" w:hAnsi="Times New Roman" w:cs="Times New Roman"/>
          <w:b/>
          <w:sz w:val="20"/>
          <w:szCs w:val="20"/>
          <w:lang w:val="de-DE"/>
        </w:rPr>
        <w:t>. MOTORISIERTE TACHYMETER</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BD4061" w:rsidRDefault="00273C61" w:rsidP="00273C61">
      <w:pPr>
        <w:pStyle w:val="1f2"/>
        <w:spacing w:before="0" w:after="0" w:line="240" w:lineRule="auto"/>
        <w:ind w:firstLine="284"/>
        <w:jc w:val="both"/>
        <w:rPr>
          <w:rStyle w:val="w"/>
          <w:lang w:val="de-DE"/>
        </w:rPr>
      </w:pPr>
      <w:r w:rsidRPr="00BD4061">
        <w:rPr>
          <w:rStyle w:val="w"/>
          <w:lang w:val="de-DE"/>
        </w:rPr>
        <w:t>Die</w:t>
      </w:r>
      <w:r w:rsidRPr="00BD4061">
        <w:rPr>
          <w:lang w:val="de-DE"/>
        </w:rPr>
        <w:t xml:space="preserve"> </w:t>
      </w:r>
      <w:r w:rsidRPr="00BD4061">
        <w:rPr>
          <w:rStyle w:val="w"/>
          <w:lang w:val="de-DE"/>
        </w:rPr>
        <w:t>neueste</w:t>
      </w:r>
      <w:r w:rsidRPr="00BD4061">
        <w:rPr>
          <w:lang w:val="de-DE"/>
        </w:rPr>
        <w:t xml:space="preserve"> </w:t>
      </w:r>
      <w:r w:rsidRPr="00BD4061">
        <w:rPr>
          <w:rStyle w:val="w"/>
          <w:lang w:val="de-DE"/>
        </w:rPr>
        <w:t>Generation</w:t>
      </w:r>
      <w:r w:rsidRPr="00BD4061">
        <w:rPr>
          <w:lang w:val="de-DE"/>
        </w:rPr>
        <w:t xml:space="preserve"> </w:t>
      </w:r>
      <w:r w:rsidRPr="00BD4061">
        <w:rPr>
          <w:rStyle w:val="w"/>
          <w:lang w:val="de-DE"/>
        </w:rPr>
        <w:t>von</w:t>
      </w:r>
      <w:r w:rsidRPr="00BD4061">
        <w:rPr>
          <w:lang w:val="de-DE"/>
        </w:rPr>
        <w:t xml:space="preserve"> </w:t>
      </w:r>
      <w:r w:rsidRPr="00BD4061">
        <w:rPr>
          <w:rStyle w:val="w"/>
          <w:lang w:val="de-DE"/>
        </w:rPr>
        <w:t>Tachymetern</w:t>
      </w:r>
      <w:r w:rsidRPr="00BD4061">
        <w:rPr>
          <w:lang w:val="de-DE"/>
        </w:rPr>
        <w:t xml:space="preserve"> </w:t>
      </w:r>
      <w:r w:rsidRPr="00BD4061">
        <w:rPr>
          <w:rStyle w:val="w"/>
          <w:lang w:val="de-DE"/>
        </w:rPr>
        <w:t>verfügt</w:t>
      </w:r>
      <w:r w:rsidRPr="00BD4061">
        <w:rPr>
          <w:lang w:val="de-DE"/>
        </w:rPr>
        <w:t xml:space="preserve"> </w:t>
      </w:r>
      <w:r w:rsidRPr="00BD4061">
        <w:rPr>
          <w:rStyle w:val="w"/>
          <w:lang w:val="de-DE"/>
        </w:rPr>
        <w:t>über</w:t>
      </w:r>
      <w:r w:rsidRPr="00BD4061">
        <w:rPr>
          <w:lang w:val="de-DE"/>
        </w:rPr>
        <w:t xml:space="preserve"> </w:t>
      </w:r>
      <w:r w:rsidRPr="00BD4061">
        <w:rPr>
          <w:rStyle w:val="w"/>
          <w:lang w:val="de-DE"/>
        </w:rPr>
        <w:t>elektrisch</w:t>
      </w:r>
      <w:r w:rsidRPr="00BD4061">
        <w:rPr>
          <w:lang w:val="de-DE"/>
        </w:rPr>
        <w:t xml:space="preserve"> </w:t>
      </w:r>
      <w:r w:rsidRPr="00BD4061">
        <w:rPr>
          <w:rStyle w:val="w"/>
          <w:lang w:val="de-DE"/>
        </w:rPr>
        <w:t>angetriebene</w:t>
      </w:r>
      <w:r w:rsidRPr="00BD4061">
        <w:rPr>
          <w:lang w:val="de-DE"/>
        </w:rPr>
        <w:t xml:space="preserve"> </w:t>
      </w:r>
      <w:r w:rsidRPr="00BD4061">
        <w:rPr>
          <w:rStyle w:val="w"/>
          <w:lang w:val="de-DE"/>
        </w:rPr>
        <w:t>Seiten</w:t>
      </w:r>
      <w:r w:rsidRPr="00BD4061">
        <w:rPr>
          <w:lang w:val="de-DE"/>
        </w:rPr>
        <w:t xml:space="preserve">- </w:t>
      </w:r>
      <w:r w:rsidRPr="00BD4061">
        <w:rPr>
          <w:rStyle w:val="w"/>
          <w:lang w:val="de-DE"/>
        </w:rPr>
        <w:t>und</w:t>
      </w:r>
      <w:r w:rsidRPr="00BD4061">
        <w:rPr>
          <w:lang w:val="de-DE"/>
        </w:rPr>
        <w:t xml:space="preserve"> </w:t>
      </w:r>
      <w:r w:rsidRPr="00BD4061">
        <w:rPr>
          <w:rStyle w:val="w"/>
          <w:lang w:val="de-DE"/>
        </w:rPr>
        <w:t>Höhentriebe</w:t>
      </w:r>
      <w:r w:rsidRPr="00BD4061">
        <w:rPr>
          <w:lang w:val="de-DE"/>
        </w:rPr>
        <w:t xml:space="preserve">. </w:t>
      </w:r>
      <w:r w:rsidRPr="00BD4061">
        <w:rPr>
          <w:rStyle w:val="w"/>
          <w:lang w:val="de-DE"/>
        </w:rPr>
        <w:t>Diese</w:t>
      </w:r>
      <w:r w:rsidRPr="00BD4061">
        <w:rPr>
          <w:lang w:val="de-DE"/>
        </w:rPr>
        <w:t xml:space="preserve"> </w:t>
      </w:r>
      <w:r w:rsidRPr="00BD4061">
        <w:rPr>
          <w:rStyle w:val="w"/>
          <w:lang w:val="de-DE"/>
        </w:rPr>
        <w:t>ermöglichen</w:t>
      </w:r>
      <w:r w:rsidRPr="00BD4061">
        <w:rPr>
          <w:lang w:val="de-DE"/>
        </w:rPr>
        <w:t xml:space="preserve"> </w:t>
      </w:r>
      <w:r w:rsidRPr="00BD4061">
        <w:rPr>
          <w:rStyle w:val="w"/>
          <w:lang w:val="de-DE"/>
        </w:rPr>
        <w:t>unter</w:t>
      </w:r>
      <w:r w:rsidRPr="00BD4061">
        <w:rPr>
          <w:lang w:val="de-DE"/>
        </w:rPr>
        <w:t xml:space="preserve"> </w:t>
      </w:r>
      <w:r w:rsidRPr="00BD4061">
        <w:rPr>
          <w:rStyle w:val="w"/>
          <w:lang w:val="de-DE"/>
        </w:rPr>
        <w:t>anderem</w:t>
      </w:r>
      <w:r w:rsidRPr="00BD4061">
        <w:rPr>
          <w:lang w:val="de-DE"/>
        </w:rPr>
        <w:t xml:space="preserve"> </w:t>
      </w:r>
      <w:r w:rsidRPr="00BD4061">
        <w:rPr>
          <w:rStyle w:val="w"/>
          <w:lang w:val="de-DE"/>
        </w:rPr>
        <w:t>die</w:t>
      </w:r>
      <w:r w:rsidRPr="00BD4061">
        <w:rPr>
          <w:lang w:val="de-DE"/>
        </w:rPr>
        <w:t xml:space="preserve"> </w:t>
      </w:r>
      <w:r w:rsidRPr="00BD4061">
        <w:rPr>
          <w:rStyle w:val="w"/>
          <w:lang w:val="de-DE"/>
        </w:rPr>
        <w:t>automatische</w:t>
      </w:r>
      <w:r w:rsidRPr="00BD4061">
        <w:rPr>
          <w:lang w:val="de-DE"/>
        </w:rPr>
        <w:t xml:space="preserve"> </w:t>
      </w:r>
      <w:r w:rsidRPr="00BD4061">
        <w:rPr>
          <w:rStyle w:val="w"/>
          <w:lang w:val="de-DE"/>
        </w:rPr>
        <w:t>Anzielung</w:t>
      </w:r>
      <w:r w:rsidRPr="00BD4061">
        <w:rPr>
          <w:lang w:val="de-DE"/>
        </w:rPr>
        <w:t xml:space="preserve"> </w:t>
      </w:r>
      <w:r w:rsidRPr="00BD4061">
        <w:rPr>
          <w:rStyle w:val="w"/>
          <w:lang w:val="de-DE"/>
        </w:rPr>
        <w:t>des</w:t>
      </w:r>
      <w:r w:rsidRPr="00BD4061">
        <w:rPr>
          <w:lang w:val="de-DE"/>
        </w:rPr>
        <w:t xml:space="preserve"> </w:t>
      </w:r>
      <w:r w:rsidRPr="00BD4061">
        <w:rPr>
          <w:rStyle w:val="w"/>
          <w:lang w:val="de-DE"/>
        </w:rPr>
        <w:t>Tripelspiegels</w:t>
      </w:r>
      <w:r w:rsidRPr="00BD4061">
        <w:rPr>
          <w:lang w:val="de-DE"/>
        </w:rPr>
        <w:t xml:space="preserve"> </w:t>
      </w:r>
      <w:r w:rsidRPr="00BD4061">
        <w:rPr>
          <w:rStyle w:val="w"/>
          <w:lang w:val="de-DE"/>
        </w:rPr>
        <w:t>und</w:t>
      </w:r>
      <w:r w:rsidRPr="00BD4061">
        <w:rPr>
          <w:lang w:val="de-DE"/>
        </w:rPr>
        <w:t xml:space="preserve"> </w:t>
      </w:r>
      <w:r w:rsidRPr="00BD4061">
        <w:rPr>
          <w:rStyle w:val="w"/>
          <w:lang w:val="de-DE"/>
        </w:rPr>
        <w:t>die</w:t>
      </w:r>
      <w:r w:rsidRPr="00BD4061">
        <w:rPr>
          <w:lang w:val="de-DE"/>
        </w:rPr>
        <w:t xml:space="preserve"> </w:t>
      </w:r>
      <w:r w:rsidRPr="00BD4061">
        <w:rPr>
          <w:rStyle w:val="w"/>
          <w:lang w:val="de-DE"/>
        </w:rPr>
        <w:t>Zielverfolgung</w:t>
      </w:r>
      <w:r w:rsidRPr="00BD4061">
        <w:rPr>
          <w:lang w:val="de-DE"/>
        </w:rPr>
        <w:t xml:space="preserve">. </w:t>
      </w:r>
      <w:r w:rsidRPr="00BD4061">
        <w:rPr>
          <w:rStyle w:val="w"/>
          <w:lang w:val="de-DE"/>
        </w:rPr>
        <w:t>Außerdem</w:t>
      </w:r>
      <w:r w:rsidRPr="00BD4061">
        <w:rPr>
          <w:lang w:val="de-DE"/>
        </w:rPr>
        <w:t xml:space="preserve"> </w:t>
      </w:r>
      <w:r w:rsidRPr="00BD4061">
        <w:rPr>
          <w:rStyle w:val="w"/>
          <w:lang w:val="de-DE"/>
        </w:rPr>
        <w:t>kann</w:t>
      </w:r>
      <w:r w:rsidRPr="00BD4061">
        <w:rPr>
          <w:lang w:val="de-DE"/>
        </w:rPr>
        <w:t xml:space="preserve"> </w:t>
      </w:r>
      <w:r w:rsidRPr="00BD4061">
        <w:rPr>
          <w:rStyle w:val="w"/>
          <w:lang w:val="de-DE"/>
        </w:rPr>
        <w:t>ein</w:t>
      </w:r>
      <w:r w:rsidRPr="00BD4061">
        <w:rPr>
          <w:lang w:val="de-DE"/>
        </w:rPr>
        <w:t xml:space="preserve"> </w:t>
      </w:r>
      <w:r w:rsidRPr="00BD4061">
        <w:rPr>
          <w:rStyle w:val="w"/>
          <w:lang w:val="de-DE"/>
        </w:rPr>
        <w:t>Tachymeter</w:t>
      </w:r>
      <w:r w:rsidRPr="00BD4061">
        <w:rPr>
          <w:lang w:val="de-DE"/>
        </w:rPr>
        <w:t xml:space="preserve"> </w:t>
      </w:r>
      <w:r w:rsidRPr="00BD4061">
        <w:rPr>
          <w:rStyle w:val="w"/>
          <w:lang w:val="de-DE"/>
        </w:rPr>
        <w:t>eine</w:t>
      </w:r>
      <w:r w:rsidRPr="00BD4061">
        <w:rPr>
          <w:lang w:val="de-DE"/>
        </w:rPr>
        <w:t xml:space="preserve"> </w:t>
      </w:r>
      <w:r w:rsidRPr="00BD4061">
        <w:rPr>
          <w:rStyle w:val="w"/>
          <w:lang w:val="de-DE"/>
        </w:rPr>
        <w:t>vordefinierte</w:t>
      </w:r>
      <w:r w:rsidRPr="00BD4061">
        <w:rPr>
          <w:lang w:val="de-DE"/>
        </w:rPr>
        <w:t xml:space="preserve"> </w:t>
      </w:r>
      <w:r w:rsidRPr="00BD4061">
        <w:rPr>
          <w:rStyle w:val="w"/>
          <w:lang w:val="de-DE"/>
        </w:rPr>
        <w:t>Serie</w:t>
      </w:r>
      <w:r w:rsidRPr="00BD4061">
        <w:rPr>
          <w:lang w:val="de-DE"/>
        </w:rPr>
        <w:t xml:space="preserve"> </w:t>
      </w:r>
      <w:r w:rsidRPr="00BD4061">
        <w:rPr>
          <w:rStyle w:val="w"/>
          <w:lang w:val="de-DE"/>
        </w:rPr>
        <w:t>mehrerer</w:t>
      </w:r>
      <w:r w:rsidRPr="00BD4061">
        <w:rPr>
          <w:lang w:val="de-DE"/>
        </w:rPr>
        <w:t xml:space="preserve"> </w:t>
      </w:r>
      <w:r w:rsidRPr="00BD4061">
        <w:rPr>
          <w:rStyle w:val="w"/>
          <w:lang w:val="de-DE"/>
        </w:rPr>
        <w:t>Punkte</w:t>
      </w:r>
      <w:r w:rsidRPr="00BD4061">
        <w:rPr>
          <w:lang w:val="de-DE"/>
        </w:rPr>
        <w:t xml:space="preserve"> </w:t>
      </w:r>
      <w:r w:rsidRPr="00BD4061">
        <w:rPr>
          <w:rStyle w:val="w"/>
          <w:lang w:val="de-DE"/>
        </w:rPr>
        <w:t>vollautomatisch</w:t>
      </w:r>
      <w:r w:rsidRPr="00BD4061">
        <w:rPr>
          <w:lang w:val="de-DE"/>
        </w:rPr>
        <w:t xml:space="preserve"> </w:t>
      </w:r>
      <w:r w:rsidRPr="00BD4061">
        <w:rPr>
          <w:rStyle w:val="w"/>
          <w:lang w:val="de-DE"/>
        </w:rPr>
        <w:t>vermessen</w:t>
      </w:r>
      <w:r w:rsidRPr="00BD4061">
        <w:rPr>
          <w:lang w:val="de-DE"/>
        </w:rPr>
        <w:t xml:space="preserve">. </w:t>
      </w:r>
      <w:r w:rsidRPr="00BD4061">
        <w:rPr>
          <w:rStyle w:val="w"/>
          <w:lang w:val="de-DE"/>
        </w:rPr>
        <w:t>Auf</w:t>
      </w:r>
      <w:r w:rsidRPr="00BD4061">
        <w:rPr>
          <w:lang w:val="de-DE"/>
        </w:rPr>
        <w:t xml:space="preserve"> </w:t>
      </w:r>
      <w:r w:rsidRPr="00BD4061">
        <w:rPr>
          <w:rStyle w:val="w"/>
          <w:lang w:val="de-DE"/>
        </w:rPr>
        <w:t>diese</w:t>
      </w:r>
      <w:r w:rsidRPr="00BD4061">
        <w:rPr>
          <w:lang w:val="de-DE"/>
        </w:rPr>
        <w:t xml:space="preserve"> </w:t>
      </w:r>
      <w:r w:rsidRPr="00BD4061">
        <w:rPr>
          <w:rStyle w:val="w"/>
          <w:lang w:val="de-DE"/>
        </w:rPr>
        <w:t>Weise</w:t>
      </w:r>
      <w:r w:rsidRPr="00BD4061">
        <w:rPr>
          <w:lang w:val="de-DE"/>
        </w:rPr>
        <w:t xml:space="preserve"> </w:t>
      </w:r>
      <w:r w:rsidRPr="00BD4061">
        <w:rPr>
          <w:rStyle w:val="w"/>
          <w:lang w:val="de-DE"/>
        </w:rPr>
        <w:t>werden</w:t>
      </w:r>
      <w:r w:rsidRPr="00BD4061">
        <w:rPr>
          <w:lang w:val="de-DE"/>
        </w:rPr>
        <w:t xml:space="preserve"> </w:t>
      </w:r>
      <w:r w:rsidRPr="00BD4061">
        <w:rPr>
          <w:rStyle w:val="w"/>
          <w:lang w:val="de-DE"/>
        </w:rPr>
        <w:t>beispielsweise</w:t>
      </w:r>
      <w:r w:rsidRPr="00BD4061">
        <w:rPr>
          <w:lang w:val="de-DE"/>
        </w:rPr>
        <w:t xml:space="preserve"> </w:t>
      </w:r>
      <w:r w:rsidRPr="00BD4061">
        <w:rPr>
          <w:rStyle w:val="w"/>
          <w:lang w:val="de-DE"/>
        </w:rPr>
        <w:t>die</w:t>
      </w:r>
      <w:r w:rsidRPr="00BD4061">
        <w:rPr>
          <w:lang w:val="de-DE"/>
        </w:rPr>
        <w:t xml:space="preserve"> </w:t>
      </w:r>
      <w:r w:rsidRPr="00BD4061">
        <w:rPr>
          <w:rStyle w:val="w"/>
          <w:lang w:val="de-DE"/>
        </w:rPr>
        <w:t>Deformationen</w:t>
      </w:r>
      <w:r w:rsidRPr="00BD4061">
        <w:rPr>
          <w:lang w:val="de-DE"/>
        </w:rPr>
        <w:t xml:space="preserve"> </w:t>
      </w:r>
      <w:r w:rsidRPr="00BD4061">
        <w:rPr>
          <w:rStyle w:val="w"/>
          <w:lang w:val="de-DE"/>
        </w:rPr>
        <w:t>der</w:t>
      </w:r>
      <w:r w:rsidRPr="00BD4061">
        <w:rPr>
          <w:lang w:val="de-DE"/>
        </w:rPr>
        <w:t xml:space="preserve"> </w:t>
      </w:r>
      <w:r w:rsidRPr="00BD4061">
        <w:rPr>
          <w:rStyle w:val="w"/>
          <w:lang w:val="de-DE"/>
        </w:rPr>
        <w:t>Bogenstaumauer</w:t>
      </w:r>
      <w:r w:rsidRPr="00BD4061">
        <w:rPr>
          <w:lang w:val="de-DE"/>
        </w:rPr>
        <w:t xml:space="preserve"> </w:t>
      </w:r>
      <w:r w:rsidRPr="00BD4061">
        <w:rPr>
          <w:rStyle w:val="w"/>
          <w:lang w:val="de-DE"/>
        </w:rPr>
        <w:t>des</w:t>
      </w:r>
      <w:r w:rsidRPr="00BD4061">
        <w:rPr>
          <w:lang w:val="de-DE"/>
        </w:rPr>
        <w:t xml:space="preserve"> </w:t>
      </w:r>
      <w:hyperlink r:id="rId833" w:history="1">
        <w:r w:rsidRPr="00BD4061">
          <w:rPr>
            <w:rStyle w:val="w"/>
            <w:lang w:val="de-DE"/>
          </w:rPr>
          <w:t>Lai</w:t>
        </w:r>
        <w:r w:rsidRPr="00BD4061">
          <w:rPr>
            <w:rStyle w:val="a7"/>
            <w:u w:val="none"/>
            <w:lang w:val="de-DE"/>
          </w:rPr>
          <w:t xml:space="preserve"> </w:t>
        </w:r>
        <w:r w:rsidRPr="00BD4061">
          <w:rPr>
            <w:rStyle w:val="w"/>
            <w:lang w:val="de-DE"/>
          </w:rPr>
          <w:t>da</w:t>
        </w:r>
        <w:r w:rsidRPr="00BD4061">
          <w:rPr>
            <w:rStyle w:val="a7"/>
            <w:u w:val="none"/>
            <w:lang w:val="de-DE"/>
          </w:rPr>
          <w:t xml:space="preserve"> </w:t>
        </w:r>
        <w:r w:rsidRPr="00BD4061">
          <w:rPr>
            <w:rStyle w:val="w"/>
            <w:lang w:val="de-DE"/>
          </w:rPr>
          <w:t>Nalps</w:t>
        </w:r>
      </w:hyperlink>
      <w:r w:rsidRPr="00BD4061">
        <w:rPr>
          <w:lang w:val="de-DE"/>
        </w:rPr>
        <w:t xml:space="preserve"> </w:t>
      </w:r>
      <w:r w:rsidRPr="00BD4061">
        <w:rPr>
          <w:rStyle w:val="w"/>
          <w:lang w:val="de-DE"/>
        </w:rPr>
        <w:t>überwacht</w:t>
      </w:r>
      <w:r w:rsidRPr="00BD4061">
        <w:rPr>
          <w:lang w:val="de-DE"/>
        </w:rPr>
        <w:t xml:space="preserve">, </w:t>
      </w:r>
      <w:r w:rsidRPr="00BD4061">
        <w:rPr>
          <w:rStyle w:val="w"/>
          <w:lang w:val="de-DE"/>
        </w:rPr>
        <w:t>welche</w:t>
      </w:r>
      <w:r w:rsidRPr="00BD4061">
        <w:rPr>
          <w:lang w:val="de-DE"/>
        </w:rPr>
        <w:t xml:space="preserve"> </w:t>
      </w:r>
      <w:r w:rsidRPr="00BD4061">
        <w:rPr>
          <w:rStyle w:val="w"/>
          <w:lang w:val="de-DE"/>
        </w:rPr>
        <w:t>durch</w:t>
      </w:r>
      <w:r w:rsidRPr="00BD4061">
        <w:rPr>
          <w:lang w:val="de-DE"/>
        </w:rPr>
        <w:t xml:space="preserve"> </w:t>
      </w:r>
      <w:r w:rsidRPr="00BD4061">
        <w:rPr>
          <w:rStyle w:val="w"/>
          <w:lang w:val="de-DE"/>
        </w:rPr>
        <w:t>den</w:t>
      </w:r>
      <w:r w:rsidRPr="00BD4061">
        <w:rPr>
          <w:lang w:val="de-DE"/>
        </w:rPr>
        <w:t xml:space="preserve"> </w:t>
      </w:r>
      <w:r w:rsidRPr="00BD4061">
        <w:rPr>
          <w:rStyle w:val="w"/>
          <w:lang w:val="de-DE"/>
        </w:rPr>
        <w:t>Bau</w:t>
      </w:r>
      <w:r w:rsidRPr="00BD4061">
        <w:rPr>
          <w:lang w:val="de-DE"/>
        </w:rPr>
        <w:t xml:space="preserve"> </w:t>
      </w:r>
      <w:r w:rsidRPr="00BD4061">
        <w:rPr>
          <w:rStyle w:val="w"/>
          <w:lang w:val="de-DE"/>
        </w:rPr>
        <w:t>des</w:t>
      </w:r>
      <w:r w:rsidRPr="00BD4061">
        <w:rPr>
          <w:lang w:val="de-DE"/>
        </w:rPr>
        <w:t xml:space="preserve"> </w:t>
      </w:r>
      <w:hyperlink r:id="rId834" w:history="1">
        <w:r w:rsidRPr="00BD4061">
          <w:rPr>
            <w:rStyle w:val="w"/>
            <w:lang w:val="de-DE"/>
          </w:rPr>
          <w:t>Gotthard</w:t>
        </w:r>
        <w:r w:rsidRPr="00BD4061">
          <w:rPr>
            <w:rStyle w:val="a7"/>
            <w:u w:val="none"/>
            <w:lang w:val="de-DE"/>
          </w:rPr>
          <w:t>-</w:t>
        </w:r>
        <w:r w:rsidRPr="00BD4061">
          <w:rPr>
            <w:rStyle w:val="w"/>
            <w:lang w:val="de-DE"/>
          </w:rPr>
          <w:t>Basistunnels</w:t>
        </w:r>
      </w:hyperlink>
      <w:r w:rsidRPr="00BD4061">
        <w:rPr>
          <w:lang w:val="de-DE"/>
        </w:rPr>
        <w:t xml:space="preserve"> </w:t>
      </w:r>
      <w:r w:rsidRPr="00BD4061">
        <w:rPr>
          <w:rStyle w:val="w"/>
          <w:lang w:val="de-DE"/>
        </w:rPr>
        <w:t>entstehen</w:t>
      </w:r>
      <w:r w:rsidRPr="00BD4061">
        <w:rPr>
          <w:lang w:val="de-DE"/>
        </w:rPr>
        <w:t xml:space="preserve"> </w:t>
      </w:r>
      <w:r w:rsidRPr="00BD4061">
        <w:rPr>
          <w:rStyle w:val="w"/>
          <w:lang w:val="de-DE"/>
        </w:rPr>
        <w:t>könnten</w:t>
      </w:r>
      <w:r w:rsidRPr="00BD4061">
        <w:rPr>
          <w:lang w:val="de-DE"/>
        </w:rPr>
        <w:t>.</w:t>
      </w:r>
    </w:p>
    <w:p w:rsidR="00273C61" w:rsidRPr="00BD4061" w:rsidRDefault="00273C61" w:rsidP="00273C61">
      <w:pPr>
        <w:pStyle w:val="1f2"/>
        <w:spacing w:before="0" w:after="0" w:line="240" w:lineRule="auto"/>
        <w:ind w:firstLine="284"/>
        <w:jc w:val="both"/>
        <w:rPr>
          <w:lang w:val="de-DE"/>
        </w:rPr>
      </w:pPr>
    </w:p>
    <w:p w:rsidR="00273C61" w:rsidRDefault="00273C61" w:rsidP="00273C61">
      <w:pPr>
        <w:pStyle w:val="1f2"/>
        <w:spacing w:before="0" w:after="0" w:line="240" w:lineRule="auto"/>
        <w:ind w:firstLine="284"/>
        <w:jc w:val="center"/>
      </w:pPr>
      <w:r>
        <w:rPr>
          <w:noProof/>
          <w:lang w:eastAsia="ru-RU"/>
        </w:rPr>
        <w:drawing>
          <wp:inline distT="0" distB="0" distL="0" distR="0">
            <wp:extent cx="2700655" cy="1504315"/>
            <wp:effectExtent l="0" t="0" r="4445" b="635"/>
            <wp:docPr id="21" name="Рисунок 21" descr="Tachymeter-1200x630-WatchAlfavi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Tachymeter-1200x630-WatchAlfavit (1)"/>
                    <pic:cNvPicPr>
                      <a:picLocks noChangeAspect="1" noChangeArrowheads="1"/>
                    </pic:cNvPicPr>
                  </pic:nvPicPr>
                  <pic:blipFill>
                    <a:blip r:embed="rId835" cstate="print">
                      <a:extLst>
                        <a:ext uri="{28A0092B-C50C-407E-A947-70E740481C1C}">
                          <a14:useLocalDpi xmlns:a14="http://schemas.microsoft.com/office/drawing/2010/main" val="0"/>
                        </a:ext>
                      </a:extLst>
                    </a:blip>
                    <a:srcRect/>
                    <a:stretch>
                      <a:fillRect/>
                    </a:stretch>
                  </pic:blipFill>
                  <pic:spPr bwMode="auto">
                    <a:xfrm>
                      <a:off x="0" y="0"/>
                      <a:ext cx="2700655" cy="1504315"/>
                    </a:xfrm>
                    <a:prstGeom prst="rect">
                      <a:avLst/>
                    </a:prstGeom>
                    <a:noFill/>
                    <a:ln>
                      <a:noFill/>
                    </a:ln>
                  </pic:spPr>
                </pic:pic>
              </a:graphicData>
            </a:graphic>
          </wp:inline>
        </w:drawing>
      </w:r>
    </w:p>
    <w:p w:rsidR="00CB7123" w:rsidRPr="00D6059F" w:rsidRDefault="00CB7123" w:rsidP="00273C61">
      <w:pPr>
        <w:pStyle w:val="1f2"/>
        <w:spacing w:before="0" w:after="0" w:line="240" w:lineRule="auto"/>
        <w:ind w:firstLine="284"/>
        <w:jc w:val="center"/>
      </w:pPr>
    </w:p>
    <w:p w:rsidR="00273C61" w:rsidRPr="00D6059F" w:rsidRDefault="00273C61" w:rsidP="00273C61">
      <w:pPr>
        <w:pStyle w:val="1f2"/>
        <w:spacing w:before="0" w:after="0" w:line="240" w:lineRule="auto"/>
        <w:ind w:firstLine="284"/>
        <w:jc w:val="both"/>
        <w:rPr>
          <w:lang w:val="de-DE"/>
        </w:rPr>
      </w:pPr>
      <w:r w:rsidRPr="00D6059F">
        <w:rPr>
          <w:rStyle w:val="w"/>
          <w:lang w:val="de-DE"/>
        </w:rPr>
        <w:t>Im</w:t>
      </w:r>
      <w:r w:rsidRPr="00D6059F">
        <w:rPr>
          <w:lang w:val="de-DE"/>
        </w:rPr>
        <w:t xml:space="preserve"> </w:t>
      </w:r>
      <w:r w:rsidRPr="00D6059F">
        <w:rPr>
          <w:rStyle w:val="w"/>
          <w:lang w:val="de-DE"/>
        </w:rPr>
        <w:t>sogenanntem</w:t>
      </w:r>
      <w:r w:rsidRPr="00D6059F">
        <w:rPr>
          <w:lang w:val="de-DE"/>
        </w:rPr>
        <w:t xml:space="preserve"> "</w:t>
      </w:r>
      <w:r w:rsidRPr="00D6059F">
        <w:rPr>
          <w:rStyle w:val="w"/>
          <w:lang w:val="de-DE"/>
        </w:rPr>
        <w:t>Einmannbetrieb</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Benutzer</w:t>
      </w:r>
      <w:r w:rsidRPr="00D6059F">
        <w:rPr>
          <w:lang w:val="de-DE"/>
        </w:rPr>
        <w:t xml:space="preserve"> </w:t>
      </w:r>
      <w:r w:rsidRPr="00D6059F">
        <w:rPr>
          <w:rStyle w:val="w"/>
          <w:lang w:val="de-DE"/>
        </w:rPr>
        <w:t>am</w:t>
      </w:r>
      <w:r w:rsidRPr="00D6059F">
        <w:rPr>
          <w:lang w:val="de-DE"/>
        </w:rPr>
        <w:t xml:space="preserve"> </w:t>
      </w:r>
      <w:r w:rsidRPr="00D6059F">
        <w:rPr>
          <w:rStyle w:val="w"/>
          <w:lang w:val="de-DE"/>
        </w:rPr>
        <w:t>Gerät</w:t>
      </w:r>
      <w:r w:rsidRPr="00D6059F">
        <w:rPr>
          <w:lang w:val="de-DE"/>
        </w:rPr>
        <w:t xml:space="preserve"> </w:t>
      </w:r>
      <w:r w:rsidRPr="00D6059F">
        <w:rPr>
          <w:rStyle w:val="w"/>
          <w:lang w:val="de-DE"/>
        </w:rPr>
        <w:t>eingespart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Bedienung</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nur</w:t>
      </w:r>
      <w:r w:rsidRPr="00D6059F">
        <w:rPr>
          <w:lang w:val="de-DE"/>
        </w:rPr>
        <w:t xml:space="preserve"> </w:t>
      </w:r>
      <w:r w:rsidRPr="00D6059F">
        <w:rPr>
          <w:rStyle w:val="w"/>
          <w:lang w:val="de-DE"/>
        </w:rPr>
        <w:t>mehr</w:t>
      </w:r>
      <w:r w:rsidRPr="00D6059F">
        <w:rPr>
          <w:lang w:val="de-DE"/>
        </w:rPr>
        <w:t xml:space="preserve"> </w:t>
      </w:r>
      <w:r w:rsidRPr="00D6059F">
        <w:rPr>
          <w:rStyle w:val="w"/>
          <w:lang w:val="de-DE"/>
        </w:rPr>
        <w:t>vom</w:t>
      </w:r>
      <w:r w:rsidRPr="00D6059F">
        <w:rPr>
          <w:lang w:val="de-DE"/>
        </w:rPr>
        <w:t xml:space="preserve"> </w:t>
      </w:r>
      <w:r w:rsidRPr="00D6059F">
        <w:rPr>
          <w:rStyle w:val="w"/>
          <w:lang w:val="de-DE"/>
        </w:rPr>
        <w:t>Reflektor</w:t>
      </w:r>
      <w:r w:rsidRPr="00D6059F">
        <w:rPr>
          <w:lang w:val="de-DE"/>
        </w:rPr>
        <w:t xml:space="preserve"> </w:t>
      </w:r>
      <w:r w:rsidRPr="00D6059F">
        <w:rPr>
          <w:rStyle w:val="w"/>
          <w:lang w:val="de-DE"/>
        </w:rPr>
        <w:t>aus</w:t>
      </w:r>
      <w:r w:rsidRPr="00D6059F">
        <w:rPr>
          <w:lang w:val="de-DE"/>
        </w:rPr>
        <w:t xml:space="preserve">. </w:t>
      </w:r>
      <w:r w:rsidRPr="00D6059F">
        <w:rPr>
          <w:rStyle w:val="w"/>
          <w:lang w:val="de-DE"/>
        </w:rPr>
        <w:t>Die</w:t>
      </w:r>
      <w:r w:rsidRPr="00D6059F">
        <w:rPr>
          <w:lang w:val="de-DE"/>
        </w:rPr>
        <w:t xml:space="preserve"> </w:t>
      </w:r>
      <w:r w:rsidRPr="00D6059F">
        <w:rPr>
          <w:rStyle w:val="w"/>
          <w:lang w:val="de-DE"/>
        </w:rPr>
        <w:t>Motorisierung</w:t>
      </w:r>
      <w:r w:rsidRPr="00D6059F">
        <w:rPr>
          <w:lang w:val="de-DE"/>
        </w:rPr>
        <w:t xml:space="preserve"> </w:t>
      </w:r>
      <w:r w:rsidRPr="00D6059F">
        <w:rPr>
          <w:rStyle w:val="w"/>
          <w:lang w:val="de-DE"/>
        </w:rPr>
        <w:t>spielt</w:t>
      </w:r>
      <w:r w:rsidRPr="00D6059F">
        <w:rPr>
          <w:lang w:val="de-DE"/>
        </w:rPr>
        <w:t xml:space="preserve"> </w:t>
      </w:r>
      <w:r w:rsidRPr="00D6059F">
        <w:rPr>
          <w:rStyle w:val="w"/>
          <w:lang w:val="de-DE"/>
        </w:rPr>
        <w:t>hierbei</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tragende</w:t>
      </w:r>
      <w:r w:rsidRPr="00D6059F">
        <w:rPr>
          <w:lang w:val="de-DE"/>
        </w:rPr>
        <w:t xml:space="preserve"> </w:t>
      </w:r>
      <w:r w:rsidRPr="00D6059F">
        <w:rPr>
          <w:rStyle w:val="w"/>
          <w:lang w:val="de-DE"/>
        </w:rPr>
        <w:t>Rolle</w:t>
      </w:r>
      <w:r w:rsidRPr="00D6059F">
        <w:rPr>
          <w:lang w:val="de-DE"/>
        </w:rPr>
        <w:t xml:space="preserve">, </w:t>
      </w:r>
      <w:r w:rsidRPr="00D6059F">
        <w:rPr>
          <w:rStyle w:val="w"/>
          <w:lang w:val="de-DE"/>
        </w:rPr>
        <w:t>da</w:t>
      </w:r>
      <w:r w:rsidRPr="00D6059F">
        <w:rPr>
          <w:lang w:val="de-DE"/>
        </w:rPr>
        <w:t xml:space="preserve"> </w:t>
      </w:r>
      <w:r w:rsidRPr="00D6059F">
        <w:rPr>
          <w:rStyle w:val="w"/>
          <w:lang w:val="de-DE"/>
        </w:rPr>
        <w:t>das</w:t>
      </w:r>
      <w:r w:rsidRPr="00D6059F">
        <w:rPr>
          <w:lang w:val="de-DE"/>
        </w:rPr>
        <w:t xml:space="preserve"> </w:t>
      </w:r>
      <w:r w:rsidRPr="00D6059F">
        <w:rPr>
          <w:rStyle w:val="w"/>
          <w:lang w:val="de-DE"/>
        </w:rPr>
        <w:t>Gerät</w:t>
      </w:r>
      <w:r w:rsidRPr="00D6059F">
        <w:rPr>
          <w:lang w:val="de-DE"/>
        </w:rPr>
        <w:t xml:space="preserve"> </w:t>
      </w:r>
      <w:r w:rsidRPr="00D6059F">
        <w:rPr>
          <w:rStyle w:val="w"/>
          <w:lang w:val="de-DE"/>
        </w:rPr>
        <w:t>den</w:t>
      </w:r>
      <w:r w:rsidRPr="00D6059F">
        <w:rPr>
          <w:lang w:val="de-DE"/>
        </w:rPr>
        <w:t xml:space="preserve"> </w:t>
      </w:r>
      <w:r w:rsidRPr="00D6059F">
        <w:rPr>
          <w:rStyle w:val="w"/>
          <w:lang w:val="de-DE"/>
        </w:rPr>
        <w:lastRenderedPageBreak/>
        <w:t>Reflektor</w:t>
      </w:r>
      <w:r w:rsidRPr="00D6059F">
        <w:rPr>
          <w:lang w:val="de-DE"/>
        </w:rPr>
        <w:t xml:space="preserve"> </w:t>
      </w:r>
      <w:r w:rsidRPr="00D6059F">
        <w:rPr>
          <w:rStyle w:val="w"/>
          <w:lang w:val="de-DE"/>
        </w:rPr>
        <w:t>kontinuierlich</w:t>
      </w:r>
      <w:r w:rsidRPr="00D6059F">
        <w:rPr>
          <w:lang w:val="de-DE"/>
        </w:rPr>
        <w:t xml:space="preserve"> </w:t>
      </w:r>
      <w:r w:rsidRPr="00D6059F">
        <w:rPr>
          <w:rStyle w:val="w"/>
          <w:lang w:val="de-DE"/>
        </w:rPr>
        <w:t>verfolgen</w:t>
      </w:r>
      <w:r w:rsidRPr="00D6059F">
        <w:rPr>
          <w:lang w:val="de-DE"/>
        </w:rPr>
        <w:t xml:space="preserve"> </w:t>
      </w:r>
      <w:r w:rsidRPr="00D6059F">
        <w:rPr>
          <w:rStyle w:val="w"/>
          <w:lang w:val="de-DE"/>
        </w:rPr>
        <w:t>muss</w:t>
      </w:r>
      <w:r w:rsidRPr="00D6059F">
        <w:rPr>
          <w:lang w:val="de-DE"/>
        </w:rPr>
        <w:t xml:space="preserve">. </w:t>
      </w:r>
      <w:r w:rsidRPr="00D6059F">
        <w:rPr>
          <w:rStyle w:val="w"/>
          <w:lang w:val="de-DE"/>
        </w:rPr>
        <w:t>Um</w:t>
      </w:r>
      <w:r w:rsidRPr="00D6059F">
        <w:rPr>
          <w:lang w:val="de-DE"/>
        </w:rPr>
        <w:t xml:space="preserve"> </w:t>
      </w:r>
      <w:r w:rsidRPr="00D6059F">
        <w:rPr>
          <w:rStyle w:val="w"/>
          <w:lang w:val="de-DE"/>
        </w:rPr>
        <w:t>eingangs</w:t>
      </w:r>
      <w:r w:rsidRPr="00D6059F">
        <w:rPr>
          <w:lang w:val="de-DE"/>
        </w:rPr>
        <w:t xml:space="preserve"> </w:t>
      </w:r>
      <w:r w:rsidRPr="00D6059F">
        <w:rPr>
          <w:rStyle w:val="w"/>
          <w:lang w:val="de-DE"/>
        </w:rPr>
        <w:t>das</w:t>
      </w:r>
      <w:r w:rsidRPr="00D6059F">
        <w:rPr>
          <w:lang w:val="de-DE"/>
        </w:rPr>
        <w:t xml:space="preserve"> </w:t>
      </w:r>
      <w:r w:rsidRPr="00D6059F">
        <w:rPr>
          <w:rStyle w:val="w"/>
          <w:lang w:val="de-DE"/>
        </w:rPr>
        <w:t>Auffinden</w:t>
      </w:r>
      <w:r w:rsidRPr="00D6059F">
        <w:rPr>
          <w:lang w:val="de-DE"/>
        </w:rPr>
        <w:t xml:space="preserve"> </w:t>
      </w:r>
      <w:r w:rsidRPr="00D6059F">
        <w:rPr>
          <w:rStyle w:val="w"/>
          <w:lang w:val="de-DE"/>
        </w:rPr>
        <w:t>des</w:t>
      </w:r>
      <w:r w:rsidRPr="00D6059F">
        <w:rPr>
          <w:lang w:val="de-DE"/>
        </w:rPr>
        <w:t xml:space="preserve"> </w:t>
      </w:r>
      <w:r w:rsidRPr="00D6059F">
        <w:rPr>
          <w:rStyle w:val="w"/>
          <w:lang w:val="de-DE"/>
        </w:rPr>
        <w:t>Messprismas</w:t>
      </w:r>
      <w:r w:rsidRPr="00D6059F">
        <w:rPr>
          <w:lang w:val="de-DE"/>
        </w:rPr>
        <w:t xml:space="preserve"> </w:t>
      </w:r>
      <w:r w:rsidRPr="00D6059F">
        <w:rPr>
          <w:rStyle w:val="w"/>
          <w:lang w:val="de-DE"/>
        </w:rPr>
        <w:t>zu</w:t>
      </w:r>
      <w:r w:rsidRPr="00D6059F">
        <w:rPr>
          <w:lang w:val="de-DE"/>
        </w:rPr>
        <w:t xml:space="preserve"> </w:t>
      </w:r>
      <w:r w:rsidRPr="00D6059F">
        <w:rPr>
          <w:rStyle w:val="w"/>
          <w:lang w:val="de-DE"/>
        </w:rPr>
        <w:t>erleichtern,</w:t>
      </w:r>
      <w:r w:rsidRPr="00D6059F">
        <w:rPr>
          <w:lang w:val="de-DE"/>
        </w:rPr>
        <w:t xml:space="preserve"> </w:t>
      </w:r>
      <w:r w:rsidRPr="00D6059F">
        <w:rPr>
          <w:rStyle w:val="w"/>
          <w:lang w:val="de-DE"/>
        </w:rPr>
        <w:t>muss</w:t>
      </w:r>
      <w:r w:rsidRPr="00D6059F">
        <w:rPr>
          <w:lang w:val="de-DE"/>
        </w:rPr>
        <w:t xml:space="preserve"> </w:t>
      </w:r>
      <w:r w:rsidRPr="00D6059F">
        <w:rPr>
          <w:rStyle w:val="w"/>
          <w:lang w:val="de-DE"/>
        </w:rPr>
        <w:t>das</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sogenannte</w:t>
      </w:r>
      <w:r w:rsidRPr="00D6059F">
        <w:rPr>
          <w:lang w:val="de-DE"/>
        </w:rPr>
        <w:t xml:space="preserve"> "</w:t>
      </w:r>
      <w:r w:rsidRPr="00D6059F">
        <w:rPr>
          <w:rStyle w:val="w"/>
          <w:lang w:val="de-DE"/>
        </w:rPr>
        <w:t>Zielsuche</w:t>
      </w:r>
      <w:r w:rsidRPr="00D6059F">
        <w:rPr>
          <w:lang w:val="de-DE"/>
        </w:rPr>
        <w:t xml:space="preserve">" </w:t>
      </w:r>
      <w:r w:rsidRPr="00D6059F">
        <w:rPr>
          <w:rStyle w:val="w"/>
          <w:lang w:val="de-DE"/>
        </w:rPr>
        <w:t>besitzen</w:t>
      </w:r>
      <w:r w:rsidRPr="00D6059F">
        <w:rPr>
          <w:lang w:val="de-DE"/>
        </w:rPr>
        <w:t xml:space="preserve">. </w:t>
      </w:r>
    </w:p>
    <w:p w:rsidR="00273C61" w:rsidRPr="00D6059F" w:rsidRDefault="00273C61" w:rsidP="00273C61">
      <w:pPr>
        <w:pStyle w:val="1f2"/>
        <w:spacing w:before="0" w:after="0" w:line="240" w:lineRule="auto"/>
        <w:ind w:firstLine="284"/>
        <w:jc w:val="both"/>
        <w:rPr>
          <w:lang w:val="de-DE"/>
        </w:rPr>
      </w:pPr>
      <w:r w:rsidRPr="00D6059F">
        <w:rPr>
          <w:rStyle w:val="w"/>
          <w:lang w:val="de-DE"/>
        </w:rPr>
        <w:t>Während</w:t>
      </w:r>
      <w:r w:rsidRPr="00D6059F">
        <w:rPr>
          <w:lang w:val="de-DE"/>
        </w:rPr>
        <w:t xml:space="preserve"> </w:t>
      </w:r>
      <w:r w:rsidRPr="00D6059F">
        <w:rPr>
          <w:rStyle w:val="w"/>
          <w:lang w:val="de-DE"/>
        </w:rPr>
        <w:t>Einmannstationen</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ersten</w:t>
      </w:r>
      <w:r w:rsidRPr="00D6059F">
        <w:rPr>
          <w:lang w:val="de-DE"/>
        </w:rPr>
        <w:t xml:space="preserve"> </w:t>
      </w:r>
      <w:r w:rsidRPr="00D6059F">
        <w:rPr>
          <w:rStyle w:val="w"/>
          <w:lang w:val="de-DE"/>
        </w:rPr>
        <w:t>Generation</w:t>
      </w:r>
      <w:r w:rsidRPr="00D6059F">
        <w:rPr>
          <w:lang w:val="de-DE"/>
        </w:rPr>
        <w:t xml:space="preserve"> </w:t>
      </w:r>
      <w:r w:rsidRPr="00D6059F">
        <w:rPr>
          <w:rStyle w:val="w"/>
          <w:lang w:val="de-DE"/>
        </w:rPr>
        <w:t>durchwegs</w:t>
      </w:r>
      <w:r w:rsidRPr="00D6059F">
        <w:rPr>
          <w:lang w:val="de-DE"/>
        </w:rPr>
        <w:t xml:space="preserve"> </w:t>
      </w:r>
      <w:r w:rsidRPr="00D6059F">
        <w:rPr>
          <w:rStyle w:val="w"/>
          <w:lang w:val="de-DE"/>
        </w:rPr>
        <w:t>lange</w:t>
      </w:r>
      <w:r w:rsidRPr="00D6059F">
        <w:rPr>
          <w:lang w:val="de-DE"/>
        </w:rPr>
        <w:t xml:space="preserve"> </w:t>
      </w:r>
      <w:r w:rsidRPr="00D6059F">
        <w:rPr>
          <w:rStyle w:val="w"/>
          <w:lang w:val="de-DE"/>
        </w:rPr>
        <w:t>Suchzeiten</w:t>
      </w:r>
      <w:r w:rsidRPr="00D6059F">
        <w:rPr>
          <w:lang w:val="de-DE"/>
        </w:rPr>
        <w:t xml:space="preserve"> </w:t>
      </w:r>
      <w:r w:rsidRPr="00D6059F">
        <w:rPr>
          <w:rStyle w:val="w"/>
          <w:lang w:val="de-DE"/>
        </w:rPr>
        <w:t>verzeichnen</w:t>
      </w:r>
      <w:r w:rsidRPr="00D6059F">
        <w:rPr>
          <w:lang w:val="de-DE"/>
        </w:rPr>
        <w:t xml:space="preserve"> </w:t>
      </w:r>
      <w:r w:rsidRPr="00D6059F">
        <w:rPr>
          <w:rStyle w:val="w"/>
          <w:lang w:val="de-DE"/>
        </w:rPr>
        <w:t>mussten</w:t>
      </w:r>
      <w:r w:rsidRPr="00D6059F">
        <w:rPr>
          <w:lang w:val="de-DE"/>
        </w:rPr>
        <w:t xml:space="preserve">, </w:t>
      </w:r>
      <w:r w:rsidRPr="00D6059F">
        <w:rPr>
          <w:rStyle w:val="w"/>
          <w:lang w:val="de-DE"/>
        </w:rPr>
        <w:t>verfügen</w:t>
      </w:r>
      <w:r w:rsidRPr="00D6059F">
        <w:rPr>
          <w:lang w:val="de-DE"/>
        </w:rPr>
        <w:t xml:space="preserve"> </w:t>
      </w:r>
      <w:r w:rsidRPr="00D6059F">
        <w:rPr>
          <w:rStyle w:val="w"/>
          <w:lang w:val="de-DE"/>
        </w:rPr>
        <w:t>moderne</w:t>
      </w:r>
      <w:r w:rsidRPr="00D6059F">
        <w:rPr>
          <w:lang w:val="de-DE"/>
        </w:rPr>
        <w:t xml:space="preserve"> </w:t>
      </w:r>
      <w:r w:rsidRPr="00D6059F">
        <w:rPr>
          <w:rStyle w:val="w"/>
          <w:lang w:val="de-DE"/>
        </w:rPr>
        <w:t>Geräte</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zusätzliche</w:t>
      </w:r>
      <w:r w:rsidRPr="00D6059F">
        <w:rPr>
          <w:lang w:val="de-DE"/>
        </w:rPr>
        <w:t xml:space="preserve"> </w:t>
      </w:r>
      <w:r w:rsidRPr="00D6059F">
        <w:rPr>
          <w:rStyle w:val="w"/>
          <w:lang w:val="de-DE"/>
        </w:rPr>
        <w:t>Sensoren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Zielsuche</w:t>
      </w:r>
      <w:r w:rsidRPr="00D6059F">
        <w:rPr>
          <w:lang w:val="de-DE"/>
        </w:rPr>
        <w:t xml:space="preserve"> </w:t>
      </w:r>
      <w:r w:rsidRPr="00D6059F">
        <w:rPr>
          <w:rStyle w:val="w"/>
          <w:lang w:val="de-DE"/>
        </w:rPr>
        <w:t>helfen</w:t>
      </w:r>
      <w:r w:rsidRPr="00D6059F">
        <w:rPr>
          <w:lang w:val="de-DE"/>
        </w:rPr>
        <w:t xml:space="preserve">. </w:t>
      </w:r>
      <w:hyperlink r:id="rId836" w:history="1">
        <w:r w:rsidRPr="00D6059F">
          <w:rPr>
            <w:rStyle w:val="w"/>
            <w:lang w:val="de-DE"/>
          </w:rPr>
          <w:t>Topcon</w:t>
        </w:r>
      </w:hyperlink>
      <w:r w:rsidRPr="00D6059F">
        <w:rPr>
          <w:lang w:val="de-DE"/>
        </w:rPr>
        <w:t xml:space="preserve"> </w:t>
      </w:r>
      <w:r w:rsidRPr="00D6059F">
        <w:rPr>
          <w:rStyle w:val="w"/>
          <w:lang w:val="de-DE"/>
        </w:rPr>
        <w:t>entwickelte</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Infrarot</w:t>
      </w:r>
      <w:r w:rsidRPr="00D6059F">
        <w:rPr>
          <w:lang w:val="de-DE"/>
        </w:rPr>
        <w:t>-</w:t>
      </w:r>
      <w:r w:rsidRPr="00D6059F">
        <w:rPr>
          <w:rStyle w:val="w"/>
          <w:lang w:val="de-DE"/>
        </w:rPr>
        <w:t>gesteuerte</w:t>
      </w:r>
      <w:r w:rsidRPr="00D6059F">
        <w:rPr>
          <w:lang w:val="de-DE"/>
        </w:rPr>
        <w:t xml:space="preserve"> </w:t>
      </w:r>
      <w:r w:rsidRPr="00D6059F">
        <w:rPr>
          <w:rStyle w:val="w"/>
          <w:lang w:val="de-DE"/>
        </w:rPr>
        <w:t>Suche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den</w:t>
      </w:r>
      <w:r w:rsidRPr="00D6059F">
        <w:rPr>
          <w:lang w:val="de-DE"/>
        </w:rPr>
        <w:t xml:space="preserve"> </w:t>
      </w:r>
      <w:r w:rsidRPr="00D6059F">
        <w:rPr>
          <w:rStyle w:val="w"/>
          <w:lang w:val="de-DE"/>
        </w:rPr>
        <w:t>Messbereich</w:t>
      </w:r>
      <w:r w:rsidRPr="00D6059F">
        <w:rPr>
          <w:lang w:val="de-DE"/>
        </w:rPr>
        <w:t xml:space="preserve"> </w:t>
      </w:r>
      <w:r w:rsidRPr="00D6059F">
        <w:rPr>
          <w:rStyle w:val="w"/>
          <w:lang w:val="de-DE"/>
        </w:rPr>
        <w:t>einschränkt</w:t>
      </w:r>
      <w:r w:rsidRPr="00D6059F">
        <w:rPr>
          <w:lang w:val="de-DE"/>
        </w:rPr>
        <w:t xml:space="preserve"> </w:t>
      </w:r>
      <w:r w:rsidRPr="00D6059F">
        <w:rPr>
          <w:rStyle w:val="w"/>
          <w:lang w:val="de-DE"/>
        </w:rPr>
        <w:t>und</w:t>
      </w:r>
      <w:r w:rsidRPr="00D6059F">
        <w:rPr>
          <w:lang w:val="de-DE"/>
        </w:rPr>
        <w:t xml:space="preserve"> </w:t>
      </w:r>
      <w:r w:rsidRPr="00D6059F">
        <w:rPr>
          <w:rStyle w:val="w"/>
          <w:lang w:val="de-DE"/>
        </w:rPr>
        <w:t>zusätzlich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auf</w:t>
      </w:r>
      <w:r w:rsidRPr="00D6059F">
        <w:rPr>
          <w:lang w:val="de-DE"/>
        </w:rPr>
        <w:t xml:space="preserve"> </w:t>
      </w:r>
      <w:r w:rsidRPr="00D6059F">
        <w:rPr>
          <w:rStyle w:val="w"/>
          <w:lang w:val="de-DE"/>
        </w:rPr>
        <w:t>mehreren</w:t>
      </w:r>
      <w:r w:rsidRPr="00D6059F">
        <w:rPr>
          <w:lang w:val="de-DE"/>
        </w:rPr>
        <w:t xml:space="preserve"> </w:t>
      </w:r>
      <w:r w:rsidRPr="00D6059F">
        <w:rPr>
          <w:rStyle w:val="w"/>
          <w:lang w:val="de-DE"/>
        </w:rPr>
        <w:t>Kanälen</w:t>
      </w:r>
      <w:r w:rsidRPr="00D6059F">
        <w:rPr>
          <w:lang w:val="de-DE"/>
        </w:rPr>
        <w:t xml:space="preserve"> </w:t>
      </w:r>
      <w:r w:rsidRPr="00D6059F">
        <w:rPr>
          <w:rStyle w:val="w"/>
          <w:lang w:val="de-DE"/>
        </w:rPr>
        <w:t>zulässt</w:t>
      </w:r>
      <w:r w:rsidRPr="00D6059F">
        <w:rPr>
          <w:lang w:val="de-DE"/>
        </w:rPr>
        <w:t xml:space="preserve">. </w:t>
      </w:r>
      <w:r w:rsidRPr="00D6059F">
        <w:rPr>
          <w:rStyle w:val="w"/>
          <w:lang w:val="de-DE"/>
        </w:rPr>
        <w:t>Das</w:t>
      </w:r>
      <w:r w:rsidRPr="00D6059F">
        <w:rPr>
          <w:lang w:val="de-DE"/>
        </w:rPr>
        <w:t xml:space="preserve"> </w:t>
      </w:r>
      <w:r w:rsidRPr="00D6059F">
        <w:rPr>
          <w:rStyle w:val="w"/>
          <w:lang w:val="de-DE"/>
        </w:rPr>
        <w:t>hat</w:t>
      </w:r>
      <w:r w:rsidRPr="00D6059F">
        <w:rPr>
          <w:lang w:val="de-DE"/>
        </w:rPr>
        <w:t xml:space="preserve"> </w:t>
      </w:r>
      <w:r w:rsidRPr="00D6059F">
        <w:rPr>
          <w:rStyle w:val="w"/>
          <w:lang w:val="de-DE"/>
        </w:rPr>
        <w:t>zur</w:t>
      </w:r>
      <w:r w:rsidRPr="00D6059F">
        <w:rPr>
          <w:lang w:val="de-DE"/>
        </w:rPr>
        <w:t xml:space="preserve"> </w:t>
      </w:r>
      <w:r w:rsidRPr="00D6059F">
        <w:rPr>
          <w:rStyle w:val="w"/>
          <w:lang w:val="de-DE"/>
        </w:rPr>
        <w:t>Folge</w:t>
      </w:r>
      <w:r w:rsidRPr="00D6059F">
        <w:rPr>
          <w:lang w:val="de-DE"/>
        </w:rPr>
        <w:t xml:space="preserve">, </w:t>
      </w:r>
      <w:r w:rsidRPr="00D6059F">
        <w:rPr>
          <w:rStyle w:val="w"/>
          <w:lang w:val="de-DE"/>
        </w:rPr>
        <w:t>dass</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Arbeit</w:t>
      </w:r>
      <w:r w:rsidRPr="00D6059F">
        <w:rPr>
          <w:lang w:val="de-DE"/>
        </w:rPr>
        <w:t xml:space="preserve"> </w:t>
      </w:r>
      <w:r w:rsidRPr="00D6059F">
        <w:rPr>
          <w:rStyle w:val="w"/>
          <w:lang w:val="de-DE"/>
        </w:rPr>
        <w:t>mit</w:t>
      </w:r>
      <w:r w:rsidRPr="00D6059F">
        <w:rPr>
          <w:lang w:val="de-DE"/>
        </w:rPr>
        <w:t xml:space="preserve"> </w:t>
      </w:r>
      <w:r w:rsidRPr="00D6059F">
        <w:rPr>
          <w:rStyle w:val="w"/>
          <w:lang w:val="de-DE"/>
        </w:rPr>
        <w:t>mehreren</w:t>
      </w:r>
      <w:r w:rsidRPr="00D6059F">
        <w:rPr>
          <w:lang w:val="de-DE"/>
        </w:rPr>
        <w:t xml:space="preserve"> </w:t>
      </w:r>
      <w:r w:rsidRPr="00D6059F">
        <w:rPr>
          <w:rStyle w:val="w"/>
          <w:lang w:val="de-DE"/>
        </w:rPr>
        <w:t>Reflektoren</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immer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zum</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nächste</w:t>
      </w:r>
      <w:r w:rsidRPr="00D6059F">
        <w:rPr>
          <w:lang w:val="de-DE"/>
        </w:rPr>
        <w:t xml:space="preserve">, </w:t>
      </w:r>
      <w:r w:rsidRPr="00D6059F">
        <w:rPr>
          <w:rStyle w:val="w"/>
          <w:lang w:val="de-DE"/>
        </w:rPr>
        <w:t>mit</w:t>
      </w:r>
      <w:r w:rsidRPr="00D6059F">
        <w:rPr>
          <w:lang w:val="de-DE"/>
        </w:rPr>
        <w:t xml:space="preserve"> </w:t>
      </w:r>
      <w:r w:rsidRPr="00D6059F">
        <w:rPr>
          <w:rStyle w:val="w"/>
          <w:lang w:val="de-DE"/>
        </w:rPr>
        <w:t>der</w:t>
      </w:r>
      <w:r w:rsidRPr="00D6059F">
        <w:rPr>
          <w:lang w:val="de-DE"/>
        </w:rPr>
        <w:t xml:space="preserve"> </w:t>
      </w:r>
      <w:r w:rsidRPr="00D6059F">
        <w:rPr>
          <w:rStyle w:val="w"/>
          <w:lang w:val="de-DE"/>
        </w:rPr>
        <w:t>größten</w:t>
      </w:r>
      <w:r w:rsidRPr="00D6059F">
        <w:rPr>
          <w:lang w:val="de-DE"/>
        </w:rPr>
        <w:t xml:space="preserve"> </w:t>
      </w:r>
      <w:r w:rsidRPr="00D6059F">
        <w:rPr>
          <w:rStyle w:val="w"/>
          <w:lang w:val="de-DE"/>
        </w:rPr>
        <w:t>Signalstärke</w:t>
      </w:r>
      <w:r w:rsidRPr="00D6059F">
        <w:rPr>
          <w:lang w:val="de-DE"/>
        </w:rPr>
        <w:t xml:space="preserve">, </w:t>
      </w:r>
      <w:r w:rsidRPr="00D6059F">
        <w:rPr>
          <w:rStyle w:val="w"/>
          <w:lang w:val="de-DE"/>
        </w:rPr>
        <w:t>verfolgt</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sondern</w:t>
      </w:r>
      <w:r w:rsidRPr="00D6059F">
        <w:rPr>
          <w:lang w:val="de-DE"/>
        </w:rPr>
        <w:t xml:space="preserve"> </w:t>
      </w:r>
      <w:r w:rsidRPr="00D6059F">
        <w:rPr>
          <w:rStyle w:val="w"/>
          <w:lang w:val="de-DE"/>
        </w:rPr>
        <w:t>jener</w:t>
      </w:r>
      <w:r w:rsidRPr="00D6059F">
        <w:rPr>
          <w:lang w:val="de-DE"/>
        </w:rPr>
        <w:t xml:space="preserve"> </w:t>
      </w:r>
      <w:r w:rsidRPr="00D6059F">
        <w:rPr>
          <w:rStyle w:val="w"/>
          <w:lang w:val="de-DE"/>
        </w:rPr>
        <w:t>mit</w:t>
      </w:r>
      <w:r w:rsidRPr="00D6059F">
        <w:rPr>
          <w:lang w:val="de-DE"/>
        </w:rPr>
        <w:t xml:space="preserve"> </w:t>
      </w:r>
      <w:r w:rsidRPr="00D6059F">
        <w:rPr>
          <w:rStyle w:val="w"/>
          <w:lang w:val="de-DE"/>
        </w:rPr>
        <w:t>einer</w:t>
      </w:r>
      <w:r w:rsidRPr="00D6059F">
        <w:rPr>
          <w:lang w:val="de-DE"/>
        </w:rPr>
        <w:t xml:space="preserve"> </w:t>
      </w:r>
      <w:r w:rsidRPr="00D6059F">
        <w:rPr>
          <w:rStyle w:val="w"/>
          <w:lang w:val="de-DE"/>
        </w:rPr>
        <w:t>bestimmten</w:t>
      </w:r>
      <w:r w:rsidRPr="00D6059F">
        <w:rPr>
          <w:lang w:val="de-DE"/>
        </w:rPr>
        <w:t xml:space="preserve"> </w:t>
      </w:r>
      <w:r w:rsidRPr="00D6059F">
        <w:rPr>
          <w:rStyle w:val="w"/>
          <w:lang w:val="de-DE"/>
        </w:rPr>
        <w:t>Frequenz</w:t>
      </w:r>
      <w:r w:rsidRPr="00D6059F">
        <w:rPr>
          <w:lang w:val="de-DE"/>
        </w:rPr>
        <w:t xml:space="preserve">, </w:t>
      </w:r>
      <w:r w:rsidRPr="00D6059F">
        <w:rPr>
          <w:rStyle w:val="w"/>
          <w:lang w:val="de-DE"/>
        </w:rPr>
        <w:t>somit</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wichtige</w:t>
      </w:r>
      <w:r w:rsidRPr="00D6059F">
        <w:rPr>
          <w:lang w:val="de-DE"/>
        </w:rPr>
        <w:t xml:space="preserve"> </w:t>
      </w:r>
      <w:r w:rsidRPr="00D6059F">
        <w:rPr>
          <w:rStyle w:val="w"/>
          <w:lang w:val="de-DE"/>
        </w:rPr>
        <w:t>eindeutige</w:t>
      </w:r>
      <w:r w:rsidRPr="00D6059F">
        <w:rPr>
          <w:lang w:val="de-DE"/>
        </w:rPr>
        <w:t xml:space="preserve"> </w:t>
      </w:r>
      <w:r w:rsidRPr="00D6059F">
        <w:rPr>
          <w:rStyle w:val="w"/>
          <w:lang w:val="de-DE"/>
        </w:rPr>
        <w:t>Zuweisung</w:t>
      </w:r>
      <w:r w:rsidRPr="00D6059F">
        <w:rPr>
          <w:lang w:val="de-DE"/>
        </w:rPr>
        <w:t xml:space="preserve"> </w:t>
      </w:r>
      <w:r w:rsidRPr="00D6059F">
        <w:rPr>
          <w:rStyle w:val="w"/>
          <w:lang w:val="de-DE"/>
        </w:rPr>
        <w:t>zwischen</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und</w:t>
      </w:r>
      <w:r w:rsidRPr="00D6059F">
        <w:rPr>
          <w:lang w:val="de-DE"/>
        </w:rPr>
        <w:t xml:space="preserve"> </w:t>
      </w:r>
      <w:r w:rsidRPr="00D6059F">
        <w:rPr>
          <w:rStyle w:val="w"/>
          <w:lang w:val="de-DE"/>
        </w:rPr>
        <w:t>Reflektor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Hersteller</w:t>
      </w:r>
      <w:r w:rsidRPr="00D6059F">
        <w:rPr>
          <w:lang w:val="de-DE"/>
        </w:rPr>
        <w:t xml:space="preserve"> </w:t>
      </w:r>
      <w:r w:rsidRPr="00D6059F">
        <w:rPr>
          <w:rStyle w:val="w"/>
          <w:lang w:val="de-DE"/>
        </w:rPr>
        <w:t>Trimble</w:t>
      </w:r>
      <w:r w:rsidRPr="00D6059F">
        <w:rPr>
          <w:lang w:val="de-DE"/>
        </w:rPr>
        <w:t xml:space="preserve"> </w:t>
      </w:r>
      <w:r w:rsidRPr="00D6059F">
        <w:rPr>
          <w:rStyle w:val="w"/>
          <w:lang w:val="de-DE"/>
        </w:rPr>
        <w:t>generiert</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eindeutige</w:t>
      </w:r>
      <w:r w:rsidRPr="00D6059F">
        <w:rPr>
          <w:lang w:val="de-DE"/>
        </w:rPr>
        <w:t xml:space="preserve"> </w:t>
      </w:r>
      <w:r w:rsidRPr="00D6059F">
        <w:rPr>
          <w:rStyle w:val="w"/>
          <w:lang w:val="de-DE"/>
        </w:rPr>
        <w:t>Zielzuweisung</w:t>
      </w:r>
      <w:r w:rsidRPr="00D6059F">
        <w:rPr>
          <w:lang w:val="de-DE"/>
        </w:rPr>
        <w:t xml:space="preserve"> </w:t>
      </w:r>
      <w:r w:rsidRPr="00D6059F">
        <w:rPr>
          <w:rStyle w:val="w"/>
          <w:lang w:val="de-DE"/>
        </w:rPr>
        <w:t>mittels</w:t>
      </w:r>
      <w:r w:rsidRPr="00D6059F">
        <w:rPr>
          <w:lang w:val="de-DE"/>
        </w:rPr>
        <w:t xml:space="preserve"> </w:t>
      </w:r>
      <w:r w:rsidRPr="00D6059F">
        <w:rPr>
          <w:rStyle w:val="w"/>
          <w:lang w:val="de-DE"/>
        </w:rPr>
        <w:t>Aktivprisma</w:t>
      </w:r>
      <w:r w:rsidRPr="00D6059F">
        <w:rPr>
          <w:lang w:val="de-DE"/>
        </w:rPr>
        <w:t>.</w:t>
      </w:r>
    </w:p>
    <w:p w:rsidR="00CD5656" w:rsidRDefault="00CD5656" w:rsidP="00273C61">
      <w:pPr>
        <w:pStyle w:val="ad"/>
        <w:spacing w:after="0" w:line="240" w:lineRule="auto"/>
        <w:ind w:firstLine="284"/>
        <w:jc w:val="both"/>
        <w:rPr>
          <w:b/>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shd w:val="clear" w:color="auto" w:fill="FFFF00"/>
        </w:rPr>
      </w:pPr>
      <w:r w:rsidRPr="00D6059F">
        <w:rPr>
          <w:rStyle w:val="w"/>
          <w:lang w:val="de-DE"/>
        </w:rPr>
        <w:t>verf</w:t>
      </w:r>
      <w:r w:rsidRPr="00D6059F">
        <w:rPr>
          <w:rStyle w:val="w"/>
        </w:rPr>
        <w:t>ü</w:t>
      </w:r>
      <w:r w:rsidRPr="00D6059F">
        <w:rPr>
          <w:rStyle w:val="w"/>
          <w:lang w:val="de-DE"/>
        </w:rPr>
        <w:t>gen</w:t>
      </w:r>
      <w:r w:rsidRPr="00D6059F">
        <w:rPr>
          <w:rStyle w:val="w"/>
        </w:rPr>
        <w:t xml:space="preserve"> – иметь в своём распоряжении</w:t>
      </w:r>
    </w:p>
    <w:p w:rsidR="00273C61" w:rsidRPr="00D6059F" w:rsidRDefault="00273C61" w:rsidP="00273C61">
      <w:pPr>
        <w:pStyle w:val="ad"/>
        <w:spacing w:after="0" w:line="240" w:lineRule="auto"/>
        <w:ind w:firstLine="284"/>
        <w:jc w:val="both"/>
        <w:rPr>
          <w:rStyle w:val="w"/>
        </w:rPr>
      </w:pPr>
      <w:r w:rsidRPr="00CD5656">
        <w:rPr>
          <w:rStyle w:val="w"/>
          <w:lang w:val="de-DE"/>
        </w:rPr>
        <w:t>Seiten</w:t>
      </w:r>
      <w:r w:rsidRPr="00CD5656">
        <w:t xml:space="preserve">- </w:t>
      </w:r>
      <w:r w:rsidRPr="00CD5656">
        <w:rPr>
          <w:rStyle w:val="w"/>
          <w:lang w:val="de-DE"/>
        </w:rPr>
        <w:t>und</w:t>
      </w:r>
      <w:r w:rsidRPr="00CD5656">
        <w:t xml:space="preserve"> </w:t>
      </w:r>
      <w:r w:rsidRPr="00CD5656">
        <w:rPr>
          <w:rStyle w:val="w"/>
          <w:lang w:val="de-DE"/>
        </w:rPr>
        <w:t>H</w:t>
      </w:r>
      <w:r w:rsidRPr="00CD5656">
        <w:rPr>
          <w:rStyle w:val="w"/>
        </w:rPr>
        <w:t>ö</w:t>
      </w:r>
      <w:r w:rsidRPr="00CD5656">
        <w:rPr>
          <w:rStyle w:val="w"/>
          <w:lang w:val="de-DE"/>
        </w:rPr>
        <w:t>hentriebe</w:t>
      </w:r>
      <w:r w:rsidRPr="00CD5656">
        <w:rPr>
          <w:rStyle w:val="w"/>
        </w:rPr>
        <w:t xml:space="preserve"> – боковые и высотные редукторы</w:t>
      </w:r>
      <w:r w:rsidRPr="00D6059F">
        <w:rPr>
          <w:rStyle w:val="w"/>
        </w:rPr>
        <w:t xml:space="preserve"> импульсы</w:t>
      </w:r>
    </w:p>
    <w:p w:rsidR="00273C61" w:rsidRPr="00D6059F" w:rsidRDefault="00273C61" w:rsidP="00273C61">
      <w:pPr>
        <w:pStyle w:val="ad"/>
        <w:spacing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Tripelspiegel</w:t>
      </w:r>
      <w:r w:rsidRPr="00D6059F">
        <w:rPr>
          <w:rStyle w:val="w"/>
        </w:rPr>
        <w:t xml:space="preserve"> – трипель-призма</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t xml:space="preserve"> </w:t>
      </w:r>
      <w:r w:rsidRPr="00D6059F">
        <w:rPr>
          <w:rStyle w:val="w"/>
          <w:lang w:val="de-DE"/>
        </w:rPr>
        <w:t>Zielverfolgung</w:t>
      </w:r>
      <w:r w:rsidRPr="00D6059F">
        <w:rPr>
          <w:rStyle w:val="w"/>
        </w:rPr>
        <w:t xml:space="preserve"> –  сопровождение цели (радиолокация)</w:t>
      </w:r>
    </w:p>
    <w:p w:rsidR="00273C61" w:rsidRPr="00D6059F" w:rsidRDefault="00273C61" w:rsidP="00273C61">
      <w:pPr>
        <w:pStyle w:val="ad"/>
        <w:spacing w:after="0" w:line="240" w:lineRule="auto"/>
        <w:ind w:firstLine="284"/>
        <w:jc w:val="both"/>
        <w:rPr>
          <w:rStyle w:val="w"/>
        </w:rPr>
      </w:pPr>
      <w:r w:rsidRPr="00D6059F">
        <w:rPr>
          <w:rStyle w:val="w"/>
          <w:lang w:val="de-DE"/>
        </w:rPr>
        <w:t>vordefiniert</w:t>
      </w:r>
      <w:r w:rsidRPr="00D6059F">
        <w:rPr>
          <w:rStyle w:val="w"/>
        </w:rPr>
        <w:t xml:space="preserve"> – предопределенный</w:t>
      </w:r>
    </w:p>
    <w:p w:rsidR="00273C61" w:rsidRPr="00D6059F" w:rsidRDefault="00273C61" w:rsidP="00273C61">
      <w:pPr>
        <w:pStyle w:val="ad"/>
        <w:spacing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Bogenstaumauer</w:t>
      </w:r>
      <w:r w:rsidRPr="00D6059F">
        <w:rPr>
          <w:rStyle w:val="w"/>
        </w:rPr>
        <w:t xml:space="preserve"> – арочная плотина</w:t>
      </w:r>
    </w:p>
    <w:p w:rsidR="00273C61" w:rsidRPr="00D6059F" w:rsidRDefault="00273C61" w:rsidP="00273C61">
      <w:pPr>
        <w:pStyle w:val="1f2"/>
        <w:spacing w:before="0" w:after="0" w:line="240" w:lineRule="auto"/>
        <w:ind w:firstLine="284"/>
        <w:jc w:val="both"/>
        <w:rPr>
          <w:rStyle w:val="w"/>
        </w:rPr>
      </w:pPr>
      <w:r w:rsidRPr="00D6059F">
        <w:rPr>
          <w:rStyle w:val="w"/>
        </w:rPr>
        <w:t>ü</w:t>
      </w:r>
      <w:r w:rsidRPr="00D6059F">
        <w:rPr>
          <w:rStyle w:val="w"/>
          <w:lang w:val="de-DE"/>
        </w:rPr>
        <w:t>berwachen</w:t>
      </w:r>
      <w:r w:rsidRPr="00D6059F">
        <w:rPr>
          <w:rStyle w:val="w"/>
        </w:rPr>
        <w:t xml:space="preserve"> – осуществлять контроль</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Einmannbetrieb</w:t>
      </w:r>
      <w:r w:rsidRPr="00D6059F">
        <w:rPr>
          <w:rStyle w:val="w"/>
        </w:rPr>
        <w:t xml:space="preserve"> – единоличное предприятие, одиночный режим работы</w:t>
      </w:r>
    </w:p>
    <w:p w:rsidR="00273C61" w:rsidRPr="00D6059F" w:rsidRDefault="00273C61" w:rsidP="00273C61">
      <w:pPr>
        <w:pStyle w:val="1f2"/>
        <w:spacing w:before="0" w:after="0" w:line="240" w:lineRule="auto"/>
        <w:ind w:firstLine="284"/>
        <w:jc w:val="both"/>
        <w:rPr>
          <w:rStyle w:val="w"/>
        </w:rPr>
      </w:pPr>
      <w:r w:rsidRPr="00D6059F">
        <w:rPr>
          <w:rStyle w:val="w"/>
          <w:lang w:val="de-DE"/>
        </w:rPr>
        <w:t>der</w:t>
      </w:r>
      <w:r w:rsidRPr="00D6059F">
        <w:rPr>
          <w:rStyle w:val="w"/>
        </w:rPr>
        <w:t xml:space="preserve"> </w:t>
      </w:r>
      <w:r w:rsidRPr="00D6059F">
        <w:rPr>
          <w:rStyle w:val="w"/>
          <w:lang w:val="de-DE"/>
        </w:rPr>
        <w:t>Reflektor</w:t>
      </w:r>
      <w:r w:rsidRPr="00D6059F">
        <w:rPr>
          <w:rStyle w:val="w"/>
        </w:rPr>
        <w:t xml:space="preserve"> – рефлектор, отражатель</w:t>
      </w:r>
    </w:p>
    <w:p w:rsidR="00273C61" w:rsidRPr="00D6059F" w:rsidRDefault="00273C61" w:rsidP="00273C61">
      <w:pPr>
        <w:pStyle w:val="1f2"/>
        <w:spacing w:before="0" w:after="0" w:line="240" w:lineRule="auto"/>
        <w:ind w:firstLine="284"/>
        <w:jc w:val="both"/>
        <w:rPr>
          <w:rStyle w:val="w"/>
        </w:rPr>
      </w:pPr>
      <w:r w:rsidRPr="00D6059F">
        <w:rPr>
          <w:rStyle w:val="w"/>
          <w:lang w:val="de-DE"/>
        </w:rPr>
        <w:t>verfolgen</w:t>
      </w:r>
      <w:r w:rsidRPr="00D6059F">
        <w:rPr>
          <w:rStyle w:val="w"/>
        </w:rPr>
        <w:t xml:space="preserve"> – сопровождать,</w:t>
      </w:r>
      <w:r w:rsidRPr="00D6059F">
        <w:t xml:space="preserve"> </w:t>
      </w:r>
      <w:r w:rsidRPr="00D6059F">
        <w:rPr>
          <w:rStyle w:val="w"/>
        </w:rPr>
        <w:t>преследовать</w:t>
      </w:r>
    </w:p>
    <w:p w:rsidR="00273C61" w:rsidRPr="00D6059F" w:rsidRDefault="00273C61" w:rsidP="00273C61">
      <w:pPr>
        <w:pStyle w:val="1f2"/>
        <w:spacing w:before="0" w:after="0" w:line="240" w:lineRule="auto"/>
        <w:ind w:firstLine="284"/>
        <w:jc w:val="both"/>
      </w:pPr>
      <w:r w:rsidRPr="00D6059F">
        <w:rPr>
          <w:rStyle w:val="w"/>
          <w:lang w:val="de-DE"/>
        </w:rPr>
        <w:t>das</w:t>
      </w:r>
      <w:r w:rsidRPr="00D6059F">
        <w:t xml:space="preserve"> </w:t>
      </w:r>
      <w:r w:rsidRPr="00D6059F">
        <w:rPr>
          <w:rStyle w:val="w"/>
          <w:lang w:val="de-DE"/>
        </w:rPr>
        <w:t>Auffinden</w:t>
      </w:r>
      <w:r w:rsidRPr="00D6059F">
        <w:rPr>
          <w:rStyle w:val="w"/>
        </w:rPr>
        <w:t xml:space="preserve"> – обнаружение</w:t>
      </w:r>
    </w:p>
    <w:p w:rsidR="00273C61" w:rsidRPr="00D6059F" w:rsidRDefault="00273C61" w:rsidP="00273C61">
      <w:pPr>
        <w:pStyle w:val="1f2"/>
        <w:spacing w:before="0" w:after="0" w:line="240" w:lineRule="auto"/>
        <w:ind w:firstLine="284"/>
        <w:jc w:val="both"/>
        <w:rPr>
          <w:rStyle w:val="w"/>
        </w:rPr>
      </w:pPr>
      <w:r w:rsidRPr="00D6059F">
        <w:rPr>
          <w:lang w:val="de-DE"/>
        </w:rPr>
        <w:t>die</w:t>
      </w:r>
      <w:r w:rsidRPr="00D6059F">
        <w:t xml:space="preserve"> </w:t>
      </w:r>
      <w:r w:rsidRPr="00D6059F">
        <w:rPr>
          <w:rStyle w:val="w"/>
          <w:lang w:val="de-DE"/>
        </w:rPr>
        <w:t>Zielsuche</w:t>
      </w:r>
      <w:r w:rsidRPr="00D6059F">
        <w:rPr>
          <w:rStyle w:val="w"/>
        </w:rPr>
        <w:t xml:space="preserve"> – самонаведение</w:t>
      </w:r>
    </w:p>
    <w:p w:rsidR="00273C61" w:rsidRPr="00D6059F" w:rsidRDefault="00273C61" w:rsidP="00273C61">
      <w:pPr>
        <w:pStyle w:val="1f2"/>
        <w:spacing w:before="0" w:after="0" w:line="240" w:lineRule="auto"/>
        <w:ind w:firstLine="284"/>
        <w:jc w:val="both"/>
        <w:rPr>
          <w:rStyle w:val="w"/>
        </w:rPr>
      </w:pPr>
      <w:r w:rsidRPr="00D6059F">
        <w:rPr>
          <w:rStyle w:val="w"/>
          <w:lang w:val="de-DE"/>
        </w:rPr>
        <w:t>verzeichnen</w:t>
      </w:r>
      <w:r w:rsidRPr="00D6059F">
        <w:rPr>
          <w:rStyle w:val="w"/>
        </w:rPr>
        <w:t xml:space="preserve"> – фиксировать, констатировать, отмечать</w:t>
      </w:r>
    </w:p>
    <w:p w:rsidR="00273C61" w:rsidRPr="005B2AB3" w:rsidRDefault="00273C61" w:rsidP="00273C61">
      <w:pPr>
        <w:pStyle w:val="1f2"/>
        <w:spacing w:before="0" w:after="0" w:line="240" w:lineRule="auto"/>
        <w:ind w:firstLine="284"/>
        <w:jc w:val="both"/>
        <w:rPr>
          <w:rStyle w:val="w"/>
          <w:lang w:val="de-DE"/>
        </w:rPr>
      </w:pPr>
      <w:r w:rsidRPr="00D6059F">
        <w:rPr>
          <w:rStyle w:val="w"/>
          <w:lang w:val="de-DE"/>
        </w:rPr>
        <w:t>die</w:t>
      </w:r>
      <w:r w:rsidRPr="005B2AB3">
        <w:rPr>
          <w:rStyle w:val="w"/>
          <w:lang w:val="de-DE"/>
        </w:rPr>
        <w:t xml:space="preserve"> </w:t>
      </w:r>
      <w:r w:rsidRPr="00D6059F">
        <w:rPr>
          <w:rStyle w:val="w"/>
          <w:lang w:val="de-DE"/>
        </w:rPr>
        <w:t>Frequenz</w:t>
      </w:r>
      <w:r w:rsidRPr="005B2AB3">
        <w:rPr>
          <w:lang w:val="de-DE"/>
        </w:rPr>
        <w:t xml:space="preserve"> – </w:t>
      </w:r>
      <w:r w:rsidRPr="00BD4061">
        <w:t>частота</w:t>
      </w:r>
    </w:p>
    <w:p w:rsidR="00273C61" w:rsidRPr="005B2AB3" w:rsidRDefault="00273C61" w:rsidP="00273C61">
      <w:pPr>
        <w:pStyle w:val="1f2"/>
        <w:spacing w:before="0" w:after="0" w:line="240" w:lineRule="auto"/>
        <w:ind w:firstLine="284"/>
        <w:jc w:val="both"/>
        <w:rPr>
          <w:rStyle w:val="w"/>
          <w:lang w:val="de-DE"/>
        </w:rPr>
      </w:pPr>
      <w:r w:rsidRPr="00D6059F">
        <w:rPr>
          <w:rStyle w:val="w"/>
          <w:lang w:val="de-DE"/>
        </w:rPr>
        <w:t>die</w:t>
      </w:r>
      <w:r w:rsidRPr="005B2AB3">
        <w:rPr>
          <w:rStyle w:val="w"/>
          <w:lang w:val="de-DE"/>
        </w:rPr>
        <w:t xml:space="preserve"> </w:t>
      </w:r>
      <w:r w:rsidRPr="00D6059F">
        <w:rPr>
          <w:rStyle w:val="w"/>
          <w:lang w:val="de-DE"/>
        </w:rPr>
        <w:t>Zuweisung</w:t>
      </w:r>
      <w:r w:rsidRPr="005B2AB3">
        <w:rPr>
          <w:rStyle w:val="w"/>
          <w:lang w:val="de-DE"/>
        </w:rPr>
        <w:t xml:space="preserve"> – </w:t>
      </w:r>
      <w:r w:rsidRPr="00D6059F">
        <w:rPr>
          <w:rStyle w:val="w"/>
        </w:rPr>
        <w:t>направление</w:t>
      </w:r>
    </w:p>
    <w:p w:rsidR="00273C61" w:rsidRPr="005B2AB3" w:rsidRDefault="00273C61" w:rsidP="00273C61">
      <w:pPr>
        <w:spacing w:after="0" w:line="240" w:lineRule="auto"/>
        <w:ind w:firstLine="284"/>
        <w:jc w:val="both"/>
        <w:rPr>
          <w:rFonts w:ascii="Times New Roman" w:hAnsi="Times New Roman" w:cs="Times New Roman"/>
          <w:b/>
          <w:lang w:val="de-DE"/>
        </w:rPr>
      </w:pPr>
      <w:r w:rsidRPr="00D6059F">
        <w:rPr>
          <w:rStyle w:val="w"/>
          <w:rFonts w:ascii="Times New Roman" w:hAnsi="Times New Roman" w:cs="Times New Roman"/>
          <w:lang w:val="de-DE"/>
        </w:rPr>
        <w:t>eindeutig</w:t>
      </w:r>
      <w:r w:rsidRPr="005B2AB3">
        <w:rPr>
          <w:rStyle w:val="w"/>
          <w:rFonts w:ascii="Times New Roman" w:hAnsi="Times New Roman" w:cs="Times New Roman"/>
          <w:lang w:val="de-DE"/>
        </w:rPr>
        <w:t xml:space="preserve"> – </w:t>
      </w:r>
      <w:r w:rsidRPr="00D6059F">
        <w:rPr>
          <w:rStyle w:val="w"/>
          <w:rFonts w:ascii="Times New Roman" w:hAnsi="Times New Roman" w:cs="Times New Roman"/>
        </w:rPr>
        <w:t>однозначный</w:t>
      </w:r>
      <w:r w:rsidRPr="005B2AB3">
        <w:rPr>
          <w:rStyle w:val="w"/>
          <w:rFonts w:ascii="Times New Roman" w:hAnsi="Times New Roman" w:cs="Times New Roman"/>
          <w:lang w:val="de-DE"/>
        </w:rPr>
        <w:t xml:space="preserve">, </w:t>
      </w:r>
      <w:r w:rsidRPr="00D6059F">
        <w:rPr>
          <w:rStyle w:val="w"/>
          <w:rFonts w:ascii="Times New Roman" w:hAnsi="Times New Roman" w:cs="Times New Roman"/>
        </w:rPr>
        <w:t>определённый</w:t>
      </w:r>
      <w:r w:rsidRPr="005B2AB3">
        <w:rPr>
          <w:rStyle w:val="w"/>
          <w:rFonts w:ascii="Times New Roman" w:hAnsi="Times New Roman" w:cs="Times New Roman"/>
          <w:b/>
          <w:lang w:val="de-DE"/>
        </w:rPr>
        <w:t xml:space="preserve"> </w:t>
      </w:r>
    </w:p>
    <w:p w:rsidR="00273C61" w:rsidRPr="005B2AB3"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Worüber verfügt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neueste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Generation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Tachymetern</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Was ermöglichen sie?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vordefinierte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Serie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mehrerer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vollautomatisch</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vermessen?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lastRenderedPageBreak/>
        <w:t>4. Kann 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Benutzer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im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sogenanntem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Einmannbetrieb</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am</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Gerät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eingespart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 xml:space="preserve">werden? Wie?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Wozu dient eine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sogenannte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Zielsuche</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Was hilft bei</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Zielsuche?</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pStyle w:val="3"/>
        <w:spacing w:line="240" w:lineRule="auto"/>
        <w:ind w:firstLine="284"/>
        <w:jc w:val="both"/>
        <w:rPr>
          <w:rFonts w:ascii="Times New Roman" w:hAnsi="Times New Roman" w:cs="Times New Roman"/>
          <w:sz w:val="20"/>
          <w:szCs w:val="20"/>
          <w:lang w:val="de-DE"/>
        </w:rPr>
      </w:pPr>
    </w:p>
    <w:p w:rsidR="00273C61" w:rsidRPr="00CA36E9" w:rsidRDefault="00273C61" w:rsidP="00273C61">
      <w:pPr>
        <w:pStyle w:val="3"/>
        <w:spacing w:line="240" w:lineRule="auto"/>
        <w:ind w:firstLine="284"/>
        <w:jc w:val="center"/>
        <w:rPr>
          <w:rStyle w:val="w"/>
          <w:rFonts w:ascii="Times New Roman" w:hAnsi="Times New Roman" w:cs="Times New Roman"/>
          <w:b/>
          <w:sz w:val="20"/>
          <w:szCs w:val="20"/>
          <w:lang w:val="de-DE"/>
        </w:rPr>
      </w:pPr>
      <w:r w:rsidRPr="00D6059F">
        <w:rPr>
          <w:rStyle w:val="w"/>
          <w:rFonts w:ascii="Times New Roman" w:hAnsi="Times New Roman" w:cs="Times New Roman"/>
          <w:b/>
          <w:sz w:val="20"/>
          <w:szCs w:val="20"/>
          <w:lang w:val="de-DE"/>
        </w:rPr>
        <w:t xml:space="preserve">TEXT </w:t>
      </w:r>
      <w:r w:rsidRPr="00CA36E9">
        <w:rPr>
          <w:rStyle w:val="w"/>
          <w:rFonts w:ascii="Times New Roman" w:hAnsi="Times New Roman" w:cs="Times New Roman"/>
          <w:b/>
          <w:sz w:val="20"/>
          <w:szCs w:val="20"/>
          <w:lang w:val="de-DE"/>
        </w:rPr>
        <w:t>20</w:t>
      </w:r>
      <w:r w:rsidRPr="00D6059F">
        <w:rPr>
          <w:rStyle w:val="w"/>
          <w:rFonts w:ascii="Times New Roman" w:hAnsi="Times New Roman" w:cs="Times New Roman"/>
          <w:b/>
          <w:sz w:val="20"/>
          <w:szCs w:val="20"/>
          <w:lang w:val="de-DE"/>
        </w:rPr>
        <w:t>.  BILDGEBENDE TACHYMETER</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pStyle w:val="1f2"/>
        <w:spacing w:before="0" w:after="0" w:line="240" w:lineRule="auto"/>
        <w:ind w:firstLine="284"/>
        <w:jc w:val="both"/>
        <w:rPr>
          <w:rStyle w:val="w"/>
          <w:lang w:val="de-DE"/>
        </w:rPr>
      </w:pPr>
      <w:r w:rsidRPr="00D6059F">
        <w:rPr>
          <w:rStyle w:val="w"/>
          <w:lang w:val="de-DE"/>
        </w:rPr>
        <w:t>Die</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der</w:t>
      </w:r>
      <w:r w:rsidRPr="00D6059F">
        <w:rPr>
          <w:lang w:val="de-DE"/>
        </w:rPr>
        <w:t xml:space="preserve"> </w:t>
      </w:r>
      <w:r w:rsidRPr="00D6059F">
        <w:rPr>
          <w:rStyle w:val="w"/>
          <w:lang w:val="de-DE"/>
        </w:rPr>
        <w:t>Zukunft</w:t>
      </w:r>
      <w:r w:rsidRPr="00D6059F">
        <w:rPr>
          <w:lang w:val="de-DE"/>
        </w:rPr>
        <w:t xml:space="preserve"> </w:t>
      </w:r>
      <w:r w:rsidRPr="00D6059F">
        <w:rPr>
          <w:rStyle w:val="w"/>
          <w:lang w:val="de-DE"/>
        </w:rPr>
        <w:t>setzen</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die</w:t>
      </w:r>
      <w:r w:rsidRPr="00D6059F">
        <w:rPr>
          <w:lang w:val="de-DE"/>
        </w:rPr>
        <w:t xml:space="preserve"> </w:t>
      </w:r>
      <w:r w:rsidRPr="00D6059F">
        <w:rPr>
          <w:rStyle w:val="w"/>
          <w:lang w:val="de-DE"/>
        </w:rPr>
        <w:t>Nutzung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Bildinformation</w:t>
      </w:r>
      <w:r w:rsidRPr="00D6059F">
        <w:rPr>
          <w:lang w:val="de-DE"/>
        </w:rPr>
        <w:t xml:space="preserve"> </w:t>
      </w:r>
      <w:r w:rsidRPr="00D6059F">
        <w:rPr>
          <w:rStyle w:val="w"/>
          <w:lang w:val="de-DE"/>
        </w:rPr>
        <w:t>während</w:t>
      </w:r>
      <w:r w:rsidRPr="00D6059F">
        <w:rPr>
          <w:lang w:val="de-DE"/>
        </w:rPr>
        <w:t xml:space="preserve"> </w:t>
      </w:r>
      <w:r w:rsidRPr="00D6059F">
        <w:rPr>
          <w:rStyle w:val="w"/>
          <w:lang w:val="de-DE"/>
        </w:rPr>
        <w:t>der</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Das</w:t>
      </w:r>
      <w:r w:rsidRPr="00D6059F">
        <w:rPr>
          <w:lang w:val="de-DE"/>
        </w:rPr>
        <w:t xml:space="preserve"> </w:t>
      </w:r>
      <w:r w:rsidRPr="00D6059F">
        <w:rPr>
          <w:rStyle w:val="w"/>
          <w:lang w:val="de-DE"/>
        </w:rPr>
        <w:t>Messbild</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einerseits</w:t>
      </w:r>
      <w:r w:rsidRPr="00D6059F">
        <w:rPr>
          <w:lang w:val="de-DE"/>
        </w:rPr>
        <w:t xml:space="preserve"> </w:t>
      </w:r>
      <w:r w:rsidRPr="00D6059F">
        <w:rPr>
          <w:rStyle w:val="w"/>
          <w:lang w:val="de-DE"/>
        </w:rPr>
        <w:t>zu</w:t>
      </w:r>
      <w:r w:rsidRPr="00D6059F">
        <w:rPr>
          <w:lang w:val="de-DE"/>
        </w:rPr>
        <w:t xml:space="preserve"> </w:t>
      </w:r>
      <w:r w:rsidRPr="00D6059F">
        <w:rPr>
          <w:rStyle w:val="w"/>
          <w:lang w:val="de-DE"/>
        </w:rPr>
        <w:t>Dokumentationszwecken</w:t>
      </w:r>
      <w:r w:rsidRPr="00D6059F">
        <w:rPr>
          <w:lang w:val="de-DE"/>
        </w:rPr>
        <w:t xml:space="preserve"> </w:t>
      </w:r>
      <w:r w:rsidRPr="00D6059F">
        <w:rPr>
          <w:rStyle w:val="w"/>
          <w:lang w:val="de-DE"/>
        </w:rPr>
        <w:t>verwendet</w:t>
      </w:r>
      <w:r w:rsidRPr="00D6059F">
        <w:rPr>
          <w:lang w:val="de-DE"/>
        </w:rPr>
        <w:t xml:space="preserve">, </w:t>
      </w:r>
      <w:r w:rsidRPr="00D6059F">
        <w:rPr>
          <w:rStyle w:val="w"/>
          <w:lang w:val="de-DE"/>
        </w:rPr>
        <w:t>andererseits</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es</w:t>
      </w:r>
      <w:r w:rsidRPr="00D6059F">
        <w:rPr>
          <w:lang w:val="de-DE"/>
        </w:rPr>
        <w:t xml:space="preserve"> </w:t>
      </w:r>
      <w:r w:rsidRPr="00D6059F">
        <w:rPr>
          <w:rStyle w:val="w"/>
          <w:lang w:val="de-DE"/>
        </w:rPr>
        <w:t>aktiv</w:t>
      </w:r>
      <w:r w:rsidRPr="00D6059F">
        <w:rPr>
          <w:lang w:val="de-DE"/>
        </w:rPr>
        <w:t xml:space="preserve"> </w:t>
      </w:r>
      <w:r w:rsidRPr="00D6059F">
        <w:rPr>
          <w:rStyle w:val="w"/>
          <w:lang w:val="de-DE"/>
        </w:rPr>
        <w:t>in</w:t>
      </w:r>
      <w:r w:rsidRPr="00D6059F">
        <w:rPr>
          <w:lang w:val="de-DE"/>
        </w:rPr>
        <w:t xml:space="preserve"> </w:t>
      </w:r>
      <w:r w:rsidRPr="00D6059F">
        <w:rPr>
          <w:rStyle w:val="w"/>
          <w:lang w:val="de-DE"/>
        </w:rPr>
        <w:t>den</w:t>
      </w:r>
      <w:r w:rsidRPr="00D6059F">
        <w:rPr>
          <w:lang w:val="de-DE"/>
        </w:rPr>
        <w:t xml:space="preserve"> </w:t>
      </w:r>
      <w:r w:rsidRPr="00D6059F">
        <w:rPr>
          <w:rStyle w:val="w"/>
          <w:lang w:val="de-DE"/>
        </w:rPr>
        <w:t>Messprozess</w:t>
      </w:r>
      <w:r w:rsidRPr="00D6059F">
        <w:rPr>
          <w:lang w:val="de-DE"/>
        </w:rPr>
        <w:t xml:space="preserve"> </w:t>
      </w:r>
      <w:r w:rsidRPr="00D6059F">
        <w:rPr>
          <w:rStyle w:val="w"/>
          <w:lang w:val="de-DE"/>
        </w:rPr>
        <w:t>integriert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Anzielung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Punkte</w:t>
      </w:r>
      <w:r w:rsidRPr="00D6059F">
        <w:rPr>
          <w:lang w:val="de-DE"/>
        </w:rPr>
        <w:t xml:space="preserve"> </w:t>
      </w:r>
      <w:r w:rsidRPr="00D6059F">
        <w:rPr>
          <w:rStyle w:val="w"/>
          <w:lang w:val="de-DE"/>
        </w:rPr>
        <w:t>muss</w:t>
      </w:r>
      <w:r w:rsidRPr="00D6059F">
        <w:rPr>
          <w:lang w:val="de-DE"/>
        </w:rPr>
        <w:t xml:space="preserve"> </w:t>
      </w:r>
      <w:r w:rsidRPr="00D6059F">
        <w:rPr>
          <w:rStyle w:val="w"/>
          <w:lang w:val="de-DE"/>
        </w:rPr>
        <w:t>nicht</w:t>
      </w:r>
      <w:r w:rsidRPr="00D6059F">
        <w:rPr>
          <w:lang w:val="de-DE"/>
        </w:rPr>
        <w:t xml:space="preserve"> </w:t>
      </w:r>
      <w:r w:rsidRPr="00D6059F">
        <w:rPr>
          <w:rStyle w:val="w"/>
          <w:lang w:val="de-DE"/>
        </w:rPr>
        <w:t>mehr</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das</w:t>
      </w:r>
      <w:r w:rsidRPr="00D6059F">
        <w:rPr>
          <w:lang w:val="de-DE"/>
        </w:rPr>
        <w:t xml:space="preserve"> </w:t>
      </w:r>
      <w:r w:rsidRPr="00D6059F">
        <w:rPr>
          <w:rStyle w:val="w"/>
          <w:lang w:val="de-DE"/>
        </w:rPr>
        <w:t>Okular</w:t>
      </w:r>
      <w:r w:rsidRPr="00D6059F">
        <w:rPr>
          <w:lang w:val="de-DE"/>
        </w:rPr>
        <w:t xml:space="preserve"> </w:t>
      </w:r>
      <w:r w:rsidRPr="00D6059F">
        <w:rPr>
          <w:rStyle w:val="w"/>
          <w:lang w:val="de-DE"/>
        </w:rPr>
        <w:t>erfolgen</w:t>
      </w:r>
      <w:r w:rsidRPr="00D6059F">
        <w:rPr>
          <w:lang w:val="de-DE"/>
        </w:rPr>
        <w:t xml:space="preserve">, </w:t>
      </w:r>
      <w:r w:rsidRPr="00D6059F">
        <w:rPr>
          <w:rStyle w:val="w"/>
          <w:lang w:val="de-DE"/>
        </w:rPr>
        <w:t>sondern</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direkt</w:t>
      </w:r>
      <w:r w:rsidRPr="00D6059F">
        <w:rPr>
          <w:lang w:val="de-DE"/>
        </w:rPr>
        <w:t xml:space="preserve"> </w:t>
      </w:r>
      <w:r w:rsidRPr="00D6059F">
        <w:rPr>
          <w:rStyle w:val="w"/>
          <w:lang w:val="de-DE"/>
        </w:rPr>
        <w:t>im</w:t>
      </w:r>
      <w:r w:rsidRPr="00D6059F">
        <w:rPr>
          <w:lang w:val="de-DE"/>
        </w:rPr>
        <w:t xml:space="preserve"> </w:t>
      </w:r>
      <w:r w:rsidRPr="00D6059F">
        <w:rPr>
          <w:rStyle w:val="w"/>
          <w:lang w:val="de-DE"/>
        </w:rPr>
        <w:t>Bild</w:t>
      </w:r>
      <w:r w:rsidRPr="00D6059F">
        <w:rPr>
          <w:lang w:val="de-DE"/>
        </w:rPr>
        <w:t xml:space="preserve"> </w:t>
      </w:r>
      <w:r w:rsidRPr="00D6059F">
        <w:rPr>
          <w:rStyle w:val="w"/>
          <w:lang w:val="de-DE"/>
        </w:rPr>
        <w:t>vorgenommen</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Digitale</w:t>
      </w:r>
      <w:r w:rsidRPr="00D6059F">
        <w:rPr>
          <w:lang w:val="de-DE"/>
        </w:rPr>
        <w:t xml:space="preserve"> </w:t>
      </w:r>
      <w:r w:rsidRPr="00D6059F">
        <w:rPr>
          <w:rStyle w:val="w"/>
          <w:lang w:val="de-DE"/>
        </w:rPr>
        <w:t>Zoom</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sogar</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Vergrößerungsfunktionen</w:t>
      </w:r>
      <w:r w:rsidRPr="00D6059F">
        <w:rPr>
          <w:lang w:val="de-DE"/>
        </w:rPr>
        <w:t xml:space="preserve"> </w:t>
      </w:r>
      <w:r w:rsidRPr="00D6059F">
        <w:rPr>
          <w:rStyle w:val="w"/>
          <w:lang w:val="de-DE"/>
        </w:rPr>
        <w:t>ermöglichen</w:t>
      </w:r>
      <w:r w:rsidRPr="00D6059F">
        <w:rPr>
          <w:lang w:val="de-DE"/>
        </w:rPr>
        <w:t xml:space="preserve"> </w:t>
      </w:r>
      <w:r w:rsidRPr="00D6059F">
        <w:rPr>
          <w:rStyle w:val="w"/>
          <w:lang w:val="de-DE"/>
        </w:rPr>
        <w:t>auch</w:t>
      </w:r>
      <w:r w:rsidRPr="00D6059F">
        <w:rPr>
          <w:lang w:val="de-DE"/>
        </w:rPr>
        <w:t xml:space="preserve"> </w:t>
      </w:r>
      <w:r w:rsidRPr="00D6059F">
        <w:rPr>
          <w:rStyle w:val="w"/>
          <w:lang w:val="de-DE"/>
        </w:rPr>
        <w:t>die</w:t>
      </w:r>
      <w:r w:rsidRPr="00D6059F">
        <w:rPr>
          <w:lang w:val="de-DE"/>
        </w:rPr>
        <w:t xml:space="preserve"> </w:t>
      </w:r>
      <w:r w:rsidRPr="00D6059F">
        <w:rPr>
          <w:rStyle w:val="w"/>
          <w:lang w:val="de-DE"/>
        </w:rPr>
        <w:t>exakte</w:t>
      </w:r>
      <w:r w:rsidRPr="00D6059F">
        <w:rPr>
          <w:lang w:val="de-DE"/>
        </w:rPr>
        <w:t xml:space="preserve"> </w:t>
      </w:r>
      <w:r w:rsidRPr="00D6059F">
        <w:rPr>
          <w:rStyle w:val="w"/>
          <w:lang w:val="de-DE"/>
        </w:rPr>
        <w:t>Detailanzielung</w:t>
      </w:r>
      <w:r w:rsidRPr="00D6059F">
        <w:rPr>
          <w:lang w:val="de-DE"/>
        </w:rPr>
        <w:t xml:space="preserve">. </w:t>
      </w:r>
      <w:r w:rsidRPr="00D6059F">
        <w:rPr>
          <w:rStyle w:val="w"/>
          <w:lang w:val="de-DE"/>
        </w:rPr>
        <w:t>Die</w:t>
      </w:r>
      <w:r w:rsidRPr="00D6059F">
        <w:rPr>
          <w:lang w:val="de-DE"/>
        </w:rPr>
        <w:t xml:space="preserve"> </w:t>
      </w:r>
      <w:r w:rsidRPr="00D6059F">
        <w:rPr>
          <w:rStyle w:val="w"/>
          <w:lang w:val="de-DE"/>
        </w:rPr>
        <w:t>Messung</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vom</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direkt</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vom</w:t>
      </w:r>
      <w:r w:rsidRPr="00D6059F">
        <w:rPr>
          <w:lang w:val="de-DE"/>
        </w:rPr>
        <w:t xml:space="preserve"> </w:t>
      </w:r>
      <w:r w:rsidRPr="00D6059F">
        <w:rPr>
          <w:rStyle w:val="w"/>
          <w:lang w:val="de-DE"/>
        </w:rPr>
        <w:t>Feldrechner</w:t>
      </w:r>
      <w:r w:rsidRPr="00D6059F">
        <w:rPr>
          <w:lang w:val="de-DE"/>
        </w:rPr>
        <w:t xml:space="preserve"> </w:t>
      </w:r>
      <w:r w:rsidRPr="00D6059F">
        <w:rPr>
          <w:rStyle w:val="w"/>
          <w:lang w:val="de-DE"/>
        </w:rPr>
        <w:t>oder</w:t>
      </w:r>
      <w:r w:rsidRPr="00D6059F">
        <w:rPr>
          <w:lang w:val="de-DE"/>
        </w:rPr>
        <w:t xml:space="preserve"> </w:t>
      </w:r>
      <w:r w:rsidRPr="00D6059F">
        <w:rPr>
          <w:rStyle w:val="w"/>
          <w:lang w:val="de-DE"/>
        </w:rPr>
        <w:t>PC</w:t>
      </w:r>
      <w:r w:rsidRPr="00D6059F">
        <w:rPr>
          <w:lang w:val="de-DE"/>
        </w:rPr>
        <w:t xml:space="preserve"> </w:t>
      </w:r>
      <w:r w:rsidRPr="00D6059F">
        <w:rPr>
          <w:rStyle w:val="w"/>
          <w:lang w:val="de-DE"/>
        </w:rPr>
        <w:t>ausgeführt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Gemessene</w:t>
      </w:r>
      <w:r w:rsidRPr="00D6059F">
        <w:rPr>
          <w:lang w:val="de-DE"/>
        </w:rPr>
        <w:t xml:space="preserve"> </w:t>
      </w:r>
      <w:r w:rsidRPr="00D6059F">
        <w:rPr>
          <w:rStyle w:val="w"/>
          <w:lang w:val="de-DE"/>
        </w:rPr>
        <w:t>Objekte</w:t>
      </w:r>
      <w:r w:rsidRPr="00D6059F">
        <w:rPr>
          <w:lang w:val="de-DE"/>
        </w:rPr>
        <w:t xml:space="preserve"> </w:t>
      </w:r>
      <w:r w:rsidRPr="00D6059F">
        <w:rPr>
          <w:rStyle w:val="w"/>
          <w:lang w:val="de-DE"/>
        </w:rPr>
        <w:t>und</w:t>
      </w:r>
      <w:r w:rsidRPr="00D6059F">
        <w:rPr>
          <w:lang w:val="de-DE"/>
        </w:rPr>
        <w:t xml:space="preserve"> </w:t>
      </w:r>
      <w:r w:rsidRPr="00D6059F">
        <w:rPr>
          <w:rStyle w:val="w"/>
          <w:lang w:val="de-DE"/>
        </w:rPr>
        <w:t>Punkte</w:t>
      </w:r>
      <w:r w:rsidRPr="00D6059F">
        <w:rPr>
          <w:lang w:val="de-DE"/>
        </w:rPr>
        <w:t xml:space="preserve">, </w:t>
      </w:r>
      <w:r w:rsidRPr="00D6059F">
        <w:rPr>
          <w:rStyle w:val="w"/>
          <w:lang w:val="de-DE"/>
        </w:rPr>
        <w:t>die</w:t>
      </w:r>
      <w:r w:rsidRPr="00D6059F">
        <w:rPr>
          <w:lang w:val="de-DE"/>
        </w:rPr>
        <w:t xml:space="preserve"> </w:t>
      </w:r>
      <w:r w:rsidRPr="00D6059F">
        <w:rPr>
          <w:rStyle w:val="w"/>
          <w:lang w:val="de-DE"/>
        </w:rPr>
        <w:t>im</w:t>
      </w:r>
      <w:r w:rsidRPr="00D6059F">
        <w:rPr>
          <w:lang w:val="de-DE"/>
        </w:rPr>
        <w:t xml:space="preserve"> </w:t>
      </w:r>
      <w:r w:rsidRPr="00D6059F">
        <w:rPr>
          <w:rStyle w:val="w"/>
          <w:lang w:val="de-DE"/>
        </w:rPr>
        <w:t>Live</w:t>
      </w:r>
      <w:r w:rsidRPr="00D6059F">
        <w:rPr>
          <w:lang w:val="de-DE"/>
        </w:rPr>
        <w:t>-</w:t>
      </w:r>
      <w:r w:rsidRPr="00D6059F">
        <w:rPr>
          <w:rStyle w:val="w"/>
          <w:lang w:val="de-DE"/>
        </w:rPr>
        <w:t>Bild</w:t>
      </w:r>
      <w:r w:rsidRPr="00D6059F">
        <w:rPr>
          <w:lang w:val="de-DE"/>
        </w:rPr>
        <w:t xml:space="preserve"> </w:t>
      </w:r>
      <w:r w:rsidRPr="00D6059F">
        <w:rPr>
          <w:rStyle w:val="w"/>
          <w:lang w:val="de-DE"/>
        </w:rPr>
        <w:t>angezeigt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helfen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Übersichtlichkeit</w:t>
      </w:r>
      <w:r w:rsidRPr="00D6059F">
        <w:rPr>
          <w:lang w:val="de-DE"/>
        </w:rPr>
        <w:t xml:space="preserve"> </w:t>
      </w:r>
      <w:r w:rsidRPr="00D6059F">
        <w:rPr>
          <w:rStyle w:val="w"/>
          <w:lang w:val="de-DE"/>
        </w:rPr>
        <w:t>zu</w:t>
      </w:r>
      <w:r w:rsidRPr="00D6059F">
        <w:rPr>
          <w:lang w:val="de-DE"/>
        </w:rPr>
        <w:t xml:space="preserve"> </w:t>
      </w:r>
      <w:r w:rsidRPr="00D6059F">
        <w:rPr>
          <w:rStyle w:val="w"/>
          <w:lang w:val="de-DE"/>
        </w:rPr>
        <w:t>bewahren</w:t>
      </w:r>
      <w:r w:rsidRPr="00D6059F">
        <w:rPr>
          <w:lang w:val="de-DE"/>
        </w:rPr>
        <w:t xml:space="preserve">. </w:t>
      </w:r>
      <w:r w:rsidRPr="00D6059F">
        <w:rPr>
          <w:rStyle w:val="w"/>
          <w:lang w:val="de-DE"/>
        </w:rPr>
        <w:t>Eingebaute</w:t>
      </w:r>
      <w:r w:rsidRPr="00D6059F">
        <w:rPr>
          <w:lang w:val="de-DE"/>
        </w:rPr>
        <w:t xml:space="preserve"> </w:t>
      </w:r>
      <w:r w:rsidRPr="00D6059F">
        <w:rPr>
          <w:rStyle w:val="w"/>
          <w:lang w:val="de-DE"/>
        </w:rPr>
        <w:t>Scanningfunktionen</w:t>
      </w:r>
      <w:r w:rsidRPr="00D6059F">
        <w:rPr>
          <w:lang w:val="de-DE"/>
        </w:rPr>
        <w:t xml:space="preserve"> </w:t>
      </w:r>
      <w:r w:rsidRPr="00D6059F">
        <w:rPr>
          <w:rStyle w:val="w"/>
          <w:lang w:val="de-DE"/>
        </w:rPr>
        <w:t>ermöglichen</w:t>
      </w:r>
      <w:r w:rsidRPr="00D6059F">
        <w:rPr>
          <w:lang w:val="de-DE"/>
        </w:rPr>
        <w:t xml:space="preserve"> </w:t>
      </w:r>
      <w:r w:rsidRPr="00D6059F">
        <w:rPr>
          <w:rStyle w:val="w"/>
          <w:lang w:val="de-DE"/>
        </w:rPr>
        <w:t>das</w:t>
      </w:r>
      <w:r w:rsidRPr="00D6059F">
        <w:rPr>
          <w:lang w:val="de-DE"/>
        </w:rPr>
        <w:t xml:space="preserve"> </w:t>
      </w:r>
      <w:r w:rsidRPr="00D6059F">
        <w:rPr>
          <w:rStyle w:val="w"/>
          <w:lang w:val="de-DE"/>
        </w:rPr>
        <w:t>flächenhafte</w:t>
      </w:r>
      <w:r w:rsidRPr="00D6059F">
        <w:rPr>
          <w:lang w:val="de-DE"/>
        </w:rPr>
        <w:t xml:space="preserve"> </w:t>
      </w:r>
      <w:r w:rsidRPr="00D6059F">
        <w:rPr>
          <w:rStyle w:val="w"/>
          <w:lang w:val="de-DE"/>
        </w:rPr>
        <w:t>Abtasten</w:t>
      </w:r>
      <w:r w:rsidRPr="00D6059F">
        <w:rPr>
          <w:lang w:val="de-DE"/>
        </w:rPr>
        <w:t xml:space="preserve"> </w:t>
      </w:r>
      <w:r w:rsidRPr="00D6059F">
        <w:rPr>
          <w:rStyle w:val="w"/>
          <w:lang w:val="de-DE"/>
        </w:rPr>
        <w:t>von</w:t>
      </w:r>
      <w:r w:rsidRPr="00D6059F">
        <w:rPr>
          <w:lang w:val="de-DE"/>
        </w:rPr>
        <w:t xml:space="preserve"> </w:t>
      </w:r>
      <w:r w:rsidRPr="00D6059F">
        <w:rPr>
          <w:rStyle w:val="w"/>
          <w:lang w:val="de-DE"/>
        </w:rPr>
        <w:t>Messobjekten</w:t>
      </w:r>
      <w:r w:rsidRPr="00D6059F">
        <w:rPr>
          <w:lang w:val="de-DE"/>
        </w:rPr>
        <w:t xml:space="preserve"> </w:t>
      </w:r>
      <w:r w:rsidRPr="00D6059F">
        <w:rPr>
          <w:rStyle w:val="w"/>
          <w:lang w:val="de-DE"/>
        </w:rPr>
        <w:t>und</w:t>
      </w:r>
      <w:r w:rsidRPr="00D6059F">
        <w:rPr>
          <w:lang w:val="de-DE"/>
        </w:rPr>
        <w:t xml:space="preserve"> </w:t>
      </w:r>
      <w:r w:rsidRPr="00D6059F">
        <w:rPr>
          <w:rStyle w:val="w"/>
          <w:lang w:val="de-DE"/>
        </w:rPr>
        <w:t>helfen</w:t>
      </w:r>
      <w:r w:rsidRPr="00D6059F">
        <w:rPr>
          <w:lang w:val="de-DE"/>
        </w:rPr>
        <w:t xml:space="preserve"> </w:t>
      </w:r>
      <w:r w:rsidRPr="00D6059F">
        <w:rPr>
          <w:rStyle w:val="w"/>
          <w:lang w:val="de-DE"/>
        </w:rPr>
        <w:t>so</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der</w:t>
      </w:r>
      <w:r w:rsidRPr="00D6059F">
        <w:rPr>
          <w:lang w:val="de-DE"/>
        </w:rPr>
        <w:t xml:space="preserve"> </w:t>
      </w:r>
      <w:r w:rsidRPr="00D6059F">
        <w:rPr>
          <w:rStyle w:val="w"/>
          <w:lang w:val="de-DE"/>
        </w:rPr>
        <w:t>Erstellung</w:t>
      </w:r>
      <w:r w:rsidRPr="00D6059F">
        <w:rPr>
          <w:lang w:val="de-DE"/>
        </w:rPr>
        <w:t xml:space="preserve"> </w:t>
      </w:r>
      <w:r w:rsidRPr="00D6059F">
        <w:rPr>
          <w:rStyle w:val="w"/>
          <w:lang w:val="de-DE"/>
        </w:rPr>
        <w:t>von</w:t>
      </w:r>
      <w:r w:rsidRPr="00D6059F">
        <w:rPr>
          <w:lang w:val="de-DE"/>
        </w:rPr>
        <w:t xml:space="preserve"> </w:t>
      </w:r>
      <w:r w:rsidRPr="00D6059F">
        <w:rPr>
          <w:rStyle w:val="w"/>
          <w:lang w:val="de-DE"/>
        </w:rPr>
        <w:t>realistischen</w:t>
      </w:r>
      <w:r w:rsidRPr="00D6059F">
        <w:rPr>
          <w:lang w:val="de-DE"/>
        </w:rPr>
        <w:t xml:space="preserve"> </w:t>
      </w:r>
      <w:r w:rsidRPr="00D6059F">
        <w:rPr>
          <w:rStyle w:val="w"/>
          <w:lang w:val="de-DE"/>
        </w:rPr>
        <w:t>3D</w:t>
      </w:r>
      <w:r w:rsidRPr="00D6059F">
        <w:rPr>
          <w:lang w:val="de-DE"/>
        </w:rPr>
        <w:t>-</w:t>
      </w:r>
      <w:r w:rsidRPr="00D6059F">
        <w:rPr>
          <w:rStyle w:val="w"/>
          <w:lang w:val="de-DE"/>
        </w:rPr>
        <w:t>Fotomodellen</w:t>
      </w:r>
      <w:r w:rsidRPr="00D6059F">
        <w:rPr>
          <w:lang w:val="de-DE"/>
        </w:rPr>
        <w:t>.</w:t>
      </w:r>
    </w:p>
    <w:p w:rsidR="00273C61" w:rsidRPr="00D6059F" w:rsidRDefault="00273C61" w:rsidP="00273C61">
      <w:pPr>
        <w:pStyle w:val="3"/>
        <w:spacing w:line="240" w:lineRule="auto"/>
        <w:ind w:firstLine="284"/>
        <w:jc w:val="center"/>
        <w:rPr>
          <w:rStyle w:val="w"/>
          <w:rFonts w:ascii="Times New Roman" w:hAnsi="Times New Roman" w:cs="Times New Roman"/>
          <w:b/>
          <w:sz w:val="20"/>
          <w:szCs w:val="20"/>
          <w:lang w:val="de-DE"/>
        </w:rPr>
      </w:pPr>
    </w:p>
    <w:p w:rsidR="00273C61" w:rsidRPr="00D6059F" w:rsidRDefault="00273C61" w:rsidP="00273C61">
      <w:pPr>
        <w:pStyle w:val="3"/>
        <w:spacing w:line="240" w:lineRule="auto"/>
        <w:ind w:firstLine="284"/>
        <w:jc w:val="center"/>
        <w:rPr>
          <w:rFonts w:ascii="Times New Roman" w:hAnsi="Times New Roman" w:cs="Times New Roman"/>
          <w:sz w:val="20"/>
          <w:szCs w:val="20"/>
        </w:rPr>
      </w:pPr>
      <w:r>
        <w:rPr>
          <w:rFonts w:ascii="Times New Roman" w:hAnsi="Times New Roman" w:cs="Times New Roman"/>
          <w:b/>
          <w:noProof/>
          <w:sz w:val="20"/>
          <w:szCs w:val="20"/>
          <w:lang w:eastAsia="ru-RU"/>
        </w:rPr>
        <w:drawing>
          <wp:inline distT="0" distB="0" distL="0" distR="0">
            <wp:extent cx="1905635" cy="1905635"/>
            <wp:effectExtent l="0" t="0" r="0" b="0"/>
            <wp:docPr id="20" name="Рисунок 20" descr="тахимете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тахиметер"/>
                    <pic:cNvPicPr>
                      <a:picLocks noChangeAspect="1" noChangeArrowheads="1"/>
                    </pic:cNvPicPr>
                  </pic:nvPicPr>
                  <pic:blipFill>
                    <a:blip r:embed="rId837">
                      <a:extLst>
                        <a:ext uri="{28A0092B-C50C-407E-A947-70E740481C1C}">
                          <a14:useLocalDpi xmlns:a14="http://schemas.microsoft.com/office/drawing/2010/main" val="0"/>
                        </a:ext>
                      </a:extLst>
                    </a:blip>
                    <a:srcRect/>
                    <a:stretch>
                      <a:fillRect/>
                    </a:stretch>
                  </pic:blipFill>
                  <pic:spPr bwMode="auto">
                    <a:xfrm>
                      <a:off x="0" y="0"/>
                      <a:ext cx="1905635" cy="1905635"/>
                    </a:xfrm>
                    <a:prstGeom prst="rect">
                      <a:avLst/>
                    </a:prstGeom>
                    <a:noFill/>
                    <a:ln>
                      <a:noFill/>
                    </a:ln>
                  </pic:spPr>
                </pic:pic>
              </a:graphicData>
            </a:graphic>
          </wp:inline>
        </w:drawing>
      </w:r>
    </w:p>
    <w:p w:rsidR="00273C61" w:rsidRPr="00D6059F" w:rsidRDefault="00273C61" w:rsidP="00273C61">
      <w:pPr>
        <w:pStyle w:val="1f2"/>
        <w:spacing w:before="0" w:after="0" w:line="240" w:lineRule="auto"/>
        <w:ind w:firstLine="284"/>
        <w:jc w:val="both"/>
        <w:rPr>
          <w:lang w:val="de-DE"/>
        </w:rPr>
      </w:pPr>
      <w:r w:rsidRPr="00D6059F">
        <w:rPr>
          <w:rStyle w:val="w"/>
          <w:lang w:val="de-DE"/>
        </w:rPr>
        <w:t>Im</w:t>
      </w:r>
      <w:r w:rsidRPr="00D6059F">
        <w:rPr>
          <w:lang w:val="de-DE"/>
        </w:rPr>
        <w:t xml:space="preserve"> </w:t>
      </w:r>
      <w:r w:rsidRPr="00D6059F">
        <w:rPr>
          <w:rStyle w:val="w"/>
          <w:lang w:val="de-DE"/>
        </w:rPr>
        <w:t>Einmannbetrieb</w:t>
      </w:r>
      <w:r w:rsidRPr="00D6059F">
        <w:rPr>
          <w:lang w:val="de-DE"/>
        </w:rPr>
        <w:t xml:space="preserve">, </w:t>
      </w:r>
      <w:r w:rsidRPr="00D6059F">
        <w:rPr>
          <w:rStyle w:val="w"/>
          <w:lang w:val="de-DE"/>
        </w:rPr>
        <w:t>bei</w:t>
      </w:r>
      <w:r w:rsidRPr="00D6059F">
        <w:rPr>
          <w:lang w:val="de-DE"/>
        </w:rPr>
        <w:t xml:space="preserve"> </w:t>
      </w:r>
      <w:r w:rsidRPr="00D6059F">
        <w:rPr>
          <w:rStyle w:val="w"/>
          <w:lang w:val="de-DE"/>
        </w:rPr>
        <w:t>dem</w:t>
      </w:r>
      <w:r w:rsidRPr="00D6059F">
        <w:rPr>
          <w:lang w:val="de-DE"/>
        </w:rPr>
        <w:t xml:space="preserve"> </w:t>
      </w:r>
      <w:r w:rsidRPr="00D6059F">
        <w:rPr>
          <w:rStyle w:val="w"/>
          <w:lang w:val="de-DE"/>
        </w:rPr>
        <w:t>die</w:t>
      </w:r>
      <w:r w:rsidRPr="00D6059F">
        <w:rPr>
          <w:lang w:val="de-DE"/>
        </w:rPr>
        <w:t xml:space="preserve"> </w:t>
      </w:r>
      <w:r w:rsidRPr="00D6059F">
        <w:rPr>
          <w:rStyle w:val="w"/>
          <w:lang w:val="de-DE"/>
        </w:rPr>
        <w:t>Bedienung</w:t>
      </w:r>
      <w:r w:rsidRPr="00D6059F">
        <w:rPr>
          <w:lang w:val="de-DE"/>
        </w:rPr>
        <w:t xml:space="preserve"> </w:t>
      </w:r>
      <w:r w:rsidRPr="00D6059F">
        <w:rPr>
          <w:rStyle w:val="w"/>
          <w:lang w:val="de-DE"/>
        </w:rPr>
        <w:t>der</w:t>
      </w:r>
      <w:r w:rsidRPr="00D6059F">
        <w:rPr>
          <w:lang w:val="de-DE"/>
        </w:rPr>
        <w:t xml:space="preserve"> </w:t>
      </w:r>
      <w:r w:rsidRPr="00D6059F">
        <w:rPr>
          <w:rStyle w:val="w"/>
          <w:lang w:val="de-DE"/>
        </w:rPr>
        <w:t>Totalstation</w:t>
      </w:r>
      <w:r w:rsidRPr="00D6059F">
        <w:rPr>
          <w:lang w:val="de-DE"/>
        </w:rPr>
        <w:t xml:space="preserve"> </w:t>
      </w:r>
      <w:r w:rsidRPr="00D6059F">
        <w:rPr>
          <w:rStyle w:val="w"/>
          <w:lang w:val="de-DE"/>
        </w:rPr>
        <w:t>vom</w:t>
      </w:r>
      <w:r w:rsidRPr="00D6059F">
        <w:rPr>
          <w:lang w:val="de-DE"/>
        </w:rPr>
        <w:t xml:space="preserve"> </w:t>
      </w:r>
      <w:r w:rsidRPr="00D6059F">
        <w:rPr>
          <w:rStyle w:val="w"/>
          <w:lang w:val="de-DE"/>
        </w:rPr>
        <w:t>Reflektor</w:t>
      </w:r>
      <w:r w:rsidRPr="00D6059F">
        <w:rPr>
          <w:lang w:val="de-DE"/>
        </w:rPr>
        <w:t xml:space="preserve"> </w:t>
      </w:r>
      <w:r w:rsidRPr="00D6059F">
        <w:rPr>
          <w:rStyle w:val="w"/>
          <w:lang w:val="de-DE"/>
        </w:rPr>
        <w:t>aus</w:t>
      </w:r>
      <w:r w:rsidRPr="00D6059F">
        <w:rPr>
          <w:lang w:val="de-DE"/>
        </w:rPr>
        <w:t xml:space="preserve"> </w:t>
      </w:r>
      <w:r w:rsidRPr="00D6059F">
        <w:rPr>
          <w:rStyle w:val="w"/>
          <w:lang w:val="de-DE"/>
        </w:rPr>
        <w:t>erfolgt</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das</w:t>
      </w:r>
      <w:r w:rsidRPr="00D6059F">
        <w:rPr>
          <w:lang w:val="de-DE"/>
        </w:rPr>
        <w:t xml:space="preserve"> </w:t>
      </w:r>
      <w:r w:rsidRPr="00D6059F">
        <w:rPr>
          <w:rStyle w:val="w"/>
          <w:lang w:val="de-DE"/>
        </w:rPr>
        <w:t>Live</w:t>
      </w:r>
      <w:r w:rsidRPr="00D6059F">
        <w:rPr>
          <w:lang w:val="de-DE"/>
        </w:rPr>
        <w:t>-</w:t>
      </w:r>
      <w:r w:rsidRPr="00D6059F">
        <w:rPr>
          <w:rStyle w:val="w"/>
          <w:lang w:val="de-DE"/>
        </w:rPr>
        <w:t>Bild</w:t>
      </w:r>
      <w:r w:rsidRPr="00D6059F">
        <w:rPr>
          <w:lang w:val="de-DE"/>
        </w:rPr>
        <w:t xml:space="preserve">, </w:t>
      </w:r>
      <w:r w:rsidRPr="00D6059F">
        <w:rPr>
          <w:rStyle w:val="w"/>
          <w:lang w:val="de-DE"/>
        </w:rPr>
        <w:t>das</w:t>
      </w:r>
      <w:r w:rsidRPr="00D6059F">
        <w:rPr>
          <w:lang w:val="de-DE"/>
        </w:rPr>
        <w:t xml:space="preserve"> </w:t>
      </w:r>
      <w:r w:rsidRPr="00D6059F">
        <w:rPr>
          <w:rStyle w:val="w"/>
          <w:lang w:val="de-DE"/>
        </w:rPr>
        <w:t>vom</w:t>
      </w:r>
      <w:r w:rsidRPr="00D6059F">
        <w:rPr>
          <w:lang w:val="de-DE"/>
        </w:rPr>
        <w:t xml:space="preserve"> </w:t>
      </w:r>
      <w:r w:rsidRPr="00D6059F">
        <w:rPr>
          <w:rStyle w:val="w"/>
          <w:lang w:val="de-DE"/>
        </w:rPr>
        <w:t>Tachymeter</w:t>
      </w:r>
      <w:r w:rsidRPr="00D6059F">
        <w:rPr>
          <w:lang w:val="de-DE"/>
        </w:rPr>
        <w:t xml:space="preserve"> </w:t>
      </w:r>
      <w:r w:rsidRPr="00D6059F">
        <w:rPr>
          <w:rStyle w:val="w"/>
          <w:lang w:val="de-DE"/>
        </w:rPr>
        <w:t>aufgenommen</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WLAN</w:t>
      </w:r>
      <w:r w:rsidRPr="00D6059F">
        <w:rPr>
          <w:lang w:val="de-DE"/>
        </w:rPr>
        <w:t xml:space="preserve"> </w:t>
      </w:r>
      <w:r w:rsidRPr="00D6059F">
        <w:rPr>
          <w:rStyle w:val="w"/>
          <w:lang w:val="de-DE"/>
        </w:rPr>
        <w:t>auf</w:t>
      </w:r>
      <w:r w:rsidRPr="00D6059F">
        <w:rPr>
          <w:lang w:val="de-DE"/>
        </w:rPr>
        <w:t xml:space="preserve"> </w:t>
      </w:r>
      <w:r w:rsidRPr="00D6059F">
        <w:rPr>
          <w:rStyle w:val="w"/>
          <w:lang w:val="de-DE"/>
        </w:rPr>
        <w:t>den</w:t>
      </w:r>
      <w:r w:rsidRPr="00D6059F">
        <w:rPr>
          <w:lang w:val="de-DE"/>
        </w:rPr>
        <w:t xml:space="preserve"> </w:t>
      </w:r>
      <w:r w:rsidRPr="00D6059F">
        <w:rPr>
          <w:rStyle w:val="w"/>
          <w:lang w:val="de-DE"/>
        </w:rPr>
        <w:t>Feldrechner</w:t>
      </w:r>
      <w:r w:rsidRPr="00D6059F">
        <w:rPr>
          <w:lang w:val="de-DE"/>
        </w:rPr>
        <w:t xml:space="preserve"> </w:t>
      </w:r>
      <w:r w:rsidRPr="00D6059F">
        <w:rPr>
          <w:rStyle w:val="w"/>
          <w:lang w:val="de-DE"/>
        </w:rPr>
        <w:t>übertragen</w:t>
      </w:r>
      <w:r w:rsidRPr="00D6059F">
        <w:rPr>
          <w:lang w:val="de-DE"/>
        </w:rPr>
        <w:t xml:space="preserve">, </w:t>
      </w:r>
      <w:r w:rsidRPr="00D6059F">
        <w:rPr>
          <w:rStyle w:val="w"/>
          <w:lang w:val="de-DE"/>
        </w:rPr>
        <w:t>womit</w:t>
      </w:r>
      <w:r w:rsidRPr="00D6059F">
        <w:rPr>
          <w:lang w:val="de-DE"/>
        </w:rPr>
        <w:t xml:space="preserve"> </w:t>
      </w:r>
      <w:r w:rsidRPr="00D6059F">
        <w:rPr>
          <w:rStyle w:val="w"/>
          <w:lang w:val="de-DE"/>
        </w:rPr>
        <w:t>beispielsweise</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bildunterstützte</w:t>
      </w:r>
      <w:r w:rsidRPr="00D6059F">
        <w:rPr>
          <w:lang w:val="de-DE"/>
        </w:rPr>
        <w:t xml:space="preserve"> </w:t>
      </w:r>
      <w:r w:rsidRPr="00D6059F">
        <w:rPr>
          <w:rStyle w:val="w"/>
          <w:lang w:val="de-DE"/>
        </w:rPr>
        <w:t>Absteckung</w:t>
      </w:r>
      <w:r w:rsidRPr="00D6059F">
        <w:rPr>
          <w:lang w:val="de-DE"/>
        </w:rPr>
        <w:t xml:space="preserve"> </w:t>
      </w:r>
      <w:r w:rsidRPr="00D6059F">
        <w:rPr>
          <w:rStyle w:val="w"/>
          <w:lang w:val="de-DE"/>
        </w:rPr>
        <w:t>ermöglicht</w:t>
      </w:r>
      <w:r w:rsidRPr="00D6059F">
        <w:rPr>
          <w:lang w:val="de-DE"/>
        </w:rPr>
        <w:t xml:space="preserve"> </w:t>
      </w:r>
      <w:r w:rsidRPr="00D6059F">
        <w:rPr>
          <w:rStyle w:val="w"/>
          <w:lang w:val="de-DE"/>
        </w:rPr>
        <w:t>wird</w:t>
      </w:r>
      <w:r w:rsidRPr="00D6059F">
        <w:rPr>
          <w:lang w:val="de-DE"/>
        </w:rPr>
        <w:t xml:space="preserve">. </w:t>
      </w:r>
      <w:r w:rsidRPr="00D6059F">
        <w:rPr>
          <w:rStyle w:val="w"/>
          <w:lang w:val="de-DE"/>
        </w:rPr>
        <w:t>Unter</w:t>
      </w:r>
      <w:r w:rsidRPr="00D6059F">
        <w:rPr>
          <w:lang w:val="de-DE"/>
        </w:rPr>
        <w:t xml:space="preserve"> </w:t>
      </w:r>
      <w:r w:rsidRPr="00D6059F">
        <w:rPr>
          <w:rStyle w:val="w"/>
          <w:lang w:val="de-DE"/>
        </w:rPr>
        <w:t>den</w:t>
      </w:r>
      <w:r w:rsidRPr="00D6059F">
        <w:rPr>
          <w:lang w:val="de-DE"/>
        </w:rPr>
        <w:t xml:space="preserve"> </w:t>
      </w:r>
      <w:r w:rsidRPr="00D6059F">
        <w:rPr>
          <w:rStyle w:val="w"/>
          <w:lang w:val="de-DE"/>
        </w:rPr>
        <w:t>bildgebenden</w:t>
      </w:r>
      <w:r w:rsidRPr="00D6059F">
        <w:rPr>
          <w:lang w:val="de-DE"/>
        </w:rPr>
        <w:t xml:space="preserve"> </w:t>
      </w:r>
      <w:r w:rsidRPr="00D6059F">
        <w:rPr>
          <w:rStyle w:val="w"/>
          <w:lang w:val="de-DE"/>
        </w:rPr>
        <w:t>Tachymetern</w:t>
      </w:r>
      <w:r w:rsidRPr="00D6059F">
        <w:rPr>
          <w:lang w:val="de-DE"/>
        </w:rPr>
        <w:t xml:space="preserve"> </w:t>
      </w:r>
      <w:r w:rsidRPr="00D6059F">
        <w:rPr>
          <w:rStyle w:val="w"/>
          <w:lang w:val="de-DE"/>
        </w:rPr>
        <w:t>kann</w:t>
      </w:r>
      <w:r w:rsidRPr="00D6059F">
        <w:rPr>
          <w:lang w:val="de-DE"/>
        </w:rPr>
        <w:t xml:space="preserve"> </w:t>
      </w:r>
      <w:r w:rsidRPr="00D6059F">
        <w:rPr>
          <w:rStyle w:val="w"/>
          <w:lang w:val="de-DE"/>
        </w:rPr>
        <w:t>die</w:t>
      </w:r>
      <w:r w:rsidRPr="00D6059F">
        <w:rPr>
          <w:lang w:val="de-DE"/>
        </w:rPr>
        <w:t xml:space="preserve"> </w:t>
      </w:r>
      <w:r w:rsidRPr="00D6059F">
        <w:rPr>
          <w:rStyle w:val="w"/>
          <w:lang w:val="de-DE"/>
        </w:rPr>
        <w:t>Leica</w:t>
      </w:r>
      <w:r w:rsidRPr="00D6059F">
        <w:rPr>
          <w:lang w:val="de-DE"/>
        </w:rPr>
        <w:t xml:space="preserve"> </w:t>
      </w:r>
      <w:r w:rsidRPr="00D6059F">
        <w:rPr>
          <w:rStyle w:val="w"/>
          <w:lang w:val="de-DE"/>
        </w:rPr>
        <w:t>TS15</w:t>
      </w:r>
      <w:r w:rsidRPr="00D6059F">
        <w:rPr>
          <w:lang w:val="de-DE"/>
        </w:rPr>
        <w:t xml:space="preserve">, </w:t>
      </w:r>
      <w:r w:rsidRPr="00D6059F">
        <w:rPr>
          <w:rStyle w:val="w"/>
          <w:lang w:val="de-DE"/>
        </w:rPr>
        <w:t>Trimble</w:t>
      </w:r>
      <w:r w:rsidRPr="00D6059F">
        <w:rPr>
          <w:lang w:val="de-DE"/>
        </w:rPr>
        <w:t xml:space="preserve"> </w:t>
      </w:r>
      <w:r w:rsidRPr="00D6059F">
        <w:rPr>
          <w:rStyle w:val="w"/>
          <w:lang w:val="de-DE"/>
        </w:rPr>
        <w:t>VX</w:t>
      </w:r>
      <w:r w:rsidRPr="00D6059F">
        <w:rPr>
          <w:lang w:val="de-DE"/>
        </w:rPr>
        <w:t xml:space="preserve"> </w:t>
      </w:r>
      <w:r w:rsidRPr="00D6059F">
        <w:rPr>
          <w:rStyle w:val="w"/>
          <w:lang w:val="de-DE"/>
        </w:rPr>
        <w:t>und</w:t>
      </w:r>
      <w:r w:rsidRPr="00D6059F">
        <w:rPr>
          <w:lang w:val="de-DE"/>
        </w:rPr>
        <w:t xml:space="preserve"> </w:t>
      </w:r>
      <w:r w:rsidRPr="00D6059F">
        <w:rPr>
          <w:rStyle w:val="w"/>
          <w:lang w:val="de-DE"/>
        </w:rPr>
        <w:t>Topcon</w:t>
      </w:r>
      <w:r w:rsidRPr="00D6059F">
        <w:rPr>
          <w:lang w:val="de-DE"/>
        </w:rPr>
        <w:t xml:space="preserve"> </w:t>
      </w:r>
      <w:r w:rsidRPr="00D6059F">
        <w:rPr>
          <w:rStyle w:val="w"/>
          <w:lang w:val="de-DE"/>
        </w:rPr>
        <w:lastRenderedPageBreak/>
        <w:t>Imaging</w:t>
      </w:r>
      <w:r w:rsidRPr="00D6059F">
        <w:rPr>
          <w:lang w:val="de-DE"/>
        </w:rPr>
        <w:t xml:space="preserve"> </w:t>
      </w:r>
      <w:r w:rsidRPr="00D6059F">
        <w:rPr>
          <w:rStyle w:val="w"/>
          <w:lang w:val="de-DE"/>
        </w:rPr>
        <w:t>Station</w:t>
      </w:r>
      <w:r w:rsidRPr="00D6059F">
        <w:rPr>
          <w:lang w:val="de-DE"/>
        </w:rPr>
        <w:t xml:space="preserve"> (</w:t>
      </w:r>
      <w:r w:rsidRPr="00D6059F">
        <w:rPr>
          <w:rStyle w:val="w"/>
          <w:lang w:val="de-DE"/>
        </w:rPr>
        <w:t>IS</w:t>
      </w:r>
      <w:r w:rsidRPr="00D6059F">
        <w:rPr>
          <w:lang w:val="de-DE"/>
        </w:rPr>
        <w:t xml:space="preserve">) </w:t>
      </w:r>
      <w:r w:rsidRPr="00D6059F">
        <w:rPr>
          <w:rStyle w:val="w"/>
          <w:lang w:val="de-DE"/>
        </w:rPr>
        <w:t>genannt</w:t>
      </w:r>
      <w:r w:rsidRPr="00D6059F">
        <w:rPr>
          <w:lang w:val="de-DE"/>
        </w:rPr>
        <w:t xml:space="preserve"> </w:t>
      </w:r>
      <w:r w:rsidRPr="00D6059F">
        <w:rPr>
          <w:rStyle w:val="w"/>
          <w:lang w:val="de-DE"/>
        </w:rPr>
        <w:t>werden</w:t>
      </w:r>
      <w:r w:rsidRPr="00D6059F">
        <w:rPr>
          <w:lang w:val="de-DE"/>
        </w:rPr>
        <w:t xml:space="preserve">, </w:t>
      </w:r>
      <w:r w:rsidRPr="00D6059F">
        <w:rPr>
          <w:rStyle w:val="w"/>
          <w:lang w:val="de-DE"/>
        </w:rPr>
        <w:t>wobei</w:t>
      </w:r>
      <w:r w:rsidRPr="00D6059F">
        <w:rPr>
          <w:lang w:val="de-DE"/>
        </w:rPr>
        <w:t xml:space="preserve"> </w:t>
      </w:r>
      <w:r w:rsidRPr="00D6059F">
        <w:rPr>
          <w:rStyle w:val="w"/>
          <w:lang w:val="de-DE"/>
        </w:rPr>
        <w:t>nur</w:t>
      </w:r>
      <w:r w:rsidRPr="00D6059F">
        <w:rPr>
          <w:lang w:val="de-DE"/>
        </w:rPr>
        <w:t xml:space="preserve"> </w:t>
      </w:r>
      <w:r w:rsidRPr="00D6059F">
        <w:rPr>
          <w:rStyle w:val="w"/>
          <w:lang w:val="de-DE"/>
        </w:rPr>
        <w:t>letztere</w:t>
      </w:r>
      <w:r w:rsidRPr="00D6059F">
        <w:rPr>
          <w:lang w:val="de-DE"/>
        </w:rPr>
        <w:t xml:space="preserve"> </w:t>
      </w:r>
      <w:r w:rsidRPr="00D6059F">
        <w:rPr>
          <w:rStyle w:val="w"/>
          <w:lang w:val="de-DE"/>
        </w:rPr>
        <w:t>über</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optische</w:t>
      </w:r>
      <w:r w:rsidRPr="00D6059F">
        <w:rPr>
          <w:lang w:val="de-DE"/>
        </w:rPr>
        <w:t xml:space="preserve"> </w:t>
      </w:r>
      <w:r w:rsidRPr="00D6059F">
        <w:rPr>
          <w:rStyle w:val="w"/>
          <w:lang w:val="de-DE"/>
        </w:rPr>
        <w:t>Vergrößerung</w:t>
      </w:r>
      <w:r w:rsidRPr="00D6059F">
        <w:rPr>
          <w:lang w:val="de-DE"/>
        </w:rPr>
        <w:t xml:space="preserve"> </w:t>
      </w:r>
      <w:r w:rsidRPr="00D6059F">
        <w:rPr>
          <w:rStyle w:val="w"/>
          <w:lang w:val="de-DE"/>
        </w:rPr>
        <w:t>sowie</w:t>
      </w:r>
      <w:r w:rsidRPr="00D6059F">
        <w:rPr>
          <w:lang w:val="de-DE"/>
        </w:rPr>
        <w:t xml:space="preserve"> </w:t>
      </w:r>
      <w:r w:rsidRPr="00D6059F">
        <w:rPr>
          <w:rStyle w:val="w"/>
          <w:lang w:val="de-DE"/>
        </w:rPr>
        <w:t>eine</w:t>
      </w:r>
      <w:r w:rsidRPr="00D6059F">
        <w:rPr>
          <w:lang w:val="de-DE"/>
        </w:rPr>
        <w:t xml:space="preserve"> </w:t>
      </w:r>
      <w:r w:rsidRPr="00D6059F">
        <w:rPr>
          <w:rStyle w:val="w"/>
          <w:lang w:val="de-DE"/>
        </w:rPr>
        <w:t>koaxial</w:t>
      </w:r>
      <w:r w:rsidRPr="00D6059F">
        <w:rPr>
          <w:lang w:val="de-DE"/>
        </w:rPr>
        <w:t xml:space="preserve"> </w:t>
      </w:r>
      <w:r w:rsidRPr="00D6059F">
        <w:rPr>
          <w:rStyle w:val="w"/>
          <w:lang w:val="de-DE"/>
        </w:rPr>
        <w:t>angeordnete</w:t>
      </w:r>
      <w:r w:rsidRPr="00D6059F">
        <w:rPr>
          <w:lang w:val="de-DE"/>
        </w:rPr>
        <w:t xml:space="preserve"> </w:t>
      </w:r>
      <w:r w:rsidRPr="00D6059F">
        <w:rPr>
          <w:rStyle w:val="w"/>
          <w:lang w:val="de-DE"/>
        </w:rPr>
        <w:t>Kamera</w:t>
      </w:r>
      <w:r w:rsidRPr="00D6059F">
        <w:rPr>
          <w:lang w:val="de-DE"/>
        </w:rPr>
        <w:t xml:space="preserve"> </w:t>
      </w:r>
      <w:r w:rsidRPr="00D6059F">
        <w:rPr>
          <w:rStyle w:val="w"/>
          <w:lang w:val="de-DE"/>
        </w:rPr>
        <w:t>verfügt</w:t>
      </w:r>
      <w:r w:rsidRPr="00D6059F">
        <w:rPr>
          <w:lang w:val="de-DE"/>
        </w:rPr>
        <w:t>.</w:t>
      </w:r>
    </w:p>
    <w:p w:rsidR="00273C61" w:rsidRPr="00D6059F" w:rsidRDefault="00273C61" w:rsidP="00273C61">
      <w:pPr>
        <w:pStyle w:val="1f2"/>
        <w:spacing w:before="0" w:after="0" w:line="240" w:lineRule="auto"/>
        <w:ind w:firstLine="284"/>
        <w:jc w:val="both"/>
        <w:rPr>
          <w:lang w:val="de-DE"/>
        </w:rPr>
      </w:pPr>
    </w:p>
    <w:p w:rsidR="00273C61" w:rsidRPr="00D6059F" w:rsidRDefault="00273C61" w:rsidP="00273C61">
      <w:pPr>
        <w:pStyle w:val="ad"/>
        <w:spacing w:after="0" w:line="240" w:lineRule="auto"/>
        <w:ind w:firstLine="284"/>
        <w:jc w:val="both"/>
        <w:rPr>
          <w:rStyle w:val="w"/>
          <w:lang w:val="de-DE"/>
        </w:rPr>
      </w:pPr>
      <w:r w:rsidRPr="00D6059F">
        <w:rPr>
          <w:b/>
          <w:lang w:val="de-DE"/>
        </w:rPr>
        <w:t>Aktiver Wortschatz</w:t>
      </w:r>
    </w:p>
    <w:p w:rsidR="00273C61" w:rsidRPr="00D6059F" w:rsidRDefault="00273C61" w:rsidP="00273C61">
      <w:pPr>
        <w:pStyle w:val="ad"/>
        <w:spacing w:after="0" w:line="240" w:lineRule="auto"/>
        <w:ind w:firstLine="284"/>
        <w:jc w:val="both"/>
        <w:rPr>
          <w:rStyle w:val="w"/>
          <w:lang w:val="de-DE"/>
        </w:rPr>
      </w:pPr>
      <w:r w:rsidRPr="00D6059F">
        <w:rPr>
          <w:rStyle w:val="w"/>
          <w:lang w:val="de-DE"/>
        </w:rPr>
        <w:t xml:space="preserve">bildgebend – </w:t>
      </w:r>
      <w:r w:rsidRPr="00D6059F">
        <w:rPr>
          <w:rStyle w:val="w"/>
        </w:rPr>
        <w:t>визуализирующий</w:t>
      </w:r>
    </w:p>
    <w:p w:rsidR="00273C61" w:rsidRPr="00D6059F" w:rsidRDefault="00273C61" w:rsidP="00273C61">
      <w:pPr>
        <w:pStyle w:val="ad"/>
        <w:spacing w:after="0" w:line="240" w:lineRule="auto"/>
        <w:ind w:firstLine="284"/>
        <w:jc w:val="both"/>
        <w:rPr>
          <w:rStyle w:val="w"/>
          <w:lang w:val="de-DE"/>
        </w:rPr>
      </w:pPr>
      <w:r w:rsidRPr="00D6059F">
        <w:rPr>
          <w:rStyle w:val="w"/>
          <w:lang w:val="de-DE"/>
        </w:rPr>
        <w:t>verwenden – употреблять, использовать</w:t>
      </w:r>
    </w:p>
    <w:p w:rsidR="00273C61" w:rsidRPr="00CA36E9" w:rsidRDefault="00273C61" w:rsidP="00273C61">
      <w:pPr>
        <w:pStyle w:val="ad"/>
        <w:spacing w:after="0" w:line="240" w:lineRule="auto"/>
        <w:ind w:firstLine="284"/>
        <w:jc w:val="both"/>
        <w:rPr>
          <w:rStyle w:val="w"/>
        </w:rPr>
      </w:pPr>
      <w:r w:rsidRPr="00D6059F">
        <w:rPr>
          <w:rStyle w:val="w"/>
          <w:lang w:val="de-DE"/>
        </w:rPr>
        <w:t>einerseits</w:t>
      </w:r>
      <w:r w:rsidRPr="00CA36E9">
        <w:rPr>
          <w:rStyle w:val="w"/>
        </w:rPr>
        <w:t xml:space="preserve"> – с одной стороны</w:t>
      </w:r>
    </w:p>
    <w:p w:rsidR="00273C61" w:rsidRPr="00CA36E9" w:rsidRDefault="00273C61" w:rsidP="00273C61">
      <w:pPr>
        <w:pStyle w:val="ad"/>
        <w:spacing w:after="0" w:line="240" w:lineRule="auto"/>
        <w:ind w:firstLine="284"/>
        <w:jc w:val="both"/>
        <w:rPr>
          <w:rStyle w:val="w"/>
        </w:rPr>
      </w:pPr>
      <w:r w:rsidRPr="00D6059F">
        <w:rPr>
          <w:rStyle w:val="w"/>
          <w:lang w:val="de-DE"/>
        </w:rPr>
        <w:t>andererseits</w:t>
      </w:r>
      <w:r w:rsidRPr="00CA36E9">
        <w:rPr>
          <w:rStyle w:val="w"/>
        </w:rPr>
        <w:t xml:space="preserve"> – с другой стороны</w:t>
      </w:r>
    </w:p>
    <w:p w:rsidR="00273C61" w:rsidRPr="00D6059F" w:rsidRDefault="00273C61" w:rsidP="00273C61">
      <w:pPr>
        <w:pStyle w:val="1f2"/>
        <w:spacing w:before="0" w:after="0" w:line="240" w:lineRule="auto"/>
        <w:ind w:firstLine="284"/>
        <w:jc w:val="both"/>
        <w:rPr>
          <w:lang w:val="de-DE"/>
        </w:rPr>
      </w:pPr>
      <w:r w:rsidRPr="00D6059F">
        <w:rPr>
          <w:rStyle w:val="w"/>
          <w:lang w:val="de-DE"/>
        </w:rPr>
        <w:t>das</w:t>
      </w:r>
      <w:r w:rsidRPr="00D6059F">
        <w:rPr>
          <w:lang w:val="de-DE"/>
        </w:rPr>
        <w:t xml:space="preserve"> </w:t>
      </w:r>
      <w:r w:rsidRPr="00D6059F">
        <w:rPr>
          <w:rStyle w:val="w"/>
          <w:lang w:val="de-DE"/>
        </w:rPr>
        <w:t>Messbild</w:t>
      </w:r>
      <w:r w:rsidRPr="00D6059F">
        <w:rPr>
          <w:lang w:val="de-DE"/>
        </w:rPr>
        <w:t xml:space="preserve"> – фотограмма</w:t>
      </w:r>
    </w:p>
    <w:p w:rsidR="00273C61" w:rsidRPr="00273C61" w:rsidRDefault="00273C61" w:rsidP="00273C61">
      <w:pPr>
        <w:pStyle w:val="1f2"/>
        <w:spacing w:before="0" w:after="0" w:line="240" w:lineRule="auto"/>
        <w:ind w:firstLine="284"/>
        <w:jc w:val="both"/>
        <w:rPr>
          <w:rStyle w:val="w"/>
          <w:lang w:val="de-DE"/>
        </w:rPr>
      </w:pPr>
      <w:r w:rsidRPr="00D6059F">
        <w:rPr>
          <w:rStyle w:val="w"/>
          <w:lang w:val="de-DE"/>
        </w:rPr>
        <w:t>die</w:t>
      </w:r>
      <w:r w:rsidRPr="00273C61">
        <w:rPr>
          <w:lang w:val="de-DE"/>
        </w:rPr>
        <w:t xml:space="preserve"> </w:t>
      </w:r>
      <w:r w:rsidRPr="00D6059F">
        <w:rPr>
          <w:rStyle w:val="w"/>
          <w:lang w:val="de-DE"/>
        </w:rPr>
        <w:t>Anzielung</w:t>
      </w:r>
      <w:r w:rsidRPr="00273C61">
        <w:rPr>
          <w:rStyle w:val="w"/>
          <w:lang w:val="de-DE"/>
        </w:rPr>
        <w:t xml:space="preserve"> – </w:t>
      </w:r>
      <w:r w:rsidRPr="00D6059F">
        <w:rPr>
          <w:rStyle w:val="w"/>
        </w:rPr>
        <w:t>визирование</w:t>
      </w:r>
    </w:p>
    <w:p w:rsidR="00273C61" w:rsidRPr="00D6059F" w:rsidRDefault="00273C61" w:rsidP="00273C61">
      <w:pPr>
        <w:pStyle w:val="1f2"/>
        <w:spacing w:before="0" w:after="0" w:line="240" w:lineRule="auto"/>
        <w:ind w:firstLine="284"/>
        <w:jc w:val="both"/>
        <w:rPr>
          <w:rStyle w:val="w"/>
        </w:rPr>
      </w:pPr>
      <w:r w:rsidRPr="00D6059F">
        <w:rPr>
          <w:rStyle w:val="w"/>
          <w:lang w:val="de-DE"/>
        </w:rPr>
        <w:t>erfolgen</w:t>
      </w:r>
      <w:r w:rsidRPr="00D6059F">
        <w:rPr>
          <w:rStyle w:val="w"/>
        </w:rPr>
        <w:t xml:space="preserve"> – происходить</w:t>
      </w:r>
    </w:p>
    <w:p w:rsidR="00273C61" w:rsidRPr="00CA36E9" w:rsidRDefault="00273C61" w:rsidP="00273C61">
      <w:pPr>
        <w:pStyle w:val="1f2"/>
        <w:spacing w:before="0" w:after="0" w:line="240" w:lineRule="auto"/>
        <w:ind w:firstLine="284"/>
        <w:jc w:val="both"/>
        <w:rPr>
          <w:rStyle w:val="w"/>
        </w:rPr>
      </w:pPr>
      <w:r w:rsidRPr="00D6059F">
        <w:rPr>
          <w:rStyle w:val="w"/>
          <w:lang w:val="de-DE"/>
        </w:rPr>
        <w:t>vornehmen</w:t>
      </w:r>
      <w:r w:rsidRPr="00D6059F">
        <w:rPr>
          <w:rStyle w:val="w"/>
        </w:rPr>
        <w:t xml:space="preserve"> – произвести, производить</w:t>
      </w:r>
    </w:p>
    <w:p w:rsidR="00273C61" w:rsidRPr="00D6059F" w:rsidRDefault="00273C61" w:rsidP="00273C61">
      <w:pPr>
        <w:pStyle w:val="1f2"/>
        <w:spacing w:before="0" w:after="0" w:line="240" w:lineRule="auto"/>
        <w:ind w:firstLine="284"/>
        <w:jc w:val="both"/>
        <w:rPr>
          <w:rStyle w:val="w"/>
        </w:rPr>
      </w:pPr>
      <w:r w:rsidRPr="00D6059F">
        <w:rPr>
          <w:rStyle w:val="w"/>
          <w:lang w:val="de-DE"/>
        </w:rPr>
        <w:t>das</w:t>
      </w:r>
      <w:r w:rsidRPr="00D6059F">
        <w:rPr>
          <w:rStyle w:val="w"/>
        </w:rPr>
        <w:t xml:space="preserve"> </w:t>
      </w:r>
      <w:r w:rsidRPr="00D6059F">
        <w:rPr>
          <w:rStyle w:val="w"/>
          <w:lang w:val="de-DE"/>
        </w:rPr>
        <w:t>Zoom</w:t>
      </w:r>
      <w:r w:rsidRPr="00D6059F">
        <w:rPr>
          <w:rStyle w:val="w"/>
        </w:rPr>
        <w:t xml:space="preserve"> – объектив с переменным фокусным расстоянием</w:t>
      </w:r>
    </w:p>
    <w:p w:rsidR="00273C61" w:rsidRPr="005B2AB3" w:rsidRDefault="00273C61" w:rsidP="00273C61">
      <w:pPr>
        <w:pStyle w:val="1f2"/>
        <w:spacing w:before="0" w:after="0" w:line="240" w:lineRule="auto"/>
        <w:ind w:firstLine="284"/>
        <w:jc w:val="both"/>
        <w:rPr>
          <w:rStyle w:val="w"/>
        </w:rPr>
      </w:pPr>
      <w:r w:rsidRPr="00D6059F">
        <w:rPr>
          <w:rStyle w:val="w"/>
          <w:lang w:val="de-DE"/>
        </w:rPr>
        <w:t>die</w:t>
      </w:r>
      <w:r w:rsidRPr="005B2AB3">
        <w:t xml:space="preserve"> </w:t>
      </w:r>
      <w:r w:rsidRPr="005B2AB3">
        <w:rPr>
          <w:rStyle w:val="w"/>
        </w:rPr>
        <w:t>Ü</w:t>
      </w:r>
      <w:r w:rsidRPr="00D6059F">
        <w:rPr>
          <w:rStyle w:val="w"/>
          <w:lang w:val="de-DE"/>
        </w:rPr>
        <w:t>bersichtlichkeit</w:t>
      </w:r>
      <w:r w:rsidRPr="005B2AB3">
        <w:rPr>
          <w:rStyle w:val="w"/>
        </w:rPr>
        <w:t xml:space="preserve"> – </w:t>
      </w:r>
      <w:r w:rsidRPr="00CA36E9">
        <w:rPr>
          <w:rStyle w:val="w"/>
        </w:rPr>
        <w:t>наглядность</w:t>
      </w:r>
    </w:p>
    <w:p w:rsidR="00273C61" w:rsidRPr="005B2AB3" w:rsidRDefault="00273C61" w:rsidP="00273C61">
      <w:pPr>
        <w:pStyle w:val="1f2"/>
        <w:spacing w:before="0" w:after="0" w:line="240" w:lineRule="auto"/>
        <w:ind w:firstLine="284"/>
        <w:jc w:val="both"/>
        <w:rPr>
          <w:rStyle w:val="w"/>
        </w:rPr>
      </w:pPr>
      <w:r w:rsidRPr="00D6059F">
        <w:rPr>
          <w:rStyle w:val="w"/>
          <w:lang w:val="de-DE"/>
        </w:rPr>
        <w:t>bewahren</w:t>
      </w:r>
      <w:r w:rsidRPr="005B2AB3">
        <w:rPr>
          <w:rStyle w:val="w"/>
        </w:rPr>
        <w:t xml:space="preserve"> – </w:t>
      </w:r>
      <w:r w:rsidRPr="00D6059F">
        <w:rPr>
          <w:rStyle w:val="w"/>
        </w:rPr>
        <w:t>сохранять</w:t>
      </w:r>
    </w:p>
    <w:p w:rsidR="00273C61" w:rsidRPr="00CA36E9" w:rsidRDefault="00273C61" w:rsidP="00273C61">
      <w:pPr>
        <w:pStyle w:val="1f2"/>
        <w:spacing w:before="0" w:after="0" w:line="240" w:lineRule="auto"/>
        <w:ind w:firstLine="284"/>
        <w:jc w:val="both"/>
        <w:rPr>
          <w:rStyle w:val="w"/>
        </w:rPr>
      </w:pPr>
      <w:r w:rsidRPr="00D6059F">
        <w:rPr>
          <w:rStyle w:val="w"/>
          <w:lang w:val="de-DE"/>
        </w:rPr>
        <w:t>erm</w:t>
      </w:r>
      <w:r w:rsidRPr="00CA36E9">
        <w:rPr>
          <w:rStyle w:val="w"/>
        </w:rPr>
        <w:t>ö</w:t>
      </w:r>
      <w:r w:rsidRPr="00D6059F">
        <w:rPr>
          <w:rStyle w:val="w"/>
          <w:lang w:val="de-DE"/>
        </w:rPr>
        <w:t>glichen</w:t>
      </w:r>
      <w:r w:rsidRPr="00CA36E9">
        <w:rPr>
          <w:rStyle w:val="w"/>
        </w:rPr>
        <w:t xml:space="preserve"> – </w:t>
      </w:r>
      <w:r w:rsidRPr="00D6059F">
        <w:rPr>
          <w:rStyle w:val="w"/>
        </w:rPr>
        <w:t>способствовать</w:t>
      </w:r>
      <w:r w:rsidRPr="00CA36E9">
        <w:rPr>
          <w:rStyle w:val="w"/>
        </w:rPr>
        <w:t xml:space="preserve">, </w:t>
      </w:r>
      <w:r w:rsidRPr="00D6059F">
        <w:rPr>
          <w:rStyle w:val="w"/>
        </w:rPr>
        <w:t>содействовать</w:t>
      </w:r>
    </w:p>
    <w:p w:rsidR="00273C61" w:rsidRPr="00CA36E9" w:rsidRDefault="00273C61" w:rsidP="00273C61">
      <w:pPr>
        <w:pStyle w:val="1f2"/>
        <w:spacing w:before="0" w:after="0" w:line="240" w:lineRule="auto"/>
        <w:ind w:firstLine="284"/>
        <w:jc w:val="both"/>
        <w:rPr>
          <w:rStyle w:val="w"/>
        </w:rPr>
      </w:pPr>
      <w:r w:rsidRPr="00D6059F">
        <w:rPr>
          <w:rStyle w:val="w"/>
          <w:lang w:val="de-DE"/>
        </w:rPr>
        <w:t>fl</w:t>
      </w:r>
      <w:r w:rsidRPr="00CA36E9">
        <w:rPr>
          <w:rStyle w:val="w"/>
        </w:rPr>
        <w:t>ä</w:t>
      </w:r>
      <w:r w:rsidRPr="00D6059F">
        <w:rPr>
          <w:rStyle w:val="w"/>
          <w:lang w:val="de-DE"/>
        </w:rPr>
        <w:t>chenhaft</w:t>
      </w:r>
      <w:r w:rsidRPr="00CA36E9">
        <w:rPr>
          <w:rStyle w:val="w"/>
        </w:rPr>
        <w:t xml:space="preserve"> – </w:t>
      </w:r>
      <w:r w:rsidRPr="00D6059F">
        <w:rPr>
          <w:rStyle w:val="w"/>
        </w:rPr>
        <w:t>двухмерный</w:t>
      </w:r>
    </w:p>
    <w:p w:rsidR="00273C61" w:rsidRPr="00CA36E9" w:rsidRDefault="00273C61" w:rsidP="00273C61">
      <w:pPr>
        <w:pStyle w:val="1f2"/>
        <w:spacing w:before="0" w:after="0" w:line="240" w:lineRule="auto"/>
        <w:ind w:firstLine="284"/>
        <w:jc w:val="both"/>
        <w:rPr>
          <w:rStyle w:val="w"/>
        </w:rPr>
      </w:pPr>
      <w:r w:rsidRPr="00D6059F">
        <w:rPr>
          <w:rStyle w:val="w"/>
          <w:lang w:val="de-DE"/>
        </w:rPr>
        <w:t>das</w:t>
      </w:r>
      <w:r w:rsidRPr="00CA36E9">
        <w:rPr>
          <w:rStyle w:val="w"/>
        </w:rPr>
        <w:t xml:space="preserve"> </w:t>
      </w:r>
      <w:r w:rsidRPr="00D6059F">
        <w:rPr>
          <w:rStyle w:val="w"/>
          <w:lang w:val="de-DE"/>
        </w:rPr>
        <w:t>Abtasten</w:t>
      </w:r>
      <w:r w:rsidRPr="00CA36E9">
        <w:rPr>
          <w:rStyle w:val="w"/>
        </w:rPr>
        <w:t xml:space="preserve"> – </w:t>
      </w:r>
      <w:r w:rsidRPr="00D6059F">
        <w:rPr>
          <w:rStyle w:val="w"/>
        </w:rPr>
        <w:t>просмотр</w:t>
      </w:r>
      <w:r w:rsidRPr="00CA36E9">
        <w:rPr>
          <w:rStyle w:val="w"/>
        </w:rPr>
        <w:t xml:space="preserve">, </w:t>
      </w:r>
      <w:r w:rsidRPr="00D6059F">
        <w:rPr>
          <w:rStyle w:val="w"/>
        </w:rPr>
        <w:t>сканирование</w:t>
      </w:r>
    </w:p>
    <w:p w:rsidR="00273C61" w:rsidRPr="00D6059F" w:rsidRDefault="00273C61" w:rsidP="00273C61">
      <w:pPr>
        <w:pStyle w:val="1f2"/>
        <w:spacing w:before="0"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Erstellung</w:t>
      </w:r>
      <w:r w:rsidRPr="00D6059F">
        <w:rPr>
          <w:rStyle w:val="w"/>
        </w:rPr>
        <w:t xml:space="preserve"> – составление, изготовление</w:t>
      </w:r>
    </w:p>
    <w:p w:rsidR="00273C61" w:rsidRPr="00D6059F" w:rsidRDefault="00273C61" w:rsidP="00273C61">
      <w:pPr>
        <w:pStyle w:val="1f2"/>
        <w:spacing w:before="0" w:after="0" w:line="240" w:lineRule="auto"/>
        <w:ind w:firstLine="284"/>
        <w:jc w:val="both"/>
        <w:rPr>
          <w:rStyle w:val="w"/>
        </w:rPr>
      </w:pPr>
      <w:r w:rsidRPr="00D6059F">
        <w:rPr>
          <w:rStyle w:val="w"/>
          <w:lang w:val="de-DE"/>
        </w:rPr>
        <w:t>die</w:t>
      </w:r>
      <w:r w:rsidRPr="00D6059F">
        <w:rPr>
          <w:rStyle w:val="w"/>
        </w:rPr>
        <w:t xml:space="preserve"> </w:t>
      </w:r>
      <w:r w:rsidRPr="00D6059F">
        <w:rPr>
          <w:rStyle w:val="w"/>
          <w:lang w:val="de-DE"/>
        </w:rPr>
        <w:t>Absteckung</w:t>
      </w:r>
      <w:r w:rsidRPr="00D6059F">
        <w:rPr>
          <w:rStyle w:val="w"/>
        </w:rPr>
        <w:t xml:space="preserve"> – разбивка, трассировка </w:t>
      </w:r>
    </w:p>
    <w:p w:rsidR="00273C61" w:rsidRPr="005B2AB3" w:rsidRDefault="00273C61" w:rsidP="00273C61">
      <w:pPr>
        <w:pStyle w:val="1f2"/>
        <w:spacing w:before="0" w:after="0" w:line="240" w:lineRule="auto"/>
        <w:ind w:firstLine="284"/>
        <w:jc w:val="both"/>
        <w:rPr>
          <w:lang w:val="de-DE"/>
        </w:rPr>
      </w:pPr>
      <w:r w:rsidRPr="00D6059F">
        <w:rPr>
          <w:rStyle w:val="w"/>
          <w:lang w:val="de-DE"/>
        </w:rPr>
        <w:t>koaxial</w:t>
      </w:r>
      <w:r w:rsidRPr="005B2AB3">
        <w:rPr>
          <w:rStyle w:val="w"/>
          <w:lang w:val="de-DE"/>
        </w:rPr>
        <w:t xml:space="preserve"> – </w:t>
      </w:r>
      <w:r w:rsidRPr="00D6059F">
        <w:rPr>
          <w:rStyle w:val="w"/>
        </w:rPr>
        <w:t>соосный</w:t>
      </w:r>
      <w:r w:rsidRPr="005B2AB3">
        <w:rPr>
          <w:rStyle w:val="w"/>
          <w:lang w:val="de-DE"/>
        </w:rPr>
        <w:t xml:space="preserve">, </w:t>
      </w:r>
      <w:r w:rsidRPr="00D6059F">
        <w:rPr>
          <w:rStyle w:val="w"/>
        </w:rPr>
        <w:t>концентричный</w:t>
      </w:r>
    </w:p>
    <w:p w:rsidR="00273C61" w:rsidRPr="005B2AB3" w:rsidRDefault="00273C61" w:rsidP="00273C61">
      <w:pPr>
        <w:pStyle w:val="1f2"/>
        <w:spacing w:before="0" w:after="0" w:line="240" w:lineRule="auto"/>
        <w:ind w:firstLine="284"/>
        <w:jc w:val="both"/>
        <w:rPr>
          <w:lang w:val="de-DE"/>
        </w:rPr>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1. Worauf setzen 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Tachymeter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Zukunft</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2. Wird 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Messbild</w:t>
      </w:r>
      <w:r w:rsidRPr="00D6059F">
        <w:rPr>
          <w:rFonts w:ascii="Times New Roman" w:hAnsi="Times New Roman" w:cs="Times New Roman"/>
          <w:lang w:val="de-DE"/>
        </w:rPr>
        <w:t xml:space="preserve"> nur </w:t>
      </w:r>
      <w:r w:rsidRPr="00D6059F">
        <w:rPr>
          <w:rStyle w:val="w"/>
          <w:rFonts w:ascii="Times New Roman" w:hAnsi="Times New Roman" w:cs="Times New Roman"/>
          <w:lang w:val="de-DE"/>
        </w:rPr>
        <w:t>zu</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Dokumentationszwecken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verwendet?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3. Wie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erfolgt die Anzielung</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der</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Punkte?</w:t>
      </w:r>
      <w:r w:rsidRPr="00D6059F">
        <w:rPr>
          <w:rFonts w:ascii="Times New Roman" w:hAnsi="Times New Roman" w:cs="Times New Roman"/>
          <w:lang w:val="de-DE"/>
        </w:rPr>
        <w:t xml:space="preserve"> </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 Was ermöglicht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exakte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Detailanzielung?</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5. Wie kann</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die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Messung</w:t>
      </w:r>
      <w:r w:rsidRPr="00D6059F">
        <w:rPr>
          <w:rFonts w:ascii="Times New Roman" w:hAnsi="Times New Roman" w:cs="Times New Roman"/>
          <w:lang w:val="de-DE"/>
        </w:rPr>
        <w:t xml:space="preserve"> a</w:t>
      </w:r>
      <w:r w:rsidRPr="00D6059F">
        <w:rPr>
          <w:rStyle w:val="w"/>
          <w:rFonts w:ascii="Times New Roman" w:hAnsi="Times New Roman" w:cs="Times New Roman"/>
          <w:lang w:val="de-DE"/>
        </w:rPr>
        <w:t>usgeführt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werden</w:t>
      </w:r>
      <w:r w:rsidRPr="00D6059F">
        <w:rPr>
          <w:rFonts w:ascii="Times New Roman" w:hAnsi="Times New Roman" w:cs="Times New Roman"/>
          <w:lang w:val="de-DE"/>
        </w:rPr>
        <w: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6. Was ermöglicht</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das</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flächenhafte</w:t>
      </w:r>
      <w:r w:rsidRPr="00D6059F">
        <w:rPr>
          <w:rFonts w:ascii="Times New Roman" w:hAnsi="Times New Roman" w:cs="Times New Roman"/>
          <w:lang w:val="de-DE"/>
        </w:rPr>
        <w:t xml:space="preserve"> </w:t>
      </w:r>
      <w:r w:rsidRPr="00D6059F">
        <w:rPr>
          <w:rStyle w:val="w"/>
          <w:rFonts w:ascii="Times New Roman" w:hAnsi="Times New Roman" w:cs="Times New Roman"/>
          <w:lang w:val="de-DE"/>
        </w:rPr>
        <w:t>Abtasten?</w:t>
      </w:r>
    </w:p>
    <w:p w:rsidR="00BD4061" w:rsidRDefault="00BD4061" w:rsidP="00273C61">
      <w:pPr>
        <w:shd w:val="clear" w:color="auto" w:fill="FFFFFF"/>
        <w:spacing w:after="0" w:line="240" w:lineRule="auto"/>
        <w:ind w:firstLine="284"/>
        <w:jc w:val="center"/>
        <w:rPr>
          <w:rFonts w:ascii="Times New Roman" w:hAnsi="Times New Roman" w:cs="Times New Roman"/>
          <w:b/>
          <w:color w:val="000000"/>
          <w:lang w:val="de-DE"/>
        </w:rPr>
      </w:pPr>
    </w:p>
    <w:p w:rsidR="00BD4061" w:rsidRDefault="00BD4061" w:rsidP="00273C61">
      <w:pPr>
        <w:shd w:val="clear" w:color="auto" w:fill="FFFFFF"/>
        <w:spacing w:after="0" w:line="240" w:lineRule="auto"/>
        <w:ind w:firstLine="284"/>
        <w:jc w:val="center"/>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sidRPr="00D6059F">
        <w:rPr>
          <w:rFonts w:ascii="Times New Roman" w:hAnsi="Times New Roman" w:cs="Times New Roman"/>
          <w:b/>
          <w:color w:val="000000"/>
          <w:lang w:val="de-DE"/>
        </w:rPr>
        <w:t xml:space="preserve">TEXT </w:t>
      </w:r>
      <w:r w:rsidRPr="00CA36E9">
        <w:rPr>
          <w:rFonts w:ascii="Times New Roman" w:hAnsi="Times New Roman" w:cs="Times New Roman"/>
          <w:b/>
          <w:color w:val="000000"/>
          <w:lang w:val="de-DE"/>
        </w:rPr>
        <w:t>21</w:t>
      </w:r>
      <w:r w:rsidRPr="00D6059F">
        <w:rPr>
          <w:rFonts w:ascii="Times New Roman" w:hAnsi="Times New Roman" w:cs="Times New Roman"/>
          <w:b/>
          <w:color w:val="000000"/>
          <w:lang w:val="de-DE"/>
        </w:rPr>
        <w:t>. VORTEILE VERSCHI</w:t>
      </w:r>
      <w:r w:rsidR="00BD4061">
        <w:rPr>
          <w:rFonts w:ascii="Times New Roman" w:hAnsi="Times New Roman" w:cs="Times New Roman"/>
          <w:b/>
          <w:color w:val="000000"/>
          <w:lang w:val="de-DE"/>
        </w:rPr>
        <w:t>E</w:t>
      </w:r>
      <w:r w:rsidRPr="00D6059F">
        <w:rPr>
          <w:rFonts w:ascii="Times New Roman" w:hAnsi="Times New Roman" w:cs="Times New Roman"/>
          <w:b/>
          <w:color w:val="000000"/>
          <w:lang w:val="de-DE"/>
        </w:rPr>
        <w:t>DENER LASERSCANNERN</w:t>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sidRPr="00D6059F">
        <w:rPr>
          <w:rFonts w:ascii="Times New Roman" w:hAnsi="Times New Roman" w:cs="Times New Roman"/>
          <w:b/>
          <w:color w:val="000000"/>
          <w:lang w:val="de-DE"/>
        </w:rPr>
        <w:t>(TEIL 1.)</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Nach mittlerweile mehrjährigem Einsatz verschiedener Laserscanner in unterschiedlichen Industriebetrieben können die folgenden Erfahrungen zusammengefasst werden:</w:t>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2828925" cy="1418590"/>
            <wp:effectExtent l="0" t="0" r="9525" b="0"/>
            <wp:docPr id="19" name="Рисунок 19" descr="2cd5c72dd7ede399f61bd78267de526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2cd5c72dd7ede399f61bd78267de526a"/>
                    <pic:cNvPicPr>
                      <a:picLocks noChangeAspect="1" noChangeArrowheads="1"/>
                    </pic:cNvPicPr>
                  </pic:nvPicPr>
                  <pic:blipFill>
                    <a:blip r:embed="rId838" cstate="print">
                      <a:extLst>
                        <a:ext uri="{28A0092B-C50C-407E-A947-70E740481C1C}">
                          <a14:useLocalDpi xmlns:a14="http://schemas.microsoft.com/office/drawing/2010/main" val="0"/>
                        </a:ext>
                      </a:extLst>
                    </a:blip>
                    <a:srcRect/>
                    <a:stretch>
                      <a:fillRect/>
                    </a:stretch>
                  </pic:blipFill>
                  <pic:spPr bwMode="auto">
                    <a:xfrm>
                      <a:off x="0" y="0"/>
                      <a:ext cx="2828925" cy="141859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i/>
          <w:color w:val="000000"/>
          <w:lang w:val="de-DE"/>
        </w:rPr>
      </w:pPr>
      <w:r w:rsidRPr="00D6059F">
        <w:rPr>
          <w:rFonts w:ascii="Times New Roman" w:hAnsi="Times New Roman" w:cs="Times New Roman"/>
          <w:i/>
          <w:color w:val="000000"/>
          <w:lang w:val="de-DE"/>
        </w:rPr>
        <w:t>Ablauf der Messung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Mit dem Laserscanner können von einem Standpunkt sehr schnell große Flächen vollständig erfasst werden. Entscheidend für die Dauer eines Steinbruchaufmaßes ist daher die Anzahl der Aufstellungspunkte. Um den Vorteil der schnellen Datenerfassung zu nutzen, ist somit eine effiziente Verteilung der Standpunkte im Betrieb erforderlich, so dass zum einen möglichst große Messbereiche erzielt und Totalabschattungen vermieden werden können. Es zeigte sich, dass die Anzahl der Aufstellungen weniger von der Größe der aufzunehmenden Fläche, sondern mehr von den angetroffenen Geometrien und insbesondere auch von der Erfahrung der Messenden abhängig ist.</w:t>
      </w:r>
    </w:p>
    <w:p w:rsidR="00273C61" w:rsidRPr="00D6059F" w:rsidRDefault="00A2318E" w:rsidP="00273C61">
      <w:pPr>
        <w:shd w:val="clear" w:color="auto" w:fill="FFFFFF"/>
        <w:spacing w:after="0" w:line="240" w:lineRule="auto"/>
        <w:ind w:firstLine="284"/>
        <w:jc w:val="both"/>
        <w:rPr>
          <w:rFonts w:ascii="Times New Roman" w:hAnsi="Times New Roman" w:cs="Times New Roman"/>
          <w:color w:val="000000"/>
          <w:lang w:val="de-DE"/>
        </w:rPr>
      </w:pPr>
      <w:r>
        <w:rPr>
          <w:rFonts w:ascii="Times New Roman" w:hAnsi="Times New Roman" w:cs="Times New Roman"/>
          <w:color w:val="000000"/>
          <w:lang w:val="de-DE"/>
        </w:rPr>
        <w:t xml:space="preserve">Mit dem </w:t>
      </w:r>
      <w:r w:rsidRPr="00D6059F">
        <w:rPr>
          <w:rFonts w:ascii="Times New Roman" w:hAnsi="Times New Roman" w:cs="Times New Roman"/>
          <w:color w:val="000000"/>
          <w:lang w:val="de-DE"/>
        </w:rPr>
        <w:t>Laserscanne</w:t>
      </w:r>
      <w:r>
        <w:rPr>
          <w:rFonts w:ascii="Times New Roman" w:hAnsi="Times New Roman" w:cs="Times New Roman"/>
          <w:color w:val="000000"/>
          <w:lang w:val="de-DE"/>
        </w:rPr>
        <w:t xml:space="preserve">r ist es möglich, </w:t>
      </w:r>
      <w:r w:rsidR="00273C61" w:rsidRPr="00D6059F">
        <w:rPr>
          <w:rFonts w:ascii="Times New Roman" w:hAnsi="Times New Roman" w:cs="Times New Roman"/>
          <w:color w:val="000000"/>
          <w:lang w:val="de-DE"/>
        </w:rPr>
        <w:t>während der Messung mit dem Feldrechner eine grobe Überprüfung der Messergebnisse durchzuführen. Nur eine Witterungsabhängigkeit des Laserscannings ist begrenzt vorhanden. Vereinzelt können Probleme bei sehr starker Sonneneinstrahlung a</w:t>
      </w:r>
      <w:r w:rsidR="00824089">
        <w:rPr>
          <w:rFonts w:ascii="Times New Roman" w:hAnsi="Times New Roman" w:cs="Times New Roman"/>
          <w:color w:val="000000"/>
          <w:lang w:val="de-DE"/>
        </w:rPr>
        <w:t xml:space="preserve">uftreten. Bedingungen, die auf </w:t>
      </w:r>
      <w:r w:rsidR="00273C61" w:rsidRPr="00D6059F">
        <w:rPr>
          <w:rFonts w:ascii="Times New Roman" w:hAnsi="Times New Roman" w:cs="Times New Roman"/>
          <w:color w:val="000000"/>
          <w:lang w:val="de-DE"/>
        </w:rPr>
        <w:t>Ergebnisse beeinflussen können (starker Regen- oder Schneefall) sind auch für alle übrigen Verfahren indiskutabel.</w:t>
      </w:r>
    </w:p>
    <w:p w:rsidR="00273C61" w:rsidRPr="00D6059F" w:rsidRDefault="00273C61" w:rsidP="00273C61">
      <w:pPr>
        <w:shd w:val="clear" w:color="auto" w:fill="FFFFFF"/>
        <w:spacing w:after="0" w:line="240" w:lineRule="auto"/>
        <w:ind w:firstLine="284"/>
        <w:jc w:val="both"/>
        <w:rPr>
          <w:rFonts w:ascii="Times New Roman" w:hAnsi="Times New Roman" w:cs="Times New Roman"/>
          <w:i/>
          <w:color w:val="000000"/>
          <w:lang w:val="de-DE"/>
        </w:rPr>
      </w:pPr>
      <w:r w:rsidRPr="00D6059F">
        <w:rPr>
          <w:rFonts w:ascii="Times New Roman" w:hAnsi="Times New Roman" w:cs="Times New Roman"/>
          <w:i/>
          <w:color w:val="000000"/>
          <w:lang w:val="de-DE"/>
        </w:rPr>
        <w:t>Auswertung der Rohdaten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Bei der Aufnahme mit GPS oder Tachymeter erfolgt eine interpretierende Erfassung, in dem kein starres Flächenraster, sondern aussagefähige Punkte aufgenommen werden (z.B. Wegränder, Bruchkanälen). Diese Vorgehensweise entfällt beim Laserscanning. Zur Klärung von Zweifelsfällen sollten daher bei Auswertung der Scannerdaten Fotos der gescannten Objekte vorliegen.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lastRenderedPageBreak/>
        <w:drawing>
          <wp:inline distT="0" distB="0" distL="0" distR="0">
            <wp:extent cx="1957070" cy="1957070"/>
            <wp:effectExtent l="0" t="0" r="0" b="0"/>
            <wp:docPr id="18" name="Рисунок 18" descr="502b470fb1540858e918e0c536596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502b470fb1540858e918e0c536596e38"/>
                    <pic:cNvPicPr>
                      <a:picLocks noChangeAspect="1" noChangeArrowheads="1"/>
                    </pic:cNvPicPr>
                  </pic:nvPicPr>
                  <pic:blipFill>
                    <a:blip r:embed="rId839">
                      <a:extLst>
                        <a:ext uri="{28A0092B-C50C-407E-A947-70E740481C1C}">
                          <a14:useLocalDpi xmlns:a14="http://schemas.microsoft.com/office/drawing/2010/main" val="0"/>
                        </a:ext>
                      </a:extLst>
                    </a:blip>
                    <a:srcRect/>
                    <a:stretch>
                      <a:fillRect/>
                    </a:stretch>
                  </pic:blipFill>
                  <pic:spPr bwMode="auto">
                    <a:xfrm>
                      <a:off x="0" y="0"/>
                      <a:ext cx="1957070" cy="195707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i/>
          <w:color w:val="000000"/>
          <w:lang w:val="de-DE"/>
        </w:rPr>
      </w:pPr>
      <w:r w:rsidRPr="00D6059F">
        <w:rPr>
          <w:rFonts w:ascii="Times New Roman" w:hAnsi="Times New Roman" w:cs="Times New Roman"/>
          <w:i/>
          <w:color w:val="000000"/>
          <w:lang w:val="de-DE"/>
        </w:rPr>
        <w:t>Aufnahmedichte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Beim Laserscanning kann das Messgebiet mit einer Punktdichte erfasst werden, die durch konventionelle Messverfahren kaum erreicht werden kann. Dies ermöglicht die Beweissicherung, z.B. differenzielle Zustandserfassung einer Böschungsrutschung. Die differenzielle Erfassung auch unzugänglicher Bereiche, z.B. Bruchkanten, Bruchwände, Kippenböschungen, führt zu einer Genauigkeitssteigerung von Volumenberechnungen. Die Erfassung von Bruchkanten ohne Begehung derselben bringt im Übrigen deutliche Vorteile mit sich.</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Einsatz – </w:t>
      </w:r>
      <w:r w:rsidRPr="00D6059F">
        <w:rPr>
          <w:rFonts w:ascii="Times New Roman" w:hAnsi="Times New Roman" w:cs="Times New Roman"/>
          <w:color w:val="000000"/>
        </w:rPr>
        <w:t>применение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Erfahrung – </w:t>
      </w:r>
      <w:r w:rsidRPr="00D6059F">
        <w:rPr>
          <w:rFonts w:ascii="Times New Roman" w:hAnsi="Times New Roman" w:cs="Times New Roman"/>
          <w:color w:val="000000"/>
        </w:rPr>
        <w:t>опыт</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zusammenfassen – </w:t>
      </w:r>
      <w:r w:rsidR="00824089">
        <w:rPr>
          <w:rFonts w:ascii="Times New Roman" w:hAnsi="Times New Roman" w:cs="Times New Roman"/>
          <w:color w:val="000000"/>
        </w:rPr>
        <w:t>резюмировать</w:t>
      </w:r>
      <w:r w:rsidR="00824089" w:rsidRPr="005B2AB3">
        <w:rPr>
          <w:rFonts w:ascii="Times New Roman" w:hAnsi="Times New Roman" w:cs="Times New Roman"/>
          <w:color w:val="000000"/>
          <w:lang w:val="de-DE"/>
        </w:rPr>
        <w:t xml:space="preserve">, </w:t>
      </w:r>
      <w:r w:rsidR="00824089">
        <w:rPr>
          <w:rFonts w:ascii="Times New Roman" w:hAnsi="Times New Roman" w:cs="Times New Roman"/>
          <w:color w:val="000000"/>
        </w:rPr>
        <w:t>обобщать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erfassen – </w:t>
      </w:r>
      <w:r w:rsidRPr="00D6059F">
        <w:rPr>
          <w:rFonts w:ascii="Times New Roman" w:hAnsi="Times New Roman" w:cs="Times New Roman"/>
          <w:color w:val="000000"/>
        </w:rPr>
        <w:t>охватывать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Dauer – </w:t>
      </w:r>
      <w:r w:rsidRPr="00D6059F">
        <w:rPr>
          <w:rFonts w:ascii="Times New Roman" w:hAnsi="Times New Roman" w:cs="Times New Roman"/>
          <w:color w:val="000000"/>
        </w:rPr>
        <w:t>длительность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Steinbruchaufma</w:t>
      </w:r>
      <w:r w:rsidRPr="00D6059F">
        <w:rPr>
          <w:rFonts w:ascii="Times New Roman" w:hAnsi="Times New Roman" w:cs="Times New Roman"/>
          <w:color w:val="000000"/>
        </w:rPr>
        <w:t>ß – измерение каменоломни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Anzahl</w:t>
      </w:r>
      <w:r w:rsidRPr="00D6059F">
        <w:rPr>
          <w:rFonts w:ascii="Times New Roman" w:hAnsi="Times New Roman" w:cs="Times New Roman"/>
          <w:color w:val="000000"/>
        </w:rPr>
        <w:t xml:space="preserve"> – число, количество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Aufstellungspunkt</w:t>
      </w:r>
      <w:r w:rsidRPr="00D6059F">
        <w:rPr>
          <w:rFonts w:ascii="Times New Roman" w:hAnsi="Times New Roman" w:cs="Times New Roman"/>
          <w:color w:val="000000"/>
        </w:rPr>
        <w:t xml:space="preserve"> – точка расположения (установки)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Vorteil</w:t>
      </w:r>
      <w:r w:rsidRPr="00D6059F">
        <w:rPr>
          <w:rFonts w:ascii="Times New Roman" w:hAnsi="Times New Roman" w:cs="Times New Roman"/>
          <w:color w:val="000000"/>
        </w:rPr>
        <w:t xml:space="preserve"> – преимущество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Datenerfassung</w:t>
      </w:r>
      <w:r w:rsidRPr="00D6059F">
        <w:rPr>
          <w:rFonts w:ascii="Times New Roman" w:hAnsi="Times New Roman" w:cs="Times New Roman"/>
          <w:color w:val="000000"/>
        </w:rPr>
        <w:t xml:space="preserve"> – регистрация, сбор информации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nutzen</w:t>
      </w:r>
      <w:r w:rsidRPr="00D6059F">
        <w:rPr>
          <w:rFonts w:ascii="Times New Roman" w:hAnsi="Times New Roman" w:cs="Times New Roman"/>
          <w:color w:val="000000"/>
        </w:rPr>
        <w:t xml:space="preserve"> –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effizient</w:t>
      </w:r>
      <w:r w:rsidRPr="00D6059F">
        <w:rPr>
          <w:rFonts w:ascii="Times New Roman" w:hAnsi="Times New Roman" w:cs="Times New Roman"/>
          <w:color w:val="000000"/>
        </w:rPr>
        <w:t xml:space="preserve"> – эффективный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00824089">
        <w:rPr>
          <w:rFonts w:ascii="Times New Roman" w:hAnsi="Times New Roman" w:cs="Times New Roman"/>
          <w:color w:val="000000"/>
        </w:rPr>
        <w:t xml:space="preserve"> </w:t>
      </w:r>
      <w:r w:rsidRPr="00D6059F">
        <w:rPr>
          <w:rFonts w:ascii="Times New Roman" w:hAnsi="Times New Roman" w:cs="Times New Roman"/>
          <w:color w:val="000000"/>
          <w:lang w:val="de-DE"/>
        </w:rPr>
        <w:t>Verteilung</w:t>
      </w:r>
      <w:r w:rsidRPr="00D6059F">
        <w:rPr>
          <w:rFonts w:ascii="Times New Roman" w:hAnsi="Times New Roman" w:cs="Times New Roman"/>
          <w:color w:val="000000"/>
        </w:rPr>
        <w:t xml:space="preserve"> – распределение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Messbereich</w:t>
      </w:r>
      <w:r w:rsidRPr="00D6059F">
        <w:rPr>
          <w:rFonts w:ascii="Times New Roman" w:hAnsi="Times New Roman" w:cs="Times New Roman"/>
          <w:color w:val="000000"/>
        </w:rPr>
        <w:t xml:space="preserve"> – диапазон измерений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Totalabschattung</w:t>
      </w:r>
      <w:r w:rsidRPr="00D6059F">
        <w:rPr>
          <w:rFonts w:ascii="Times New Roman" w:hAnsi="Times New Roman" w:cs="Times New Roman"/>
          <w:color w:val="000000"/>
        </w:rPr>
        <w:t xml:space="preserve"> – полное затенение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vermeiden</w:t>
      </w:r>
      <w:r w:rsidRPr="00D6059F">
        <w:rPr>
          <w:rFonts w:ascii="Times New Roman" w:hAnsi="Times New Roman" w:cs="Times New Roman"/>
          <w:color w:val="000000"/>
        </w:rPr>
        <w:t xml:space="preserve"> – избегать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aufnehmen</w:t>
      </w:r>
      <w:r w:rsidRPr="00D6059F">
        <w:rPr>
          <w:rFonts w:ascii="Times New Roman" w:hAnsi="Times New Roman" w:cs="Times New Roman"/>
          <w:color w:val="000000"/>
        </w:rPr>
        <w:t xml:space="preserve"> – снимать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antreffen</w:t>
      </w:r>
      <w:r w:rsidRPr="00D6059F">
        <w:rPr>
          <w:rFonts w:ascii="Times New Roman" w:hAnsi="Times New Roman" w:cs="Times New Roman"/>
          <w:color w:val="000000"/>
        </w:rPr>
        <w:t xml:space="preserve"> – относиться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vorteilhaft</w:t>
      </w:r>
      <w:r w:rsidRPr="00D6059F">
        <w:rPr>
          <w:rFonts w:ascii="Times New Roman" w:hAnsi="Times New Roman" w:cs="Times New Roman"/>
          <w:color w:val="000000"/>
        </w:rPr>
        <w:t xml:space="preserve"> – выгодный, полезный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herausstellen</w:t>
      </w:r>
      <w:r w:rsidRPr="00D6059F">
        <w:rPr>
          <w:rFonts w:ascii="Times New Roman" w:hAnsi="Times New Roman" w:cs="Times New Roman"/>
          <w:color w:val="000000"/>
        </w:rPr>
        <w:t xml:space="preserve"> – выставлять, выявляться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Messung</w:t>
      </w:r>
      <w:r w:rsidRPr="00D6059F">
        <w:rPr>
          <w:rFonts w:ascii="Times New Roman" w:hAnsi="Times New Roman" w:cs="Times New Roman"/>
          <w:color w:val="000000"/>
        </w:rPr>
        <w:t xml:space="preserve"> – измерение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lang w:val="de-DE"/>
        </w:rPr>
        <w:t>der</w:t>
      </w:r>
      <w:r w:rsidRPr="00D6059F">
        <w:rPr>
          <w:rFonts w:ascii="Times New Roman" w:hAnsi="Times New Roman" w:cs="Times New Roman"/>
        </w:rPr>
        <w:t xml:space="preserve"> </w:t>
      </w:r>
      <w:r w:rsidRPr="00D6059F">
        <w:rPr>
          <w:rFonts w:ascii="Times New Roman" w:hAnsi="Times New Roman" w:cs="Times New Roman"/>
          <w:lang w:val="de-DE"/>
        </w:rPr>
        <w:t>Feldrechner</w:t>
      </w:r>
      <w:r w:rsidRPr="00D6059F">
        <w:rPr>
          <w:rFonts w:ascii="Times New Roman" w:hAnsi="Times New Roman" w:cs="Times New Roman"/>
          <w:color w:val="000000"/>
        </w:rPr>
        <w:t xml:space="preserve"> – топографический инструмент</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grob</w:t>
      </w:r>
      <w:r w:rsidRPr="00D6059F">
        <w:rPr>
          <w:rFonts w:ascii="Times New Roman" w:hAnsi="Times New Roman" w:cs="Times New Roman"/>
          <w:color w:val="000000"/>
        </w:rPr>
        <w:t xml:space="preserve"> – грубый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Ü</w:t>
      </w:r>
      <w:r w:rsidRPr="00D6059F">
        <w:rPr>
          <w:rFonts w:ascii="Times New Roman" w:hAnsi="Times New Roman" w:cs="Times New Roman"/>
          <w:color w:val="000000"/>
          <w:lang w:val="de-DE"/>
        </w:rPr>
        <w:t>berpr</w:t>
      </w:r>
      <w:r w:rsidRPr="00D6059F">
        <w:rPr>
          <w:rFonts w:ascii="Times New Roman" w:hAnsi="Times New Roman" w:cs="Times New Roman"/>
          <w:color w:val="000000"/>
        </w:rPr>
        <w:t>ü</w:t>
      </w:r>
      <w:r w:rsidRPr="00D6059F">
        <w:rPr>
          <w:rFonts w:ascii="Times New Roman" w:hAnsi="Times New Roman" w:cs="Times New Roman"/>
          <w:color w:val="000000"/>
          <w:lang w:val="de-DE"/>
        </w:rPr>
        <w:t>fung</w:t>
      </w:r>
      <w:r w:rsidRPr="00D6059F">
        <w:rPr>
          <w:rFonts w:ascii="Times New Roman" w:hAnsi="Times New Roman" w:cs="Times New Roman"/>
          <w:color w:val="000000"/>
        </w:rPr>
        <w:t xml:space="preserve"> – повторное исследование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Messergebnis</w:t>
      </w:r>
      <w:r w:rsidRPr="00D6059F">
        <w:rPr>
          <w:rFonts w:ascii="Times New Roman" w:hAnsi="Times New Roman" w:cs="Times New Roman"/>
          <w:color w:val="000000"/>
        </w:rPr>
        <w:t xml:space="preserve"> – результат измерения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durchf</w:t>
      </w:r>
      <w:r w:rsidRPr="00D6059F">
        <w:rPr>
          <w:rFonts w:ascii="Times New Roman" w:hAnsi="Times New Roman" w:cs="Times New Roman"/>
          <w:color w:val="000000"/>
        </w:rPr>
        <w:t>ü</w:t>
      </w:r>
      <w:r w:rsidRPr="00D6059F">
        <w:rPr>
          <w:rFonts w:ascii="Times New Roman" w:hAnsi="Times New Roman" w:cs="Times New Roman"/>
          <w:color w:val="000000"/>
          <w:lang w:val="de-DE"/>
        </w:rPr>
        <w:t>hren</w:t>
      </w:r>
      <w:r w:rsidRPr="00D6059F">
        <w:rPr>
          <w:rFonts w:ascii="Times New Roman" w:hAnsi="Times New Roman" w:cs="Times New Roman"/>
          <w:color w:val="000000"/>
        </w:rPr>
        <w:t xml:space="preserve"> – проводить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00824089">
        <w:rPr>
          <w:rFonts w:ascii="Times New Roman" w:hAnsi="Times New Roman" w:cs="Times New Roman"/>
          <w:color w:val="000000"/>
        </w:rPr>
        <w:t xml:space="preserve"> </w:t>
      </w:r>
      <w:r w:rsidRPr="00D6059F">
        <w:rPr>
          <w:rFonts w:ascii="Times New Roman" w:hAnsi="Times New Roman" w:cs="Times New Roman"/>
          <w:color w:val="000000"/>
          <w:lang w:val="de-DE"/>
        </w:rPr>
        <w:t>Witterungsabh</w:t>
      </w:r>
      <w:r w:rsidRPr="00D6059F">
        <w:rPr>
          <w:rFonts w:ascii="Times New Roman" w:hAnsi="Times New Roman" w:cs="Times New Roman"/>
          <w:color w:val="000000"/>
        </w:rPr>
        <w:t>ä</w:t>
      </w:r>
      <w:r w:rsidRPr="00D6059F">
        <w:rPr>
          <w:rFonts w:ascii="Times New Roman" w:hAnsi="Times New Roman" w:cs="Times New Roman"/>
          <w:color w:val="000000"/>
          <w:lang w:val="de-DE"/>
        </w:rPr>
        <w:t>ngigkeit</w:t>
      </w:r>
      <w:r w:rsidRPr="00D6059F">
        <w:rPr>
          <w:rFonts w:ascii="Times New Roman" w:hAnsi="Times New Roman" w:cs="Times New Roman"/>
          <w:color w:val="000000"/>
        </w:rPr>
        <w:t xml:space="preserve"> – зависимость от погодных условий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begrenzen</w:t>
      </w:r>
      <w:r w:rsidRPr="00D6059F">
        <w:rPr>
          <w:rFonts w:ascii="Times New Roman" w:hAnsi="Times New Roman" w:cs="Times New Roman"/>
          <w:color w:val="000000"/>
        </w:rPr>
        <w:t xml:space="preserve"> – ограничивать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vorhanden</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sein</w:t>
      </w:r>
      <w:r w:rsidRPr="00D6059F">
        <w:rPr>
          <w:rFonts w:ascii="Times New Roman" w:hAnsi="Times New Roman" w:cs="Times New Roman"/>
          <w:color w:val="000000"/>
        </w:rPr>
        <w:t xml:space="preserve"> – иметься в наличии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vereinzelt</w:t>
      </w:r>
      <w:r w:rsidRPr="00D6059F">
        <w:rPr>
          <w:rFonts w:ascii="Times New Roman" w:hAnsi="Times New Roman" w:cs="Times New Roman"/>
          <w:color w:val="000000"/>
        </w:rPr>
        <w:t xml:space="preserve"> – единичный, отдельный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Sonneneinstrahlung – </w:t>
      </w:r>
      <w:r w:rsidRPr="00D6059F">
        <w:rPr>
          <w:rFonts w:ascii="Times New Roman" w:hAnsi="Times New Roman" w:cs="Times New Roman"/>
          <w:color w:val="000000"/>
        </w:rPr>
        <w:t>инсоляция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auftreten – </w:t>
      </w:r>
      <w:r w:rsidRPr="00D6059F">
        <w:rPr>
          <w:rFonts w:ascii="Times New Roman" w:hAnsi="Times New Roman" w:cs="Times New Roman"/>
          <w:color w:val="000000"/>
        </w:rPr>
        <w:t>наступать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Bedingungen – </w:t>
      </w:r>
      <w:r w:rsidRPr="00D6059F">
        <w:rPr>
          <w:rFonts w:ascii="Times New Roman" w:hAnsi="Times New Roman" w:cs="Times New Roman"/>
          <w:color w:val="000000"/>
        </w:rPr>
        <w:t>условия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beeinflussen – </w:t>
      </w:r>
      <w:r w:rsidRPr="00D6059F">
        <w:rPr>
          <w:rFonts w:ascii="Times New Roman" w:hAnsi="Times New Roman" w:cs="Times New Roman"/>
          <w:color w:val="000000"/>
        </w:rPr>
        <w:t>влиять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оказывать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влияние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Regen- oder Schneefall – </w:t>
      </w:r>
      <w:r w:rsidRPr="00D6059F">
        <w:rPr>
          <w:rFonts w:ascii="Times New Roman" w:hAnsi="Times New Roman" w:cs="Times New Roman"/>
          <w:color w:val="000000"/>
        </w:rPr>
        <w:t>дождь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или</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снегопад</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ü</w:t>
      </w:r>
      <w:r w:rsidRPr="00D6059F">
        <w:rPr>
          <w:rFonts w:ascii="Times New Roman" w:hAnsi="Times New Roman" w:cs="Times New Roman"/>
          <w:color w:val="000000"/>
          <w:lang w:val="de-DE"/>
        </w:rPr>
        <w:t>brig</w:t>
      </w:r>
      <w:r w:rsidRPr="00D6059F">
        <w:rPr>
          <w:rFonts w:ascii="Times New Roman" w:hAnsi="Times New Roman" w:cs="Times New Roman"/>
          <w:color w:val="000000"/>
        </w:rPr>
        <w:t xml:space="preserve"> – излишний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Verfahren</w:t>
      </w:r>
      <w:r w:rsidRPr="00D6059F">
        <w:rPr>
          <w:rFonts w:ascii="Times New Roman" w:hAnsi="Times New Roman" w:cs="Times New Roman"/>
          <w:color w:val="000000"/>
        </w:rPr>
        <w:t xml:space="preserve"> – способ, метод, процесс</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indiskutabel</w:t>
      </w:r>
      <w:r w:rsidRPr="00D6059F">
        <w:rPr>
          <w:rFonts w:ascii="Times New Roman" w:hAnsi="Times New Roman" w:cs="Times New Roman"/>
          <w:color w:val="000000"/>
        </w:rPr>
        <w:t xml:space="preserve"> – не подлежащий обсуждению</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Erfassung</w:t>
      </w:r>
      <w:r w:rsidRPr="00D6059F">
        <w:rPr>
          <w:rFonts w:ascii="Times New Roman" w:hAnsi="Times New Roman" w:cs="Times New Roman"/>
          <w:color w:val="000000"/>
        </w:rPr>
        <w:t xml:space="preserve"> – понимание, схватывание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starr</w:t>
      </w:r>
      <w:r w:rsidRPr="00D6059F">
        <w:rPr>
          <w:rFonts w:ascii="Times New Roman" w:hAnsi="Times New Roman" w:cs="Times New Roman"/>
          <w:color w:val="000000"/>
        </w:rPr>
        <w:t xml:space="preserve"> – жёсткий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Fl</w:t>
      </w:r>
      <w:r w:rsidRPr="00D6059F">
        <w:rPr>
          <w:rFonts w:ascii="Times New Roman" w:hAnsi="Times New Roman" w:cs="Times New Roman"/>
          <w:color w:val="000000"/>
        </w:rPr>
        <w:t>ä</w:t>
      </w:r>
      <w:r w:rsidRPr="00D6059F">
        <w:rPr>
          <w:rFonts w:ascii="Times New Roman" w:hAnsi="Times New Roman" w:cs="Times New Roman"/>
          <w:color w:val="000000"/>
          <w:lang w:val="de-DE"/>
        </w:rPr>
        <w:t>chenraster</w:t>
      </w:r>
      <w:r w:rsidRPr="00D6059F">
        <w:rPr>
          <w:rFonts w:ascii="Times New Roman" w:hAnsi="Times New Roman" w:cs="Times New Roman"/>
          <w:color w:val="000000"/>
        </w:rPr>
        <w:t xml:space="preserve"> – растровая сетка плоскости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Wegrand</w:t>
      </w:r>
      <w:r w:rsidRPr="00D6059F">
        <w:rPr>
          <w:rFonts w:ascii="Times New Roman" w:hAnsi="Times New Roman" w:cs="Times New Roman"/>
          <w:color w:val="000000"/>
        </w:rPr>
        <w:t xml:space="preserve"> – обочина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Bruchkanal</w:t>
      </w:r>
      <w:r w:rsidRPr="00D6059F">
        <w:rPr>
          <w:rFonts w:ascii="Times New Roman" w:hAnsi="Times New Roman" w:cs="Times New Roman"/>
          <w:color w:val="000000"/>
        </w:rPr>
        <w:t xml:space="preserve"> – разрушенный канал</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Vorgehensweise</w:t>
      </w:r>
      <w:r w:rsidRPr="00D6059F">
        <w:rPr>
          <w:rFonts w:ascii="Times New Roman" w:hAnsi="Times New Roman" w:cs="Times New Roman"/>
          <w:color w:val="000000"/>
        </w:rPr>
        <w:t xml:space="preserve"> – способ действия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entfallen</w:t>
      </w:r>
      <w:r w:rsidRPr="00D6059F">
        <w:rPr>
          <w:rFonts w:ascii="Times New Roman" w:hAnsi="Times New Roman" w:cs="Times New Roman"/>
          <w:color w:val="000000"/>
        </w:rPr>
        <w:t xml:space="preserve"> – выпадать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aussagef</w:t>
      </w:r>
      <w:r w:rsidRPr="00D6059F">
        <w:rPr>
          <w:rFonts w:ascii="Times New Roman" w:hAnsi="Times New Roman" w:cs="Times New Roman"/>
          <w:color w:val="000000"/>
        </w:rPr>
        <w:t>ä</w:t>
      </w:r>
      <w:r w:rsidRPr="00D6059F">
        <w:rPr>
          <w:rFonts w:ascii="Times New Roman" w:hAnsi="Times New Roman" w:cs="Times New Roman"/>
          <w:color w:val="000000"/>
          <w:lang w:val="de-DE"/>
        </w:rPr>
        <w:t>hig</w:t>
      </w:r>
      <w:r w:rsidRPr="00D6059F">
        <w:rPr>
          <w:rFonts w:ascii="Times New Roman" w:hAnsi="Times New Roman" w:cs="Times New Roman"/>
          <w:color w:val="000000"/>
        </w:rPr>
        <w:t xml:space="preserve"> – содержательный, значимый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Kl</w:t>
      </w:r>
      <w:r w:rsidRPr="00D6059F">
        <w:rPr>
          <w:rFonts w:ascii="Times New Roman" w:hAnsi="Times New Roman" w:cs="Times New Roman"/>
          <w:color w:val="000000"/>
        </w:rPr>
        <w:t>ä</w:t>
      </w:r>
      <w:r w:rsidRPr="00D6059F">
        <w:rPr>
          <w:rFonts w:ascii="Times New Roman" w:hAnsi="Times New Roman" w:cs="Times New Roman"/>
          <w:color w:val="000000"/>
          <w:lang w:val="de-DE"/>
        </w:rPr>
        <w:t>rung</w:t>
      </w:r>
      <w:r w:rsidRPr="00D6059F">
        <w:rPr>
          <w:rFonts w:ascii="Times New Roman" w:hAnsi="Times New Roman" w:cs="Times New Roman"/>
          <w:color w:val="000000"/>
        </w:rPr>
        <w:t xml:space="preserve"> – выяснение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Zweifelsfall</w:t>
      </w:r>
      <w:r w:rsidRPr="00D6059F">
        <w:rPr>
          <w:rFonts w:ascii="Times New Roman" w:hAnsi="Times New Roman" w:cs="Times New Roman"/>
          <w:color w:val="000000"/>
        </w:rPr>
        <w:t xml:space="preserve"> – сомнительный случай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Auswertung</w:t>
      </w:r>
      <w:r w:rsidRPr="00D6059F">
        <w:rPr>
          <w:rFonts w:ascii="Times New Roman" w:hAnsi="Times New Roman" w:cs="Times New Roman"/>
          <w:color w:val="000000"/>
        </w:rPr>
        <w:t xml:space="preserve"> – вычисление, обработка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vorliegen</w:t>
      </w:r>
      <w:r w:rsidRPr="00D6059F">
        <w:rPr>
          <w:rFonts w:ascii="Times New Roman" w:hAnsi="Times New Roman" w:cs="Times New Roman"/>
          <w:color w:val="000000"/>
        </w:rPr>
        <w:t xml:space="preserve"> – лежать; иметься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Aufnahmedichte</w:t>
      </w:r>
      <w:r w:rsidRPr="00D6059F">
        <w:rPr>
          <w:rFonts w:ascii="Times New Roman" w:hAnsi="Times New Roman" w:cs="Times New Roman"/>
          <w:color w:val="000000"/>
        </w:rPr>
        <w:t xml:space="preserve"> – плотность принятия (съёмки)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das Messgebiet – </w:t>
      </w:r>
      <w:r w:rsidRPr="00D6059F">
        <w:rPr>
          <w:rFonts w:ascii="Times New Roman" w:hAnsi="Times New Roman" w:cs="Times New Roman"/>
          <w:color w:val="000000"/>
        </w:rPr>
        <w:t>зона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съёмки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konventionell – </w:t>
      </w:r>
      <w:r w:rsidRPr="00D6059F">
        <w:rPr>
          <w:rFonts w:ascii="Times New Roman" w:hAnsi="Times New Roman" w:cs="Times New Roman"/>
          <w:color w:val="000000"/>
        </w:rPr>
        <w:t>обычный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Messverfahren</w:t>
      </w:r>
      <w:r w:rsidRPr="00D6059F">
        <w:rPr>
          <w:rFonts w:ascii="Times New Roman" w:hAnsi="Times New Roman" w:cs="Times New Roman"/>
          <w:color w:val="000000"/>
        </w:rPr>
        <w:t xml:space="preserve"> – метод (способ) измерения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erreichen</w:t>
      </w:r>
      <w:r w:rsidRPr="00D6059F">
        <w:rPr>
          <w:rFonts w:ascii="Times New Roman" w:hAnsi="Times New Roman" w:cs="Times New Roman"/>
          <w:color w:val="000000"/>
        </w:rPr>
        <w:t xml:space="preserve"> – достигать, доходить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Beweissicherung</w:t>
      </w:r>
      <w:r w:rsidRPr="00D6059F">
        <w:rPr>
          <w:rFonts w:ascii="Times New Roman" w:hAnsi="Times New Roman" w:cs="Times New Roman"/>
          <w:color w:val="000000"/>
        </w:rPr>
        <w:t xml:space="preserve"> – обеспечение доказательств</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00824089">
        <w:rPr>
          <w:rFonts w:ascii="Times New Roman" w:hAnsi="Times New Roman" w:cs="Times New Roman"/>
          <w:color w:val="000000"/>
        </w:rPr>
        <w:t xml:space="preserve"> </w:t>
      </w:r>
      <w:r w:rsidRPr="00D6059F">
        <w:rPr>
          <w:rFonts w:ascii="Times New Roman" w:hAnsi="Times New Roman" w:cs="Times New Roman"/>
          <w:color w:val="000000"/>
          <w:lang w:val="de-DE"/>
        </w:rPr>
        <w:t>Zustandserfassung</w:t>
      </w:r>
      <w:r w:rsidRPr="00D6059F">
        <w:rPr>
          <w:rFonts w:ascii="Times New Roman" w:hAnsi="Times New Roman" w:cs="Times New Roman"/>
          <w:color w:val="000000"/>
        </w:rPr>
        <w:t xml:space="preserve"> – сбор сведений о состоянии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Böschungsrutschung – </w:t>
      </w:r>
      <w:r w:rsidRPr="00D6059F">
        <w:rPr>
          <w:rFonts w:ascii="Times New Roman" w:hAnsi="Times New Roman" w:cs="Times New Roman"/>
          <w:color w:val="000000"/>
        </w:rPr>
        <w:t>сдвиг</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склона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откоса</w:t>
      </w:r>
      <w:r w:rsidRPr="00D6059F">
        <w:rPr>
          <w:rFonts w:ascii="Times New Roman" w:hAnsi="Times New Roman" w:cs="Times New Roman"/>
          <w:color w:val="000000"/>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unzugänglich – </w:t>
      </w:r>
      <w:r w:rsidRPr="00D6059F">
        <w:rPr>
          <w:rFonts w:ascii="Times New Roman" w:hAnsi="Times New Roman" w:cs="Times New Roman"/>
          <w:color w:val="000000"/>
        </w:rPr>
        <w:t>недоступный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Bruchkante – </w:t>
      </w:r>
      <w:r w:rsidRPr="00D6059F">
        <w:rPr>
          <w:rFonts w:ascii="Times New Roman" w:hAnsi="Times New Roman" w:cs="Times New Roman"/>
          <w:color w:val="000000"/>
        </w:rPr>
        <w:t>граница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обрушения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Bruchwand – </w:t>
      </w:r>
      <w:r w:rsidRPr="00D6059F">
        <w:rPr>
          <w:rFonts w:ascii="Times New Roman" w:hAnsi="Times New Roman" w:cs="Times New Roman"/>
          <w:color w:val="000000"/>
        </w:rPr>
        <w:t>порог</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обрушения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Kippenböschung – </w:t>
      </w:r>
      <w:r w:rsidRPr="00D6059F">
        <w:rPr>
          <w:rFonts w:ascii="Times New Roman" w:hAnsi="Times New Roman" w:cs="Times New Roman"/>
          <w:color w:val="000000"/>
        </w:rPr>
        <w:t>край</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угол</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откоса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führen – </w:t>
      </w:r>
      <w:r w:rsidRPr="00D6059F">
        <w:rPr>
          <w:rFonts w:ascii="Times New Roman" w:hAnsi="Times New Roman" w:cs="Times New Roman"/>
          <w:color w:val="000000"/>
        </w:rPr>
        <w:t>вести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Genauigkeitssteigerung – </w:t>
      </w:r>
      <w:r w:rsidRPr="00D6059F">
        <w:rPr>
          <w:rFonts w:ascii="Times New Roman" w:hAnsi="Times New Roman" w:cs="Times New Roman"/>
          <w:color w:val="000000"/>
        </w:rPr>
        <w:t>повышение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точности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Volumenberechnungen – </w:t>
      </w:r>
      <w:r w:rsidRPr="00D6059F">
        <w:rPr>
          <w:rFonts w:ascii="Times New Roman" w:hAnsi="Times New Roman" w:cs="Times New Roman"/>
          <w:color w:val="000000"/>
        </w:rPr>
        <w:t>объёмные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вычисления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Begehung – </w:t>
      </w:r>
      <w:r w:rsidRPr="00D6059F">
        <w:rPr>
          <w:rFonts w:ascii="Times New Roman" w:hAnsi="Times New Roman" w:cs="Times New Roman"/>
          <w:color w:val="000000"/>
        </w:rPr>
        <w:t>осмотр</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b/>
          <w:color w:val="000000"/>
        </w:rPr>
        <w:t>Ответьте</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на</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вопросы</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к</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тексту</w:t>
      </w:r>
      <w:r w:rsidRPr="00D6059F">
        <w:rPr>
          <w:rFonts w:ascii="Times New Roman" w:hAnsi="Times New Roman" w:cs="Times New Roman"/>
          <w:b/>
          <w:color w:val="000000"/>
          <w:lang w:val="de-DE"/>
        </w:rPr>
        <w:t xml:space="preserve">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1. Wo werden die Laserscanner eingesetzt?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Was ist entscheidend für die Dauer eines Steinbruchaufmaßes?</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Wovon hängt die Anzahl der Aufstellungen ab?</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Welche Probleme können beim Laserscanning auftreten?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Wobei kann das Messgebiet mit einer Punktdichte erfasst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6. Wozu führt die differenzielle Erfassung unzugänglicher Bereiche?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Was bringt die Erfassung von Bruchkanten ohne Begehung mit sich?</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sidRPr="00D6059F">
        <w:rPr>
          <w:rFonts w:ascii="Times New Roman" w:hAnsi="Times New Roman" w:cs="Times New Roman"/>
          <w:b/>
          <w:color w:val="000000"/>
          <w:lang w:val="de-DE"/>
        </w:rPr>
        <w:t xml:space="preserve">TEXT </w:t>
      </w:r>
      <w:r w:rsidRPr="00CA36E9">
        <w:rPr>
          <w:rFonts w:ascii="Times New Roman" w:hAnsi="Times New Roman" w:cs="Times New Roman"/>
          <w:b/>
          <w:color w:val="000000"/>
          <w:lang w:val="de-DE"/>
        </w:rPr>
        <w:t>22</w:t>
      </w:r>
      <w:r w:rsidRPr="00D6059F">
        <w:rPr>
          <w:rFonts w:ascii="Times New Roman" w:hAnsi="Times New Roman" w:cs="Times New Roman"/>
          <w:b/>
          <w:color w:val="000000"/>
          <w:lang w:val="de-DE"/>
        </w:rPr>
        <w:t>. VORTEILE VERSCHI</w:t>
      </w:r>
      <w:r w:rsidR="00824089">
        <w:rPr>
          <w:rFonts w:ascii="Times New Roman" w:hAnsi="Times New Roman" w:cs="Times New Roman"/>
          <w:b/>
          <w:color w:val="000000"/>
          <w:lang w:val="de-DE"/>
        </w:rPr>
        <w:t>E</w:t>
      </w:r>
      <w:r w:rsidRPr="00D6059F">
        <w:rPr>
          <w:rFonts w:ascii="Times New Roman" w:hAnsi="Times New Roman" w:cs="Times New Roman"/>
          <w:b/>
          <w:color w:val="000000"/>
          <w:lang w:val="de-DE"/>
        </w:rPr>
        <w:t>DENER LASERSCANNERN</w:t>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sidRPr="00D6059F">
        <w:rPr>
          <w:rFonts w:ascii="Times New Roman" w:hAnsi="Times New Roman" w:cs="Times New Roman"/>
          <w:b/>
          <w:color w:val="000000"/>
          <w:lang w:val="de-DE"/>
        </w:rPr>
        <w:t>(TEIL 2.)</w:t>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p>
    <w:p w:rsidR="00273C61" w:rsidRPr="00824089" w:rsidRDefault="00273C61" w:rsidP="00824089">
      <w:pPr>
        <w:shd w:val="clear" w:color="auto" w:fill="FFFFFF"/>
        <w:spacing w:after="0" w:line="240" w:lineRule="auto"/>
        <w:ind w:firstLine="284"/>
        <w:jc w:val="center"/>
        <w:rPr>
          <w:rFonts w:ascii="Times New Roman" w:hAnsi="Times New Roman" w:cs="Times New Roman"/>
          <w:b/>
          <w:i/>
          <w:color w:val="000000"/>
          <w:lang w:val="de-DE"/>
        </w:rPr>
      </w:pPr>
      <w:r w:rsidRPr="00824089">
        <w:rPr>
          <w:rFonts w:ascii="Times New Roman" w:hAnsi="Times New Roman" w:cs="Times New Roman"/>
          <w:b/>
          <w:i/>
          <w:color w:val="000000"/>
          <w:lang w:val="de-DE"/>
        </w:rPr>
        <w:t>Genauigkeit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Genauigkeit des Laserscannings ist zum einen von der inneren Genauigkeit des Laserscanners abhängig (instrumentelle und atmosphärische Fehlerquellen) und zum anderen von der Orientierungsgenauigkeit, mit der eine Scanneraufnahme in ein äußeres Koordinatensystem gebracht wird. Die Hersteller geben in der Regel die innere Gerätegenauigkeit bei der Vermessung von punktförmigen Objektmerkmalen an. Die Orientierungsgenauigkeit ist verfahrens- und softwareabhängig.</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rPr>
      </w:pPr>
      <w:r>
        <w:rPr>
          <w:rFonts w:ascii="Times New Roman" w:hAnsi="Times New Roman" w:cs="Times New Roman"/>
          <w:b/>
          <w:noProof/>
          <w:color w:val="000000"/>
          <w:lang w:eastAsia="ru-RU"/>
        </w:rPr>
        <w:lastRenderedPageBreak/>
        <w:drawing>
          <wp:inline distT="0" distB="0" distL="0" distR="0">
            <wp:extent cx="2674620" cy="1769110"/>
            <wp:effectExtent l="0" t="0" r="0" b="2540"/>
            <wp:docPr id="17" name="Рисунок 17" descr="5400-1024x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5400-1024x677"/>
                    <pic:cNvPicPr>
                      <a:picLocks noChangeAspect="1" noChangeArrowheads="1"/>
                    </pic:cNvPicPr>
                  </pic:nvPicPr>
                  <pic:blipFill>
                    <a:blip r:embed="rId840" cstate="print">
                      <a:extLst>
                        <a:ext uri="{28A0092B-C50C-407E-A947-70E740481C1C}">
                          <a14:useLocalDpi xmlns:a14="http://schemas.microsoft.com/office/drawing/2010/main" val="0"/>
                        </a:ext>
                      </a:extLst>
                    </a:blip>
                    <a:srcRect/>
                    <a:stretch>
                      <a:fillRect/>
                    </a:stretch>
                  </pic:blipFill>
                  <pic:spPr bwMode="auto">
                    <a:xfrm>
                      <a:off x="0" y="0"/>
                      <a:ext cx="2674620" cy="176911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Beim Einsatz von Laserscannern bei der Tagebauvermessung ist aber vielfach nicht die Lagegenauigkeit von punktförmigen Objektmerkmalen entscheidend, sondern letztendlich die Genauigkeit der Erfassung ausgedehnter Flächen, welche im speziellen von der Punktdichte abhängig ist. Die erzielbare Punktlagegenauigkeit der eingesetzten Geräte innerhalb ihrer Reichweite (bis ca. 400 m) liegt im Zentimeter- bis unteren Dezimeterbereich und ist damit für den Einsatzzweck völlig ausreichend.</w:t>
      </w:r>
    </w:p>
    <w:p w:rsidR="00273C61" w:rsidRPr="00824089" w:rsidRDefault="00273C61" w:rsidP="00824089">
      <w:pPr>
        <w:shd w:val="clear" w:color="auto" w:fill="FFFFFF"/>
        <w:spacing w:after="0" w:line="240" w:lineRule="auto"/>
        <w:ind w:firstLine="284"/>
        <w:jc w:val="center"/>
        <w:rPr>
          <w:rFonts w:ascii="Times New Roman" w:hAnsi="Times New Roman" w:cs="Times New Roman"/>
          <w:b/>
          <w:i/>
          <w:color w:val="000000"/>
          <w:lang w:val="de-DE"/>
        </w:rPr>
      </w:pPr>
      <w:r w:rsidRPr="00824089">
        <w:rPr>
          <w:rFonts w:ascii="Times New Roman" w:hAnsi="Times New Roman" w:cs="Times New Roman"/>
          <w:b/>
          <w:i/>
          <w:color w:val="000000"/>
          <w:lang w:val="de-DE"/>
        </w:rPr>
        <w:t>Zeitaufwand</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Aufgrund der schnellen und großflächigen Erfassung ergeben sich erhebliche Zeitersparnisse. So beträgt der Zeitaufwand für die Aufnahme zu messenden Steinbrüchen mit dem Laserscanner 2,5-3 Tage. Für die bisher durchgeführten Tachymeteraufmaße waren dagegen insgesamt 6-8 Tage erforderlich.</w:t>
      </w:r>
    </w:p>
    <w:p w:rsidR="00273C61" w:rsidRPr="00824089" w:rsidRDefault="00273C61" w:rsidP="00824089">
      <w:pPr>
        <w:shd w:val="clear" w:color="auto" w:fill="FFFFFF"/>
        <w:spacing w:after="0" w:line="240" w:lineRule="auto"/>
        <w:ind w:firstLine="284"/>
        <w:jc w:val="center"/>
        <w:rPr>
          <w:rFonts w:ascii="Times New Roman" w:hAnsi="Times New Roman" w:cs="Times New Roman"/>
          <w:b/>
          <w:i/>
          <w:color w:val="000000"/>
          <w:lang w:val="de-DE"/>
        </w:rPr>
      </w:pPr>
      <w:r w:rsidRPr="00824089">
        <w:rPr>
          <w:rFonts w:ascii="Times New Roman" w:hAnsi="Times New Roman" w:cs="Times New Roman"/>
          <w:b/>
          <w:i/>
          <w:color w:val="000000"/>
          <w:lang w:val="de-DE"/>
        </w:rPr>
        <w:t>Dokumentation, Archivierung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Aufgrund der schnellen Erfassung großer Datenmengen und der teilautomatisierten Dokumentationsauswertung gewinnt das Laserscanneraufmaß eine besondere Bedeutung. Da der Erhalt und die Zugänglichkeit der Rohdaten in den meisten Fällen nicht gesichert ist</w:t>
      </w:r>
      <w:r w:rsidR="00824089">
        <w:rPr>
          <w:rFonts w:ascii="Times New Roman" w:hAnsi="Times New Roman" w:cs="Times New Roman"/>
          <w:color w:val="000000"/>
          <w:lang w:val="de-DE"/>
        </w:rPr>
        <w:t xml:space="preserve">, </w:t>
      </w:r>
      <w:r w:rsidRPr="00D6059F">
        <w:rPr>
          <w:rFonts w:ascii="Times New Roman" w:hAnsi="Times New Roman" w:cs="Times New Roman"/>
          <w:color w:val="000000"/>
          <w:lang w:val="de-DE"/>
        </w:rPr>
        <w:t>sollten zumindest wesentliche Daten der Messung und Auswertung dauerhaft archiviert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rPr>
      </w:pPr>
      <w:r>
        <w:rPr>
          <w:rFonts w:ascii="Times New Roman" w:hAnsi="Times New Roman" w:cs="Times New Roman"/>
          <w:noProof/>
          <w:color w:val="000000"/>
          <w:lang w:eastAsia="ru-RU"/>
        </w:rPr>
        <w:lastRenderedPageBreak/>
        <w:drawing>
          <wp:inline distT="0" distB="0" distL="0" distR="0">
            <wp:extent cx="1640840" cy="1999615"/>
            <wp:effectExtent l="0" t="0" r="0" b="635"/>
            <wp:docPr id="16" name="Рисунок 16" descr="leica_HDS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leica_HDS7000"/>
                    <pic:cNvPicPr>
                      <a:picLocks noChangeAspect="1" noChangeArrowheads="1"/>
                    </pic:cNvPicPr>
                  </pic:nvPicPr>
                  <pic:blipFill>
                    <a:blip r:embed="rId841" cstate="print">
                      <a:extLst>
                        <a:ext uri="{28A0092B-C50C-407E-A947-70E740481C1C}">
                          <a14:useLocalDpi xmlns:a14="http://schemas.microsoft.com/office/drawing/2010/main" val="0"/>
                        </a:ext>
                      </a:extLst>
                    </a:blip>
                    <a:srcRect/>
                    <a:stretch>
                      <a:fillRect/>
                    </a:stretch>
                  </pic:blipFill>
                  <pic:spPr bwMode="auto">
                    <a:xfrm>
                      <a:off x="0" y="0"/>
                      <a:ext cx="1640840" cy="199961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Insbesondere für das markscheiderische Rißwerk ist die Archivierung der durchgeführten Messungen ein wichtiges Kriterium. Mit der Schaffung einheitlicher Standards für den Einsatz von Laserscannem hat sich eine Arbeitsgruppe des Deutschen Markscheider-Vereins befasst. </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Genauigkeit – </w:t>
      </w:r>
      <w:r w:rsidRPr="00D6059F">
        <w:rPr>
          <w:rFonts w:ascii="Times New Roman" w:hAnsi="Times New Roman" w:cs="Times New Roman"/>
          <w:color w:val="000000"/>
        </w:rPr>
        <w:t>точность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Fehlerquelle – </w:t>
      </w:r>
      <w:r w:rsidRPr="00D6059F">
        <w:rPr>
          <w:rFonts w:ascii="Times New Roman" w:hAnsi="Times New Roman" w:cs="Times New Roman"/>
          <w:color w:val="000000"/>
        </w:rPr>
        <w:t>причина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ошибки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Scanneraufnahme – </w:t>
      </w:r>
      <w:r w:rsidRPr="00D6059F">
        <w:rPr>
          <w:rFonts w:ascii="Times New Roman" w:hAnsi="Times New Roman" w:cs="Times New Roman"/>
          <w:color w:val="000000"/>
        </w:rPr>
        <w:t>сканерная</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съёмка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äußer – </w:t>
      </w:r>
      <w:r w:rsidRPr="00D6059F">
        <w:rPr>
          <w:rFonts w:ascii="Times New Roman" w:hAnsi="Times New Roman" w:cs="Times New Roman"/>
          <w:color w:val="000000"/>
        </w:rPr>
        <w:t>внешний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inner</w:t>
      </w:r>
      <w:r w:rsidRPr="00D6059F">
        <w:rPr>
          <w:rFonts w:ascii="Times New Roman" w:hAnsi="Times New Roman" w:cs="Times New Roman"/>
          <w:color w:val="000000"/>
        </w:rPr>
        <w:t xml:space="preserve"> – внутренний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Ger</w:t>
      </w:r>
      <w:r w:rsidRPr="00D6059F">
        <w:rPr>
          <w:rFonts w:ascii="Times New Roman" w:hAnsi="Times New Roman" w:cs="Times New Roman"/>
          <w:color w:val="000000"/>
        </w:rPr>
        <w:t>ä</w:t>
      </w:r>
      <w:r w:rsidRPr="00D6059F">
        <w:rPr>
          <w:rFonts w:ascii="Times New Roman" w:hAnsi="Times New Roman" w:cs="Times New Roman"/>
          <w:color w:val="000000"/>
          <w:lang w:val="de-DE"/>
        </w:rPr>
        <w:t>tegenauigkeit</w:t>
      </w:r>
      <w:r w:rsidRPr="00D6059F">
        <w:rPr>
          <w:rFonts w:ascii="Times New Roman" w:hAnsi="Times New Roman" w:cs="Times New Roman"/>
          <w:color w:val="000000"/>
        </w:rPr>
        <w:t xml:space="preserve"> – точность инструмента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Vermessung – </w:t>
      </w:r>
      <w:r w:rsidRPr="00D6059F">
        <w:rPr>
          <w:rFonts w:ascii="Times New Roman" w:hAnsi="Times New Roman" w:cs="Times New Roman"/>
          <w:color w:val="000000"/>
        </w:rPr>
        <w:t>измерение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 Hersteller – производитель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angeben – указывать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punktförmig – </w:t>
      </w:r>
      <w:r w:rsidRPr="00D6059F">
        <w:rPr>
          <w:rFonts w:ascii="Times New Roman" w:hAnsi="Times New Roman" w:cs="Times New Roman"/>
          <w:color w:val="000000"/>
        </w:rPr>
        <w:t>точечный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verfahrens- und softwareabhängig – </w:t>
      </w:r>
      <w:r w:rsidRPr="00D6059F">
        <w:rPr>
          <w:rFonts w:ascii="Times New Roman" w:hAnsi="Times New Roman" w:cs="Times New Roman"/>
          <w:color w:val="000000"/>
        </w:rPr>
        <w:t>зависимый</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метода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и</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программного</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обеспечения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Tagebauvermessung – </w:t>
      </w:r>
      <w:r w:rsidRPr="00D6059F">
        <w:rPr>
          <w:rFonts w:ascii="Times New Roman" w:hAnsi="Times New Roman" w:cs="Times New Roman"/>
          <w:color w:val="000000"/>
        </w:rPr>
        <w:t>замер</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карьера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Lagegenauigkeit – </w:t>
      </w:r>
      <w:r w:rsidRPr="00D6059F">
        <w:rPr>
          <w:rFonts w:ascii="Times New Roman" w:hAnsi="Times New Roman" w:cs="Times New Roman"/>
          <w:color w:val="000000"/>
        </w:rPr>
        <w:t>точность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расположения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das Objektmerkmal – </w:t>
      </w:r>
      <w:r w:rsidRPr="00D6059F">
        <w:rPr>
          <w:rFonts w:ascii="Times New Roman" w:hAnsi="Times New Roman" w:cs="Times New Roman"/>
          <w:color w:val="000000"/>
        </w:rPr>
        <w:t>признак</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объекта</w:t>
      </w:r>
    </w:p>
    <w:p w:rsidR="00273C61" w:rsidRPr="00273C61"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ausdehnen</w:t>
      </w:r>
      <w:r w:rsidRPr="00273C61">
        <w:rPr>
          <w:rFonts w:ascii="Times New Roman" w:hAnsi="Times New Roman" w:cs="Times New Roman"/>
          <w:color w:val="000000"/>
          <w:lang w:val="de-DE"/>
        </w:rPr>
        <w:t xml:space="preserve"> – </w:t>
      </w:r>
      <w:r w:rsidRPr="00D6059F">
        <w:rPr>
          <w:rFonts w:ascii="Times New Roman" w:hAnsi="Times New Roman" w:cs="Times New Roman"/>
          <w:color w:val="000000"/>
        </w:rPr>
        <w:t>расширять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einsetzen</w:t>
      </w:r>
      <w:r w:rsidRPr="00D6059F">
        <w:rPr>
          <w:rFonts w:ascii="Times New Roman" w:hAnsi="Times New Roman" w:cs="Times New Roman"/>
          <w:color w:val="000000"/>
        </w:rPr>
        <w:t xml:space="preserve"> – применять, использовать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Reichweite</w:t>
      </w:r>
      <w:r w:rsidRPr="00D6059F">
        <w:rPr>
          <w:rFonts w:ascii="Times New Roman" w:hAnsi="Times New Roman" w:cs="Times New Roman"/>
          <w:color w:val="000000"/>
        </w:rPr>
        <w:t xml:space="preserve"> – охват; досягаемость; радиус действия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ausreichend</w:t>
      </w:r>
      <w:r w:rsidRPr="00D6059F">
        <w:rPr>
          <w:rFonts w:ascii="Times New Roman" w:hAnsi="Times New Roman" w:cs="Times New Roman"/>
          <w:color w:val="000000"/>
        </w:rPr>
        <w:t xml:space="preserve"> – достаточный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Zeitaufwand</w:t>
      </w:r>
      <w:r w:rsidRPr="00D6059F">
        <w:rPr>
          <w:rFonts w:ascii="Times New Roman" w:hAnsi="Times New Roman" w:cs="Times New Roman"/>
          <w:color w:val="000000"/>
        </w:rPr>
        <w:t xml:space="preserve"> – затрата времени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Steinbruch</w:t>
      </w:r>
      <w:r w:rsidRPr="00D6059F">
        <w:rPr>
          <w:rFonts w:ascii="Times New Roman" w:hAnsi="Times New Roman" w:cs="Times New Roman"/>
          <w:color w:val="000000"/>
        </w:rPr>
        <w:t xml:space="preserve"> – каменоломня; каменный карьер</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Aufma</w:t>
      </w:r>
      <w:r w:rsidRPr="00D6059F">
        <w:rPr>
          <w:rFonts w:ascii="Times New Roman" w:hAnsi="Times New Roman" w:cs="Times New Roman"/>
          <w:color w:val="000000"/>
        </w:rPr>
        <w:t>ß – измерение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sich</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ergeben</w:t>
      </w:r>
      <w:r w:rsidRPr="00D6059F">
        <w:rPr>
          <w:rFonts w:ascii="Times New Roman" w:hAnsi="Times New Roman" w:cs="Times New Roman"/>
          <w:color w:val="000000"/>
        </w:rPr>
        <w:t xml:space="preserve"> – показывать; выявлять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erheblich</w:t>
      </w:r>
      <w:r w:rsidRPr="00D6059F">
        <w:rPr>
          <w:rFonts w:ascii="Times New Roman" w:hAnsi="Times New Roman" w:cs="Times New Roman"/>
          <w:color w:val="000000"/>
        </w:rPr>
        <w:t xml:space="preserve"> – значительный, важный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Zeitersparnis</w:t>
      </w:r>
      <w:r w:rsidRPr="00D6059F">
        <w:rPr>
          <w:rFonts w:ascii="Times New Roman" w:hAnsi="Times New Roman" w:cs="Times New Roman"/>
          <w:color w:val="000000"/>
        </w:rPr>
        <w:t xml:space="preserve"> – экономия времени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betragen</w:t>
      </w:r>
      <w:r w:rsidRPr="00D6059F">
        <w:rPr>
          <w:rFonts w:ascii="Times New Roman" w:hAnsi="Times New Roman" w:cs="Times New Roman"/>
          <w:color w:val="000000"/>
        </w:rPr>
        <w:t xml:space="preserve"> – составлять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Datenmenge</w:t>
      </w:r>
      <w:r w:rsidRPr="00D6059F">
        <w:rPr>
          <w:rFonts w:ascii="Times New Roman" w:hAnsi="Times New Roman" w:cs="Times New Roman"/>
          <w:color w:val="000000"/>
        </w:rPr>
        <w:t xml:space="preserve"> – набор данных</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Auswertung</w:t>
      </w:r>
      <w:r w:rsidRPr="00D6059F">
        <w:rPr>
          <w:rFonts w:ascii="Times New Roman" w:hAnsi="Times New Roman" w:cs="Times New Roman"/>
          <w:color w:val="000000"/>
        </w:rPr>
        <w:t xml:space="preserve"> – вычисление; обработка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gewinnen – </w:t>
      </w:r>
      <w:r w:rsidRPr="00D6059F">
        <w:rPr>
          <w:rFonts w:ascii="Times New Roman" w:hAnsi="Times New Roman" w:cs="Times New Roman"/>
          <w:color w:val="000000"/>
        </w:rPr>
        <w:t>получать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Erhalt – </w:t>
      </w:r>
      <w:r w:rsidRPr="00D6059F">
        <w:rPr>
          <w:rFonts w:ascii="Times New Roman" w:hAnsi="Times New Roman" w:cs="Times New Roman"/>
          <w:color w:val="000000"/>
        </w:rPr>
        <w:t>получение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Zugänglichkeit – </w:t>
      </w:r>
      <w:r w:rsidRPr="00D6059F">
        <w:rPr>
          <w:rFonts w:ascii="Times New Roman" w:hAnsi="Times New Roman" w:cs="Times New Roman"/>
          <w:color w:val="000000"/>
        </w:rPr>
        <w:t>доступность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Rohdaten</w:t>
      </w:r>
      <w:r w:rsidRPr="00D6059F">
        <w:rPr>
          <w:rFonts w:ascii="Times New Roman" w:hAnsi="Times New Roman" w:cs="Times New Roman"/>
          <w:color w:val="000000"/>
        </w:rPr>
        <w:t xml:space="preserve"> – исходные данные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sichern</w:t>
      </w:r>
      <w:r w:rsidRPr="00D6059F">
        <w:rPr>
          <w:rFonts w:ascii="Times New Roman" w:hAnsi="Times New Roman" w:cs="Times New Roman"/>
          <w:color w:val="000000"/>
        </w:rPr>
        <w:t xml:space="preserve"> – защищать, предохранять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dauerhaft</w:t>
      </w:r>
      <w:r w:rsidRPr="00D6059F">
        <w:rPr>
          <w:rFonts w:ascii="Times New Roman" w:hAnsi="Times New Roman" w:cs="Times New Roman"/>
          <w:color w:val="000000"/>
        </w:rPr>
        <w:t xml:space="preserve"> – длительный, долговременный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Ri</w:t>
      </w:r>
      <w:r w:rsidRPr="00D6059F">
        <w:rPr>
          <w:rFonts w:ascii="Times New Roman" w:hAnsi="Times New Roman" w:cs="Times New Roman"/>
          <w:color w:val="000000"/>
        </w:rPr>
        <w:t>ß</w:t>
      </w:r>
      <w:r w:rsidRPr="00D6059F">
        <w:rPr>
          <w:rFonts w:ascii="Times New Roman" w:hAnsi="Times New Roman" w:cs="Times New Roman"/>
          <w:color w:val="000000"/>
          <w:lang w:val="de-DE"/>
        </w:rPr>
        <w:t>werk</w:t>
      </w:r>
      <w:r w:rsidRPr="00D6059F">
        <w:rPr>
          <w:rFonts w:ascii="Times New Roman" w:hAnsi="Times New Roman" w:cs="Times New Roman"/>
          <w:color w:val="000000"/>
        </w:rPr>
        <w:t xml:space="preserve"> – маркшейдерский чертёж</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Schaffung</w:t>
      </w:r>
      <w:r w:rsidRPr="00D6059F">
        <w:rPr>
          <w:rFonts w:ascii="Times New Roman" w:hAnsi="Times New Roman" w:cs="Times New Roman"/>
          <w:color w:val="000000"/>
        </w:rPr>
        <w:t xml:space="preserve"> – создание; изготовление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sich</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befassen</w:t>
      </w:r>
      <w:r w:rsidRPr="00D6059F">
        <w:rPr>
          <w:rFonts w:ascii="Times New Roman" w:hAnsi="Times New Roman" w:cs="Times New Roman"/>
          <w:color w:val="000000"/>
        </w:rPr>
        <w:t xml:space="preserve"> – заниматься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b/>
          <w:color w:val="000000"/>
        </w:rPr>
        <w:t>Ответьте</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на</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вопросы</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к</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тексту</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1. Wovon hängt </w:t>
      </w:r>
      <w:r w:rsidRPr="00D6059F">
        <w:rPr>
          <w:rFonts w:ascii="Times New Roman" w:hAnsi="Times New Roman" w:cs="Times New Roman"/>
          <w:color w:val="000000"/>
          <w:lang w:val="de-DE"/>
        </w:rPr>
        <w:t>die Genauigkeit des Laserscannings?</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2. Was </w:t>
      </w:r>
      <w:r w:rsidRPr="00D6059F">
        <w:rPr>
          <w:rFonts w:ascii="Times New Roman" w:hAnsi="Times New Roman" w:cs="Times New Roman"/>
          <w:color w:val="000000"/>
          <w:lang w:val="de-DE"/>
        </w:rPr>
        <w:t>geben die Hersteller in der Regel an?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3. Was ist </w:t>
      </w:r>
      <w:r w:rsidRPr="00D6059F">
        <w:rPr>
          <w:rFonts w:ascii="Times New Roman" w:hAnsi="Times New Roman" w:cs="Times New Roman"/>
          <w:color w:val="000000"/>
          <w:lang w:val="de-DE"/>
        </w:rPr>
        <w:t>beim Einsatz von Laserscannern bei der Tagebauvermessung entscheidend?</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4. Wo </w:t>
      </w:r>
      <w:r w:rsidRPr="00D6059F">
        <w:rPr>
          <w:rFonts w:ascii="Times New Roman" w:hAnsi="Times New Roman" w:cs="Times New Roman"/>
          <w:color w:val="000000"/>
          <w:lang w:val="de-DE"/>
        </w:rPr>
        <w:t>liegt die erzielbare Punktlagegenauigkeit der eingesetzten Geräte innerhalb ihrer Reichweite?</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5. Wie lange dauert </w:t>
      </w:r>
      <w:r w:rsidRPr="00D6059F">
        <w:rPr>
          <w:rFonts w:ascii="Times New Roman" w:hAnsi="Times New Roman" w:cs="Times New Roman"/>
          <w:color w:val="000000"/>
          <w:lang w:val="de-DE"/>
        </w:rPr>
        <w:t>die Aufnahme zu messenden Steinbrüchen mit dem Laserscanner?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lang w:val="de-DE"/>
        </w:rPr>
        <w:t xml:space="preserve">6. Wieviel </w:t>
      </w:r>
      <w:r w:rsidRPr="00D6059F">
        <w:rPr>
          <w:rFonts w:ascii="Times New Roman" w:hAnsi="Times New Roman" w:cs="Times New Roman"/>
          <w:color w:val="000000"/>
          <w:lang w:val="de-DE"/>
        </w:rPr>
        <w:t>Tage waren für die bisher durchgeführten Tachymeteraufmaße erforderlich?</w:t>
      </w:r>
    </w:p>
    <w:p w:rsidR="00273C61" w:rsidRPr="00CA36E9" w:rsidRDefault="00273C61" w:rsidP="00273C61">
      <w:pPr>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lang w:val="de-DE"/>
        </w:rPr>
        <w:t xml:space="preserve">7. Warum </w:t>
      </w:r>
      <w:r w:rsidRPr="00D6059F">
        <w:rPr>
          <w:rFonts w:ascii="Times New Roman" w:hAnsi="Times New Roman" w:cs="Times New Roman"/>
          <w:color w:val="000000"/>
          <w:lang w:val="de-DE"/>
        </w:rPr>
        <w:t>sollten wesentliche Daten der Messung und Auswertung dauerhaft archiviert werden?</w:t>
      </w:r>
    </w:p>
    <w:p w:rsidR="00273C61" w:rsidRPr="00CA36E9"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b/>
          <w:lang w:val="de-DE"/>
        </w:rPr>
      </w:pPr>
      <w:r w:rsidRPr="00D6059F">
        <w:rPr>
          <w:rStyle w:val="w"/>
          <w:rFonts w:ascii="Times New Roman" w:hAnsi="Times New Roman" w:cs="Times New Roman"/>
          <w:b/>
          <w:lang w:val="de-DE"/>
        </w:rPr>
        <w:t xml:space="preserve">TEXT </w:t>
      </w:r>
      <w:r w:rsidRPr="00CA36E9">
        <w:rPr>
          <w:rStyle w:val="w"/>
          <w:rFonts w:ascii="Times New Roman" w:hAnsi="Times New Roman" w:cs="Times New Roman"/>
          <w:b/>
          <w:lang w:val="de-DE"/>
        </w:rPr>
        <w:t>23</w:t>
      </w:r>
      <w:r w:rsidRPr="00D6059F">
        <w:rPr>
          <w:rStyle w:val="w"/>
          <w:rFonts w:ascii="Times New Roman" w:hAnsi="Times New Roman" w:cs="Times New Roman"/>
          <w:b/>
          <w:lang w:val="de-DE"/>
        </w:rPr>
        <w:t xml:space="preserve">. </w:t>
      </w:r>
      <w:r w:rsidRPr="00D6059F">
        <w:rPr>
          <w:rFonts w:ascii="Times New Roman" w:hAnsi="Times New Roman" w:cs="Times New Roman"/>
          <w:b/>
          <w:lang w:val="de-DE"/>
        </w:rPr>
        <w:t>DIE PHOTOGRAMMETRIE</w:t>
      </w: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Photogrammetrie ist ein Messverfahren der Geodäsie. Das ist die Wissenschaft von der Ausmessung der Erdoberfläche. Sie ist am einfachsten </w:t>
      </w:r>
      <w:r w:rsidRPr="00D6059F">
        <w:rPr>
          <w:rFonts w:ascii="Times New Roman" w:hAnsi="Times New Roman" w:cs="Times New Roman"/>
          <w:lang w:val="de-DE"/>
        </w:rPr>
        <w:lastRenderedPageBreak/>
        <w:t>als Vermessung mit Hilfe von Photographien zu bezeichnen. Die Stelle des Messobjektes tritt sein photographisches Abbild.  Da in ihm das aufgenommene Objekt stets in verkleinertem Maßstab erscheint, muss eine verfeinerte Messtechnik angewandt werden. Beeinflußt</w:t>
      </w:r>
      <w:r w:rsidR="00220733">
        <w:rPr>
          <w:rFonts w:ascii="Times New Roman" w:hAnsi="Times New Roman" w:cs="Times New Roman"/>
          <w:lang w:val="de-DE"/>
        </w:rPr>
        <w:t xml:space="preserve"> die Verwendung des Messbildes </w:t>
      </w:r>
      <w:r w:rsidRPr="00D6059F">
        <w:rPr>
          <w:rFonts w:ascii="Times New Roman" w:hAnsi="Times New Roman" w:cs="Times New Roman"/>
          <w:lang w:val="de-DE"/>
        </w:rPr>
        <w:t xml:space="preserve">den Bildinhalt, so spricht man von Bildinterpretation. Dieses Verfahren spielt in der Form der Luftbildinterpretation eine große Rolle in allen Naturwissenschaften, z.B. in der Landes-, Stadt- und Verkehrsplanung, im Forstwesen und beim Bau. In der Landwirtschaft ist die Anwendung der Photogrammetrie sehr wichtig. </w:t>
      </w:r>
    </w:p>
    <w:p w:rsidR="00273C61" w:rsidRPr="00CA36E9"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spacing w:after="0" w:line="240" w:lineRule="auto"/>
        <w:ind w:firstLine="284"/>
        <w:jc w:val="center"/>
        <w:rPr>
          <w:rFonts w:ascii="Times New Roman" w:hAnsi="Times New Roman" w:cs="Times New Roman"/>
        </w:rPr>
      </w:pPr>
      <w:r>
        <w:rPr>
          <w:rFonts w:ascii="Times New Roman" w:hAnsi="Times New Roman" w:cs="Times New Roman"/>
          <w:noProof/>
          <w:lang w:eastAsia="ru-RU"/>
        </w:rPr>
        <w:drawing>
          <wp:inline distT="0" distB="0" distL="0" distR="0">
            <wp:extent cx="2290445" cy="2093595"/>
            <wp:effectExtent l="0" t="0" r="0" b="1905"/>
            <wp:docPr id="15" name="Рисунок 15" descr="фотог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фотогр"/>
                    <pic:cNvPicPr>
                      <a:picLocks noChangeAspect="1" noChangeArrowheads="1"/>
                    </pic:cNvPicPr>
                  </pic:nvPicPr>
                  <pic:blipFill>
                    <a:blip r:embed="rId842" cstate="print">
                      <a:extLst>
                        <a:ext uri="{28A0092B-C50C-407E-A947-70E740481C1C}">
                          <a14:useLocalDpi xmlns:a14="http://schemas.microsoft.com/office/drawing/2010/main" val="0"/>
                        </a:ext>
                      </a:extLst>
                    </a:blip>
                    <a:srcRect/>
                    <a:stretch>
                      <a:fillRect/>
                    </a:stretch>
                  </pic:blipFill>
                  <pic:spPr bwMode="auto">
                    <a:xfrm>
                      <a:off x="0" y="0"/>
                      <a:ext cx="2290445" cy="2093595"/>
                    </a:xfrm>
                    <a:prstGeom prst="rect">
                      <a:avLst/>
                    </a:prstGeom>
                    <a:no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rPr>
      </w:pP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Zum 20. Jahrhundert unterscheiden sich die photogrammetrischen Auswerteverfahren von denen der klassischen Geodäsie nur in Gewinnung der Ausgangsdaten: an die Richtungsmessung mit dem Theodolit war die Entnahme von Richtungssätzen aus dem Messbild getreten. Erst in der Stereophotogrammetrie entstand ein Mess- und Auswerteverfahren. Es nutzt die Fähigkeit des Menschen aus, zwei ebene Perspektiven desselben Objektes in stereoskopischen Sehevorgang zum Raummodell zu vereinigen. Das mathematisch-geometrische Modell, der Photogrammetrie zugrunde liegt, ist die Zentralperspektive. Die geometrische Aufgabe der Bildmessung besteht in der Rekonstruktion eines Gegenstandes aus ebenen Perspektiven. Die mathematische Analyse dieser Aufgabe liefert die rechnerischen und geometrischen Verfahren zu ihrer Lösung. Sie werden durch die Berücksichtigung der Unterschiede zwischen mathematischen Modellen und physikalischen Wirklichkeit ergänzt, die zu diesem Zweck hergestellt </w:t>
      </w:r>
      <w:r w:rsidRPr="00D6059F">
        <w:rPr>
          <w:rFonts w:ascii="Times New Roman" w:hAnsi="Times New Roman" w:cs="Times New Roman"/>
          <w:lang w:val="de-DE"/>
        </w:rPr>
        <w:lastRenderedPageBreak/>
        <w:t>und ausgewertet werden, heißen Messbilder. Ihre Aufnahme ist an besondere photogrammetrische Messkammern gebunden.</w:t>
      </w:r>
    </w:p>
    <w:p w:rsidR="00273C61" w:rsidRPr="00D6059F" w:rsidRDefault="00273C61" w:rsidP="00273C61">
      <w:pPr>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Es wurden erste mechanische Auswertegeräte, Stereoautographen gebaut. Der Stereoautograph gestattete die Einmessung und Kartierung von Linien im Stereomodell, insbesondere der Höhenlinien. Wichtiger Schritt ist die Verwendung elektronischen Systeme. Im Jahre 1953 wurde ein Gerät, Stereomat entwickelt, das zur selbstständigen Ausmessung stereoskopischer Geländemodelle befähigt ist.</w:t>
      </w:r>
    </w:p>
    <w:p w:rsidR="00273C61" w:rsidRPr="00D6059F" w:rsidRDefault="00273C61" w:rsidP="00273C61">
      <w:pPr>
        <w:spacing w:after="0" w:line="240" w:lineRule="auto"/>
        <w:ind w:firstLine="284"/>
        <w:jc w:val="both"/>
        <w:rPr>
          <w:rFonts w:ascii="Times New Roman" w:hAnsi="Times New Roman" w:cs="Times New Roman"/>
          <w:lang w:val="de-DE"/>
        </w:rPr>
      </w:pPr>
    </w:p>
    <w:p w:rsidR="00273C61" w:rsidRPr="00D6059F" w:rsidRDefault="00273C61" w:rsidP="00273C61">
      <w:pPr>
        <w:pStyle w:val="ad"/>
        <w:spacing w:after="0" w:line="240" w:lineRule="auto"/>
        <w:ind w:firstLine="284"/>
        <w:jc w:val="both"/>
        <w:rPr>
          <w:lang w:val="de-DE"/>
        </w:rPr>
      </w:pPr>
      <w:r w:rsidRPr="00D6059F">
        <w:rPr>
          <w:b/>
          <w:lang w:val="de-DE"/>
        </w:rPr>
        <w:t>Aktiver Wortschatz</w:t>
      </w:r>
    </w:p>
    <w:p w:rsidR="00273C61" w:rsidRPr="00CA36E9" w:rsidRDefault="00273C61" w:rsidP="00273C61">
      <w:pPr>
        <w:pStyle w:val="1f2"/>
        <w:spacing w:before="0" w:after="0" w:line="240" w:lineRule="auto"/>
        <w:ind w:firstLine="284"/>
        <w:jc w:val="both"/>
        <w:rPr>
          <w:lang w:val="de-DE"/>
        </w:rPr>
      </w:pPr>
      <w:r w:rsidRPr="00D6059F">
        <w:rPr>
          <w:lang w:val="de-DE"/>
        </w:rPr>
        <w:t xml:space="preserve">die Ausmessung – </w:t>
      </w:r>
      <w:r w:rsidRPr="00D6059F">
        <w:t>измерение</w:t>
      </w:r>
    </w:p>
    <w:p w:rsidR="00273C61" w:rsidRPr="00CA36E9" w:rsidRDefault="00273C61" w:rsidP="00273C61">
      <w:pPr>
        <w:pStyle w:val="1f2"/>
        <w:spacing w:before="0" w:after="0" w:line="240" w:lineRule="auto"/>
        <w:ind w:firstLine="284"/>
        <w:jc w:val="both"/>
        <w:rPr>
          <w:lang w:val="de-DE"/>
        </w:rPr>
      </w:pPr>
      <w:r w:rsidRPr="00D6059F">
        <w:rPr>
          <w:lang w:val="de-DE"/>
        </w:rPr>
        <w:t>die Wissenschaft</w:t>
      </w:r>
      <w:r w:rsidRPr="00CA36E9">
        <w:rPr>
          <w:lang w:val="de-DE"/>
        </w:rPr>
        <w:t xml:space="preserve"> – </w:t>
      </w:r>
      <w:r w:rsidRPr="00D6059F">
        <w:t>наука</w:t>
      </w:r>
    </w:p>
    <w:p w:rsidR="00273C61" w:rsidRPr="00CA36E9" w:rsidRDefault="00273C61" w:rsidP="00273C61">
      <w:pPr>
        <w:pStyle w:val="1f2"/>
        <w:spacing w:before="0" w:after="0" w:line="240" w:lineRule="auto"/>
        <w:ind w:firstLine="284"/>
        <w:jc w:val="both"/>
      </w:pPr>
      <w:r w:rsidRPr="00D6059F">
        <w:rPr>
          <w:lang w:val="de-DE"/>
        </w:rPr>
        <w:t>erscheinen</w:t>
      </w:r>
      <w:r w:rsidRPr="00CA36E9">
        <w:t xml:space="preserve"> – </w:t>
      </w:r>
      <w:r w:rsidRPr="00D6059F">
        <w:t>появляться</w:t>
      </w:r>
      <w:r w:rsidRPr="00CA36E9">
        <w:t xml:space="preserve">, </w:t>
      </w:r>
      <w:r w:rsidRPr="00D6059F">
        <w:t>показываться</w:t>
      </w:r>
    </w:p>
    <w:p w:rsidR="00273C61" w:rsidRPr="00CA36E9" w:rsidRDefault="00273C61" w:rsidP="00273C61">
      <w:pPr>
        <w:pStyle w:val="1f2"/>
        <w:spacing w:before="0" w:after="0" w:line="240" w:lineRule="auto"/>
        <w:ind w:firstLine="284"/>
        <w:jc w:val="both"/>
      </w:pPr>
      <w:r w:rsidRPr="00D6059F">
        <w:rPr>
          <w:lang w:val="de-DE"/>
        </w:rPr>
        <w:t>verfeinert</w:t>
      </w:r>
      <w:r w:rsidRPr="00CA36E9">
        <w:t xml:space="preserve"> – </w:t>
      </w:r>
      <w:r w:rsidRPr="00D6059F">
        <w:t>уменьшенный</w:t>
      </w:r>
    </w:p>
    <w:p w:rsidR="00273C61" w:rsidRPr="00CA36E9" w:rsidRDefault="00273C61" w:rsidP="00273C61">
      <w:pPr>
        <w:pStyle w:val="1f2"/>
        <w:spacing w:before="0" w:after="0" w:line="240" w:lineRule="auto"/>
        <w:ind w:firstLine="284"/>
        <w:jc w:val="both"/>
      </w:pPr>
      <w:r w:rsidRPr="00D6059F">
        <w:rPr>
          <w:lang w:val="de-DE"/>
        </w:rPr>
        <w:t>anwenden</w:t>
      </w:r>
      <w:r w:rsidRPr="00CA36E9">
        <w:t xml:space="preserve"> – применять</w:t>
      </w:r>
    </w:p>
    <w:p w:rsidR="00273C61" w:rsidRPr="00D6059F" w:rsidRDefault="00273C61" w:rsidP="00273C61">
      <w:pPr>
        <w:pStyle w:val="1f2"/>
        <w:spacing w:before="0" w:after="0" w:line="240" w:lineRule="auto"/>
        <w:ind w:firstLine="284"/>
        <w:jc w:val="both"/>
      </w:pPr>
      <w:r w:rsidRPr="00D6059F">
        <w:rPr>
          <w:lang w:val="de-DE"/>
        </w:rPr>
        <w:t>beeinflu</w:t>
      </w:r>
      <w:r w:rsidRPr="00CA36E9">
        <w:t>ß</w:t>
      </w:r>
      <w:r w:rsidRPr="00D6059F">
        <w:rPr>
          <w:lang w:val="de-DE"/>
        </w:rPr>
        <w:t>en</w:t>
      </w:r>
      <w:r w:rsidRPr="00CA36E9">
        <w:t xml:space="preserve"> – </w:t>
      </w:r>
      <w:r w:rsidRPr="00D6059F">
        <w:t>влиять</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Deutung</w:t>
      </w:r>
      <w:r w:rsidRPr="00CA36E9">
        <w:t xml:space="preserve"> – </w:t>
      </w:r>
      <w:r w:rsidRPr="00D6059F">
        <w:t>значение</w:t>
      </w:r>
      <w:r w:rsidRPr="00CA36E9">
        <w:t>, объяснение</w:t>
      </w:r>
    </w:p>
    <w:p w:rsidR="00273C61" w:rsidRPr="00CA36E9" w:rsidRDefault="00273C61" w:rsidP="00273C61">
      <w:pPr>
        <w:pStyle w:val="1f2"/>
        <w:tabs>
          <w:tab w:val="left" w:pos="1770"/>
        </w:tabs>
        <w:spacing w:before="0" w:after="0" w:line="240" w:lineRule="auto"/>
        <w:ind w:firstLine="284"/>
        <w:jc w:val="both"/>
      </w:pPr>
      <w:r w:rsidRPr="00D6059F">
        <w:rPr>
          <w:lang w:val="de-DE"/>
        </w:rPr>
        <w:t>der</w:t>
      </w:r>
      <w:r w:rsidRPr="00CA36E9">
        <w:t xml:space="preserve"> </w:t>
      </w:r>
      <w:r w:rsidRPr="00D6059F">
        <w:rPr>
          <w:lang w:val="de-DE"/>
        </w:rPr>
        <w:t>Bildinhalt</w:t>
      </w:r>
      <w:r w:rsidRPr="00CA36E9">
        <w:t xml:space="preserve"> – </w:t>
      </w:r>
      <w:r w:rsidRPr="00D6059F">
        <w:t>содержание</w:t>
      </w:r>
      <w:r w:rsidRPr="00CA36E9">
        <w:t xml:space="preserve"> </w:t>
      </w:r>
      <w:r w:rsidRPr="00D6059F">
        <w:t>снимка</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Luftbildinterpretation</w:t>
      </w:r>
      <w:r w:rsidRPr="00CA36E9">
        <w:t xml:space="preserve"> – дешифрирование аэрофотоснимков</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Naturwissenschaft</w:t>
      </w:r>
      <w:r w:rsidRPr="00CA36E9">
        <w:t xml:space="preserve"> – естественные науки</w:t>
      </w:r>
    </w:p>
    <w:p w:rsidR="00273C61" w:rsidRPr="00D6059F" w:rsidRDefault="00273C61" w:rsidP="00273C61">
      <w:pPr>
        <w:pStyle w:val="1f2"/>
        <w:spacing w:before="0" w:after="0" w:line="240" w:lineRule="auto"/>
        <w:ind w:firstLine="284"/>
        <w:jc w:val="both"/>
        <w:rPr>
          <w:lang w:val="de-DE"/>
        </w:rPr>
      </w:pPr>
      <w:r w:rsidRPr="00D6059F">
        <w:rPr>
          <w:lang w:val="de-DE"/>
        </w:rPr>
        <w:t>das Forstwesen – лесное дело</w:t>
      </w:r>
    </w:p>
    <w:p w:rsidR="00273C61" w:rsidRPr="00CA36E9" w:rsidRDefault="00273C61" w:rsidP="00273C61">
      <w:pPr>
        <w:pStyle w:val="1f2"/>
        <w:spacing w:before="0" w:after="0" w:line="240" w:lineRule="auto"/>
        <w:ind w:firstLine="284"/>
        <w:jc w:val="both"/>
        <w:rPr>
          <w:lang w:val="de-DE"/>
        </w:rPr>
      </w:pPr>
      <w:r w:rsidRPr="00D6059F">
        <w:rPr>
          <w:lang w:val="de-DE"/>
        </w:rPr>
        <w:t>das</w:t>
      </w:r>
      <w:r w:rsidRPr="00CA36E9">
        <w:rPr>
          <w:lang w:val="de-DE"/>
        </w:rPr>
        <w:t xml:space="preserve"> </w:t>
      </w:r>
      <w:r w:rsidRPr="00D6059F">
        <w:rPr>
          <w:lang w:val="de-DE"/>
        </w:rPr>
        <w:t>Auswerteverfahren</w:t>
      </w:r>
      <w:r w:rsidRPr="00CA36E9">
        <w:rPr>
          <w:lang w:val="de-DE"/>
        </w:rPr>
        <w:t xml:space="preserve"> – </w:t>
      </w:r>
      <w:r w:rsidRPr="00D6059F">
        <w:t>метод</w:t>
      </w:r>
      <w:r w:rsidRPr="00CA36E9">
        <w:rPr>
          <w:lang w:val="de-DE"/>
        </w:rPr>
        <w:t xml:space="preserve"> </w:t>
      </w:r>
      <w:r w:rsidRPr="00D6059F">
        <w:t>оценки</w:t>
      </w:r>
    </w:p>
    <w:p w:rsidR="00273C61" w:rsidRPr="00D6059F" w:rsidRDefault="00273C61" w:rsidP="00273C61">
      <w:pPr>
        <w:pStyle w:val="1f2"/>
        <w:spacing w:before="0" w:after="0" w:line="240" w:lineRule="auto"/>
        <w:ind w:firstLine="284"/>
        <w:jc w:val="both"/>
      </w:pPr>
      <w:r w:rsidRPr="00D6059F">
        <w:rPr>
          <w:lang w:val="de-DE"/>
        </w:rPr>
        <w:t>Ausgangsdaten</w:t>
      </w:r>
      <w:r w:rsidRPr="00D6059F">
        <w:t xml:space="preserve"> – начальные данные, исходные данные</w:t>
      </w:r>
    </w:p>
    <w:p w:rsidR="00273C61" w:rsidRPr="00CA36E9" w:rsidRDefault="00273C61" w:rsidP="00824089">
      <w:pPr>
        <w:pStyle w:val="1f2"/>
        <w:spacing w:before="0" w:after="0" w:line="240" w:lineRule="auto"/>
        <w:ind w:firstLine="284"/>
        <w:jc w:val="both"/>
      </w:pPr>
      <w:r w:rsidRPr="00D6059F">
        <w:rPr>
          <w:lang w:val="de-DE"/>
        </w:rPr>
        <w:t>die</w:t>
      </w:r>
      <w:r w:rsidRPr="00CA36E9">
        <w:t xml:space="preserve"> </w:t>
      </w:r>
      <w:r w:rsidRPr="00D6059F">
        <w:rPr>
          <w:lang w:val="de-DE"/>
        </w:rPr>
        <w:t>Entnahme</w:t>
      </w:r>
      <w:r w:rsidRPr="00CA36E9">
        <w:t xml:space="preserve"> – изъятие; заимствование</w:t>
      </w:r>
    </w:p>
    <w:p w:rsidR="00273C61" w:rsidRPr="00CA36E9" w:rsidRDefault="00273C61" w:rsidP="00273C61">
      <w:pPr>
        <w:pStyle w:val="1f2"/>
        <w:spacing w:before="0" w:after="0" w:line="240" w:lineRule="auto"/>
        <w:ind w:firstLine="284"/>
        <w:jc w:val="both"/>
      </w:pPr>
      <w:r w:rsidRPr="00D6059F">
        <w:rPr>
          <w:lang w:val="de-DE"/>
        </w:rPr>
        <w:t>eben</w:t>
      </w:r>
      <w:r w:rsidRPr="00CA36E9">
        <w:t xml:space="preserve"> –  плоский</w:t>
      </w:r>
    </w:p>
    <w:p w:rsidR="00273C61" w:rsidRPr="00CA36E9" w:rsidRDefault="00273C61" w:rsidP="00273C61">
      <w:pPr>
        <w:pStyle w:val="1f2"/>
        <w:spacing w:before="0" w:after="0" w:line="240" w:lineRule="auto"/>
        <w:ind w:firstLine="284"/>
        <w:jc w:val="both"/>
      </w:pPr>
      <w:r w:rsidRPr="00D6059F">
        <w:rPr>
          <w:lang w:val="de-DE"/>
        </w:rPr>
        <w:t>die</w:t>
      </w:r>
      <w:r w:rsidRPr="00CA36E9">
        <w:t xml:space="preserve"> </w:t>
      </w:r>
      <w:r w:rsidRPr="00D6059F">
        <w:rPr>
          <w:lang w:val="de-DE"/>
        </w:rPr>
        <w:t>Perspektive</w:t>
      </w:r>
      <w:r w:rsidRPr="00CA36E9">
        <w:t xml:space="preserve"> – </w:t>
      </w:r>
      <w:r w:rsidRPr="00D6059F">
        <w:t>проекция</w:t>
      </w:r>
    </w:p>
    <w:p w:rsidR="00273C61" w:rsidRPr="00CA36E9" w:rsidRDefault="00273C61" w:rsidP="00273C61">
      <w:pPr>
        <w:pStyle w:val="1f2"/>
        <w:spacing w:before="0" w:after="0" w:line="240" w:lineRule="auto"/>
        <w:ind w:firstLine="284"/>
        <w:jc w:val="both"/>
      </w:pPr>
      <w:r w:rsidRPr="00D6059F">
        <w:rPr>
          <w:lang w:val="de-DE"/>
        </w:rPr>
        <w:t>das</w:t>
      </w:r>
      <w:r w:rsidRPr="00CA36E9">
        <w:t xml:space="preserve"> </w:t>
      </w:r>
      <w:r w:rsidRPr="00D6059F">
        <w:rPr>
          <w:lang w:val="de-DE"/>
        </w:rPr>
        <w:t>Raummodell</w:t>
      </w:r>
      <w:r w:rsidRPr="00CA36E9">
        <w:t xml:space="preserve"> – </w:t>
      </w:r>
      <w:r w:rsidRPr="00D6059F">
        <w:t>пространственная</w:t>
      </w:r>
      <w:r w:rsidRPr="00CA36E9">
        <w:t xml:space="preserve"> </w:t>
      </w:r>
      <w:r w:rsidRPr="00D6059F">
        <w:t>модель</w:t>
      </w:r>
    </w:p>
    <w:p w:rsidR="00273C61" w:rsidRPr="00D6059F" w:rsidRDefault="00273C61" w:rsidP="00273C61">
      <w:pPr>
        <w:pStyle w:val="1f2"/>
        <w:spacing w:before="0" w:after="0" w:line="240" w:lineRule="auto"/>
        <w:ind w:firstLine="284"/>
        <w:jc w:val="both"/>
        <w:rPr>
          <w:lang w:val="de-DE"/>
        </w:rPr>
      </w:pPr>
      <w:r w:rsidRPr="00D6059F">
        <w:rPr>
          <w:lang w:val="de-DE"/>
        </w:rPr>
        <w:t>das</w:t>
      </w:r>
      <w:r w:rsidRPr="00273C61">
        <w:rPr>
          <w:lang w:val="de-DE"/>
        </w:rPr>
        <w:t xml:space="preserve"> </w:t>
      </w:r>
      <w:r w:rsidRPr="00D6059F">
        <w:rPr>
          <w:lang w:val="de-DE"/>
        </w:rPr>
        <w:t>Messbild</w:t>
      </w:r>
      <w:r w:rsidRPr="00273C61">
        <w:rPr>
          <w:lang w:val="de-DE"/>
        </w:rPr>
        <w:t xml:space="preserve"> – </w:t>
      </w:r>
      <w:r w:rsidRPr="00D6059F">
        <w:t>фотограмма</w:t>
      </w:r>
    </w:p>
    <w:p w:rsidR="00273C61" w:rsidRPr="00D6059F" w:rsidRDefault="00273C61" w:rsidP="00273C61">
      <w:pPr>
        <w:pStyle w:val="1f2"/>
        <w:spacing w:before="0" w:after="0" w:line="240" w:lineRule="auto"/>
        <w:ind w:firstLine="284"/>
        <w:jc w:val="both"/>
        <w:rPr>
          <w:lang w:val="de-DE"/>
        </w:rPr>
      </w:pPr>
      <w:r w:rsidRPr="00D6059F">
        <w:rPr>
          <w:lang w:val="de-DE"/>
        </w:rPr>
        <w:t>die Höhenlinie – горизонталь</w:t>
      </w:r>
    </w:p>
    <w:p w:rsidR="00273C61" w:rsidRPr="00D6059F" w:rsidRDefault="00273C61" w:rsidP="00273C61">
      <w:pPr>
        <w:pStyle w:val="1f2"/>
        <w:spacing w:before="0" w:after="0" w:line="240" w:lineRule="auto"/>
        <w:ind w:firstLine="284"/>
        <w:jc w:val="both"/>
      </w:pPr>
      <w:r w:rsidRPr="00D6059F">
        <w:rPr>
          <w:lang w:val="de-DE"/>
        </w:rPr>
        <w:t>entwickeln</w:t>
      </w:r>
      <w:r w:rsidRPr="00D6059F">
        <w:t xml:space="preserve"> – разрабатывать</w:t>
      </w:r>
    </w:p>
    <w:p w:rsidR="00273C61" w:rsidRPr="00D6059F" w:rsidRDefault="00273C61" w:rsidP="00273C61">
      <w:pPr>
        <w:pStyle w:val="1f2"/>
        <w:spacing w:before="0" w:after="0" w:line="240" w:lineRule="auto"/>
        <w:ind w:firstLine="284"/>
        <w:jc w:val="both"/>
      </w:pPr>
      <w:r w:rsidRPr="00D6059F">
        <w:rPr>
          <w:lang w:val="de-DE"/>
        </w:rPr>
        <w:t>das</w:t>
      </w:r>
      <w:r w:rsidRPr="00D6059F">
        <w:t xml:space="preserve"> </w:t>
      </w:r>
      <w:r w:rsidRPr="00D6059F">
        <w:rPr>
          <w:lang w:val="de-DE"/>
        </w:rPr>
        <w:t>Auswerteger</w:t>
      </w:r>
      <w:r w:rsidRPr="00D6059F">
        <w:t>ä</w:t>
      </w:r>
      <w:r w:rsidRPr="00D6059F">
        <w:rPr>
          <w:lang w:val="de-DE"/>
        </w:rPr>
        <w:t>t</w:t>
      </w:r>
      <w:r w:rsidRPr="00D6059F">
        <w:t xml:space="preserve"> – устройство формирования сигнала</w:t>
      </w:r>
    </w:p>
    <w:p w:rsidR="00273C61" w:rsidRPr="00D6059F" w:rsidRDefault="00273C61" w:rsidP="00273C61">
      <w:pPr>
        <w:pStyle w:val="1f2"/>
        <w:spacing w:before="0" w:after="0" w:line="240" w:lineRule="auto"/>
        <w:ind w:firstLine="284"/>
        <w:jc w:val="both"/>
      </w:pPr>
      <w:r w:rsidRPr="00D6059F">
        <w:rPr>
          <w:lang w:val="de-DE"/>
        </w:rPr>
        <w:t>gestatte</w:t>
      </w:r>
      <w:r w:rsidRPr="00D6059F">
        <w:t>n – разрешать, допускать</w:t>
      </w:r>
    </w:p>
    <w:p w:rsidR="00273C61" w:rsidRPr="00CA36E9" w:rsidRDefault="00273C61" w:rsidP="00273C61">
      <w:pPr>
        <w:pStyle w:val="1f2"/>
        <w:spacing w:before="0" w:after="0" w:line="240" w:lineRule="auto"/>
        <w:ind w:firstLine="284"/>
        <w:jc w:val="both"/>
      </w:pPr>
      <w:r w:rsidRPr="00D6059F">
        <w:rPr>
          <w:lang w:val="de-DE"/>
        </w:rPr>
        <w:t>bef</w:t>
      </w:r>
      <w:r w:rsidRPr="00CA36E9">
        <w:t>ä</w:t>
      </w:r>
      <w:r w:rsidRPr="00D6059F">
        <w:rPr>
          <w:lang w:val="de-DE"/>
        </w:rPr>
        <w:t>higt</w:t>
      </w:r>
      <w:r w:rsidRPr="00CA36E9">
        <w:t xml:space="preserve"> </w:t>
      </w:r>
      <w:r w:rsidRPr="00D6059F">
        <w:rPr>
          <w:lang w:val="de-DE"/>
        </w:rPr>
        <w:t>sein</w:t>
      </w:r>
      <w:r w:rsidRPr="00CA36E9">
        <w:t xml:space="preserve"> – </w:t>
      </w:r>
      <w:r w:rsidRPr="00D6059F">
        <w:t>быть</w:t>
      </w:r>
      <w:r w:rsidRPr="00CA36E9">
        <w:t xml:space="preserve"> </w:t>
      </w:r>
      <w:r w:rsidRPr="00D6059F">
        <w:t>способным</w:t>
      </w:r>
      <w:r w:rsidRPr="00CA36E9">
        <w:t xml:space="preserve">, </w:t>
      </w:r>
      <w:r w:rsidRPr="00D6059F">
        <w:t>пригодным</w:t>
      </w:r>
    </w:p>
    <w:p w:rsidR="00273C61" w:rsidRPr="00CA36E9" w:rsidRDefault="00273C61" w:rsidP="00273C61">
      <w:pPr>
        <w:pStyle w:val="1f2"/>
        <w:spacing w:before="0" w:after="0" w:line="240" w:lineRule="auto"/>
        <w:ind w:firstLine="284"/>
        <w:jc w:val="both"/>
      </w:pPr>
    </w:p>
    <w:p w:rsidR="00273C61" w:rsidRPr="00D6059F" w:rsidRDefault="00273C61" w:rsidP="00273C61">
      <w:pPr>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b/>
          <w:lang w:val="de-DE"/>
        </w:rPr>
        <w:t>Beantworten Sie die Fragen zum Text.</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1. Was bedeutet die </w:t>
      </w:r>
      <w:r w:rsidRPr="00D6059F">
        <w:rPr>
          <w:rFonts w:ascii="Times New Roman" w:hAnsi="Times New Roman" w:cs="Times New Roman"/>
          <w:lang w:val="de-DE"/>
        </w:rPr>
        <w:t>Photogrammetrie?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2. Warum </w:t>
      </w:r>
      <w:r w:rsidRPr="00D6059F">
        <w:rPr>
          <w:rFonts w:ascii="Times New Roman" w:hAnsi="Times New Roman" w:cs="Times New Roman"/>
          <w:lang w:val="de-DE"/>
        </w:rPr>
        <w:t>muss eine verfeinerte Messtechnik angewandt werden?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 xml:space="preserve">3. Wann </w:t>
      </w:r>
      <w:r w:rsidRPr="00D6059F">
        <w:rPr>
          <w:rFonts w:ascii="Times New Roman" w:hAnsi="Times New Roman" w:cs="Times New Roman"/>
          <w:lang w:val="de-DE"/>
        </w:rPr>
        <w:t>spricht man von Bildinterpretation?</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t>4.</w:t>
      </w:r>
      <w:r w:rsidRPr="00D6059F">
        <w:rPr>
          <w:rFonts w:ascii="Times New Roman" w:hAnsi="Times New Roman" w:cs="Times New Roman"/>
          <w:lang w:val="de-DE"/>
        </w:rPr>
        <w:t xml:space="preserve"> Wo spielt die Bildinterpretation</w:t>
      </w:r>
      <w:r w:rsidRPr="00D6059F">
        <w:rPr>
          <w:rStyle w:val="w"/>
          <w:rFonts w:ascii="Times New Roman" w:hAnsi="Times New Roman" w:cs="Times New Roman"/>
          <w:lang w:val="de-DE"/>
        </w:rPr>
        <w:t xml:space="preserve"> </w:t>
      </w:r>
      <w:r w:rsidRPr="00D6059F">
        <w:rPr>
          <w:rFonts w:ascii="Times New Roman" w:hAnsi="Times New Roman" w:cs="Times New Roman"/>
          <w:lang w:val="de-DE"/>
        </w:rPr>
        <w:t>eine große Rolle?</w:t>
      </w:r>
    </w:p>
    <w:p w:rsidR="00273C61" w:rsidRPr="00D6059F" w:rsidRDefault="00273C61" w:rsidP="00273C61">
      <w:pPr>
        <w:tabs>
          <w:tab w:val="left" w:pos="3720"/>
        </w:tabs>
        <w:spacing w:after="0" w:line="240" w:lineRule="auto"/>
        <w:ind w:firstLine="284"/>
        <w:jc w:val="both"/>
        <w:rPr>
          <w:rStyle w:val="w"/>
          <w:rFonts w:ascii="Times New Roman" w:hAnsi="Times New Roman" w:cs="Times New Roman"/>
          <w:lang w:val="de-DE"/>
        </w:rPr>
      </w:pPr>
      <w:r w:rsidRPr="00D6059F">
        <w:rPr>
          <w:rStyle w:val="w"/>
          <w:rFonts w:ascii="Times New Roman" w:hAnsi="Times New Roman" w:cs="Times New Roman"/>
          <w:lang w:val="de-DE"/>
        </w:rPr>
        <w:lastRenderedPageBreak/>
        <w:t xml:space="preserve">5. Wie </w:t>
      </w:r>
      <w:r w:rsidRPr="00D6059F">
        <w:rPr>
          <w:rFonts w:ascii="Times New Roman" w:hAnsi="Times New Roman" w:cs="Times New Roman"/>
          <w:lang w:val="de-DE"/>
        </w:rPr>
        <w:t>unterscheiden sich die photogrammetrischen Auswerteverfahren von denen der klassischen Geodäsie?</w:t>
      </w:r>
    </w:p>
    <w:p w:rsidR="00273C61" w:rsidRPr="00D6059F" w:rsidRDefault="00273C61" w:rsidP="00273C61">
      <w:pPr>
        <w:tabs>
          <w:tab w:val="left" w:pos="3720"/>
        </w:tabs>
        <w:spacing w:after="0" w:line="240" w:lineRule="auto"/>
        <w:ind w:firstLine="284"/>
        <w:jc w:val="both"/>
        <w:rPr>
          <w:rFonts w:ascii="Times New Roman" w:hAnsi="Times New Roman" w:cs="Times New Roman"/>
          <w:lang w:val="de-DE"/>
        </w:rPr>
      </w:pPr>
      <w:r w:rsidRPr="00D6059F">
        <w:rPr>
          <w:rStyle w:val="w"/>
          <w:rFonts w:ascii="Times New Roman" w:hAnsi="Times New Roman" w:cs="Times New Roman"/>
          <w:lang w:val="de-DE"/>
        </w:rPr>
        <w:t xml:space="preserve">6. Worin </w:t>
      </w:r>
      <w:r w:rsidRPr="00D6059F">
        <w:rPr>
          <w:rFonts w:ascii="Times New Roman" w:hAnsi="Times New Roman" w:cs="Times New Roman"/>
          <w:lang w:val="de-DE"/>
        </w:rPr>
        <w:t xml:space="preserve">besteht </w:t>
      </w:r>
      <w:r w:rsidRPr="00D6059F">
        <w:rPr>
          <w:rStyle w:val="w"/>
          <w:rFonts w:ascii="Times New Roman" w:hAnsi="Times New Roman" w:cs="Times New Roman"/>
          <w:lang w:val="de-DE"/>
        </w:rPr>
        <w:t>d</w:t>
      </w:r>
      <w:r w:rsidRPr="00D6059F">
        <w:rPr>
          <w:rFonts w:ascii="Times New Roman" w:hAnsi="Times New Roman" w:cs="Times New Roman"/>
          <w:lang w:val="de-DE"/>
        </w:rPr>
        <w:t>ie geometrische Aufgabe der Bildmessung?</w:t>
      </w:r>
    </w:p>
    <w:p w:rsidR="00273C61" w:rsidRPr="00D6059F" w:rsidRDefault="00273C61" w:rsidP="00273C61">
      <w:pPr>
        <w:spacing w:after="0" w:line="240" w:lineRule="auto"/>
        <w:jc w:val="both"/>
        <w:rPr>
          <w:rFonts w:ascii="Times New Roman" w:hAnsi="Times New Roman" w:cs="Times New Roman"/>
          <w:b/>
          <w:lang w:val="de-DE"/>
        </w:rPr>
      </w:pPr>
    </w:p>
    <w:p w:rsidR="00273C61" w:rsidRPr="00D6059F" w:rsidRDefault="00273C61" w:rsidP="00273C61">
      <w:pPr>
        <w:spacing w:after="0" w:line="240" w:lineRule="auto"/>
        <w:ind w:firstLine="284"/>
        <w:jc w:val="both"/>
        <w:rPr>
          <w:rFonts w:ascii="Times New Roman" w:hAnsi="Times New Roman" w:cs="Times New Roman"/>
          <w:b/>
          <w:lang w:val="de-DE"/>
        </w:rPr>
      </w:pPr>
    </w:p>
    <w:p w:rsidR="00273C61" w:rsidRPr="00D6059F" w:rsidRDefault="00273C61" w:rsidP="00273C61">
      <w:pPr>
        <w:spacing w:after="0" w:line="240" w:lineRule="auto"/>
        <w:ind w:firstLine="284"/>
        <w:jc w:val="center"/>
        <w:rPr>
          <w:rFonts w:ascii="Times New Roman" w:hAnsi="Times New Roman" w:cs="Times New Roman"/>
          <w:b/>
          <w:bCs/>
          <w:color w:val="000000"/>
        </w:rPr>
      </w:pPr>
      <w:r w:rsidRPr="00D6059F">
        <w:rPr>
          <w:rFonts w:ascii="Times New Roman" w:hAnsi="Times New Roman" w:cs="Times New Roman"/>
          <w:b/>
          <w:bCs/>
          <w:color w:val="000000"/>
          <w:lang w:val="de-DE"/>
        </w:rPr>
        <w:t xml:space="preserve">TEXT </w:t>
      </w:r>
      <w:r w:rsidRPr="00D6059F">
        <w:rPr>
          <w:rFonts w:ascii="Times New Roman" w:hAnsi="Times New Roman" w:cs="Times New Roman"/>
          <w:b/>
          <w:bCs/>
          <w:color w:val="000000"/>
        </w:rPr>
        <w:t>24</w:t>
      </w:r>
      <w:r w:rsidRPr="00D6059F">
        <w:rPr>
          <w:rFonts w:ascii="Times New Roman" w:hAnsi="Times New Roman" w:cs="Times New Roman"/>
          <w:b/>
          <w:bCs/>
          <w:color w:val="000000"/>
          <w:lang w:val="de-DE"/>
        </w:rPr>
        <w:t>. BERGBAU UND BERGBAUKUNDE</w:t>
      </w:r>
    </w:p>
    <w:p w:rsidR="00273C61" w:rsidRPr="00D6059F" w:rsidRDefault="00273C61" w:rsidP="00273C61">
      <w:pPr>
        <w:spacing w:after="0" w:line="240" w:lineRule="auto"/>
        <w:ind w:firstLine="284"/>
        <w:jc w:val="center"/>
        <w:rPr>
          <w:rFonts w:ascii="Times New Roman" w:hAnsi="Times New Roman" w:cs="Times New Roman"/>
          <w:b/>
          <w:bCs/>
          <w:color w:val="000000"/>
        </w:rPr>
      </w:pPr>
    </w:p>
    <w:p w:rsidR="00273C61" w:rsidRPr="00D6059F" w:rsidRDefault="00273C61" w:rsidP="00273C61">
      <w:pPr>
        <w:spacing w:after="0" w:line="240" w:lineRule="auto"/>
        <w:ind w:firstLine="284"/>
        <w:jc w:val="center"/>
        <w:rPr>
          <w:rFonts w:ascii="Times New Roman" w:hAnsi="Times New Roman" w:cs="Times New Roman"/>
          <w:b/>
          <w:bCs/>
          <w:color w:val="000000"/>
        </w:rPr>
      </w:pPr>
      <w:r>
        <w:rPr>
          <w:rFonts w:ascii="Times New Roman" w:hAnsi="Times New Roman" w:cs="Times New Roman"/>
          <w:noProof/>
          <w:color w:val="000000"/>
          <w:lang w:eastAsia="ru-RU"/>
        </w:rPr>
        <w:drawing>
          <wp:inline distT="0" distB="0" distL="0" distR="0">
            <wp:extent cx="2845435" cy="1845945"/>
            <wp:effectExtent l="0" t="0" r="0" b="1905"/>
            <wp:docPr id="14" name="Рисунок 14" descr="geolo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geolog2"/>
                    <pic:cNvPicPr>
                      <a:picLocks noChangeAspect="1" noChangeArrowheads="1"/>
                    </pic:cNvPicPr>
                  </pic:nvPicPr>
                  <pic:blipFill>
                    <a:blip r:embed="rId843">
                      <a:extLst>
                        <a:ext uri="{28A0092B-C50C-407E-A947-70E740481C1C}">
                          <a14:useLocalDpi xmlns:a14="http://schemas.microsoft.com/office/drawing/2010/main" val="0"/>
                        </a:ext>
                      </a:extLst>
                    </a:blip>
                    <a:srcRect/>
                    <a:stretch>
                      <a:fillRect/>
                    </a:stretch>
                  </pic:blipFill>
                  <pic:spPr bwMode="auto">
                    <a:xfrm>
                      <a:off x="0" y="0"/>
                      <a:ext cx="2845435" cy="1845945"/>
                    </a:xfrm>
                    <a:prstGeom prst="rect">
                      <a:avLst/>
                    </a:prstGeom>
                    <a:noFill/>
                    <a:ln>
                      <a:noFill/>
                    </a:ln>
                  </pic:spPr>
                </pic:pic>
              </a:graphicData>
            </a:graphic>
          </wp:inline>
        </w:drawing>
      </w:r>
    </w:p>
    <w:p w:rsidR="00273C61" w:rsidRPr="00D6059F" w:rsidRDefault="00273C61" w:rsidP="00273C61">
      <w:pPr>
        <w:spacing w:after="0" w:line="240" w:lineRule="auto"/>
        <w:ind w:firstLine="284"/>
        <w:jc w:val="center"/>
        <w:rPr>
          <w:rFonts w:ascii="Times New Roman" w:hAnsi="Times New Roman" w:cs="Times New Roman"/>
          <w:b/>
          <w:bCs/>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 Bergbau hat die Aufgabe, der Menschheit die von ihr benötigten mineralischen Rohstoffe zur Verfügung zu stellen, d.h., sie in dem zugänglichen Teil der Erdkruste aufzusuchen und zu gewinnen. An Menge und Wert der jährlichen Förderung stehen heute Erdöl und Kohle an erster Stelle. Es folgen ihnen die Eisenerze und dann die Erze der Nichteisenmetalle. Weiterhin sind der Bergbau auf Steinsalz und Kalisalze sowie der Bergbau auf sonstige Nichterze zu erwähnen, zu denen auch die Steine gezählt werden können.</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Die Bergbaukunde ist der Inbegriff aller wissenschaftlichen Gesetze und Regeln für die technisch und sicherheitlich beste und wirtschaftlich zweckmä</w:t>
      </w:r>
      <w:r w:rsidRPr="00D6059F">
        <w:rPr>
          <w:rFonts w:ascii="Times New Roman" w:hAnsi="Times New Roman" w:cs="Times New Roman"/>
        </w:rPr>
        <w:t>β</w:t>
      </w:r>
      <w:r w:rsidRPr="00D6059F">
        <w:rPr>
          <w:rFonts w:ascii="Times New Roman" w:hAnsi="Times New Roman" w:cs="Times New Roman"/>
          <w:lang w:val="de-DE"/>
        </w:rPr>
        <w:t>igste Ausführung der Arbeiten, die zur bergmännischen Gewinnung nutzbarer Mineralien erforderlich sind.</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Noch etwa bis zur vergangenen Jahrhundertwende war die Bergtechnik rein empirisch. Seither ist es möglich gewesen, ihr durch sorgfältige Auswertung von Betriebserfahrungen und von planmä</w:t>
      </w:r>
      <w:r w:rsidRPr="00D6059F">
        <w:rPr>
          <w:rFonts w:ascii="Times New Roman" w:hAnsi="Times New Roman" w:cs="Times New Roman"/>
        </w:rPr>
        <w:t>β</w:t>
      </w:r>
      <w:r w:rsidRPr="00D6059F">
        <w:rPr>
          <w:rFonts w:ascii="Times New Roman" w:hAnsi="Times New Roman" w:cs="Times New Roman"/>
          <w:lang w:val="de-DE"/>
        </w:rPr>
        <w:t xml:space="preserve">igen Beobachtungen durch das Experiment sowie durch Messen und Rechnen eine immer breitere wissenschaftliche Grundlage zu geben. An deren Ausweitung wird ständig gearbeitet, denn es ist notwendig, die bergbaulichen </w:t>
      </w:r>
      <w:r w:rsidRPr="00D6059F">
        <w:rPr>
          <w:rFonts w:ascii="Times New Roman" w:hAnsi="Times New Roman" w:cs="Times New Roman"/>
          <w:lang w:val="de-DE"/>
        </w:rPr>
        <w:lastRenderedPageBreak/>
        <w:t>Betriebsvorgänge immer besser zu beherrschen und sie noch genauer planen und in ihrem Ablauf voraussagen zu können.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b/>
          <w:lang w:val="de-DE"/>
        </w:rPr>
        <w:t>Aktiver</w:t>
      </w:r>
      <w:r w:rsidRPr="00D6059F">
        <w:rPr>
          <w:rFonts w:ascii="Times New Roman" w:hAnsi="Times New Roman" w:cs="Times New Roman"/>
          <w:b/>
        </w:rPr>
        <w:t xml:space="preserve"> </w:t>
      </w:r>
      <w:r w:rsidRPr="00D6059F">
        <w:rPr>
          <w:rFonts w:ascii="Times New Roman" w:hAnsi="Times New Roman" w:cs="Times New Roman"/>
          <w:b/>
          <w:lang w:val="de-DE"/>
        </w:rPr>
        <w:t>Wortschatz</w:t>
      </w:r>
    </w:p>
    <w:p w:rsidR="00273C61" w:rsidRPr="00D6059F" w:rsidRDefault="00273C61" w:rsidP="00273C61">
      <w:pPr>
        <w:pStyle w:val="ad"/>
        <w:spacing w:after="0" w:line="240" w:lineRule="auto"/>
        <w:ind w:firstLine="284"/>
        <w:jc w:val="both"/>
      </w:pPr>
      <w:r w:rsidRPr="00D6059F">
        <w:t>der Bergbau – горное дело, разработка месторождений</w:t>
      </w:r>
    </w:p>
    <w:p w:rsidR="00273C61" w:rsidRPr="00D6059F" w:rsidRDefault="00273C61" w:rsidP="00273C61">
      <w:pPr>
        <w:pStyle w:val="ad"/>
        <w:spacing w:after="0" w:line="240" w:lineRule="auto"/>
        <w:ind w:firstLine="284"/>
        <w:jc w:val="both"/>
      </w:pPr>
      <w:r w:rsidRPr="00D6059F">
        <w:rPr>
          <w:color w:val="000000"/>
          <w:lang w:val="de-DE"/>
        </w:rPr>
        <w:t>die</w:t>
      </w:r>
      <w:r w:rsidRPr="00D6059F">
        <w:rPr>
          <w:color w:val="000000"/>
        </w:rPr>
        <w:t xml:space="preserve"> </w:t>
      </w:r>
      <w:r w:rsidRPr="00D6059F">
        <w:rPr>
          <w:color w:val="000000"/>
          <w:lang w:val="de-DE"/>
        </w:rPr>
        <w:t>Menschheit</w:t>
      </w:r>
      <w:r w:rsidRPr="00D6059F">
        <w:rPr>
          <w:color w:val="000000"/>
        </w:rPr>
        <w:t xml:space="preserve"> – человечество</w:t>
      </w:r>
    </w:p>
    <w:p w:rsidR="00273C61" w:rsidRPr="00D6059F" w:rsidRDefault="00273C61" w:rsidP="00273C61">
      <w:pPr>
        <w:pStyle w:val="ad"/>
        <w:spacing w:after="0" w:line="240" w:lineRule="auto"/>
        <w:ind w:firstLine="284"/>
        <w:jc w:val="both"/>
      </w:pPr>
      <w:r w:rsidRPr="00D6059F">
        <w:rPr>
          <w:lang w:val="de-DE"/>
        </w:rPr>
        <w:t>zur</w:t>
      </w:r>
      <w:r w:rsidRPr="00D6059F">
        <w:t xml:space="preserve"> </w:t>
      </w:r>
      <w:r w:rsidRPr="00D6059F">
        <w:rPr>
          <w:lang w:val="de-DE"/>
        </w:rPr>
        <w:t>Verf</w:t>
      </w:r>
      <w:r w:rsidRPr="00D6059F">
        <w:t>ü</w:t>
      </w:r>
      <w:r w:rsidRPr="00D6059F">
        <w:rPr>
          <w:lang w:val="de-DE"/>
        </w:rPr>
        <w:t>gung</w:t>
      </w:r>
      <w:r w:rsidRPr="00D6059F">
        <w:t xml:space="preserve"> </w:t>
      </w:r>
      <w:r w:rsidRPr="00D6059F">
        <w:rPr>
          <w:lang w:val="de-DE"/>
        </w:rPr>
        <w:t>stellen</w:t>
      </w:r>
      <w:r w:rsidRPr="00D6059F">
        <w:t xml:space="preserve"> – предоставлять в распоряжение</w:t>
      </w:r>
    </w:p>
    <w:p w:rsidR="00273C61" w:rsidRPr="00D6059F" w:rsidRDefault="00273C61" w:rsidP="00273C61">
      <w:pPr>
        <w:pStyle w:val="ad"/>
        <w:spacing w:after="0" w:line="240" w:lineRule="auto"/>
        <w:ind w:firstLine="284"/>
        <w:jc w:val="both"/>
        <w:rPr>
          <w:lang w:val="de-DE"/>
        </w:rPr>
      </w:pPr>
      <w:r w:rsidRPr="00D6059F">
        <w:rPr>
          <w:lang w:val="de-DE"/>
        </w:rPr>
        <w:t xml:space="preserve">der Rohstoff – </w:t>
      </w:r>
      <w:r w:rsidRPr="00D6059F">
        <w:t>сырьё</w:t>
      </w:r>
    </w:p>
    <w:p w:rsidR="00273C61" w:rsidRPr="00D6059F" w:rsidRDefault="00273C61" w:rsidP="00273C61">
      <w:pPr>
        <w:pStyle w:val="ad"/>
        <w:spacing w:after="0" w:line="240" w:lineRule="auto"/>
        <w:ind w:firstLine="284"/>
        <w:jc w:val="both"/>
        <w:rPr>
          <w:lang w:val="de-DE"/>
        </w:rPr>
      </w:pPr>
      <w:r w:rsidRPr="00D6059F">
        <w:rPr>
          <w:lang w:val="de-DE"/>
        </w:rPr>
        <w:t xml:space="preserve">an erster Stelle stehen an… – </w:t>
      </w:r>
      <w:r w:rsidRPr="00D6059F">
        <w:t>стоять</w:t>
      </w:r>
      <w:r w:rsidRPr="00D6059F">
        <w:rPr>
          <w:lang w:val="de-DE"/>
        </w:rPr>
        <w:t xml:space="preserve"> </w:t>
      </w:r>
      <w:r w:rsidRPr="00D6059F">
        <w:t>на</w:t>
      </w:r>
      <w:r w:rsidRPr="00D6059F">
        <w:rPr>
          <w:lang w:val="de-DE"/>
        </w:rPr>
        <w:t xml:space="preserve"> </w:t>
      </w:r>
      <w:r w:rsidRPr="00D6059F">
        <w:t>первом</w:t>
      </w:r>
      <w:r w:rsidRPr="00D6059F">
        <w:rPr>
          <w:lang w:val="de-DE"/>
        </w:rPr>
        <w:t xml:space="preserve"> </w:t>
      </w:r>
      <w:r w:rsidRPr="00D6059F">
        <w:t>месте</w:t>
      </w:r>
      <w:r w:rsidRPr="00D6059F">
        <w:rPr>
          <w:lang w:val="de-DE"/>
        </w:rPr>
        <w:t xml:space="preserve"> </w:t>
      </w:r>
      <w:r w:rsidRPr="00D6059F">
        <w:t>по</w:t>
      </w:r>
      <w:r w:rsidRPr="00D6059F">
        <w:rPr>
          <w:lang w:val="de-DE"/>
        </w:rPr>
        <w:t>…</w:t>
      </w:r>
    </w:p>
    <w:p w:rsidR="00273C61" w:rsidRPr="00D6059F" w:rsidRDefault="00273C61" w:rsidP="00273C61">
      <w:pPr>
        <w:pStyle w:val="ad"/>
        <w:spacing w:after="0" w:line="240" w:lineRule="auto"/>
        <w:ind w:firstLine="284"/>
        <w:jc w:val="both"/>
        <w:rPr>
          <w:lang w:val="de-DE"/>
        </w:rPr>
      </w:pPr>
      <w:r w:rsidRPr="00D6059F">
        <w:rPr>
          <w:lang w:val="de-DE"/>
        </w:rPr>
        <w:t>d.h. (das hei</w:t>
      </w:r>
      <w:r w:rsidRPr="00D6059F">
        <w:t>β</w:t>
      </w:r>
      <w:r w:rsidRPr="00D6059F">
        <w:rPr>
          <w:lang w:val="de-DE"/>
        </w:rPr>
        <w:t xml:space="preserve">t) – </w:t>
      </w:r>
      <w:r w:rsidRPr="00D6059F">
        <w:t>то</w:t>
      </w:r>
      <w:r w:rsidRPr="00D6059F">
        <w:rPr>
          <w:lang w:val="de-DE"/>
        </w:rPr>
        <w:t xml:space="preserve"> </w:t>
      </w:r>
      <w:r w:rsidRPr="00D6059F">
        <w:t>есть</w:t>
      </w:r>
    </w:p>
    <w:p w:rsidR="00273C61" w:rsidRPr="00D6059F" w:rsidRDefault="00273C61" w:rsidP="00273C61">
      <w:pPr>
        <w:pStyle w:val="ad"/>
        <w:spacing w:after="0" w:line="240" w:lineRule="auto"/>
        <w:ind w:firstLine="284"/>
        <w:jc w:val="both"/>
        <w:rPr>
          <w:lang w:val="de-DE"/>
        </w:rPr>
      </w:pPr>
      <w:r w:rsidRPr="00D6059F">
        <w:rPr>
          <w:lang w:val="de-DE"/>
        </w:rPr>
        <w:t xml:space="preserve">die Erdkruste – </w:t>
      </w:r>
      <w:r w:rsidRPr="00D6059F">
        <w:t>земная</w:t>
      </w:r>
      <w:r w:rsidRPr="00D6059F">
        <w:rPr>
          <w:lang w:val="de-DE"/>
        </w:rPr>
        <w:t xml:space="preserve"> </w:t>
      </w:r>
      <w:r w:rsidRPr="00D6059F">
        <w:t>кора</w:t>
      </w:r>
    </w:p>
    <w:p w:rsidR="00273C61" w:rsidRPr="00D6059F" w:rsidRDefault="00273C61" w:rsidP="00273C61">
      <w:pPr>
        <w:pStyle w:val="ad"/>
        <w:spacing w:after="0" w:line="240" w:lineRule="auto"/>
        <w:ind w:firstLine="284"/>
        <w:jc w:val="both"/>
      </w:pPr>
      <w:r w:rsidRPr="00D6059F">
        <w:t>aufsuchen – разведывать, проводить поисковые работы</w:t>
      </w:r>
    </w:p>
    <w:p w:rsidR="00273C61" w:rsidRPr="00D6059F" w:rsidRDefault="00273C61" w:rsidP="00273C61">
      <w:pPr>
        <w:pStyle w:val="ad"/>
        <w:spacing w:after="0" w:line="240" w:lineRule="auto"/>
        <w:ind w:firstLine="284"/>
        <w:jc w:val="both"/>
      </w:pPr>
      <w:r w:rsidRPr="00D6059F">
        <w:t>gewinnen – добывать, извлекать, разрабатывать</w:t>
      </w:r>
    </w:p>
    <w:p w:rsidR="00273C61" w:rsidRPr="00D6059F" w:rsidRDefault="00273C61" w:rsidP="00273C61">
      <w:pPr>
        <w:pStyle w:val="ad"/>
        <w:spacing w:after="0" w:line="240" w:lineRule="auto"/>
        <w:ind w:firstLine="284"/>
        <w:jc w:val="both"/>
        <w:rPr>
          <w:color w:val="000000"/>
        </w:rPr>
      </w:pPr>
      <w:r w:rsidRPr="00D6059F">
        <w:rPr>
          <w:color w:val="000000"/>
          <w:lang w:val="de-DE"/>
        </w:rPr>
        <w:t>die</w:t>
      </w:r>
      <w:r w:rsidRPr="00D6059F">
        <w:rPr>
          <w:color w:val="000000"/>
        </w:rPr>
        <w:t xml:space="preserve"> </w:t>
      </w:r>
      <w:r w:rsidRPr="00D6059F">
        <w:rPr>
          <w:color w:val="000000"/>
          <w:lang w:val="de-DE"/>
        </w:rPr>
        <w:t>Menge</w:t>
      </w:r>
      <w:r w:rsidRPr="00D6059F">
        <w:rPr>
          <w:color w:val="000000"/>
        </w:rPr>
        <w:t xml:space="preserve"> – количество</w:t>
      </w:r>
    </w:p>
    <w:p w:rsidR="00273C61" w:rsidRPr="00D6059F" w:rsidRDefault="00273C61" w:rsidP="00273C61">
      <w:pPr>
        <w:pStyle w:val="ad"/>
        <w:spacing w:after="0" w:line="240" w:lineRule="auto"/>
        <w:ind w:firstLine="284"/>
        <w:jc w:val="both"/>
      </w:pPr>
      <w:r w:rsidRPr="00D6059F">
        <w:rPr>
          <w:color w:val="000000"/>
          <w:lang w:val="de-DE"/>
        </w:rPr>
        <w:t>der</w:t>
      </w:r>
      <w:r w:rsidRPr="00D6059F">
        <w:rPr>
          <w:color w:val="000000"/>
        </w:rPr>
        <w:t xml:space="preserve"> </w:t>
      </w:r>
      <w:r w:rsidRPr="00D6059F">
        <w:rPr>
          <w:color w:val="000000"/>
          <w:lang w:val="de-DE"/>
        </w:rPr>
        <w:t>Wert</w:t>
      </w:r>
      <w:r w:rsidRPr="00D6059F">
        <w:rPr>
          <w:color w:val="000000"/>
        </w:rPr>
        <w:t xml:space="preserve"> – значение, величина</w:t>
      </w:r>
    </w:p>
    <w:p w:rsidR="00273C61" w:rsidRPr="00D6059F" w:rsidRDefault="00273C61" w:rsidP="00273C61">
      <w:pPr>
        <w:pStyle w:val="ad"/>
        <w:spacing w:after="0" w:line="240" w:lineRule="auto"/>
        <w:ind w:firstLine="284"/>
        <w:jc w:val="both"/>
        <w:rPr>
          <w:lang w:val="de-DE"/>
        </w:rPr>
      </w:pPr>
      <w:r w:rsidRPr="00D6059F">
        <w:rPr>
          <w:lang w:val="de-DE"/>
        </w:rPr>
        <w:t xml:space="preserve">die Förderung –  </w:t>
      </w:r>
      <w:r w:rsidRPr="00D6059F">
        <w:t>добыча</w:t>
      </w:r>
    </w:p>
    <w:p w:rsidR="00273C61" w:rsidRPr="00D6059F" w:rsidRDefault="00273C61" w:rsidP="00273C61">
      <w:pPr>
        <w:pStyle w:val="ad"/>
        <w:spacing w:after="0" w:line="240" w:lineRule="auto"/>
        <w:ind w:firstLine="284"/>
        <w:jc w:val="both"/>
        <w:rPr>
          <w:color w:val="000000"/>
          <w:lang w:val="de-DE"/>
        </w:rPr>
      </w:pPr>
      <w:r w:rsidRPr="00D6059F">
        <w:rPr>
          <w:color w:val="000000"/>
          <w:lang w:val="de-DE"/>
        </w:rPr>
        <w:t xml:space="preserve">das Erdöl – </w:t>
      </w:r>
      <w:r w:rsidRPr="00D6059F">
        <w:rPr>
          <w:color w:val="000000"/>
        </w:rPr>
        <w:t>нефть</w:t>
      </w:r>
    </w:p>
    <w:p w:rsidR="00273C61" w:rsidRPr="00D6059F" w:rsidRDefault="00273C61" w:rsidP="00273C61">
      <w:pPr>
        <w:pStyle w:val="ad"/>
        <w:spacing w:after="0" w:line="240" w:lineRule="auto"/>
        <w:ind w:firstLine="284"/>
        <w:jc w:val="both"/>
        <w:rPr>
          <w:lang w:val="de-DE"/>
        </w:rPr>
      </w:pPr>
      <w:r w:rsidRPr="00D6059F">
        <w:rPr>
          <w:color w:val="000000"/>
          <w:lang w:val="de-DE"/>
        </w:rPr>
        <w:t xml:space="preserve">die Kohle – </w:t>
      </w:r>
      <w:r w:rsidRPr="00D6059F">
        <w:rPr>
          <w:color w:val="000000"/>
        </w:rPr>
        <w:t>уголь</w:t>
      </w:r>
    </w:p>
    <w:p w:rsidR="00273C61" w:rsidRPr="00D6059F" w:rsidRDefault="00273C61" w:rsidP="00273C61">
      <w:pPr>
        <w:pStyle w:val="ad"/>
        <w:spacing w:after="0" w:line="240" w:lineRule="auto"/>
        <w:ind w:firstLine="284"/>
        <w:jc w:val="both"/>
        <w:rPr>
          <w:lang w:val="de-DE"/>
        </w:rPr>
      </w:pPr>
      <w:r w:rsidRPr="00D6059F">
        <w:rPr>
          <w:lang w:val="de-DE"/>
        </w:rPr>
        <w:t xml:space="preserve">das Eisenerz – </w:t>
      </w:r>
      <w:r w:rsidRPr="00D6059F">
        <w:t>железная</w:t>
      </w:r>
      <w:r w:rsidRPr="00D6059F">
        <w:rPr>
          <w:lang w:val="de-DE"/>
        </w:rPr>
        <w:t xml:space="preserve"> </w:t>
      </w:r>
      <w:r w:rsidRPr="00D6059F">
        <w:t>руда</w:t>
      </w:r>
    </w:p>
    <w:p w:rsidR="00273C61" w:rsidRPr="00D6059F" w:rsidRDefault="00273C61" w:rsidP="00273C61">
      <w:pPr>
        <w:pStyle w:val="ad"/>
        <w:spacing w:after="0" w:line="240" w:lineRule="auto"/>
        <w:ind w:firstLine="284"/>
        <w:jc w:val="both"/>
        <w:rPr>
          <w:lang w:val="de-DE"/>
        </w:rPr>
      </w:pPr>
      <w:r w:rsidRPr="00D6059F">
        <w:rPr>
          <w:lang w:val="de-DE"/>
        </w:rPr>
        <w:t>das Erz – руда, металл</w:t>
      </w:r>
    </w:p>
    <w:p w:rsidR="00273C61" w:rsidRPr="00D6059F" w:rsidRDefault="00273C61" w:rsidP="00273C61">
      <w:pPr>
        <w:pStyle w:val="ad"/>
        <w:spacing w:after="0" w:line="240" w:lineRule="auto"/>
        <w:ind w:firstLine="284"/>
        <w:jc w:val="both"/>
        <w:rPr>
          <w:color w:val="000000"/>
          <w:lang w:val="de-DE"/>
        </w:rPr>
      </w:pPr>
      <w:r w:rsidRPr="00D6059F">
        <w:rPr>
          <w:color w:val="000000"/>
          <w:lang w:val="de-DE"/>
        </w:rPr>
        <w:t xml:space="preserve">die Nichteisenmetalle – </w:t>
      </w:r>
      <w:r w:rsidRPr="00D6059F">
        <w:rPr>
          <w:color w:val="000000"/>
        </w:rPr>
        <w:t>цветные</w:t>
      </w:r>
      <w:r w:rsidRPr="00D6059F">
        <w:rPr>
          <w:color w:val="000000"/>
          <w:lang w:val="de-DE"/>
        </w:rPr>
        <w:t xml:space="preserve"> </w:t>
      </w:r>
      <w:r w:rsidRPr="00D6059F">
        <w:rPr>
          <w:color w:val="000000"/>
        </w:rPr>
        <w:t>металлы</w:t>
      </w:r>
    </w:p>
    <w:p w:rsidR="00273C61" w:rsidRPr="00CA36E9" w:rsidRDefault="00273C61" w:rsidP="00273C61">
      <w:pPr>
        <w:pStyle w:val="ad"/>
        <w:spacing w:after="0" w:line="240" w:lineRule="auto"/>
        <w:ind w:firstLine="284"/>
        <w:jc w:val="both"/>
      </w:pPr>
      <w:r w:rsidRPr="00D6059F">
        <w:rPr>
          <w:color w:val="000000"/>
          <w:lang w:val="de-DE"/>
        </w:rPr>
        <w:t>die</w:t>
      </w:r>
      <w:r w:rsidRPr="00CA36E9">
        <w:rPr>
          <w:color w:val="000000"/>
        </w:rPr>
        <w:t xml:space="preserve"> </w:t>
      </w:r>
      <w:r w:rsidRPr="00D6059F">
        <w:rPr>
          <w:color w:val="000000"/>
          <w:lang w:val="de-DE"/>
        </w:rPr>
        <w:t>Nichterze</w:t>
      </w:r>
      <w:r w:rsidRPr="00CA36E9">
        <w:rPr>
          <w:color w:val="000000"/>
        </w:rPr>
        <w:t xml:space="preserve"> – </w:t>
      </w:r>
      <w:r w:rsidRPr="00D6059F">
        <w:rPr>
          <w:color w:val="000000"/>
        </w:rPr>
        <w:t>нерудные</w:t>
      </w:r>
      <w:r w:rsidRPr="00CA36E9">
        <w:rPr>
          <w:color w:val="000000"/>
        </w:rPr>
        <w:t xml:space="preserve"> </w:t>
      </w:r>
      <w:r w:rsidRPr="00D6059F">
        <w:rPr>
          <w:color w:val="000000"/>
        </w:rPr>
        <w:t>металлы</w:t>
      </w:r>
    </w:p>
    <w:p w:rsidR="00273C61" w:rsidRPr="00D6059F" w:rsidRDefault="00273C61" w:rsidP="00273C61">
      <w:pPr>
        <w:pStyle w:val="ad"/>
        <w:spacing w:after="0" w:line="240" w:lineRule="auto"/>
        <w:ind w:firstLine="284"/>
        <w:jc w:val="both"/>
      </w:pPr>
      <w:r w:rsidRPr="00D6059F">
        <w:rPr>
          <w:lang w:val="de-DE"/>
        </w:rPr>
        <w:t>der</w:t>
      </w:r>
      <w:r w:rsidRPr="00D6059F">
        <w:t xml:space="preserve"> </w:t>
      </w:r>
      <w:r w:rsidRPr="00D6059F">
        <w:rPr>
          <w:lang w:val="de-DE"/>
        </w:rPr>
        <w:t>Tagebau</w:t>
      </w:r>
      <w:r w:rsidRPr="00D6059F">
        <w:t xml:space="preserve"> – карьер, открытые работы</w:t>
      </w:r>
    </w:p>
    <w:p w:rsidR="00273C61" w:rsidRPr="00D6059F" w:rsidRDefault="00273C61" w:rsidP="00273C61">
      <w:pPr>
        <w:pStyle w:val="ad"/>
        <w:spacing w:after="0" w:line="240" w:lineRule="auto"/>
        <w:ind w:firstLine="284"/>
        <w:jc w:val="both"/>
      </w:pPr>
      <w:r w:rsidRPr="00D6059F">
        <w:t>die Nichteisenerze – руды цветных металлов</w:t>
      </w:r>
    </w:p>
    <w:p w:rsidR="00273C61" w:rsidRPr="00D6059F" w:rsidRDefault="00273C61" w:rsidP="00273C61">
      <w:pPr>
        <w:pStyle w:val="ad"/>
        <w:spacing w:after="0" w:line="240" w:lineRule="auto"/>
        <w:ind w:firstLine="284"/>
        <w:jc w:val="both"/>
      </w:pPr>
      <w:r w:rsidRPr="00D6059F">
        <w:rPr>
          <w:color w:val="000000"/>
          <w:lang w:val="de-DE"/>
        </w:rPr>
        <w:t>d</w:t>
      </w:r>
      <w:r w:rsidRPr="00D6059F">
        <w:rPr>
          <w:lang w:val="de-DE"/>
        </w:rPr>
        <w:t>ie</w:t>
      </w:r>
      <w:r w:rsidRPr="00D6059F">
        <w:t xml:space="preserve"> </w:t>
      </w:r>
      <w:r w:rsidRPr="00D6059F">
        <w:rPr>
          <w:lang w:val="de-DE"/>
        </w:rPr>
        <w:t>Bergbaukunde</w:t>
      </w:r>
      <w:r w:rsidRPr="00D6059F">
        <w:t xml:space="preserve"> – горное дело (как наука)</w:t>
      </w:r>
    </w:p>
    <w:p w:rsidR="00273C61" w:rsidRPr="00D6059F" w:rsidRDefault="00273C61" w:rsidP="00273C61">
      <w:pPr>
        <w:pStyle w:val="ad"/>
        <w:spacing w:after="0" w:line="240" w:lineRule="auto"/>
        <w:ind w:firstLine="284"/>
        <w:jc w:val="both"/>
        <w:rPr>
          <w:lang w:val="de-DE"/>
        </w:rPr>
      </w:pPr>
      <w:r w:rsidRPr="00D6059F">
        <w:rPr>
          <w:lang w:val="de-DE"/>
        </w:rPr>
        <w:t xml:space="preserve">der Inbegriff – </w:t>
      </w:r>
      <w:r w:rsidRPr="00D6059F">
        <w:t>воплощение</w:t>
      </w:r>
    </w:p>
    <w:p w:rsidR="00273C61" w:rsidRPr="00D6059F" w:rsidRDefault="00273C61" w:rsidP="00273C61">
      <w:pPr>
        <w:pStyle w:val="ad"/>
        <w:spacing w:after="0" w:line="240" w:lineRule="auto"/>
        <w:ind w:firstLine="284"/>
        <w:jc w:val="both"/>
        <w:rPr>
          <w:lang w:val="de-DE"/>
        </w:rPr>
      </w:pPr>
      <w:r w:rsidRPr="00D6059F">
        <w:rPr>
          <w:lang w:val="de-DE"/>
        </w:rPr>
        <w:t xml:space="preserve">das Gesetz – </w:t>
      </w:r>
      <w:r w:rsidRPr="00D6059F">
        <w:t>закон</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Regel</w:t>
      </w:r>
      <w:r w:rsidRPr="00D6059F">
        <w:t xml:space="preserve"> – правило, норма</w:t>
      </w:r>
    </w:p>
    <w:p w:rsidR="00273C61" w:rsidRPr="00D6059F" w:rsidRDefault="00273C61" w:rsidP="00273C61">
      <w:pPr>
        <w:pStyle w:val="ad"/>
        <w:spacing w:after="0" w:line="240" w:lineRule="auto"/>
        <w:ind w:firstLine="284"/>
        <w:jc w:val="both"/>
      </w:pPr>
      <w:r w:rsidRPr="00D6059F">
        <w:rPr>
          <w:lang w:val="de-DE"/>
        </w:rPr>
        <w:t>zweckm</w:t>
      </w:r>
      <w:r w:rsidRPr="00D6059F">
        <w:t>äβ</w:t>
      </w:r>
      <w:r w:rsidRPr="00D6059F">
        <w:rPr>
          <w:lang w:val="de-DE"/>
        </w:rPr>
        <w:t>ig</w:t>
      </w:r>
      <w:r w:rsidRPr="00D6059F">
        <w:t xml:space="preserve"> – целесообразный, рациональный</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Ausf</w:t>
      </w:r>
      <w:r w:rsidRPr="00D6059F">
        <w:t>ü</w:t>
      </w:r>
      <w:r w:rsidRPr="00D6059F">
        <w:rPr>
          <w:lang w:val="de-DE"/>
        </w:rPr>
        <w:t>hrung</w:t>
      </w:r>
      <w:r w:rsidRPr="00D6059F">
        <w:t xml:space="preserve"> – выполнение</w:t>
      </w:r>
    </w:p>
    <w:p w:rsidR="00273C61" w:rsidRPr="00D6059F" w:rsidRDefault="00273C61" w:rsidP="00273C61">
      <w:pPr>
        <w:pStyle w:val="ad"/>
        <w:spacing w:after="0" w:line="240" w:lineRule="auto"/>
        <w:ind w:firstLine="284"/>
        <w:jc w:val="both"/>
      </w:pPr>
      <w:r w:rsidRPr="00D6059F">
        <w:rPr>
          <w:lang w:val="de-DE"/>
        </w:rPr>
        <w:t>bergm</w:t>
      </w:r>
      <w:r w:rsidRPr="00D6059F">
        <w:t>ä</w:t>
      </w:r>
      <w:r w:rsidRPr="00D6059F">
        <w:rPr>
          <w:lang w:val="de-DE"/>
        </w:rPr>
        <w:t>nnisch</w:t>
      </w:r>
      <w:r w:rsidRPr="00D6059F">
        <w:t xml:space="preserve"> – горняцкий, шахтёрский, горнотехнический</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Gewinnung</w:t>
      </w:r>
      <w:r w:rsidRPr="00D6059F">
        <w:t xml:space="preserve"> – добыча, получение</w:t>
      </w:r>
    </w:p>
    <w:p w:rsidR="00273C61" w:rsidRPr="00D6059F" w:rsidRDefault="00273C61" w:rsidP="00273C61">
      <w:pPr>
        <w:pStyle w:val="ad"/>
        <w:spacing w:after="0" w:line="240" w:lineRule="auto"/>
        <w:ind w:firstLine="284"/>
        <w:jc w:val="both"/>
      </w:pPr>
      <w:r w:rsidRPr="00D6059F">
        <w:rPr>
          <w:lang w:val="de-DE"/>
        </w:rPr>
        <w:t>nutzbar</w:t>
      </w:r>
      <w:r w:rsidRPr="00D6059F">
        <w:t xml:space="preserve"> – полезный</w:t>
      </w:r>
    </w:p>
    <w:p w:rsidR="00273C61" w:rsidRPr="00D6059F" w:rsidRDefault="00273C61" w:rsidP="00273C61">
      <w:pPr>
        <w:pStyle w:val="ad"/>
        <w:spacing w:after="0" w:line="240" w:lineRule="auto"/>
        <w:ind w:firstLine="284"/>
        <w:jc w:val="both"/>
      </w:pPr>
      <w:r w:rsidRPr="00D6059F">
        <w:rPr>
          <w:lang w:val="de-DE"/>
        </w:rPr>
        <w:t>erforderlich</w:t>
      </w:r>
      <w:r w:rsidRPr="00D6059F">
        <w:t xml:space="preserve"> – необходимый</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Jahrhundertwende</w:t>
      </w:r>
      <w:r w:rsidRPr="00D6059F">
        <w:t xml:space="preserve"> – наступление нового века</w:t>
      </w:r>
    </w:p>
    <w:p w:rsidR="00273C61" w:rsidRPr="00D6059F" w:rsidRDefault="00273C61" w:rsidP="00273C61">
      <w:pPr>
        <w:pStyle w:val="ad"/>
        <w:spacing w:after="0" w:line="240" w:lineRule="auto"/>
        <w:ind w:firstLine="284"/>
        <w:jc w:val="both"/>
      </w:pPr>
      <w:r w:rsidRPr="00D6059F">
        <w:rPr>
          <w:color w:val="000000"/>
          <w:lang w:val="de-DE"/>
        </w:rPr>
        <w:t>d</w:t>
      </w:r>
      <w:r w:rsidRPr="00D6059F">
        <w:rPr>
          <w:lang w:val="de-DE"/>
        </w:rPr>
        <w:t>ie</w:t>
      </w:r>
      <w:r w:rsidRPr="00D6059F">
        <w:t xml:space="preserve"> </w:t>
      </w:r>
      <w:r w:rsidRPr="00D6059F">
        <w:rPr>
          <w:lang w:val="de-DE"/>
        </w:rPr>
        <w:t>Bergtechnik</w:t>
      </w:r>
      <w:r w:rsidRPr="00D6059F">
        <w:t xml:space="preserve"> – горная техника</w:t>
      </w:r>
    </w:p>
    <w:p w:rsidR="00273C61" w:rsidRPr="00D6059F" w:rsidRDefault="00273C61" w:rsidP="00273C61">
      <w:pPr>
        <w:pStyle w:val="ad"/>
        <w:spacing w:after="0" w:line="240" w:lineRule="auto"/>
        <w:ind w:firstLine="284"/>
        <w:jc w:val="both"/>
      </w:pPr>
      <w:r w:rsidRPr="00D6059F">
        <w:rPr>
          <w:lang w:val="de-DE"/>
        </w:rPr>
        <w:t>rein</w:t>
      </w:r>
      <w:r w:rsidRPr="00D6059F">
        <w:t xml:space="preserve"> – чистый, абсолютный</w:t>
      </w:r>
    </w:p>
    <w:p w:rsidR="00273C61" w:rsidRPr="005B2AB3" w:rsidRDefault="00273C61" w:rsidP="00273C61">
      <w:pPr>
        <w:pStyle w:val="ad"/>
        <w:spacing w:after="0" w:line="240" w:lineRule="auto"/>
        <w:ind w:firstLine="284"/>
        <w:jc w:val="both"/>
      </w:pPr>
      <w:r w:rsidRPr="00D6059F">
        <w:rPr>
          <w:lang w:val="de-DE"/>
        </w:rPr>
        <w:t>empirisch</w:t>
      </w:r>
      <w:r w:rsidRPr="00D6059F">
        <w:t xml:space="preserve"> – эмпирически</w:t>
      </w:r>
      <w:r w:rsidR="00824089">
        <w:t>й</w:t>
      </w:r>
    </w:p>
    <w:p w:rsidR="00273C61" w:rsidRPr="00D6059F" w:rsidRDefault="00273C61" w:rsidP="00273C61">
      <w:pPr>
        <w:pStyle w:val="ad"/>
        <w:spacing w:after="0" w:line="240" w:lineRule="auto"/>
        <w:ind w:firstLine="284"/>
        <w:jc w:val="both"/>
      </w:pPr>
      <w:r w:rsidRPr="00D6059F">
        <w:rPr>
          <w:color w:val="000000"/>
          <w:lang w:val="de-DE"/>
        </w:rPr>
        <w:t>d</w:t>
      </w:r>
      <w:r w:rsidRPr="00D6059F">
        <w:rPr>
          <w:lang w:val="de-DE"/>
        </w:rPr>
        <w:t>ie</w:t>
      </w:r>
      <w:r w:rsidRPr="00D6059F">
        <w:t xml:space="preserve"> </w:t>
      </w:r>
      <w:r w:rsidRPr="00D6059F">
        <w:rPr>
          <w:lang w:val="de-DE"/>
        </w:rPr>
        <w:t>Auswertung</w:t>
      </w:r>
      <w:r w:rsidRPr="00D6059F">
        <w:t xml:space="preserve"> – вычисление; обработка</w:t>
      </w:r>
    </w:p>
    <w:p w:rsidR="00273C61" w:rsidRPr="00D6059F" w:rsidRDefault="00273C61" w:rsidP="00273C61">
      <w:pPr>
        <w:pStyle w:val="ad"/>
        <w:spacing w:after="0" w:line="240" w:lineRule="auto"/>
        <w:ind w:firstLine="284"/>
        <w:jc w:val="both"/>
      </w:pPr>
      <w:r w:rsidRPr="00D6059F">
        <w:rPr>
          <w:lang w:val="de-DE"/>
        </w:rPr>
        <w:lastRenderedPageBreak/>
        <w:t>die</w:t>
      </w:r>
      <w:r w:rsidRPr="00D6059F">
        <w:t xml:space="preserve"> </w:t>
      </w:r>
      <w:r w:rsidRPr="00D6059F">
        <w:rPr>
          <w:lang w:val="de-DE"/>
        </w:rPr>
        <w:t>Betriebserfahrung</w:t>
      </w:r>
      <w:r w:rsidRPr="00D6059F">
        <w:t xml:space="preserve"> – производственный опыт</w:t>
      </w:r>
    </w:p>
    <w:p w:rsidR="00273C61" w:rsidRPr="00D6059F" w:rsidRDefault="00273C61" w:rsidP="00273C61">
      <w:pPr>
        <w:pStyle w:val="ad"/>
        <w:spacing w:after="0" w:line="240" w:lineRule="auto"/>
        <w:ind w:firstLine="284"/>
        <w:jc w:val="both"/>
      </w:pPr>
      <w:r w:rsidRPr="00D6059F">
        <w:rPr>
          <w:lang w:val="de-DE"/>
        </w:rPr>
        <w:t>planm</w:t>
      </w:r>
      <w:r w:rsidRPr="00D6059F">
        <w:t>äβ</w:t>
      </w:r>
      <w:r w:rsidRPr="00D6059F">
        <w:rPr>
          <w:lang w:val="de-DE"/>
        </w:rPr>
        <w:t>ig</w:t>
      </w:r>
      <w:r w:rsidRPr="00D6059F">
        <w:t xml:space="preserve"> – планомерный, плановый</w:t>
      </w:r>
    </w:p>
    <w:p w:rsidR="00273C61" w:rsidRPr="00D6059F" w:rsidRDefault="00273C61" w:rsidP="00273C61">
      <w:pPr>
        <w:pStyle w:val="ad"/>
        <w:spacing w:after="0" w:line="240" w:lineRule="auto"/>
        <w:ind w:firstLine="284"/>
        <w:jc w:val="both"/>
        <w:rPr>
          <w:lang w:val="de-DE"/>
        </w:rPr>
      </w:pPr>
      <w:r w:rsidRPr="00D6059F">
        <w:rPr>
          <w:lang w:val="de-DE"/>
        </w:rPr>
        <w:t xml:space="preserve">die Beobachtung – </w:t>
      </w:r>
      <w:r w:rsidRPr="00D6059F">
        <w:t>наблюдение</w:t>
      </w:r>
    </w:p>
    <w:p w:rsidR="00273C61" w:rsidRPr="00D6059F" w:rsidRDefault="00273C61" w:rsidP="00273C61">
      <w:pPr>
        <w:pStyle w:val="ad"/>
        <w:spacing w:after="0" w:line="240" w:lineRule="auto"/>
        <w:ind w:firstLine="284"/>
        <w:jc w:val="both"/>
        <w:rPr>
          <w:lang w:val="de-DE"/>
        </w:rPr>
      </w:pPr>
      <w:r w:rsidRPr="00D6059F">
        <w:rPr>
          <w:lang w:val="de-DE"/>
        </w:rPr>
        <w:t xml:space="preserve">das Messen – </w:t>
      </w:r>
      <w:r w:rsidRPr="00D6059F">
        <w:t>измерение</w:t>
      </w:r>
    </w:p>
    <w:p w:rsidR="00273C61" w:rsidRPr="00D6059F" w:rsidRDefault="00273C61" w:rsidP="00273C61">
      <w:pPr>
        <w:pStyle w:val="ad"/>
        <w:spacing w:after="0" w:line="240" w:lineRule="auto"/>
        <w:ind w:firstLine="284"/>
        <w:jc w:val="both"/>
        <w:rPr>
          <w:lang w:val="de-DE"/>
        </w:rPr>
      </w:pPr>
      <w:r w:rsidRPr="00D6059F">
        <w:rPr>
          <w:lang w:val="de-DE"/>
        </w:rPr>
        <w:t xml:space="preserve">das Rechnen – </w:t>
      </w:r>
      <w:r w:rsidRPr="00D6059F">
        <w:t>вычисление</w:t>
      </w:r>
    </w:p>
    <w:p w:rsidR="00273C61" w:rsidRPr="00D6059F" w:rsidRDefault="00273C61" w:rsidP="00273C61">
      <w:pPr>
        <w:pStyle w:val="ad"/>
        <w:spacing w:after="0" w:line="240" w:lineRule="auto"/>
        <w:ind w:firstLine="284"/>
        <w:jc w:val="both"/>
        <w:rPr>
          <w:lang w:val="de-DE"/>
        </w:rPr>
      </w:pPr>
      <w:r w:rsidRPr="00D6059F">
        <w:rPr>
          <w:lang w:val="de-DE"/>
        </w:rPr>
        <w:t xml:space="preserve">die Grundlage – </w:t>
      </w:r>
      <w:r w:rsidRPr="00D6059F">
        <w:t>основа</w:t>
      </w:r>
      <w:r w:rsidRPr="00D6059F">
        <w:rPr>
          <w:lang w:val="de-DE"/>
        </w:rPr>
        <w:t xml:space="preserve">, </w:t>
      </w:r>
      <w:r w:rsidRPr="00D6059F">
        <w:t>база</w:t>
      </w:r>
    </w:p>
    <w:p w:rsidR="00273C61" w:rsidRPr="00D6059F" w:rsidRDefault="00273C61" w:rsidP="00273C61">
      <w:pPr>
        <w:pStyle w:val="ad"/>
        <w:spacing w:after="0" w:line="240" w:lineRule="auto"/>
        <w:ind w:firstLine="284"/>
        <w:jc w:val="both"/>
      </w:pPr>
      <w:r w:rsidRPr="00D6059F">
        <w:rPr>
          <w:lang w:val="de-DE"/>
        </w:rPr>
        <w:t>die</w:t>
      </w:r>
      <w:r w:rsidRPr="00D6059F">
        <w:t xml:space="preserve"> </w:t>
      </w:r>
      <w:r w:rsidRPr="00D6059F">
        <w:rPr>
          <w:lang w:val="de-DE"/>
        </w:rPr>
        <w:t>Ausweitung</w:t>
      </w:r>
      <w:r w:rsidRPr="00D6059F">
        <w:t xml:space="preserve"> – расширение</w:t>
      </w:r>
    </w:p>
    <w:p w:rsidR="00273C61" w:rsidRPr="00D6059F" w:rsidRDefault="00273C61" w:rsidP="00273C61">
      <w:pPr>
        <w:pStyle w:val="ad"/>
        <w:spacing w:after="0" w:line="240" w:lineRule="auto"/>
        <w:ind w:firstLine="284"/>
        <w:jc w:val="both"/>
      </w:pPr>
      <w:r w:rsidRPr="00D6059F">
        <w:rPr>
          <w:lang w:val="de-DE"/>
        </w:rPr>
        <w:t>der</w:t>
      </w:r>
      <w:r w:rsidRPr="00D6059F">
        <w:t xml:space="preserve"> </w:t>
      </w:r>
      <w:r w:rsidRPr="00D6059F">
        <w:rPr>
          <w:lang w:val="de-DE"/>
        </w:rPr>
        <w:t>Betriebsvorgang</w:t>
      </w:r>
      <w:r w:rsidRPr="00D6059F">
        <w:t xml:space="preserve"> – производственный процесс</w:t>
      </w:r>
    </w:p>
    <w:p w:rsidR="00273C61" w:rsidRPr="00D6059F" w:rsidRDefault="00273C61" w:rsidP="00273C61">
      <w:pPr>
        <w:pStyle w:val="ad"/>
        <w:spacing w:after="0" w:line="240" w:lineRule="auto"/>
        <w:ind w:firstLine="284"/>
        <w:jc w:val="both"/>
      </w:pPr>
      <w:r w:rsidRPr="00D6059F">
        <w:rPr>
          <w:lang w:val="de-DE"/>
        </w:rPr>
        <w:t>de</w:t>
      </w:r>
      <w:r w:rsidRPr="00D6059F">
        <w:t xml:space="preserve"> </w:t>
      </w:r>
      <w:r w:rsidRPr="00D6059F">
        <w:rPr>
          <w:lang w:val="de-DE"/>
        </w:rPr>
        <w:t>Ablauf</w:t>
      </w:r>
      <w:r w:rsidRPr="00D6059F">
        <w:t xml:space="preserve"> – течение, ход (процесса)</w:t>
      </w:r>
    </w:p>
    <w:p w:rsidR="00273C61" w:rsidRPr="00D6059F" w:rsidRDefault="00273C61" w:rsidP="00273C61">
      <w:pPr>
        <w:pStyle w:val="ad"/>
        <w:spacing w:after="0" w:line="240" w:lineRule="auto"/>
        <w:ind w:firstLine="284"/>
        <w:jc w:val="both"/>
      </w:pPr>
      <w:r w:rsidRPr="00D6059F">
        <w:rPr>
          <w:lang w:val="de-DE"/>
        </w:rPr>
        <w:t>voraussagen</w:t>
      </w:r>
      <w:r w:rsidRPr="00D6059F">
        <w:t xml:space="preserve"> – предсказывать, прогнозировать</w:t>
      </w:r>
    </w:p>
    <w:p w:rsidR="00273C61" w:rsidRPr="00D6059F" w:rsidRDefault="00273C61" w:rsidP="00273C61">
      <w:pPr>
        <w:pStyle w:val="ad"/>
        <w:spacing w:after="0" w:line="240" w:lineRule="auto"/>
        <w:ind w:firstLine="284"/>
        <w:jc w:val="both"/>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b/>
          <w:color w:val="000000"/>
        </w:rPr>
        <w:t>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1. Welche Aufgabe hat der Bergbau?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Was steht heute an erster Stelle an Menge und Wert der jährlichen Förderung?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Was folgt ihnen?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4. Welchen Begriff hat </w:t>
      </w:r>
      <w:r w:rsidRPr="00D6059F">
        <w:rPr>
          <w:rFonts w:ascii="Times New Roman" w:hAnsi="Times New Roman" w:cs="Times New Roman"/>
          <w:lang w:val="de-DE"/>
        </w:rPr>
        <w:t>die Bergbaukunde?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w:t>
      </w:r>
      <w:r w:rsidRPr="00D6059F">
        <w:rPr>
          <w:rFonts w:ascii="Times New Roman" w:hAnsi="Times New Roman" w:cs="Times New Roman"/>
          <w:lang w:val="de-DE"/>
        </w:rPr>
        <w:t xml:space="preserve"> Ist es notwendig, die bergbaulichen Betriebsvorgänge immer besser zu beherrschen?</w:t>
      </w:r>
    </w:p>
    <w:p w:rsidR="00273C61"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EF0599" w:rsidRPr="00D6059F" w:rsidRDefault="00EF0599" w:rsidP="00273C61">
      <w:pPr>
        <w:shd w:val="clear" w:color="auto" w:fill="FFFFFF"/>
        <w:spacing w:after="0" w:line="240" w:lineRule="auto"/>
        <w:ind w:firstLine="284"/>
        <w:jc w:val="both"/>
        <w:rPr>
          <w:rFonts w:ascii="Times New Roman" w:hAnsi="Times New Roman" w:cs="Times New Roman"/>
          <w:color w:val="000000"/>
          <w:lang w:val="de-DE"/>
        </w:rPr>
      </w:pPr>
    </w:p>
    <w:p w:rsidR="00273C61"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sidRPr="00D6059F">
        <w:rPr>
          <w:rFonts w:ascii="Times New Roman" w:hAnsi="Times New Roman" w:cs="Times New Roman"/>
          <w:b/>
          <w:color w:val="000000"/>
          <w:lang w:val="de-DE"/>
        </w:rPr>
        <w:t>TEXT 25. GEOLOGIE</w:t>
      </w:r>
    </w:p>
    <w:p w:rsidR="00824089" w:rsidRPr="00D6059F" w:rsidRDefault="00824089" w:rsidP="00273C61">
      <w:pPr>
        <w:shd w:val="clear" w:color="auto" w:fill="FFFFFF"/>
        <w:spacing w:after="0" w:line="240" w:lineRule="auto"/>
        <w:ind w:firstLine="284"/>
        <w:jc w:val="center"/>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Geologie ist die Wissenschaft von der Zusammensetzung, dem Bau und der Entwicklung der Erde, besonders der Erdkruste. Die allgemeine (strukturelle und dynamische) Geologie behandelt die Zusammensetzung und den Aufbau der Erdkruste, die Vorgänge in und auf ihr (endogene und exogene Dynamik) sowie die physikalischen und chemischen Gesetzmä</w:t>
      </w:r>
      <w:r w:rsidRPr="00D6059F">
        <w:rPr>
          <w:rFonts w:ascii="Times New Roman" w:hAnsi="Times New Roman" w:cs="Times New Roman"/>
          <w:color w:val="000000"/>
        </w:rPr>
        <w:t>β</w:t>
      </w:r>
      <w:r w:rsidRPr="00D6059F">
        <w:rPr>
          <w:rFonts w:ascii="Times New Roman" w:hAnsi="Times New Roman" w:cs="Times New Roman"/>
          <w:color w:val="000000"/>
          <w:lang w:val="de-DE"/>
        </w:rPr>
        <w:t>igkeiten, die ihnen zugrunde liegen. Die historische Geologie oder Erdgeschichte ordnet chronologisch die Vorgänge der geologischen Vergangenheit an Hand der Gesteinsbildungen, ihrer Lagerung und ihrer organischen Einschlüsse (Fossilien) und leitet daraus die Schlu</w:t>
      </w:r>
      <w:r w:rsidR="00824089" w:rsidRPr="00824089">
        <w:rPr>
          <w:rFonts w:ascii="Times New Roman" w:hAnsi="Times New Roman" w:cs="Times New Roman"/>
          <w:color w:val="000000"/>
          <w:lang w:val="de-DE"/>
        </w:rPr>
        <w:t>ss</w:t>
      </w:r>
      <w:r w:rsidRPr="00D6059F">
        <w:rPr>
          <w:rFonts w:ascii="Times New Roman" w:hAnsi="Times New Roman" w:cs="Times New Roman"/>
          <w:color w:val="000000"/>
          <w:lang w:val="de-DE"/>
        </w:rPr>
        <w:t>folgerungen hinsichtlich der Verteilung von Land und Meer während der einzelnen Erdperioden (Paläogeographie), der klimatischen Veränderungen (Paläoklimatologie) sowie der Art, I</w:t>
      </w:r>
      <w:r w:rsidR="00824089">
        <w:rPr>
          <w:rFonts w:ascii="Times New Roman" w:hAnsi="Times New Roman" w:cs="Times New Roman"/>
          <w:color w:val="000000"/>
          <w:lang w:val="de-DE"/>
        </w:rPr>
        <w:t>ntensität, Reihenfolge und das Wirkungsbereich</w:t>
      </w:r>
      <w:r w:rsidRPr="00D6059F">
        <w:rPr>
          <w:rFonts w:ascii="Times New Roman" w:hAnsi="Times New Roman" w:cs="Times New Roman"/>
          <w:color w:val="000000"/>
          <w:lang w:val="de-DE"/>
        </w:rPr>
        <w:t xml:space="preserve"> von Krustenbewegungen (Geotektonik) ab. Sie bedient sich der Erkenntnisse der Paläontologie.</w:t>
      </w: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color w:val="000000"/>
          <w:lang w:val="de-DE"/>
        </w:rPr>
      </w:pPr>
      <w:r>
        <w:rPr>
          <w:rFonts w:ascii="Times New Roman" w:hAnsi="Times New Roman" w:cs="Times New Roman"/>
          <w:b/>
          <w:noProof/>
          <w:color w:val="000000"/>
          <w:lang w:eastAsia="ru-RU"/>
        </w:rPr>
        <w:lastRenderedPageBreak/>
        <w:drawing>
          <wp:inline distT="0" distB="0" distL="0" distR="0">
            <wp:extent cx="2409825" cy="1811655"/>
            <wp:effectExtent l="0" t="0" r="9525" b="0"/>
            <wp:docPr id="13" name="Рисунок 13" descr="praktiki_20140128_185315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praktiki_20140128_1853153891"/>
                    <pic:cNvPicPr>
                      <a:picLocks noChangeAspect="1" noChangeArrowheads="1"/>
                    </pic:cNvPicPr>
                  </pic:nvPicPr>
                  <pic:blipFill>
                    <a:blip r:embed="rId844" cstate="print">
                      <a:extLst>
                        <a:ext uri="{28A0092B-C50C-407E-A947-70E740481C1C}">
                          <a14:useLocalDpi xmlns:a14="http://schemas.microsoft.com/office/drawing/2010/main" val="0"/>
                        </a:ext>
                      </a:extLst>
                    </a:blip>
                    <a:srcRect/>
                    <a:stretch>
                      <a:fillRect/>
                    </a:stretch>
                  </pic:blipFill>
                  <pic:spPr bwMode="auto">
                    <a:xfrm>
                      <a:off x="0" y="0"/>
                      <a:ext cx="2409825" cy="181165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regionale Geologie behandelt die geologischen Verhältnisse einzelner Länder oder Erdteile und stellt im Besonderen vergleichende Betrachtungen unter räumlich-geographischen Gesichtspunkten an. Die Hydrogeologie untersucht die Bildung, das Auftreten sowie die Möglichkeiten zur Erschlie</w:t>
      </w:r>
      <w:r w:rsidR="00824089" w:rsidRPr="00824089">
        <w:rPr>
          <w:rFonts w:ascii="Times New Roman" w:hAnsi="Times New Roman" w:cs="Times New Roman"/>
          <w:color w:val="000000"/>
          <w:lang w:val="de-DE"/>
        </w:rPr>
        <w:t>ss</w:t>
      </w:r>
      <w:r w:rsidRPr="00D6059F">
        <w:rPr>
          <w:rFonts w:ascii="Times New Roman" w:hAnsi="Times New Roman" w:cs="Times New Roman"/>
          <w:color w:val="000000"/>
          <w:lang w:val="de-DE"/>
        </w:rPr>
        <w:t xml:space="preserve">ung des unterirdischen Wassers. </w:t>
      </w: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2435860" cy="1461135"/>
            <wp:effectExtent l="0" t="0" r="2540" b="5715"/>
            <wp:docPr id="12" name="Рисунок 12"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image002"/>
                    <pic:cNvPicPr>
                      <a:picLocks noChangeAspect="1" noChangeArrowheads="1"/>
                    </pic:cNvPicPr>
                  </pic:nvPicPr>
                  <pic:blipFill>
                    <a:blip r:embed="rId845" cstate="print">
                      <a:extLst>
                        <a:ext uri="{28A0092B-C50C-407E-A947-70E740481C1C}">
                          <a14:useLocalDpi xmlns:a14="http://schemas.microsoft.com/office/drawing/2010/main" val="0"/>
                        </a:ext>
                      </a:extLst>
                    </a:blip>
                    <a:srcRect/>
                    <a:stretch>
                      <a:fillRect/>
                    </a:stretch>
                  </pic:blipFill>
                  <pic:spPr bwMode="auto">
                    <a:xfrm>
                      <a:off x="0" y="0"/>
                      <a:ext cx="2435860" cy="146113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Mit der raschen Entwicklung der Kernphysik ist die Isotopengeologie als jüngster, vielversprechender Zweig der Geologie in den Vordergrund getreten. Aus der unterschiedlichen Beteiligung von Isotopen eines chemischen Elements an den Gesteinen und Mineralien kann man oft genauere Rückschlüsse auf Bildungsumstände bzw. präzisere Antworten auf geologische Fragen erzielen, als es die bisherige geologische Methodik vermochte.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lastRenderedPageBreak/>
        <w:t>Die angewandte oder technische Geologie verwertet die geologischen Erkentnisse für die Zwecke der Volkswirtschaft, speziell der Technik, z.B. im Bergbau, bei der Wasserwirtschaft, im Bauwesen, in er Land-und Forstwirtschaft. Neben der angewandten Geologie steht die praktische Geologie, unter der man die Durchführung geologischer Arbeiten in Felde, besonders die Aufnahme geologischer Karten, verstehen kann.</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Wissenschaft – </w:t>
      </w:r>
      <w:r w:rsidRPr="00D6059F">
        <w:rPr>
          <w:rFonts w:ascii="Times New Roman" w:hAnsi="Times New Roman" w:cs="Times New Roman"/>
          <w:color w:val="000000"/>
        </w:rPr>
        <w:t>наука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Zusamensetzung – </w:t>
      </w:r>
      <w:r w:rsidR="00824089">
        <w:rPr>
          <w:rFonts w:ascii="Times New Roman" w:hAnsi="Times New Roman" w:cs="Times New Roman"/>
          <w:color w:val="000000"/>
        </w:rPr>
        <w:t>структура</w:t>
      </w:r>
      <w:r w:rsidR="00824089" w:rsidRPr="005B2AB3">
        <w:rPr>
          <w:rFonts w:ascii="Times New Roman" w:hAnsi="Times New Roman" w:cs="Times New Roman"/>
          <w:color w:val="000000"/>
          <w:lang w:val="de-DE"/>
        </w:rPr>
        <w:t xml:space="preserve">, </w:t>
      </w:r>
      <w:r w:rsidR="00824089">
        <w:rPr>
          <w:rFonts w:ascii="Times New Roman" w:hAnsi="Times New Roman" w:cs="Times New Roman"/>
          <w:color w:val="000000"/>
        </w:rPr>
        <w:t>устройство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Bau – </w:t>
      </w:r>
      <w:r w:rsidRPr="00D6059F">
        <w:rPr>
          <w:rFonts w:ascii="Times New Roman" w:hAnsi="Times New Roman" w:cs="Times New Roman"/>
          <w:color w:val="000000"/>
        </w:rPr>
        <w:t>строительство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lang w:val="de-DE"/>
        </w:rPr>
        <w:t>die</w:t>
      </w:r>
      <w:r w:rsidRPr="00D6059F">
        <w:rPr>
          <w:rFonts w:ascii="Times New Roman" w:hAnsi="Times New Roman" w:cs="Times New Roman"/>
          <w:color w:val="000000"/>
          <w:lang w:val="de-DE"/>
        </w:rPr>
        <w:t xml:space="preserve"> Entwicklung – </w:t>
      </w:r>
      <w:r w:rsidRPr="00D6059F">
        <w:rPr>
          <w:rFonts w:ascii="Times New Roman" w:hAnsi="Times New Roman" w:cs="Times New Roman"/>
          <w:color w:val="000000"/>
        </w:rPr>
        <w:t>развитие</w:t>
      </w:r>
    </w:p>
    <w:p w:rsidR="00273C61" w:rsidRPr="005B2AB3" w:rsidRDefault="00273C61" w:rsidP="00273C61">
      <w:pPr>
        <w:pStyle w:val="ad"/>
        <w:spacing w:after="0" w:line="240" w:lineRule="auto"/>
        <w:ind w:firstLine="284"/>
        <w:jc w:val="both"/>
        <w:rPr>
          <w:lang w:val="de-DE"/>
        </w:rPr>
      </w:pPr>
      <w:r w:rsidRPr="00D6059F">
        <w:rPr>
          <w:lang w:val="de-DE"/>
        </w:rPr>
        <w:t>die</w:t>
      </w:r>
      <w:r w:rsidRPr="005B2AB3">
        <w:rPr>
          <w:lang w:val="de-DE"/>
        </w:rPr>
        <w:t xml:space="preserve"> </w:t>
      </w:r>
      <w:r w:rsidRPr="00D6059F">
        <w:rPr>
          <w:lang w:val="de-DE"/>
        </w:rPr>
        <w:t>Erdkruste</w:t>
      </w:r>
      <w:r w:rsidRPr="005B2AB3">
        <w:rPr>
          <w:lang w:val="de-DE"/>
        </w:rPr>
        <w:t xml:space="preserve"> - </w:t>
      </w:r>
      <w:r w:rsidRPr="00D6059F">
        <w:t>земная</w:t>
      </w:r>
      <w:r w:rsidRPr="005B2AB3">
        <w:rPr>
          <w:lang w:val="de-DE"/>
        </w:rPr>
        <w:t xml:space="preserve"> </w:t>
      </w:r>
      <w:r w:rsidRPr="00D6059F">
        <w:t>кора</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behandeln – </w:t>
      </w:r>
      <w:r w:rsidRPr="00D6059F">
        <w:rPr>
          <w:rFonts w:ascii="Times New Roman" w:hAnsi="Times New Roman" w:cs="Times New Roman"/>
          <w:color w:val="000000"/>
        </w:rPr>
        <w:t>обра</w:t>
      </w:r>
      <w:r w:rsidR="00824089">
        <w:rPr>
          <w:rFonts w:ascii="Times New Roman" w:hAnsi="Times New Roman" w:cs="Times New Roman"/>
          <w:color w:val="000000"/>
        </w:rPr>
        <w:t>батывать</w:t>
      </w:r>
      <w:r w:rsidR="00824089" w:rsidRPr="005B2AB3">
        <w:rPr>
          <w:rFonts w:ascii="Times New Roman" w:hAnsi="Times New Roman" w:cs="Times New Roman"/>
          <w:color w:val="000000"/>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Aufbau</w:t>
      </w:r>
      <w:r w:rsidRPr="00D6059F">
        <w:rPr>
          <w:rFonts w:ascii="Times New Roman" w:hAnsi="Times New Roman" w:cs="Times New Roman"/>
          <w:color w:val="000000"/>
        </w:rPr>
        <w:t xml:space="preserve"> – строение, структура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Gesetzm</w:t>
      </w:r>
      <w:r w:rsidRPr="00D6059F">
        <w:rPr>
          <w:rFonts w:ascii="Times New Roman" w:hAnsi="Times New Roman" w:cs="Times New Roman"/>
          <w:color w:val="000000"/>
        </w:rPr>
        <w:t>äβ</w:t>
      </w:r>
      <w:r w:rsidRPr="00D6059F">
        <w:rPr>
          <w:rFonts w:ascii="Times New Roman" w:hAnsi="Times New Roman" w:cs="Times New Roman"/>
          <w:color w:val="000000"/>
          <w:lang w:val="de-DE"/>
        </w:rPr>
        <w:t>igkeit</w:t>
      </w:r>
      <w:r w:rsidRPr="00D6059F">
        <w:rPr>
          <w:rFonts w:ascii="Times New Roman" w:hAnsi="Times New Roman" w:cs="Times New Roman"/>
          <w:color w:val="000000"/>
        </w:rPr>
        <w:t xml:space="preserve"> – закономерность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Erdgeschichte</w:t>
      </w:r>
      <w:r w:rsidRPr="00D6059F">
        <w:rPr>
          <w:rFonts w:ascii="Times New Roman" w:hAnsi="Times New Roman" w:cs="Times New Roman"/>
          <w:color w:val="000000"/>
        </w:rPr>
        <w:t xml:space="preserve"> – историческая геология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Vorgang</w:t>
      </w:r>
      <w:r w:rsidRPr="00D6059F">
        <w:rPr>
          <w:rFonts w:ascii="Times New Roman" w:hAnsi="Times New Roman" w:cs="Times New Roman"/>
          <w:color w:val="000000"/>
        </w:rPr>
        <w:t xml:space="preserve"> – процесс</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Vergangenheit</w:t>
      </w:r>
      <w:r w:rsidRPr="00D6059F">
        <w:rPr>
          <w:rFonts w:ascii="Times New Roman" w:hAnsi="Times New Roman" w:cs="Times New Roman"/>
          <w:color w:val="000000"/>
        </w:rPr>
        <w:t xml:space="preserve"> – прошлое, прошедшее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Gesteinsbildung</w:t>
      </w:r>
      <w:r w:rsidRPr="00D6059F">
        <w:rPr>
          <w:rFonts w:ascii="Times New Roman" w:hAnsi="Times New Roman" w:cs="Times New Roman"/>
          <w:color w:val="000000"/>
        </w:rPr>
        <w:t xml:space="preserve"> – породообразование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Lagerung – залегание, расположение, напластование, размещение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Einschl</w:t>
      </w:r>
      <w:r w:rsidRPr="00D6059F">
        <w:rPr>
          <w:rFonts w:ascii="Times New Roman" w:hAnsi="Times New Roman" w:cs="Times New Roman"/>
          <w:color w:val="000000"/>
        </w:rPr>
        <w:t>u</w:t>
      </w:r>
      <w:r w:rsidRPr="00D6059F">
        <w:rPr>
          <w:rFonts w:ascii="Times New Roman" w:hAnsi="Times New Roman" w:cs="Times New Roman"/>
          <w:color w:val="000000"/>
          <w:lang w:val="de-DE"/>
        </w:rPr>
        <w:t>ss</w:t>
      </w:r>
      <w:r w:rsidRPr="00D6059F">
        <w:rPr>
          <w:rFonts w:ascii="Times New Roman" w:hAnsi="Times New Roman" w:cs="Times New Roman"/>
          <w:color w:val="000000"/>
        </w:rPr>
        <w:t xml:space="preserve"> – включение в минерале, пород</w:t>
      </w:r>
      <w:r w:rsidRPr="00D6059F">
        <w:rPr>
          <w:rFonts w:ascii="Times New Roman" w:hAnsi="Times New Roman" w:cs="Times New Roman"/>
          <w:color w:val="000000"/>
          <w:lang w:val="de-DE"/>
        </w:rPr>
        <w:t>e</w:t>
      </w:r>
      <w:r w:rsidRPr="00D6059F">
        <w:rPr>
          <w:rFonts w:ascii="Times New Roman" w:hAnsi="Times New Roman" w:cs="Times New Roman"/>
          <w:color w:val="000000"/>
        </w:rPr>
        <w:t xml:space="preserve"> (геол.)</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Schlussfolgerung – </w:t>
      </w:r>
      <w:r w:rsidRPr="00D6059F">
        <w:rPr>
          <w:rFonts w:ascii="Times New Roman" w:hAnsi="Times New Roman" w:cs="Times New Roman"/>
          <w:color w:val="000000"/>
        </w:rPr>
        <w:t>вывод</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заключение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Verteilung – </w:t>
      </w:r>
      <w:r w:rsidRPr="00D6059F">
        <w:rPr>
          <w:rFonts w:ascii="Times New Roman" w:hAnsi="Times New Roman" w:cs="Times New Roman"/>
          <w:color w:val="000000"/>
        </w:rPr>
        <w:t>распределение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Veränderung – </w:t>
      </w:r>
      <w:r w:rsidRPr="00D6059F">
        <w:rPr>
          <w:rFonts w:ascii="Times New Roman" w:hAnsi="Times New Roman" w:cs="Times New Roman"/>
          <w:color w:val="000000"/>
        </w:rPr>
        <w:t>изменение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Wirkungsbereich – </w:t>
      </w:r>
      <w:r w:rsidRPr="00D6059F">
        <w:rPr>
          <w:rFonts w:ascii="Times New Roman" w:hAnsi="Times New Roman" w:cs="Times New Roman"/>
          <w:color w:val="000000"/>
        </w:rPr>
        <w:t>область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действия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Krustenbewegung</w:t>
      </w:r>
      <w:r w:rsidRPr="00D6059F">
        <w:rPr>
          <w:rFonts w:ascii="Times New Roman" w:hAnsi="Times New Roman" w:cs="Times New Roman"/>
          <w:color w:val="000000"/>
        </w:rPr>
        <w:t xml:space="preserve"> – движение (перемещение) земной коры</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vergleichen</w:t>
      </w:r>
      <w:r w:rsidRPr="00D6059F">
        <w:rPr>
          <w:rFonts w:ascii="Times New Roman" w:hAnsi="Times New Roman" w:cs="Times New Roman"/>
          <w:color w:val="000000"/>
        </w:rPr>
        <w:t xml:space="preserve"> – сравнивать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Betrachtung</w:t>
      </w:r>
      <w:r w:rsidRPr="00D6059F">
        <w:rPr>
          <w:rFonts w:ascii="Times New Roman" w:hAnsi="Times New Roman" w:cs="Times New Roman"/>
          <w:color w:val="000000"/>
        </w:rPr>
        <w:t xml:space="preserve"> – рассмотрение, наблюдение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Gesichtspunkt – </w:t>
      </w:r>
      <w:r w:rsidRPr="00D6059F">
        <w:rPr>
          <w:rFonts w:ascii="Times New Roman" w:hAnsi="Times New Roman" w:cs="Times New Roman"/>
          <w:color w:val="000000"/>
        </w:rPr>
        <w:t>точка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зрения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untersuchen – </w:t>
      </w:r>
      <w:r w:rsidRPr="00D6059F">
        <w:rPr>
          <w:rFonts w:ascii="Times New Roman" w:hAnsi="Times New Roman" w:cs="Times New Roman"/>
          <w:color w:val="000000"/>
        </w:rPr>
        <w:t>исследовать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Bildung</w:t>
      </w:r>
      <w:r w:rsidRPr="00D6059F">
        <w:rPr>
          <w:rFonts w:ascii="Times New Roman" w:hAnsi="Times New Roman" w:cs="Times New Roman"/>
          <w:color w:val="000000"/>
        </w:rPr>
        <w:t xml:space="preserve"> – образование, получение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Auftreten</w:t>
      </w:r>
      <w:r w:rsidRPr="00D6059F">
        <w:rPr>
          <w:rFonts w:ascii="Times New Roman" w:hAnsi="Times New Roman" w:cs="Times New Roman"/>
          <w:color w:val="000000"/>
        </w:rPr>
        <w:t xml:space="preserve"> – возникновение, появление; позиция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Erschlie</w:t>
      </w:r>
      <w:r w:rsidRPr="00D6059F">
        <w:rPr>
          <w:rFonts w:ascii="Times New Roman" w:hAnsi="Times New Roman" w:cs="Times New Roman"/>
          <w:color w:val="000000"/>
        </w:rPr>
        <w:t>β</w:t>
      </w:r>
      <w:r w:rsidRPr="00D6059F">
        <w:rPr>
          <w:rFonts w:ascii="Times New Roman" w:hAnsi="Times New Roman" w:cs="Times New Roman"/>
          <w:color w:val="000000"/>
          <w:lang w:val="de-DE"/>
        </w:rPr>
        <w:t xml:space="preserve">ung – </w:t>
      </w:r>
      <w:r w:rsidRPr="00D6059F">
        <w:rPr>
          <w:rFonts w:ascii="Times New Roman" w:hAnsi="Times New Roman" w:cs="Times New Roman"/>
          <w:color w:val="000000"/>
        </w:rPr>
        <w:t>изыскание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unterirdisch – </w:t>
      </w:r>
      <w:r w:rsidRPr="00D6059F">
        <w:rPr>
          <w:rFonts w:ascii="Times New Roman" w:hAnsi="Times New Roman" w:cs="Times New Roman"/>
          <w:color w:val="000000"/>
        </w:rPr>
        <w:t>подземный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Beteiligung – </w:t>
      </w:r>
      <w:r w:rsidRPr="00D6059F">
        <w:rPr>
          <w:rFonts w:ascii="Times New Roman" w:hAnsi="Times New Roman" w:cs="Times New Roman"/>
          <w:color w:val="000000"/>
        </w:rPr>
        <w:t>участие</w:t>
      </w: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CA36E9">
        <w:rPr>
          <w:rFonts w:ascii="Times New Roman" w:hAnsi="Times New Roman" w:cs="Times New Roman"/>
          <w:color w:val="000000"/>
        </w:rPr>
        <w:t xml:space="preserve"> </w:t>
      </w:r>
      <w:r w:rsidRPr="00D6059F">
        <w:rPr>
          <w:rFonts w:ascii="Times New Roman" w:hAnsi="Times New Roman" w:cs="Times New Roman"/>
          <w:color w:val="000000"/>
          <w:lang w:val="de-DE"/>
        </w:rPr>
        <w:t>R</w:t>
      </w:r>
      <w:r w:rsidRPr="00CA36E9">
        <w:rPr>
          <w:rFonts w:ascii="Times New Roman" w:hAnsi="Times New Roman" w:cs="Times New Roman"/>
          <w:color w:val="000000"/>
        </w:rPr>
        <w:t>ü</w:t>
      </w:r>
      <w:r w:rsidRPr="00D6059F">
        <w:rPr>
          <w:rFonts w:ascii="Times New Roman" w:hAnsi="Times New Roman" w:cs="Times New Roman"/>
          <w:color w:val="000000"/>
          <w:lang w:val="de-DE"/>
        </w:rPr>
        <w:t>ckschlu</w:t>
      </w:r>
      <w:r w:rsidRPr="00CA36E9">
        <w:rPr>
          <w:rFonts w:ascii="Times New Roman" w:hAnsi="Times New Roman" w:cs="Times New Roman"/>
          <w:color w:val="000000"/>
        </w:rPr>
        <w:t xml:space="preserve">ß – </w:t>
      </w:r>
      <w:r w:rsidRPr="00D6059F">
        <w:rPr>
          <w:rFonts w:ascii="Times New Roman" w:hAnsi="Times New Roman" w:cs="Times New Roman"/>
          <w:color w:val="000000"/>
        </w:rPr>
        <w:t>заключение</w:t>
      </w:r>
      <w:r w:rsidRPr="00CA36E9">
        <w:rPr>
          <w:rFonts w:ascii="Times New Roman" w:hAnsi="Times New Roman" w:cs="Times New Roman"/>
          <w:color w:val="000000"/>
        </w:rPr>
        <w:t xml:space="preserve">, </w:t>
      </w:r>
      <w:r w:rsidRPr="00D6059F">
        <w:rPr>
          <w:rFonts w:ascii="Times New Roman" w:hAnsi="Times New Roman" w:cs="Times New Roman"/>
          <w:color w:val="000000"/>
        </w:rPr>
        <w:t>вывод</w:t>
      </w: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CA36E9">
        <w:rPr>
          <w:rFonts w:ascii="Times New Roman" w:hAnsi="Times New Roman" w:cs="Times New Roman"/>
          <w:color w:val="000000"/>
        </w:rPr>
        <w:t xml:space="preserve"> </w:t>
      </w:r>
      <w:r w:rsidRPr="00D6059F">
        <w:rPr>
          <w:rFonts w:ascii="Times New Roman" w:hAnsi="Times New Roman" w:cs="Times New Roman"/>
          <w:color w:val="000000"/>
          <w:lang w:val="de-DE"/>
        </w:rPr>
        <w:t>Bildungsumst</w:t>
      </w:r>
      <w:r w:rsidRPr="00CA36E9">
        <w:rPr>
          <w:rFonts w:ascii="Times New Roman" w:hAnsi="Times New Roman" w:cs="Times New Roman"/>
          <w:color w:val="000000"/>
        </w:rPr>
        <w:t>ä</w:t>
      </w:r>
      <w:r w:rsidRPr="00D6059F">
        <w:rPr>
          <w:rFonts w:ascii="Times New Roman" w:hAnsi="Times New Roman" w:cs="Times New Roman"/>
          <w:color w:val="000000"/>
          <w:lang w:val="de-DE"/>
        </w:rPr>
        <w:t>nde</w:t>
      </w:r>
      <w:r w:rsidRPr="00CA36E9">
        <w:rPr>
          <w:rFonts w:ascii="Times New Roman" w:hAnsi="Times New Roman" w:cs="Times New Roman"/>
          <w:color w:val="000000"/>
        </w:rPr>
        <w:t xml:space="preserve"> – </w:t>
      </w:r>
      <w:r w:rsidRPr="00D6059F">
        <w:rPr>
          <w:rFonts w:ascii="Times New Roman" w:hAnsi="Times New Roman" w:cs="Times New Roman"/>
          <w:color w:val="000000"/>
        </w:rPr>
        <w:t>обстоятельства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verm</w:t>
      </w:r>
      <w:r w:rsidRPr="00D6059F">
        <w:rPr>
          <w:rFonts w:ascii="Times New Roman" w:hAnsi="Times New Roman" w:cs="Times New Roman"/>
          <w:color w:val="000000"/>
        </w:rPr>
        <w:t>ö</w:t>
      </w:r>
      <w:r w:rsidRPr="00D6059F">
        <w:rPr>
          <w:rFonts w:ascii="Times New Roman" w:hAnsi="Times New Roman" w:cs="Times New Roman"/>
          <w:color w:val="000000"/>
          <w:lang w:val="de-DE"/>
        </w:rPr>
        <w:t>gen</w:t>
      </w:r>
      <w:r w:rsidRPr="00D6059F">
        <w:rPr>
          <w:rFonts w:ascii="Times New Roman" w:hAnsi="Times New Roman" w:cs="Times New Roman"/>
          <w:color w:val="000000"/>
        </w:rPr>
        <w:t xml:space="preserve"> – быть в состоянии, мочь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Zweig</w:t>
      </w:r>
      <w:r w:rsidRPr="00D6059F">
        <w:rPr>
          <w:rFonts w:ascii="Times New Roman" w:hAnsi="Times New Roman" w:cs="Times New Roman"/>
          <w:color w:val="000000"/>
        </w:rPr>
        <w:t xml:space="preserve"> – отрасль, ветвь, цепь, ответвление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pr</w:t>
      </w:r>
      <w:r w:rsidRPr="00D6059F">
        <w:rPr>
          <w:rFonts w:ascii="Times New Roman" w:hAnsi="Times New Roman" w:cs="Times New Roman"/>
          <w:color w:val="000000"/>
        </w:rPr>
        <w:t>ä</w:t>
      </w:r>
      <w:r w:rsidRPr="00D6059F">
        <w:rPr>
          <w:rFonts w:ascii="Times New Roman" w:hAnsi="Times New Roman" w:cs="Times New Roman"/>
          <w:color w:val="000000"/>
          <w:lang w:val="de-DE"/>
        </w:rPr>
        <w:t>zis</w:t>
      </w:r>
      <w:r w:rsidRPr="00D6059F">
        <w:rPr>
          <w:rFonts w:ascii="Times New Roman" w:hAnsi="Times New Roman" w:cs="Times New Roman"/>
          <w:color w:val="000000"/>
        </w:rPr>
        <w:t xml:space="preserve"> – точный, прецизионный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angewandte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Geologie</w:t>
      </w:r>
      <w:r w:rsidRPr="00D6059F">
        <w:rPr>
          <w:rFonts w:ascii="Times New Roman" w:hAnsi="Times New Roman" w:cs="Times New Roman"/>
          <w:color w:val="000000"/>
        </w:rPr>
        <w:t xml:space="preserve"> – прикладная геология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D</w:t>
      </w:r>
      <w:r w:rsidRPr="00D6059F">
        <w:rPr>
          <w:rFonts w:ascii="Times New Roman" w:hAnsi="Times New Roman" w:cs="Times New Roman"/>
          <w:color w:val="000000"/>
        </w:rPr>
        <w:t>urchführung – осуществление, ввод, вывод</w:t>
      </w:r>
    </w:p>
    <w:p w:rsidR="00273C61" w:rsidRPr="00D6059F" w:rsidRDefault="00824089" w:rsidP="00273C61">
      <w:pPr>
        <w:shd w:val="clear" w:color="auto" w:fill="FFFFFF"/>
        <w:spacing w:after="0" w:line="240" w:lineRule="auto"/>
        <w:ind w:firstLine="284"/>
        <w:jc w:val="both"/>
        <w:rPr>
          <w:rFonts w:ascii="Times New Roman" w:hAnsi="Times New Roman" w:cs="Times New Roman"/>
          <w:color w:val="000000"/>
        </w:rPr>
      </w:pPr>
      <w:r>
        <w:rPr>
          <w:rFonts w:ascii="Times New Roman" w:hAnsi="Times New Roman" w:cs="Times New Roman"/>
          <w:color w:val="000000"/>
        </w:rPr>
        <w:t>die Aufnahme – съемка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verwerten – использовать, реализовать, обрабатывать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Wasserwirtschaft – водное хозяйство, водоснабжение и канализация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Bauwesen</w:t>
      </w:r>
      <w:r w:rsidRPr="00D6059F">
        <w:rPr>
          <w:rFonts w:ascii="Times New Roman" w:hAnsi="Times New Roman" w:cs="Times New Roman"/>
          <w:color w:val="000000"/>
        </w:rPr>
        <w:t xml:space="preserve"> – строительство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b/>
          <w:color w:val="000000"/>
        </w:rPr>
        <w:t>1. 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1. Was behandelt die allgemeine Geologie?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Womit befa</w:t>
      </w:r>
      <w:r w:rsidRPr="00D6059F">
        <w:rPr>
          <w:rFonts w:ascii="Times New Roman" w:hAnsi="Times New Roman" w:cs="Times New Roman"/>
          <w:color w:val="000000"/>
        </w:rPr>
        <w:t>β</w:t>
      </w:r>
      <w:r w:rsidRPr="00D6059F">
        <w:rPr>
          <w:rFonts w:ascii="Times New Roman" w:hAnsi="Times New Roman" w:cs="Times New Roman"/>
          <w:color w:val="000000"/>
          <w:lang w:val="de-DE"/>
        </w:rPr>
        <w:t>t sich die historische Geologie?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Was untersucht die Hydrogeologie?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Welcher Zweig der Geologie ist ein ganz neuer Zweig?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Was verwertet die technische Geologie?</w:t>
      </w:r>
    </w:p>
    <w:p w:rsidR="00273C61" w:rsidRPr="00D6059F" w:rsidRDefault="00273C61" w:rsidP="00273C61">
      <w:pPr>
        <w:shd w:val="clear" w:color="auto" w:fill="FFFFFF"/>
        <w:spacing w:after="0" w:line="240" w:lineRule="auto"/>
        <w:ind w:firstLine="284"/>
        <w:jc w:val="both"/>
        <w:rPr>
          <w:rFonts w:ascii="Times New Roman" w:hAnsi="Times New Roman" w:cs="Times New Roman"/>
          <w:b/>
          <w:iCs/>
          <w:color w:val="000000"/>
          <w:lang w:val="de-DE"/>
        </w:rPr>
      </w:pPr>
    </w:p>
    <w:p w:rsidR="00CD5656" w:rsidRDefault="00CD5656" w:rsidP="00273C61">
      <w:pPr>
        <w:shd w:val="clear" w:color="auto" w:fill="FFFFFF"/>
        <w:spacing w:after="0" w:line="240" w:lineRule="auto"/>
        <w:ind w:firstLine="284"/>
        <w:jc w:val="center"/>
        <w:rPr>
          <w:rFonts w:ascii="Times New Roman" w:hAnsi="Times New Roman" w:cs="Times New Roman"/>
          <w:b/>
          <w:iCs/>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iCs/>
          <w:color w:val="000000"/>
          <w:lang w:val="de-DE"/>
        </w:rPr>
      </w:pPr>
      <w:r w:rsidRPr="00D6059F">
        <w:rPr>
          <w:rFonts w:ascii="Times New Roman" w:hAnsi="Times New Roman" w:cs="Times New Roman"/>
          <w:b/>
          <w:iCs/>
          <w:color w:val="000000"/>
          <w:lang w:val="de-DE"/>
        </w:rPr>
        <w:t xml:space="preserve">TEXT </w:t>
      </w:r>
      <w:r w:rsidRPr="00CA36E9">
        <w:rPr>
          <w:rFonts w:ascii="Times New Roman" w:hAnsi="Times New Roman" w:cs="Times New Roman"/>
          <w:b/>
          <w:iCs/>
          <w:color w:val="000000"/>
          <w:lang w:val="de-DE"/>
        </w:rPr>
        <w:t>26</w:t>
      </w:r>
      <w:r w:rsidRPr="00D6059F">
        <w:rPr>
          <w:rFonts w:ascii="Times New Roman" w:hAnsi="Times New Roman" w:cs="Times New Roman"/>
          <w:b/>
          <w:iCs/>
          <w:color w:val="000000"/>
          <w:lang w:val="de-DE"/>
        </w:rPr>
        <w:t>.  MARKSCHEIDEKUNDE</w:t>
      </w:r>
    </w:p>
    <w:p w:rsidR="00273C61"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 Begriff Markscheide kommt aus dem mittelalterlichen Bergbau Tirols, Sachsens und Böhmens. Er bezeichnet die Grenze des Gebietes, in dem ein Bergwerk Abbau betreiben darf. “Mark“ ist das alte deutsche Wort für Grenze. Im Mittelalter kam es durch die teilweise komplizierten Besitzverhältnisse zum Schlagen der Stufen, dabei wurden in Stollen und Gänge benachbarter Gruben, die sich trafen, „Grenzsymbole“ in das Gestein geschlagen. Im Mittelalter entwickelte sich auch das Amt des Markscheiders, eines Be</w:t>
      </w:r>
      <w:r w:rsidR="00EC517D">
        <w:rPr>
          <w:rFonts w:ascii="Times New Roman" w:hAnsi="Times New Roman" w:cs="Times New Roman"/>
          <w:color w:val="000000"/>
          <w:lang w:val="de-DE"/>
        </w:rPr>
        <w:t>amten, der die Markscheiden ein</w:t>
      </w:r>
      <w:r w:rsidRPr="00D6059F">
        <w:rPr>
          <w:rFonts w:ascii="Times New Roman" w:hAnsi="Times New Roman" w:cs="Times New Roman"/>
          <w:color w:val="000000"/>
          <w:lang w:val="de-DE"/>
        </w:rPr>
        <w:t>maß und als "Bergrichter" bei Streit zu schlichten hatte.</w:t>
      </w:r>
    </w:p>
    <w:p w:rsidR="00EC517D" w:rsidRPr="00D6059F" w:rsidRDefault="00EC517D"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1787791" cy="1195705"/>
            <wp:effectExtent l="0" t="0" r="3175" b="4445"/>
            <wp:docPr id="11" name="Рисунок 11" descr="burenie-shpuro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burenie-shpurov"/>
                    <pic:cNvPicPr>
                      <a:picLocks noChangeAspect="1" noChangeArrowheads="1"/>
                    </pic:cNvPicPr>
                  </pic:nvPicPr>
                  <pic:blipFill>
                    <a:blip r:embed="rId846">
                      <a:extLst>
                        <a:ext uri="{28A0092B-C50C-407E-A947-70E740481C1C}">
                          <a14:useLocalDpi xmlns:a14="http://schemas.microsoft.com/office/drawing/2010/main" val="0"/>
                        </a:ext>
                      </a:extLst>
                    </a:blip>
                    <a:srcRect/>
                    <a:stretch>
                      <a:fillRect/>
                    </a:stretch>
                  </pic:blipFill>
                  <pic:spPr bwMode="auto">
                    <a:xfrm>
                      <a:off x="0" y="0"/>
                      <a:ext cx="1797373" cy="1202114"/>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lastRenderedPageBreak/>
        <w:t>Das Markscheidewesen oder die Markscheidekunde (mundartlich auch (</w:t>
      </w:r>
      <w:r w:rsidRPr="00D6059F">
        <w:rPr>
          <w:rFonts w:ascii="Times New Roman" w:hAnsi="Times New Roman" w:cs="Times New Roman"/>
          <w:i/>
          <w:iCs/>
          <w:color w:val="000000"/>
          <w:lang w:val="de-DE"/>
        </w:rPr>
        <w:t>Markscheiderei</w:t>
      </w:r>
      <w:r w:rsidRPr="00D6059F">
        <w:rPr>
          <w:rFonts w:ascii="Times New Roman" w:hAnsi="Times New Roman" w:cs="Times New Roman"/>
          <w:color w:val="000000"/>
          <w:lang w:val="de-DE"/>
        </w:rPr>
        <w:t xml:space="preserve">) ist eine Ingenieur-Disziplin, die etwa in der Mitte zwischen Geodäsie, Bergbau und Geologie angesiedelt ist. </w:t>
      </w: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rPr>
      </w:pPr>
      <w:r>
        <w:rPr>
          <w:rFonts w:ascii="Times New Roman" w:hAnsi="Times New Roman" w:cs="Times New Roman"/>
          <w:noProof/>
          <w:color w:val="000000"/>
          <w:lang w:eastAsia="ru-RU"/>
        </w:rPr>
        <w:drawing>
          <wp:inline distT="0" distB="0" distL="0" distR="0">
            <wp:extent cx="2145030" cy="1615440"/>
            <wp:effectExtent l="0" t="0" r="7620" b="3810"/>
            <wp:docPr id="10" name="Рисунок 10" descr="marksheyderskie-raboti-pri-provedenii-gornix-virabot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marksheyderskie-raboti-pri-provedenii-gornix-virabotok"/>
                    <pic:cNvPicPr>
                      <a:picLocks noChangeAspect="1" noChangeArrowheads="1"/>
                    </pic:cNvPicPr>
                  </pic:nvPicPr>
                  <pic:blipFill>
                    <a:blip r:embed="rId847">
                      <a:extLst>
                        <a:ext uri="{28A0092B-C50C-407E-A947-70E740481C1C}">
                          <a14:useLocalDpi xmlns:a14="http://schemas.microsoft.com/office/drawing/2010/main" val="0"/>
                        </a:ext>
                      </a:extLst>
                    </a:blip>
                    <a:srcRect/>
                    <a:stretch>
                      <a:fillRect/>
                    </a:stretch>
                  </pic:blipFill>
                  <pic:spPr bwMode="auto">
                    <a:xfrm>
                      <a:off x="0" y="0"/>
                      <a:ext cx="2145030" cy="161544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Das Fac</w:t>
      </w:r>
      <w:r w:rsidR="00EC517D">
        <w:rPr>
          <w:rFonts w:ascii="Times New Roman" w:hAnsi="Times New Roman" w:cs="Times New Roman"/>
          <w:color w:val="000000"/>
          <w:lang w:val="de-DE"/>
        </w:rPr>
        <w:t>hgebiet umfasste ursprünglich</w:t>
      </w:r>
      <w:r w:rsidR="00EC517D" w:rsidRPr="00EC517D">
        <w:rPr>
          <w:rFonts w:ascii="Times New Roman" w:hAnsi="Times New Roman" w:cs="Times New Roman"/>
          <w:color w:val="000000"/>
          <w:lang w:val="de-DE"/>
        </w:rPr>
        <w:t>,</w:t>
      </w:r>
      <w:r w:rsidR="00EC517D">
        <w:rPr>
          <w:rFonts w:ascii="Times New Roman" w:hAnsi="Times New Roman" w:cs="Times New Roman"/>
          <w:color w:val="000000"/>
          <w:lang w:val="de-DE"/>
        </w:rPr>
        <w:t xml:space="preserve"> wie der Name Markscheide besagt</w:t>
      </w:r>
      <w:r w:rsidRPr="00D6059F">
        <w:rPr>
          <w:rFonts w:ascii="Times New Roman" w:hAnsi="Times New Roman" w:cs="Times New Roman"/>
          <w:color w:val="000000"/>
          <w:lang w:val="de-DE"/>
        </w:rPr>
        <w:t xml:space="preserve">, die mit dem Bergbau zusammenhängende planerische und vermessende Tätigkeit, hat sich aber im letzten Jahrhundert auch auf Themen wie die Rohstoff-Prospektion und auf Teile </w:t>
      </w:r>
      <w:r w:rsidR="00D25734">
        <w:rPr>
          <w:rFonts w:ascii="Times New Roman" w:hAnsi="Times New Roman" w:cs="Times New Roman"/>
          <w:color w:val="000000"/>
          <w:lang w:val="de-DE"/>
        </w:rPr>
        <w:t xml:space="preserve">der Geophysik ausgeweitet. Die untertage# </w:t>
      </w:r>
      <w:r w:rsidRPr="00D6059F">
        <w:rPr>
          <w:rFonts w:ascii="Times New Roman" w:hAnsi="Times New Roman" w:cs="Times New Roman"/>
          <w:color w:val="000000"/>
          <w:lang w:val="de-DE"/>
        </w:rPr>
        <w:t>Vermessung arbeitet zwar mit ähnlichen geometrischen Verfahren wie die „Tageslicht-Geodesie“ an der Erdoberfläche, benötigt aber eine Reihe spezieller Instrumente, Sicherungsmaßnahmen, Vermarkungsmethoden - und vor allem eine gute Kenntnis der Lagerstättenkunde, der Geologie und der Petrografie.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Zu den markscheiderischen Tätigkeiten im Einzelnen gehören: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Erkundung, Untersuchung und Bewertung von Bodenschätzen, Lagerstättenprojektion;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Planung, messtechnische Erfassung, Dokumentation von Bergwerken (oft auch Kavernen und Höhlen) - kartografisch und in Rissen;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Vemessung von Tagebauen und bergbaulicher Tagesanlagen;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Rohstoffbezogenes Geoinformationswesen (Erfassung,</w:t>
      </w:r>
      <w:r w:rsidR="00EC517D" w:rsidRPr="00EC517D">
        <w:rPr>
          <w:rFonts w:ascii="Times New Roman" w:hAnsi="Times New Roman" w:cs="Times New Roman"/>
          <w:color w:val="000000"/>
          <w:lang w:val="de-DE"/>
        </w:rPr>
        <w:t xml:space="preserve"> </w:t>
      </w:r>
      <w:r w:rsidRPr="00D6059F">
        <w:rPr>
          <w:rFonts w:ascii="Times New Roman" w:hAnsi="Times New Roman" w:cs="Times New Roman"/>
          <w:color w:val="000000"/>
          <w:lang w:val="de-DE"/>
        </w:rPr>
        <w:t>Auswertung und Bereitstellung von Daten und Karten);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Vorbereitung von Bergbauberechtigungen, Projektierungs- und Planungsarbeiten für den Aufschluss der Lagerstätten;</w:t>
      </w:r>
    </w:p>
    <w:p w:rsidR="00EC517D"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Geotechnische Raumplanung (Ermittlung und Überwachung der über- und untertägigen Auswirkungen des Abbaus und v</w:t>
      </w:r>
      <w:r w:rsidR="00EC517D">
        <w:rPr>
          <w:rFonts w:ascii="Times New Roman" w:hAnsi="Times New Roman" w:cs="Times New Roman"/>
          <w:color w:val="000000"/>
          <w:lang w:val="de-DE"/>
        </w:rPr>
        <w:t>on Maßnahmen der Rekultivierung);</w:t>
      </w:r>
    </w:p>
    <w:p w:rsidR="00273C61" w:rsidRPr="00D6059F" w:rsidRDefault="00EC517D" w:rsidP="00273C61">
      <w:pPr>
        <w:shd w:val="clear" w:color="auto" w:fill="FFFFFF"/>
        <w:spacing w:after="0" w:line="240" w:lineRule="auto"/>
        <w:ind w:firstLine="284"/>
        <w:jc w:val="both"/>
        <w:rPr>
          <w:rFonts w:ascii="Times New Roman" w:hAnsi="Times New Roman" w:cs="Times New Roman"/>
          <w:color w:val="000000"/>
          <w:lang w:val="de-DE"/>
        </w:rPr>
      </w:pPr>
      <w:r>
        <w:rPr>
          <w:rFonts w:ascii="Times New Roman" w:hAnsi="Times New Roman" w:cs="Times New Roman"/>
          <w:color w:val="000000"/>
          <w:lang w:val="de-DE"/>
        </w:rPr>
        <w:t>•</w:t>
      </w:r>
      <w:r w:rsidR="00273C61" w:rsidRPr="00D6059F">
        <w:rPr>
          <w:rFonts w:ascii="Times New Roman" w:hAnsi="Times New Roman" w:cs="Times New Roman"/>
          <w:color w:val="000000"/>
          <w:lang w:val="de-DE"/>
        </w:rPr>
        <w:t xml:space="preserve"> Vorbeugung bzw. Verminderung von Bergschäden, plan- und datenkundliche Beweissicherung.</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 Begriff – понят</w:t>
      </w:r>
      <w:r w:rsidRPr="00D6059F">
        <w:rPr>
          <w:rFonts w:ascii="Times New Roman" w:hAnsi="Times New Roman" w:cs="Times New Roman"/>
          <w:color w:val="000000"/>
        </w:rPr>
        <w:t>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das Markscheidewesen – </w:t>
      </w:r>
      <w:r w:rsidRPr="00D6059F">
        <w:rPr>
          <w:rFonts w:ascii="Times New Roman" w:hAnsi="Times New Roman" w:cs="Times New Roman"/>
          <w:color w:val="000000"/>
        </w:rPr>
        <w:t>маркшейдерское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дело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mittelalterlich – </w:t>
      </w:r>
      <w:r w:rsidRPr="00D6059F">
        <w:rPr>
          <w:rFonts w:ascii="Times New Roman" w:hAnsi="Times New Roman" w:cs="Times New Roman"/>
          <w:color w:val="000000"/>
        </w:rPr>
        <w:t>средневековый</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lang w:val="de-DE"/>
        </w:rPr>
        <w:t>Bergbau</w:t>
      </w:r>
      <w:r w:rsidRPr="005B2AB3">
        <w:rPr>
          <w:rFonts w:ascii="Times New Roman" w:hAnsi="Times New Roman" w:cs="Times New Roman"/>
          <w:color w:val="000000"/>
          <w:lang w:val="de-DE"/>
        </w:rPr>
        <w:t xml:space="preserve"> – </w:t>
      </w:r>
      <w:r w:rsidRPr="00D6059F">
        <w:rPr>
          <w:rFonts w:ascii="Times New Roman" w:hAnsi="Times New Roman" w:cs="Times New Roman"/>
          <w:color w:val="000000"/>
        </w:rPr>
        <w:t>горное</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дело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bezeichnen</w:t>
      </w:r>
      <w:r w:rsidRPr="00D6059F">
        <w:rPr>
          <w:rFonts w:ascii="Times New Roman" w:hAnsi="Times New Roman" w:cs="Times New Roman"/>
          <w:color w:val="000000"/>
        </w:rPr>
        <w:t xml:space="preserve"> – называть, обозначать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das Bergwerk – горнопромышленное предприятие, рудник, шахта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Abbau</w:t>
      </w:r>
      <w:r w:rsidRPr="00D6059F">
        <w:rPr>
          <w:rFonts w:ascii="Times New Roman" w:hAnsi="Times New Roman" w:cs="Times New Roman"/>
          <w:color w:val="000000"/>
        </w:rPr>
        <w:t xml:space="preserve"> – разработка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betreiben</w:t>
      </w:r>
      <w:r w:rsidRPr="00D6059F">
        <w:rPr>
          <w:rFonts w:ascii="Times New Roman" w:hAnsi="Times New Roman" w:cs="Times New Roman"/>
          <w:color w:val="000000"/>
        </w:rPr>
        <w:t xml:space="preserve"> – заниматься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teilweise</w:t>
      </w:r>
      <w:r w:rsidRPr="00D6059F">
        <w:rPr>
          <w:rFonts w:ascii="Times New Roman" w:hAnsi="Times New Roman" w:cs="Times New Roman"/>
          <w:color w:val="000000"/>
        </w:rPr>
        <w:t xml:space="preserve"> – частичный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kompliziert</w:t>
      </w:r>
      <w:r w:rsidRPr="00D6059F">
        <w:rPr>
          <w:rFonts w:ascii="Times New Roman" w:hAnsi="Times New Roman" w:cs="Times New Roman"/>
          <w:color w:val="000000"/>
        </w:rPr>
        <w:t xml:space="preserve"> – сложный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Besitzverh</w:t>
      </w:r>
      <w:r w:rsidRPr="00D6059F">
        <w:rPr>
          <w:rFonts w:ascii="Times New Roman" w:hAnsi="Times New Roman" w:cs="Times New Roman"/>
          <w:color w:val="000000"/>
        </w:rPr>
        <w:t>ä</w:t>
      </w:r>
      <w:r w:rsidRPr="00D6059F">
        <w:rPr>
          <w:rFonts w:ascii="Times New Roman" w:hAnsi="Times New Roman" w:cs="Times New Roman"/>
          <w:color w:val="000000"/>
          <w:lang w:val="de-DE"/>
        </w:rPr>
        <w:t>ltnisse</w:t>
      </w:r>
      <w:r w:rsidRPr="00D6059F">
        <w:rPr>
          <w:rFonts w:ascii="Times New Roman" w:hAnsi="Times New Roman" w:cs="Times New Roman"/>
          <w:color w:val="000000"/>
        </w:rPr>
        <w:t xml:space="preserve"> – условия землевладения (имуществом)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Schlagen</w:t>
      </w:r>
      <w:r w:rsidRPr="00D6059F">
        <w:rPr>
          <w:rFonts w:ascii="Times New Roman" w:hAnsi="Times New Roman" w:cs="Times New Roman"/>
          <w:color w:val="000000"/>
        </w:rPr>
        <w:t xml:space="preserve"> – проход (геол.)</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Stufe</w:t>
      </w:r>
      <w:r w:rsidRPr="00D6059F">
        <w:rPr>
          <w:rFonts w:ascii="Times New Roman" w:hAnsi="Times New Roman" w:cs="Times New Roman"/>
          <w:color w:val="000000"/>
        </w:rPr>
        <w:t xml:space="preserve"> – уровень, ступень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Stollen</w:t>
      </w:r>
      <w:r w:rsidRPr="00D6059F">
        <w:rPr>
          <w:rFonts w:ascii="Times New Roman" w:hAnsi="Times New Roman" w:cs="Times New Roman"/>
          <w:color w:val="000000"/>
        </w:rPr>
        <w:t xml:space="preserve"> – штольня, туннель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Gang</w:t>
      </w:r>
      <w:r w:rsidR="00EC517D">
        <w:rPr>
          <w:rFonts w:ascii="Times New Roman" w:hAnsi="Times New Roman" w:cs="Times New Roman"/>
          <w:color w:val="000000"/>
        </w:rPr>
        <w:t xml:space="preserve"> </w:t>
      </w:r>
      <w:r w:rsidRPr="00D6059F">
        <w:rPr>
          <w:rFonts w:ascii="Times New Roman" w:hAnsi="Times New Roman" w:cs="Times New Roman"/>
          <w:color w:val="000000"/>
        </w:rPr>
        <w:t>– проход, жила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benachbart</w:t>
      </w:r>
      <w:r w:rsidRPr="00D6059F">
        <w:rPr>
          <w:rFonts w:ascii="Times New Roman" w:hAnsi="Times New Roman" w:cs="Times New Roman"/>
          <w:color w:val="000000"/>
        </w:rPr>
        <w:t xml:space="preserve"> – соседний, смежный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Grube</w:t>
      </w:r>
      <w:r w:rsidRPr="00D6059F">
        <w:rPr>
          <w:rFonts w:ascii="Times New Roman" w:hAnsi="Times New Roman" w:cs="Times New Roman"/>
          <w:color w:val="000000"/>
        </w:rPr>
        <w:t xml:space="preserve"> – рудник, шахта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das Gestein – </w:t>
      </w:r>
      <w:r w:rsidRPr="00D6059F">
        <w:rPr>
          <w:rFonts w:ascii="Times New Roman" w:hAnsi="Times New Roman" w:cs="Times New Roman"/>
          <w:color w:val="000000"/>
        </w:rPr>
        <w:t>горная</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порода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schlagen – </w:t>
      </w:r>
      <w:r w:rsidRPr="00D6059F">
        <w:rPr>
          <w:rFonts w:ascii="Times New Roman" w:hAnsi="Times New Roman" w:cs="Times New Roman"/>
          <w:color w:val="000000"/>
        </w:rPr>
        <w:t>пробивать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Streit – </w:t>
      </w:r>
      <w:r w:rsidRPr="00D6059F">
        <w:rPr>
          <w:rFonts w:ascii="Times New Roman" w:hAnsi="Times New Roman" w:cs="Times New Roman"/>
          <w:color w:val="000000"/>
        </w:rPr>
        <w:t>спор</w:t>
      </w:r>
    </w:p>
    <w:p w:rsidR="00273C61" w:rsidRPr="00CA36E9"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schlichten</w:t>
      </w:r>
      <w:r w:rsidRPr="00CA36E9">
        <w:rPr>
          <w:rFonts w:ascii="Times New Roman" w:hAnsi="Times New Roman" w:cs="Times New Roman"/>
          <w:color w:val="000000"/>
        </w:rPr>
        <w:t xml:space="preserve"> – </w:t>
      </w:r>
      <w:r w:rsidRPr="00D6059F">
        <w:rPr>
          <w:rFonts w:ascii="Times New Roman" w:hAnsi="Times New Roman" w:cs="Times New Roman"/>
          <w:color w:val="000000"/>
        </w:rPr>
        <w:t>сглаживать</w:t>
      </w:r>
      <w:r w:rsidRPr="00CA36E9">
        <w:rPr>
          <w:rFonts w:ascii="Times New Roman" w:hAnsi="Times New Roman" w:cs="Times New Roman"/>
          <w:color w:val="000000"/>
        </w:rPr>
        <w:t xml:space="preserve">, </w:t>
      </w:r>
      <w:r w:rsidRPr="00D6059F">
        <w:rPr>
          <w:rFonts w:ascii="Times New Roman" w:hAnsi="Times New Roman" w:cs="Times New Roman"/>
          <w:color w:val="000000"/>
        </w:rPr>
        <w:t>улаживать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ansiedeln</w:t>
      </w:r>
      <w:r w:rsidRPr="00D6059F">
        <w:rPr>
          <w:rFonts w:ascii="Times New Roman" w:hAnsi="Times New Roman" w:cs="Times New Roman"/>
          <w:color w:val="000000"/>
        </w:rPr>
        <w:t xml:space="preserve"> – селить, поселять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abbauen</w:t>
      </w:r>
      <w:r w:rsidRPr="00D6059F">
        <w:rPr>
          <w:rFonts w:ascii="Times New Roman" w:hAnsi="Times New Roman" w:cs="Times New Roman"/>
          <w:color w:val="000000"/>
        </w:rPr>
        <w:t xml:space="preserve"> – разрабатывать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vermessen – производить топографическую съёмку, делать замеры, нивелировать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Tätigkeit – </w:t>
      </w:r>
      <w:r w:rsidRPr="00D6059F">
        <w:rPr>
          <w:rFonts w:ascii="Times New Roman" w:hAnsi="Times New Roman" w:cs="Times New Roman"/>
          <w:color w:val="000000"/>
        </w:rPr>
        <w:t>деятельность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Rohstoff – </w:t>
      </w:r>
      <w:r w:rsidRPr="00D6059F">
        <w:rPr>
          <w:rFonts w:ascii="Times New Roman" w:hAnsi="Times New Roman" w:cs="Times New Roman"/>
          <w:color w:val="000000"/>
        </w:rPr>
        <w:t>сырьё</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ausweiten – </w:t>
      </w:r>
      <w:r w:rsidRPr="00D6059F">
        <w:rPr>
          <w:rFonts w:ascii="Times New Roman" w:hAnsi="Times New Roman" w:cs="Times New Roman"/>
          <w:color w:val="000000"/>
        </w:rPr>
        <w:t>расширять</w:t>
      </w:r>
    </w:p>
    <w:p w:rsidR="00273C61" w:rsidRPr="00D6059F" w:rsidRDefault="00D25734" w:rsidP="00273C61">
      <w:pPr>
        <w:shd w:val="clear" w:color="auto" w:fill="FFFFFF"/>
        <w:spacing w:after="0" w:line="240" w:lineRule="auto"/>
        <w:ind w:firstLine="284"/>
        <w:jc w:val="both"/>
        <w:rPr>
          <w:rFonts w:ascii="Times New Roman" w:hAnsi="Times New Roman" w:cs="Times New Roman"/>
          <w:color w:val="000000"/>
          <w:lang w:val="de-DE"/>
        </w:rPr>
      </w:pPr>
      <w:r>
        <w:rPr>
          <w:rFonts w:ascii="Times New Roman" w:hAnsi="Times New Roman" w:cs="Times New Roman"/>
          <w:color w:val="000000"/>
          <w:lang w:val="de-DE"/>
        </w:rPr>
        <w:t>untert</w:t>
      </w:r>
      <w:r w:rsidR="00273C61" w:rsidRPr="00D6059F">
        <w:rPr>
          <w:rFonts w:ascii="Times New Roman" w:hAnsi="Times New Roman" w:cs="Times New Roman"/>
          <w:color w:val="000000"/>
          <w:lang w:val="de-DE"/>
        </w:rPr>
        <w:t xml:space="preserve">age – </w:t>
      </w:r>
      <w:r w:rsidR="00273C61" w:rsidRPr="00D6059F">
        <w:rPr>
          <w:rFonts w:ascii="Times New Roman" w:hAnsi="Times New Roman" w:cs="Times New Roman"/>
          <w:color w:val="000000"/>
        </w:rPr>
        <w:t>под</w:t>
      </w:r>
      <w:r w:rsidR="00273C61" w:rsidRPr="00D6059F">
        <w:rPr>
          <w:rFonts w:ascii="Times New Roman" w:hAnsi="Times New Roman" w:cs="Times New Roman"/>
          <w:color w:val="000000"/>
          <w:lang w:val="de-DE"/>
        </w:rPr>
        <w:t xml:space="preserve"> </w:t>
      </w:r>
      <w:r w:rsidR="00273C61" w:rsidRPr="00D6059F">
        <w:rPr>
          <w:rFonts w:ascii="Times New Roman" w:hAnsi="Times New Roman" w:cs="Times New Roman"/>
          <w:color w:val="000000"/>
        </w:rPr>
        <w:t>землёй</w:t>
      </w:r>
    </w:p>
    <w:p w:rsidR="00273C61" w:rsidRPr="00D6059F" w:rsidRDefault="00D25734" w:rsidP="00273C61">
      <w:pPr>
        <w:shd w:val="clear" w:color="auto" w:fill="FFFFFF"/>
        <w:spacing w:after="0" w:line="240" w:lineRule="auto"/>
        <w:ind w:firstLine="284"/>
        <w:jc w:val="both"/>
        <w:rPr>
          <w:rFonts w:ascii="Times New Roman" w:hAnsi="Times New Roman" w:cs="Times New Roman"/>
          <w:color w:val="000000"/>
          <w:lang w:val="de-DE"/>
        </w:rPr>
      </w:pPr>
      <w:r>
        <w:rPr>
          <w:rFonts w:ascii="Times New Roman" w:hAnsi="Times New Roman" w:cs="Times New Roman"/>
          <w:color w:val="000000"/>
          <w:lang w:val="de-DE"/>
        </w:rPr>
        <w:t>übert</w:t>
      </w:r>
      <w:r w:rsidR="00273C61" w:rsidRPr="00D6059F">
        <w:rPr>
          <w:rFonts w:ascii="Times New Roman" w:hAnsi="Times New Roman" w:cs="Times New Roman"/>
          <w:color w:val="000000"/>
          <w:lang w:val="de-DE"/>
        </w:rPr>
        <w:t xml:space="preserve">age – </w:t>
      </w:r>
      <w:r w:rsidR="00273C61" w:rsidRPr="00D6059F">
        <w:rPr>
          <w:rFonts w:ascii="Times New Roman" w:hAnsi="Times New Roman" w:cs="Times New Roman"/>
          <w:color w:val="000000"/>
        </w:rPr>
        <w:t>над</w:t>
      </w:r>
      <w:r w:rsidR="00273C61" w:rsidRPr="00D6059F">
        <w:rPr>
          <w:rFonts w:ascii="Times New Roman" w:hAnsi="Times New Roman" w:cs="Times New Roman"/>
          <w:color w:val="000000"/>
          <w:lang w:val="de-DE"/>
        </w:rPr>
        <w:t xml:space="preserve"> </w:t>
      </w:r>
      <w:r w:rsidR="00273C61" w:rsidRPr="00D6059F">
        <w:rPr>
          <w:rFonts w:ascii="Times New Roman" w:hAnsi="Times New Roman" w:cs="Times New Roman"/>
          <w:color w:val="000000"/>
        </w:rPr>
        <w:t>землёй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das Verfahren – способ, метод, процесс</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Erdoberfläche – </w:t>
      </w:r>
      <w:r w:rsidRPr="00D6059F">
        <w:rPr>
          <w:rFonts w:ascii="Times New Roman" w:hAnsi="Times New Roman" w:cs="Times New Roman"/>
          <w:color w:val="000000"/>
        </w:rPr>
        <w:t>земная</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поверхность</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5B2AB3">
        <w:rPr>
          <w:rFonts w:ascii="Times New Roman" w:hAnsi="Times New Roman" w:cs="Times New Roman"/>
          <w:color w:val="000000"/>
        </w:rPr>
        <w:t xml:space="preserve"> </w:t>
      </w:r>
      <w:r w:rsidRPr="00D6059F">
        <w:rPr>
          <w:rFonts w:ascii="Times New Roman" w:hAnsi="Times New Roman" w:cs="Times New Roman"/>
          <w:color w:val="000000"/>
          <w:lang w:val="de-DE"/>
        </w:rPr>
        <w:t>Sicherungsma</w:t>
      </w:r>
      <w:r w:rsidRPr="005B2AB3">
        <w:rPr>
          <w:rFonts w:ascii="Times New Roman" w:hAnsi="Times New Roman" w:cs="Times New Roman"/>
          <w:color w:val="000000"/>
        </w:rPr>
        <w:t>ß</w:t>
      </w:r>
      <w:r w:rsidRPr="00D6059F">
        <w:rPr>
          <w:rFonts w:ascii="Times New Roman" w:hAnsi="Times New Roman" w:cs="Times New Roman"/>
          <w:color w:val="000000"/>
          <w:lang w:val="de-DE"/>
        </w:rPr>
        <w:t>nahme</w:t>
      </w:r>
      <w:r w:rsidRPr="005B2AB3">
        <w:rPr>
          <w:rFonts w:ascii="Times New Roman" w:hAnsi="Times New Roman" w:cs="Times New Roman"/>
          <w:color w:val="000000"/>
        </w:rPr>
        <w:t xml:space="preserve"> – </w:t>
      </w:r>
      <w:r w:rsidRPr="00D6059F">
        <w:rPr>
          <w:rFonts w:ascii="Times New Roman" w:hAnsi="Times New Roman" w:cs="Times New Roman"/>
          <w:color w:val="000000"/>
        </w:rPr>
        <w:t>меры</w:t>
      </w:r>
      <w:r w:rsidRPr="005B2AB3">
        <w:rPr>
          <w:rFonts w:ascii="Times New Roman" w:hAnsi="Times New Roman" w:cs="Times New Roman"/>
          <w:color w:val="000000"/>
        </w:rPr>
        <w:t xml:space="preserve"> </w:t>
      </w:r>
      <w:r w:rsidRPr="00D6059F">
        <w:rPr>
          <w:rFonts w:ascii="Times New Roman" w:hAnsi="Times New Roman" w:cs="Times New Roman"/>
          <w:color w:val="000000"/>
        </w:rPr>
        <w:t>безопасности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Lagerst</w:t>
      </w:r>
      <w:r w:rsidRPr="00D6059F">
        <w:rPr>
          <w:rFonts w:ascii="Times New Roman" w:hAnsi="Times New Roman" w:cs="Times New Roman"/>
          <w:color w:val="000000"/>
        </w:rPr>
        <w:t>ä</w:t>
      </w:r>
      <w:r w:rsidRPr="00D6059F">
        <w:rPr>
          <w:rFonts w:ascii="Times New Roman" w:hAnsi="Times New Roman" w:cs="Times New Roman"/>
          <w:color w:val="000000"/>
          <w:lang w:val="de-DE"/>
        </w:rPr>
        <w:t>ttenkunde</w:t>
      </w:r>
      <w:r w:rsidR="00EC517D">
        <w:rPr>
          <w:rFonts w:ascii="Times New Roman" w:hAnsi="Times New Roman" w:cs="Times New Roman"/>
          <w:color w:val="000000"/>
        </w:rPr>
        <w:t xml:space="preserve"> – информация</w:t>
      </w:r>
      <w:r w:rsidRPr="00D6059F">
        <w:rPr>
          <w:rFonts w:ascii="Times New Roman" w:hAnsi="Times New Roman" w:cs="Times New Roman"/>
          <w:color w:val="000000"/>
        </w:rPr>
        <w:t xml:space="preserve"> о месторождении полезных ископаемых</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erkunden</w:t>
      </w:r>
      <w:r w:rsidRPr="00D6059F">
        <w:rPr>
          <w:rFonts w:ascii="Times New Roman" w:hAnsi="Times New Roman" w:cs="Times New Roman"/>
          <w:color w:val="000000"/>
        </w:rPr>
        <w:t xml:space="preserve"> </w:t>
      </w:r>
      <w:r w:rsidR="00EC517D">
        <w:rPr>
          <w:rFonts w:ascii="Times New Roman" w:hAnsi="Times New Roman" w:cs="Times New Roman"/>
          <w:color w:val="000000"/>
        </w:rPr>
        <w:t>–</w:t>
      </w:r>
      <w:r w:rsidRPr="00D6059F">
        <w:rPr>
          <w:rFonts w:ascii="Times New Roman" w:hAnsi="Times New Roman" w:cs="Times New Roman"/>
          <w:color w:val="000000"/>
        </w:rPr>
        <w:t xml:space="preserve">  разведывать (полезные ископаемые)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Erkundung</w:t>
      </w:r>
      <w:r w:rsidRPr="00D6059F">
        <w:rPr>
          <w:rFonts w:ascii="Times New Roman" w:hAnsi="Times New Roman" w:cs="Times New Roman"/>
          <w:color w:val="000000"/>
        </w:rPr>
        <w:t xml:space="preserve"> – геологическая разведка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lastRenderedPageBreak/>
        <w:t xml:space="preserve">die Untersuchung – </w:t>
      </w:r>
      <w:r w:rsidRPr="00D6059F">
        <w:rPr>
          <w:rFonts w:ascii="Times New Roman" w:hAnsi="Times New Roman" w:cs="Times New Roman"/>
          <w:color w:val="000000"/>
        </w:rPr>
        <w:t>исследование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Bewertung – </w:t>
      </w:r>
      <w:r w:rsidRPr="00D6059F">
        <w:rPr>
          <w:rFonts w:ascii="Times New Roman" w:hAnsi="Times New Roman" w:cs="Times New Roman"/>
          <w:color w:val="000000"/>
        </w:rPr>
        <w:t>оценка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Bodenschätze – </w:t>
      </w:r>
      <w:r w:rsidRPr="00D6059F">
        <w:rPr>
          <w:rFonts w:ascii="Times New Roman" w:hAnsi="Times New Roman" w:cs="Times New Roman"/>
          <w:color w:val="000000"/>
        </w:rPr>
        <w:t>полезные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ископаемые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Lagerstätte – </w:t>
      </w:r>
      <w:r w:rsidRPr="00D6059F">
        <w:rPr>
          <w:rFonts w:ascii="Times New Roman" w:hAnsi="Times New Roman" w:cs="Times New Roman"/>
          <w:color w:val="000000"/>
        </w:rPr>
        <w:t>месторождение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Tagebau – </w:t>
      </w:r>
      <w:r w:rsidRPr="00D6059F">
        <w:rPr>
          <w:rFonts w:ascii="Times New Roman" w:hAnsi="Times New Roman" w:cs="Times New Roman"/>
          <w:color w:val="000000"/>
        </w:rPr>
        <w:t>карьер</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разработка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открытым</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способом</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erschliessen – вскрывать месторождение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der Bergschaden – ущерб, нанесённый ведением горных разработок</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b/>
          <w:color w:val="000000"/>
        </w:rPr>
        <w:t>Ответьте</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на</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вопросы</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к</w:t>
      </w:r>
      <w:r w:rsidRPr="00D6059F">
        <w:rPr>
          <w:rFonts w:ascii="Times New Roman" w:hAnsi="Times New Roman" w:cs="Times New Roman"/>
          <w:b/>
          <w:color w:val="000000"/>
          <w:lang w:val="de-DE"/>
        </w:rPr>
        <w:t xml:space="preserve"> </w:t>
      </w:r>
      <w:r w:rsidRPr="00D6059F">
        <w:rPr>
          <w:rFonts w:ascii="Times New Roman" w:hAnsi="Times New Roman" w:cs="Times New Roman"/>
          <w:b/>
          <w:color w:val="000000"/>
        </w:rPr>
        <w:t>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I. Wann entstand und woher kommt der Begriff "Markscheide"?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Was bezeichnete der Begriff "Markscheide" ursprünglich?</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3. Was war ein gewichtiger Grund für ein "Marken"- Setzen?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Wo wurden im Bergbau die Grenzsymbole geschlagen?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Was ist die Markscheidekunde heutzutage?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6. Auf welche weiteren wissenschaftlichen Bereiche hat sich die Markscheide in den letzten Jahrhunderten ausgeweitet?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Wodurch unterscheidet sich die "Tageslicht-Geodäsie" von der Unter- Tage- Vermessung?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8. Was gehört heute zu den markscheiderischen Tätigkeiten?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r w:rsidRPr="00D6059F">
        <w:rPr>
          <w:rFonts w:ascii="Times New Roman" w:hAnsi="Times New Roman" w:cs="Times New Roman"/>
          <w:b/>
          <w:bCs/>
          <w:color w:val="000000"/>
          <w:lang w:val="de-DE"/>
        </w:rPr>
        <w:t xml:space="preserve">TEXT </w:t>
      </w:r>
      <w:r w:rsidRPr="00CA36E9">
        <w:rPr>
          <w:rFonts w:ascii="Times New Roman" w:hAnsi="Times New Roman" w:cs="Times New Roman"/>
          <w:b/>
          <w:bCs/>
          <w:color w:val="000000"/>
          <w:lang w:val="de-DE"/>
        </w:rPr>
        <w:t>27</w:t>
      </w:r>
      <w:r w:rsidRPr="00D6059F">
        <w:rPr>
          <w:rFonts w:ascii="Times New Roman" w:hAnsi="Times New Roman" w:cs="Times New Roman"/>
          <w:b/>
          <w:bCs/>
          <w:color w:val="000000"/>
          <w:lang w:val="de-DE"/>
        </w:rPr>
        <w:t>. BERGBAUMASCHINEN</w:t>
      </w: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Gewinnung von Bergbauproduktion ist mit gro</w:t>
      </w:r>
      <w:r w:rsidRPr="00D6059F">
        <w:rPr>
          <w:rFonts w:ascii="Times New Roman" w:hAnsi="Times New Roman" w:cs="Times New Roman"/>
          <w:color w:val="000000"/>
        </w:rPr>
        <w:t>β</w:t>
      </w:r>
      <w:r w:rsidRPr="00D6059F">
        <w:rPr>
          <w:rFonts w:ascii="Times New Roman" w:hAnsi="Times New Roman" w:cs="Times New Roman"/>
          <w:color w:val="000000"/>
          <w:lang w:val="de-DE"/>
        </w:rPr>
        <w:t>em Arbeitsaufwand verbunden. Darum schenkt man der Mechanisierung und der Automatisierung aller Arbeiten, die mit der Hereingewinnung der nutzbaren Mineralien verbunden sind, eine gro</w:t>
      </w:r>
      <w:r w:rsidRPr="00D6059F">
        <w:rPr>
          <w:rFonts w:ascii="Times New Roman" w:hAnsi="Times New Roman" w:cs="Times New Roman"/>
          <w:color w:val="000000"/>
        </w:rPr>
        <w:t>β</w:t>
      </w:r>
      <w:r w:rsidRPr="00D6059F">
        <w:rPr>
          <w:rFonts w:ascii="Times New Roman" w:hAnsi="Times New Roman" w:cs="Times New Roman"/>
          <w:color w:val="000000"/>
          <w:lang w:val="de-DE"/>
        </w:rPr>
        <w:t>e Aufmerksamkeit. Ohne eine eigene Maschinenbaubasis zu schaffen, war es unmöglich, die Mechanisierung des Bergbaues durchzuführen. Dieses Problem wurde durch die Gründung der Maschinenindustrie gelöst. Es war notwendig, alte Maschinen zu vervollkommnen und neue Maschinen zu schaffen, um in Vereinigung mit wirkungsvollen Abbauverfahren eine hohe Arbeitsproduktivität zu erzielen.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lastRenderedPageBreak/>
        <w:drawing>
          <wp:inline distT="0" distB="0" distL="0" distR="0">
            <wp:extent cx="2478405" cy="1640840"/>
            <wp:effectExtent l="0" t="0" r="0" b="0"/>
            <wp:docPr id="9" name="Рисунок 9" descr="imgpreview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gpreview (6)"/>
                    <pic:cNvPicPr>
                      <a:picLocks noChangeAspect="1" noChangeArrowheads="1"/>
                    </pic:cNvPicPr>
                  </pic:nvPicPr>
                  <pic:blipFill>
                    <a:blip r:embed="rId848">
                      <a:extLst>
                        <a:ext uri="{28A0092B-C50C-407E-A947-70E740481C1C}">
                          <a14:useLocalDpi xmlns:a14="http://schemas.microsoft.com/office/drawing/2010/main" val="0"/>
                        </a:ext>
                      </a:extLst>
                    </a:blip>
                    <a:srcRect/>
                    <a:stretch>
                      <a:fillRect/>
                    </a:stretch>
                  </pic:blipFill>
                  <pic:spPr bwMode="auto">
                    <a:xfrm>
                      <a:off x="0" y="0"/>
                      <a:ext cx="2478405" cy="164084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Zurzeit sind solche Arbeitsvorgänge wie die Bohr-und Schie</w:t>
      </w:r>
      <w:r w:rsidRPr="00D6059F">
        <w:rPr>
          <w:rFonts w:ascii="Times New Roman" w:hAnsi="Times New Roman" w:cs="Times New Roman"/>
          <w:color w:val="000000"/>
        </w:rPr>
        <w:t>β</w:t>
      </w:r>
      <w:r w:rsidRPr="00D6059F">
        <w:rPr>
          <w:rFonts w:ascii="Times New Roman" w:hAnsi="Times New Roman" w:cs="Times New Roman"/>
          <w:color w:val="000000"/>
          <w:lang w:val="de-DE"/>
        </w:rPr>
        <w:t>arbeit, die Verladung, die Förderung schon vollständig mechanisiert und teilweise automatisiert. Es werden komplizierte Maschinen ausgearbeitet und in Betrieb gesetzt, die gleichzeitig alle Hauptarbeitsvorgänge oder doch mehrere ausführen.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Zur Herstellung der Borlöcher steht heute dem Bergmann eine solch gro</w:t>
      </w:r>
      <w:r w:rsidRPr="00D6059F">
        <w:rPr>
          <w:rFonts w:ascii="Times New Roman" w:hAnsi="Times New Roman" w:cs="Times New Roman"/>
          <w:color w:val="000000"/>
        </w:rPr>
        <w:t>β</w:t>
      </w:r>
      <w:r w:rsidRPr="00D6059F">
        <w:rPr>
          <w:rFonts w:ascii="Times New Roman" w:hAnsi="Times New Roman" w:cs="Times New Roman"/>
          <w:color w:val="000000"/>
          <w:lang w:val="de-DE"/>
        </w:rPr>
        <w:t>e Auswahl von Bohrmaschinen zur Verfügung, da</w:t>
      </w:r>
      <w:r w:rsidRPr="00D6059F">
        <w:rPr>
          <w:rFonts w:ascii="Times New Roman" w:hAnsi="Times New Roman" w:cs="Times New Roman"/>
          <w:color w:val="000000"/>
        </w:rPr>
        <w:t>β</w:t>
      </w:r>
      <w:r w:rsidRPr="00D6059F">
        <w:rPr>
          <w:rFonts w:ascii="Times New Roman" w:hAnsi="Times New Roman" w:cs="Times New Roman"/>
          <w:color w:val="000000"/>
          <w:lang w:val="de-DE"/>
        </w:rPr>
        <w:t xml:space="preserve"> es keine Schwierigkeit bereitet, die für jeden Zweck und jedes Gebirge geeignete Bohrmaschine zu finden.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Es gibt eine gro</w:t>
      </w:r>
      <w:r w:rsidRPr="00D6059F">
        <w:rPr>
          <w:rFonts w:ascii="Times New Roman" w:hAnsi="Times New Roman" w:cs="Times New Roman"/>
          <w:color w:val="000000"/>
        </w:rPr>
        <w:t>β</w:t>
      </w:r>
      <w:r w:rsidRPr="00D6059F">
        <w:rPr>
          <w:rFonts w:ascii="Times New Roman" w:hAnsi="Times New Roman" w:cs="Times New Roman"/>
          <w:color w:val="000000"/>
          <w:lang w:val="de-DE"/>
        </w:rPr>
        <w:t>e Anzahl verschiedener Bauarten. Sie unterscheiden sich in ihrer grundsätzlichen Arbeitsweise nicht voneinander, sondern durch ihre Steuerung und Umsetzart, durch Kolbendurchmesser, Hubvolumen und Schlagzahl und infolgedessen durch ihren spezifischen Luftverbrauch und ihren Umsetzwinkel.</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Je nach ihrem Gewicht unterscheidet man leichte 11-17 kg, mittelschwere 18-22kg, schwere 23-30kg und überschwere 31 bis 100kg und mehr Schlagbohrmaschinen. Die leichten und mittelschweren können von Hand geführt werden und hei</w:t>
      </w:r>
      <w:r w:rsidRPr="00D6059F">
        <w:rPr>
          <w:rFonts w:ascii="Times New Roman" w:hAnsi="Times New Roman" w:cs="Times New Roman"/>
          <w:color w:val="000000"/>
        </w:rPr>
        <w:t>β</w:t>
      </w:r>
      <w:r w:rsidRPr="00D6059F">
        <w:rPr>
          <w:rFonts w:ascii="Times New Roman" w:hAnsi="Times New Roman" w:cs="Times New Roman"/>
          <w:color w:val="000000"/>
          <w:lang w:val="de-DE"/>
        </w:rPr>
        <w:t>en Bohrhämmer. Die schweren und überschweren Bauarten sind nur mit Einspann- und Vorschubvorrichtungen zu benutzen und werden Hammerbohrmaschinen genannt.</w:t>
      </w:r>
    </w:p>
    <w:p w:rsidR="00D25734"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Leichte Hämmer werden für weiches und mittelhartes Gestein verwendet, für gelegentliche Bohrarbeiten, in beengten Räumen und in klüftigem Gebirge. In weichem und mittelhartem Gestein ist mit ihnen ein Bohrfortschritt von 10-20cm/min erreichbar. Mittelschwere Bohrhämmer werden in allen Gesteinsarten überall dort genutzt, wo die leistungsfähigeren Hammerbohrmaschinen nicht ausreichend ausgenutzt </w:t>
      </w:r>
      <w:r w:rsidRPr="00D6059F">
        <w:rPr>
          <w:rFonts w:ascii="Times New Roman" w:hAnsi="Times New Roman" w:cs="Times New Roman"/>
          <w:color w:val="000000"/>
          <w:lang w:val="de-DE"/>
        </w:rPr>
        <w:lastRenderedPageBreak/>
        <w:t>werden und daher wegen ihrer höheren Anschaffungs-und Betriebskosten nicht wirtschaftlich sind</w:t>
      </w:r>
    </w:p>
    <w:p w:rsidR="00273C61"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w:t>
      </w: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2674620" cy="1914525"/>
            <wp:effectExtent l="0" t="0" r="0" b="9525"/>
            <wp:docPr id="8" name="Рисунок 8" descr="8d8c0c0d81a6b8a42d4758577427a8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8d8c0c0d81a6b8a42d4758577427a8d0"/>
                    <pic:cNvPicPr>
                      <a:picLocks noChangeAspect="1" noChangeArrowheads="1"/>
                    </pic:cNvPicPr>
                  </pic:nvPicPr>
                  <pic:blipFill>
                    <a:blip r:embed="rId849">
                      <a:extLst>
                        <a:ext uri="{28A0092B-C50C-407E-A947-70E740481C1C}">
                          <a14:useLocalDpi xmlns:a14="http://schemas.microsoft.com/office/drawing/2010/main" val="0"/>
                        </a:ext>
                      </a:extLst>
                    </a:blip>
                    <a:srcRect/>
                    <a:stretch>
                      <a:fillRect/>
                    </a:stretch>
                  </pic:blipFill>
                  <pic:spPr bwMode="auto">
                    <a:xfrm>
                      <a:off x="0" y="0"/>
                      <a:ext cx="2674620" cy="191452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D25734" w:rsidRDefault="00273C61"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18-22 kg schweren Maschinen sind jedoch überall dort am Platze, wo eine hohe Bohrleistung verlangt und eine gute Ausnutzung gegeben ist. Sie erlauben je nach Gesteinsart Bohrfortschritte von 20-50cm/min. Die Maschinen der Gewichtklasse 23-30 kg werden überwiegend zur Niederbringen abwärts gerichteter Bohrlöcher bis zu 10 m Tiefe, gelegentlich auch zur Herstellung von Verspülbohrlöchern verwendet. Über schwere Hammerbohrmaschinen werden in Verbindung mit automatischen Vorschubvorrichtungen beim beschleunigten Strecken – und Tunnelvortrieb benutzt, zum Bohren von Sprenglöchern gro</w:t>
      </w:r>
      <w:r w:rsidRPr="00D6059F">
        <w:rPr>
          <w:rFonts w:ascii="Times New Roman" w:hAnsi="Times New Roman" w:cs="Times New Roman"/>
          <w:color w:val="000000"/>
        </w:rPr>
        <w:t>β</w:t>
      </w:r>
      <w:r w:rsidRPr="00D6059F">
        <w:rPr>
          <w:rFonts w:ascii="Times New Roman" w:hAnsi="Times New Roman" w:cs="Times New Roman"/>
          <w:color w:val="000000"/>
          <w:lang w:val="de-DE"/>
        </w:rPr>
        <w:t>er Durchmesser sowie auch zur Herstellung von tieferen Untersuchungs-und Verspülbohrlöchern; Bohrfortschritte von 50-100cm/min sind mit ihnen zu erzielen.</w:t>
      </w:r>
    </w:p>
    <w:p w:rsidR="000933E3" w:rsidRDefault="000933E3" w:rsidP="00D25734">
      <w:pPr>
        <w:shd w:val="clear" w:color="auto" w:fill="FFFFFF"/>
        <w:spacing w:after="0" w:line="240" w:lineRule="auto"/>
        <w:ind w:firstLine="284"/>
        <w:jc w:val="both"/>
        <w:rPr>
          <w:rFonts w:ascii="Times New Roman" w:hAnsi="Times New Roman" w:cs="Times New Roman"/>
          <w:b/>
          <w:lang w:val="de-DE"/>
        </w:rPr>
      </w:pPr>
    </w:p>
    <w:p w:rsidR="00D25734" w:rsidRPr="00D6059F" w:rsidRDefault="00D25734" w:rsidP="00D25734">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Gewinnung – </w:t>
      </w:r>
      <w:r w:rsidRPr="00D6059F">
        <w:rPr>
          <w:rFonts w:ascii="Times New Roman" w:hAnsi="Times New Roman" w:cs="Times New Roman"/>
          <w:color w:val="000000"/>
        </w:rPr>
        <w:t>добыча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получение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добывание</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nutzbare Mineralien – </w:t>
      </w:r>
      <w:r w:rsidRPr="00D6059F">
        <w:rPr>
          <w:rFonts w:ascii="Times New Roman" w:hAnsi="Times New Roman" w:cs="Times New Roman"/>
          <w:color w:val="000000"/>
        </w:rPr>
        <w:t>полезные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ископаемые</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eine gro</w:t>
      </w:r>
      <w:r w:rsidRPr="00D6059F">
        <w:rPr>
          <w:rFonts w:ascii="Times New Roman" w:hAnsi="Times New Roman" w:cs="Times New Roman"/>
          <w:color w:val="000000"/>
        </w:rPr>
        <w:t>β</w:t>
      </w:r>
      <w:r w:rsidRPr="00D6059F">
        <w:rPr>
          <w:rFonts w:ascii="Times New Roman" w:hAnsi="Times New Roman" w:cs="Times New Roman"/>
          <w:color w:val="000000"/>
          <w:lang w:val="de-DE"/>
        </w:rPr>
        <w:t xml:space="preserve">e Aufmerksamkeit schenken – </w:t>
      </w:r>
      <w:r w:rsidRPr="00D6059F">
        <w:rPr>
          <w:rFonts w:ascii="Times New Roman" w:hAnsi="Times New Roman" w:cs="Times New Roman"/>
          <w:color w:val="000000"/>
        </w:rPr>
        <w:t>уделять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большое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внимание</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in Betrieb setzen – </w:t>
      </w:r>
      <w:r w:rsidRPr="00D6059F">
        <w:rPr>
          <w:rFonts w:ascii="Times New Roman" w:hAnsi="Times New Roman" w:cs="Times New Roman"/>
          <w:color w:val="000000"/>
        </w:rPr>
        <w:t>вводить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эксплуатацию</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keine Schwierigkeiten bereiten – </w:t>
      </w:r>
      <w:r w:rsidRPr="00D6059F">
        <w:rPr>
          <w:rFonts w:ascii="Times New Roman" w:hAnsi="Times New Roman" w:cs="Times New Roman"/>
          <w:color w:val="000000"/>
        </w:rPr>
        <w:t>не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представлять</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никакой</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трудности</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zurzeit</w:t>
      </w:r>
      <w:r w:rsidRPr="00D6059F">
        <w:rPr>
          <w:rFonts w:ascii="Times New Roman" w:hAnsi="Times New Roman" w:cs="Times New Roman"/>
          <w:color w:val="000000"/>
        </w:rPr>
        <w:t xml:space="preserve"> – в настоящее время</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vervollkommnen – усовершенствовать</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das Abbauverfahren – способ выемки (система разработки)</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Bohrarbeit – буровые работы</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lastRenderedPageBreak/>
        <w:t>die Schieβarbeit – взрывные работы (взрывная отбойка)</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Verladung – погрузка, отгрузка</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der Umsetzwinkel –  угол поворота</w:t>
      </w:r>
    </w:p>
    <w:p w:rsidR="00D25734" w:rsidRPr="00D6059F" w:rsidRDefault="00D25734" w:rsidP="00D25734">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Schlagbohrmaschine –  бурильная машина ударного действия</w:t>
      </w:r>
    </w:p>
    <w:p w:rsidR="00273C61" w:rsidRPr="00D25734"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1828800" cy="2563495"/>
            <wp:effectExtent l="0" t="0" r="0" b="8255"/>
            <wp:docPr id="7" name="Рисунок 7" descr="f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files"/>
                    <pic:cNvPicPr>
                      <a:picLocks noChangeAspect="1" noChangeArrowheads="1"/>
                    </pic:cNvPicPr>
                  </pic:nvPicPr>
                  <pic:blipFill>
                    <a:blip r:embed="rId850">
                      <a:extLst>
                        <a:ext uri="{28A0092B-C50C-407E-A947-70E740481C1C}">
                          <a14:useLocalDpi xmlns:a14="http://schemas.microsoft.com/office/drawing/2010/main" val="0"/>
                        </a:ext>
                      </a:extLst>
                    </a:blip>
                    <a:srcRect/>
                    <a:stretch>
                      <a:fillRect/>
                    </a:stretch>
                  </pic:blipFill>
                  <pic:spPr bwMode="auto">
                    <a:xfrm>
                      <a:off x="0" y="0"/>
                      <a:ext cx="1828800" cy="256349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der Bohrhammer – </w:t>
      </w:r>
      <w:r w:rsidRPr="00D6059F">
        <w:rPr>
          <w:rFonts w:ascii="Times New Roman" w:hAnsi="Times New Roman" w:cs="Times New Roman"/>
          <w:color w:val="000000"/>
        </w:rPr>
        <w:t>перфоратор</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die Hammerbohrmaschine – </w:t>
      </w:r>
      <w:r w:rsidRPr="00D6059F">
        <w:rPr>
          <w:rFonts w:ascii="Times New Roman" w:hAnsi="Times New Roman" w:cs="Times New Roman"/>
          <w:color w:val="000000"/>
        </w:rPr>
        <w:t>бурильный</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молоток</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klüftig – </w:t>
      </w:r>
      <w:r w:rsidRPr="00D6059F">
        <w:rPr>
          <w:rFonts w:ascii="Times New Roman" w:hAnsi="Times New Roman" w:cs="Times New Roman"/>
          <w:color w:val="000000"/>
        </w:rPr>
        <w:t>трещиноватый</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овражистый</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ущелистый</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der Verspülbohrloch – </w:t>
      </w:r>
      <w:r w:rsidRPr="00D6059F">
        <w:rPr>
          <w:rFonts w:ascii="Times New Roman" w:hAnsi="Times New Roman" w:cs="Times New Roman"/>
          <w:color w:val="000000"/>
        </w:rPr>
        <w:t>промывочная</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скважина</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промывочный</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шпур</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der</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lang w:val="de-DE"/>
        </w:rPr>
        <w:t>Bohrfortschritt</w:t>
      </w:r>
      <w:r w:rsidRPr="005B2AB3">
        <w:rPr>
          <w:rFonts w:ascii="Times New Roman" w:hAnsi="Times New Roman" w:cs="Times New Roman"/>
          <w:color w:val="000000"/>
          <w:lang w:val="de-DE"/>
        </w:rPr>
        <w:t xml:space="preserve"> – </w:t>
      </w:r>
      <w:r w:rsidRPr="00D6059F">
        <w:rPr>
          <w:rFonts w:ascii="Times New Roman" w:hAnsi="Times New Roman" w:cs="Times New Roman"/>
          <w:color w:val="000000"/>
        </w:rPr>
        <w:t>скорость</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бурения</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скважины</w:t>
      </w:r>
    </w:p>
    <w:p w:rsidR="00273C61" w:rsidRPr="005B2AB3"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5B2AB3">
        <w:rPr>
          <w:rFonts w:ascii="Times New Roman" w:hAnsi="Times New Roman" w:cs="Times New Roman"/>
          <w:color w:val="000000"/>
          <w:lang w:val="de-DE"/>
        </w:rPr>
        <w:t xml:space="preserve">der Steckenvortrieb – </w:t>
      </w:r>
      <w:r w:rsidRPr="00D6059F">
        <w:rPr>
          <w:rFonts w:ascii="Times New Roman" w:hAnsi="Times New Roman" w:cs="Times New Roman"/>
          <w:color w:val="000000"/>
        </w:rPr>
        <w:t>проходка</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горизонтальной</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выработки</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проходка</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штрека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Wegfüllarbeit – уборка породы из забоя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Betriebskosten – производственные расходы, издержки производства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Förderung – окатка, доставка, добыча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das Hubvolumen – рабочий объём цилиндра</w:t>
      </w:r>
    </w:p>
    <w:p w:rsidR="000933E3" w:rsidRDefault="000933E3" w:rsidP="00273C61">
      <w:pPr>
        <w:shd w:val="clear" w:color="auto" w:fill="FFFFFF"/>
        <w:spacing w:after="0" w:line="240" w:lineRule="auto"/>
        <w:ind w:firstLine="284"/>
        <w:jc w:val="both"/>
        <w:rPr>
          <w:rFonts w:ascii="Times New Roman" w:hAnsi="Times New Roman" w:cs="Times New Roman"/>
          <w:b/>
          <w:color w:val="000000"/>
        </w:rPr>
      </w:pPr>
    </w:p>
    <w:p w:rsidR="00240C90" w:rsidRDefault="00240C90" w:rsidP="00273C61">
      <w:pPr>
        <w:shd w:val="clear" w:color="auto" w:fill="FFFFFF"/>
        <w:spacing w:after="0" w:line="240" w:lineRule="auto"/>
        <w:ind w:firstLine="284"/>
        <w:jc w:val="both"/>
        <w:rPr>
          <w:rFonts w:ascii="Times New Roman" w:hAnsi="Times New Roman" w:cs="Times New Roman"/>
          <w:b/>
          <w:color w:val="000000"/>
        </w:rPr>
      </w:pPr>
    </w:p>
    <w:p w:rsidR="00240C90" w:rsidRDefault="00240C90" w:rsidP="00273C61">
      <w:pPr>
        <w:shd w:val="clear" w:color="auto" w:fill="FFFFFF"/>
        <w:spacing w:after="0" w:line="240" w:lineRule="auto"/>
        <w:ind w:firstLine="284"/>
        <w:jc w:val="both"/>
        <w:rPr>
          <w:rFonts w:ascii="Times New Roman" w:hAnsi="Times New Roman" w:cs="Times New Roman"/>
          <w:b/>
          <w:color w:val="000000"/>
        </w:rPr>
      </w:pPr>
    </w:p>
    <w:p w:rsidR="00273C61" w:rsidRPr="00BE1A1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b/>
          <w:color w:val="000000"/>
        </w:rPr>
        <w:lastRenderedPageBreak/>
        <w:t>Ответьте</w:t>
      </w:r>
      <w:r w:rsidRPr="00BE1A1F">
        <w:rPr>
          <w:rFonts w:ascii="Times New Roman" w:hAnsi="Times New Roman" w:cs="Times New Roman"/>
          <w:b/>
          <w:color w:val="000000"/>
          <w:lang w:val="de-DE"/>
        </w:rPr>
        <w:t xml:space="preserve"> </w:t>
      </w:r>
      <w:r w:rsidRPr="00D6059F">
        <w:rPr>
          <w:rFonts w:ascii="Times New Roman" w:hAnsi="Times New Roman" w:cs="Times New Roman"/>
          <w:b/>
          <w:color w:val="000000"/>
        </w:rPr>
        <w:t>на</w:t>
      </w:r>
      <w:r w:rsidRPr="00BE1A1F">
        <w:rPr>
          <w:rFonts w:ascii="Times New Roman" w:hAnsi="Times New Roman" w:cs="Times New Roman"/>
          <w:b/>
          <w:color w:val="000000"/>
          <w:lang w:val="de-DE"/>
        </w:rPr>
        <w:t xml:space="preserve"> </w:t>
      </w:r>
      <w:r w:rsidRPr="00D6059F">
        <w:rPr>
          <w:rFonts w:ascii="Times New Roman" w:hAnsi="Times New Roman" w:cs="Times New Roman"/>
          <w:b/>
          <w:color w:val="000000"/>
        </w:rPr>
        <w:t>вопросы</w:t>
      </w:r>
      <w:r w:rsidRPr="00BE1A1F">
        <w:rPr>
          <w:rFonts w:ascii="Times New Roman" w:hAnsi="Times New Roman" w:cs="Times New Roman"/>
          <w:b/>
          <w:color w:val="000000"/>
          <w:lang w:val="de-DE"/>
        </w:rPr>
        <w:t xml:space="preserve"> </w:t>
      </w:r>
      <w:r w:rsidRPr="00D6059F">
        <w:rPr>
          <w:rFonts w:ascii="Times New Roman" w:hAnsi="Times New Roman" w:cs="Times New Roman"/>
          <w:b/>
          <w:color w:val="000000"/>
        </w:rPr>
        <w:t>к</w:t>
      </w:r>
      <w:r w:rsidRPr="00BE1A1F">
        <w:rPr>
          <w:rFonts w:ascii="Times New Roman" w:hAnsi="Times New Roman" w:cs="Times New Roman"/>
          <w:b/>
          <w:color w:val="000000"/>
          <w:lang w:val="de-DE"/>
        </w:rPr>
        <w:t xml:space="preserve"> </w:t>
      </w:r>
      <w:r w:rsidRPr="00D6059F">
        <w:rPr>
          <w:rFonts w:ascii="Times New Roman" w:hAnsi="Times New Roman" w:cs="Times New Roman"/>
          <w:b/>
          <w:color w:val="000000"/>
        </w:rPr>
        <w:t>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1. Welche Bedeutung hat bei allen Bergarbeiten die Mechanisierung und die Automatisierung?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Welche Arbeitsvorgänge sind zurzeit völlig mechanisiert?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Welche Maschinen verwendet man zur Herstellung der Bohrlöcher?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Welche Maschinen hei</w:t>
      </w:r>
      <w:r w:rsidRPr="00D6059F">
        <w:rPr>
          <w:rFonts w:ascii="Times New Roman" w:hAnsi="Times New Roman" w:cs="Times New Roman"/>
          <w:color w:val="000000"/>
        </w:rPr>
        <w:t>β</w:t>
      </w:r>
      <w:r w:rsidRPr="00D6059F">
        <w:rPr>
          <w:rFonts w:ascii="Times New Roman" w:hAnsi="Times New Roman" w:cs="Times New Roman"/>
          <w:color w:val="000000"/>
          <w:lang w:val="de-DE"/>
        </w:rPr>
        <w:t>en Bohrhämmer?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Wo werden leichte und mittelschwere Bohrhämmer benutzt?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6. Wo werden Hammerbohrmaschinen verwendet?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Welche Bohrfortschritte können mit leichten, mittelschweren und schweren Maschinen erreicht werden?</w:t>
      </w:r>
    </w:p>
    <w:p w:rsidR="00CD5656" w:rsidRDefault="00CD5656" w:rsidP="00273C61">
      <w:pPr>
        <w:shd w:val="clear" w:color="auto" w:fill="FFFFFF"/>
        <w:spacing w:after="0" w:line="240" w:lineRule="auto"/>
        <w:ind w:firstLine="284"/>
        <w:jc w:val="center"/>
        <w:rPr>
          <w:rFonts w:ascii="Times New Roman" w:hAnsi="Times New Roman" w:cs="Times New Roman"/>
          <w:b/>
          <w:bCs/>
          <w:color w:val="000000"/>
          <w:lang w:val="de-DE"/>
        </w:rPr>
      </w:pPr>
    </w:p>
    <w:p w:rsidR="00CD5656" w:rsidRDefault="00CD5656" w:rsidP="00273C61">
      <w:pPr>
        <w:shd w:val="clear" w:color="auto" w:fill="FFFFFF"/>
        <w:spacing w:after="0" w:line="240" w:lineRule="auto"/>
        <w:ind w:firstLine="284"/>
        <w:jc w:val="center"/>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rPr>
      </w:pPr>
      <w:r w:rsidRPr="00D6059F">
        <w:rPr>
          <w:rFonts w:ascii="Times New Roman" w:hAnsi="Times New Roman" w:cs="Times New Roman"/>
          <w:b/>
          <w:bCs/>
          <w:color w:val="000000"/>
          <w:lang w:val="de-DE"/>
        </w:rPr>
        <w:t>TEXT 29. TUNNELBAU</w:t>
      </w: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rPr>
      </w:pPr>
      <w:r>
        <w:rPr>
          <w:rFonts w:ascii="Times New Roman" w:hAnsi="Times New Roman" w:cs="Times New Roman"/>
          <w:b/>
          <w:bCs/>
          <w:noProof/>
          <w:color w:val="000000"/>
          <w:lang w:eastAsia="ru-RU"/>
        </w:rPr>
        <w:drawing>
          <wp:inline distT="0" distB="0" distL="0" distR="0">
            <wp:extent cx="2341245" cy="1991360"/>
            <wp:effectExtent l="0" t="0" r="1905" b="8890"/>
            <wp:docPr id="6" name="Рисунок 6" descr="416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416805"/>
                    <pic:cNvPicPr>
                      <a:picLocks noChangeAspect="1" noChangeArrowheads="1"/>
                    </pic:cNvPicPr>
                  </pic:nvPicPr>
                  <pic:blipFill>
                    <a:blip r:embed="rId851" cstate="print">
                      <a:extLst>
                        <a:ext uri="{28A0092B-C50C-407E-A947-70E740481C1C}">
                          <a14:useLocalDpi xmlns:a14="http://schemas.microsoft.com/office/drawing/2010/main" val="0"/>
                        </a:ext>
                      </a:extLst>
                    </a:blip>
                    <a:srcRect/>
                    <a:stretch>
                      <a:fillRect/>
                    </a:stretch>
                  </pic:blipFill>
                  <pic:spPr bwMode="auto">
                    <a:xfrm>
                      <a:off x="0" y="0"/>
                      <a:ext cx="2341245" cy="199136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center"/>
        <w:rPr>
          <w:rFonts w:ascii="Times New Roman" w:hAnsi="Times New Roman" w:cs="Times New Roman"/>
          <w:b/>
          <w:bCs/>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Tunnelbau macht sich vielfach die Jahrtausende alte Erkenntnisse des Bergbaus zu Nutze. Dabei wurden Stollen vorgetrieben, die mit Stempel und Verbau gesichert wurden. Voraussetzung eines Tunnelbauvorhabens ist die genaue Kenntnis der geologischen Beschaffenheit und Festigkeit des Gebirges, der Gesteinsschichtung und Zusammensetzung und ihres Verlaufs sowie der Wasserführung der Gesteinsschichten, der auftretenden Drücke und die bodenmechanische Analyse.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Umgrenzung des lichten Raumes, Stärke der Auskleidung, Abdichtung, Wasserführung und Belüftung werden im "Entwurfsquerschnitt" beschrieben. Im modernen Tunnelbau werden Brandschutzthemen in Form </w:t>
      </w:r>
      <w:r w:rsidRPr="00D6059F">
        <w:rPr>
          <w:rFonts w:ascii="Times New Roman" w:hAnsi="Times New Roman" w:cs="Times New Roman"/>
          <w:color w:val="000000"/>
          <w:lang w:val="de-DE"/>
        </w:rPr>
        <w:lastRenderedPageBreak/>
        <w:t xml:space="preserve">von Fluchtwegen, Notausstiegen, Brandmelde- und Sprinkleranlagen frühzeitig in die Planung mit einbezogen.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Bau von Tunneln erfolgt in geschlossener oder in offener Bauweise. Bei der geschlossenen Bauweise erfolgt die Herstellung bergmännisch mittels Bohr- und Sprengvortrieb beziehungsweise Baggerausbruch oder maschinell mittels einer Tunnelbohrmaschine.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Beim Tunnelbau in offener Bauweise erfolgt die Herstellung des Tunnelbauwerks in einer offenen Baugrube, die anschließend wieder verfüllt wird. Bei längeren Tunneln im Gebirge und im Hochgebirge kommt oft nur der Gegenortvortrieb als Bauweise in Frage, um die Bauzeit auf eine wirtschaftlich sinnvolle Zeitdauer zu begrenzen. Die Grundlage für einen erfolgreichen Tunnelbau ist eine präzise Vermessung des zu bauenden Tunnels. Zum Tunnelbau finden unter anderen folgenden Maschinen Verwendung: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Geräte zum Lösen des Gesteins (z. B. Bagger, Bohrhämmer, Drehschlagbohrmaschinen, Schrämmaschinen, Tunnelbohrmaschinen, Schildvortriebsmaschinen), Sprengmittel;</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 Geräte zum Laden des Gesteins (z. B. Schutterbänder, Stollen </w:t>
      </w:r>
      <w:r w:rsidRPr="00D6059F">
        <w:rPr>
          <w:rFonts w:ascii="Times New Roman" w:hAnsi="Times New Roman" w:cs="Times New Roman"/>
          <w:color w:val="000000"/>
          <w:lang w:val="de-DE"/>
        </w:rPr>
        <w:softHyphen/>
        <w:t>oder Schaufellader, Radlader);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Geräte zum Transport des Gesteins (z. B. Loren, Feldbahnen, Tiefmuldentransporter, Transportbänder);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2614930" cy="1743075"/>
            <wp:effectExtent l="0" t="0" r="0" b="9525"/>
            <wp:docPr id="5" name="Рисунок 5" descr="0_9628b_abe76555_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0_9628b_abe76555_orig"/>
                    <pic:cNvPicPr>
                      <a:picLocks noChangeAspect="1" noChangeArrowheads="1"/>
                    </pic:cNvPicPr>
                  </pic:nvPicPr>
                  <pic:blipFill>
                    <a:blip r:embed="rId852" cstate="print">
                      <a:extLst>
                        <a:ext uri="{28A0092B-C50C-407E-A947-70E740481C1C}">
                          <a14:useLocalDpi xmlns:a14="http://schemas.microsoft.com/office/drawing/2010/main" val="0"/>
                        </a:ext>
                      </a:extLst>
                    </a:blip>
                    <a:srcRect/>
                    <a:stretch>
                      <a:fillRect/>
                    </a:stretch>
                  </pic:blipFill>
                  <pic:spPr bwMode="auto">
                    <a:xfrm>
                      <a:off x="0" y="0"/>
                      <a:ext cx="2614930" cy="174307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Geräte zum Betonieren (z. B. Betonpumpen, Betonspritzgeräte, pneumatische Betonfördermittel, Schalwagen).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lastRenderedPageBreak/>
        <w:drawing>
          <wp:inline distT="0" distB="0" distL="0" distR="0">
            <wp:extent cx="2811780" cy="1871345"/>
            <wp:effectExtent l="0" t="0" r="7620" b="0"/>
            <wp:docPr id="4" name="Рисунок 4" descr="dvuhputnyj-tonnel-prospekt-slavy-shush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vuhputnyj-tonnel-prospekt-slavy-shushary"/>
                    <pic:cNvPicPr>
                      <a:picLocks noChangeAspect="1" noChangeArrowheads="1"/>
                    </pic:cNvPicPr>
                  </pic:nvPicPr>
                  <pic:blipFill>
                    <a:blip r:embed="rId853" cstate="print">
                      <a:extLst>
                        <a:ext uri="{28A0092B-C50C-407E-A947-70E740481C1C}">
                          <a14:useLocalDpi xmlns:a14="http://schemas.microsoft.com/office/drawing/2010/main" val="0"/>
                        </a:ext>
                      </a:extLst>
                    </a:blip>
                    <a:srcRect/>
                    <a:stretch>
                      <a:fillRect/>
                    </a:stretch>
                  </pic:blipFill>
                  <pic:spPr bwMode="auto">
                    <a:xfrm>
                      <a:off x="0" y="0"/>
                      <a:ext cx="2811780" cy="187134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Im Gebirge erfolgt der Ausbruch meist durch Sprengen (Schießen). Das Gestein wird anschließend mit Abbaumaschinen entfernt und durch Fördermittel abtransportiert. Die allgemeinen Ausbrucharbeiten umfassen Bohr- und Sprengarbeiten, das Gesteinaufladen, den Abtransport des Abraums, die Durchführung von Sicherheitsmaßnahmen (Stollen- oder Tunnelzimmerung) und die Auskleidung. Vortrieb ist dabei die Bezeichnung für die Bauweise, aber auch die gewonnene Strecke, die in Meter pro Tag angegeben wird. Der Bau von Tunnel ist sehr investitionsintensiv. So schlägt in Deutschland ein zweistreifiger Straßentunnel, welcher bergmännisch in mittelschweren Bodenverhältnissen hergestellt wird, im Schnitt mit 20.000 € pro Meter zu Buche. Dies ist nur ein Durchschnittswert, der nach unten, vor allem aber stark nach oben hin abweichen kann. Davon entfallen in der Regel 15 bis 20 % auf die Ausstattung des Tunnels, zum Beispiel Beleuchtung, Notrufsäulen, etc. Neben den zum Teil enormen Baukosten ist die Unterhaltung des Tunnels ebenfalls sehr kostspielig. So rechnet man im Schnitt mit jährlichen 180.000 € Folgekosten pro Kilometer Tunnelstrecke.</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sich zu Nutze machen – </w:t>
      </w:r>
      <w:r w:rsidRPr="00D6059F">
        <w:rPr>
          <w:rFonts w:ascii="Times New Roman" w:hAnsi="Times New Roman" w:cs="Times New Roman"/>
          <w:color w:val="000000"/>
        </w:rPr>
        <w:t>использовать</w:t>
      </w:r>
    </w:p>
    <w:p w:rsidR="00273C61" w:rsidRPr="00D6059F" w:rsidRDefault="000933E3" w:rsidP="00273C61">
      <w:pPr>
        <w:shd w:val="clear" w:color="auto" w:fill="FFFFFF"/>
        <w:spacing w:after="0" w:line="240" w:lineRule="auto"/>
        <w:ind w:firstLine="284"/>
        <w:jc w:val="both"/>
        <w:rPr>
          <w:rFonts w:ascii="Times New Roman" w:hAnsi="Times New Roman" w:cs="Times New Roman"/>
          <w:b/>
          <w:lang w:val="de-DE"/>
        </w:rPr>
      </w:pPr>
      <w:r>
        <w:rPr>
          <w:rFonts w:ascii="Times New Roman" w:hAnsi="Times New Roman" w:cs="Times New Roman"/>
          <w:color w:val="000000"/>
          <w:lang w:val="de-DE"/>
        </w:rPr>
        <w:t xml:space="preserve">vortreiben </w:t>
      </w:r>
      <w:r w:rsidR="00273C61" w:rsidRPr="00D6059F">
        <w:rPr>
          <w:rFonts w:ascii="Times New Roman" w:hAnsi="Times New Roman" w:cs="Times New Roman"/>
          <w:color w:val="000000"/>
          <w:lang w:val="de-DE"/>
        </w:rPr>
        <w:t xml:space="preserve">– </w:t>
      </w:r>
      <w:r w:rsidR="00273C61" w:rsidRPr="00D6059F">
        <w:rPr>
          <w:rFonts w:ascii="Times New Roman" w:hAnsi="Times New Roman" w:cs="Times New Roman"/>
          <w:color w:val="000000"/>
        </w:rPr>
        <w:t>прокладывать</w:t>
      </w:r>
      <w:r w:rsidR="00273C61" w:rsidRPr="00D6059F">
        <w:rPr>
          <w:rFonts w:ascii="Times New Roman" w:hAnsi="Times New Roman" w:cs="Times New Roman"/>
          <w:color w:val="000000"/>
          <w:lang w:val="de-DE"/>
        </w:rPr>
        <w:t xml:space="preserve"> (</w:t>
      </w:r>
      <w:r w:rsidR="00273C61" w:rsidRPr="00D6059F">
        <w:rPr>
          <w:rFonts w:ascii="Times New Roman" w:hAnsi="Times New Roman" w:cs="Times New Roman"/>
          <w:color w:val="000000"/>
        </w:rPr>
        <w:t>туннель</w:t>
      </w:r>
      <w:r w:rsidR="00273C61" w:rsidRPr="00D6059F">
        <w:rPr>
          <w:rFonts w:ascii="Times New Roman" w:hAnsi="Times New Roman" w:cs="Times New Roman"/>
          <w:color w:val="000000"/>
          <w:lang w:val="de-DE"/>
        </w:rPr>
        <w:t>)</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der Stolle – </w:t>
      </w:r>
      <w:r w:rsidRPr="00D6059F">
        <w:rPr>
          <w:rFonts w:ascii="Times New Roman" w:hAnsi="Times New Roman" w:cs="Times New Roman"/>
          <w:color w:val="000000"/>
        </w:rPr>
        <w:t>штольня</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der</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lang w:val="de-DE"/>
        </w:rPr>
        <w:t>Stempel</w:t>
      </w:r>
      <w:r w:rsidR="000933E3" w:rsidRPr="005B2AB3">
        <w:rPr>
          <w:rFonts w:ascii="Times New Roman" w:hAnsi="Times New Roman" w:cs="Times New Roman"/>
          <w:color w:val="000000"/>
          <w:lang w:val="de-DE"/>
        </w:rPr>
        <w:t xml:space="preserve"> – </w:t>
      </w:r>
      <w:r w:rsidR="000933E3">
        <w:rPr>
          <w:rFonts w:ascii="Times New Roman" w:hAnsi="Times New Roman" w:cs="Times New Roman"/>
          <w:color w:val="000000"/>
        </w:rPr>
        <w:t>рудничная</w:t>
      </w:r>
      <w:r w:rsidR="000933E3" w:rsidRPr="005B2AB3">
        <w:rPr>
          <w:rFonts w:ascii="Times New Roman" w:hAnsi="Times New Roman" w:cs="Times New Roman"/>
          <w:color w:val="000000"/>
          <w:lang w:val="de-DE"/>
        </w:rPr>
        <w:t xml:space="preserve"> </w:t>
      </w:r>
      <w:r w:rsidRPr="00D6059F">
        <w:rPr>
          <w:rFonts w:ascii="Times New Roman" w:hAnsi="Times New Roman" w:cs="Times New Roman"/>
          <w:color w:val="000000"/>
        </w:rPr>
        <w:t>стойка</w:t>
      </w:r>
    </w:p>
    <w:p w:rsidR="00273C61" w:rsidRPr="005B2AB3"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der</w:t>
      </w:r>
      <w:r w:rsidRPr="005B2AB3">
        <w:rPr>
          <w:rFonts w:ascii="Times New Roman" w:hAnsi="Times New Roman" w:cs="Times New Roman"/>
          <w:color w:val="000000"/>
          <w:lang w:val="de-DE"/>
        </w:rPr>
        <w:t xml:space="preserve"> </w:t>
      </w:r>
      <w:r w:rsidRPr="00D6059F">
        <w:rPr>
          <w:rFonts w:ascii="Times New Roman" w:hAnsi="Times New Roman" w:cs="Times New Roman"/>
          <w:color w:val="000000"/>
          <w:lang w:val="de-DE"/>
        </w:rPr>
        <w:t>Verbau</w:t>
      </w:r>
      <w:r w:rsidR="000933E3" w:rsidRPr="005B2AB3">
        <w:rPr>
          <w:rFonts w:ascii="Times New Roman" w:hAnsi="Times New Roman" w:cs="Times New Roman"/>
          <w:color w:val="000000"/>
          <w:lang w:val="de-DE"/>
        </w:rPr>
        <w:t xml:space="preserve"> – </w:t>
      </w:r>
      <w:r w:rsidR="000933E3">
        <w:rPr>
          <w:rFonts w:ascii="Times New Roman" w:hAnsi="Times New Roman" w:cs="Times New Roman"/>
          <w:color w:val="000000"/>
        </w:rPr>
        <w:t>крепление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die Gesteinsschicht – </w:t>
      </w:r>
      <w:r w:rsidRPr="00D6059F">
        <w:rPr>
          <w:rFonts w:ascii="Times New Roman" w:hAnsi="Times New Roman" w:cs="Times New Roman"/>
          <w:color w:val="000000"/>
        </w:rPr>
        <w:t>пласт</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породы</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lastRenderedPageBreak/>
        <w:t xml:space="preserve">der Druck – </w:t>
      </w:r>
      <w:r w:rsidRPr="00D6059F">
        <w:rPr>
          <w:rFonts w:ascii="Times New Roman" w:hAnsi="Times New Roman" w:cs="Times New Roman"/>
          <w:color w:val="000000"/>
        </w:rPr>
        <w:t>давление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die Auskleidung, der Ausbau – </w:t>
      </w:r>
      <w:r w:rsidRPr="00D6059F">
        <w:rPr>
          <w:rFonts w:ascii="Times New Roman" w:hAnsi="Times New Roman" w:cs="Times New Roman"/>
          <w:color w:val="000000"/>
        </w:rPr>
        <w:t>крепь</w:t>
      </w:r>
    </w:p>
    <w:p w:rsidR="00273C61" w:rsidRPr="005B2AB3" w:rsidRDefault="000933E3" w:rsidP="00273C61">
      <w:pPr>
        <w:shd w:val="clear" w:color="auto" w:fill="FFFFFF"/>
        <w:spacing w:after="0" w:line="240" w:lineRule="auto"/>
        <w:ind w:firstLine="284"/>
        <w:jc w:val="both"/>
        <w:rPr>
          <w:rFonts w:ascii="Times New Roman" w:hAnsi="Times New Roman" w:cs="Times New Roman"/>
          <w:b/>
        </w:rPr>
      </w:pPr>
      <w:r>
        <w:rPr>
          <w:rFonts w:ascii="Times New Roman" w:hAnsi="Times New Roman" w:cs="Times New Roman"/>
          <w:color w:val="000000"/>
          <w:lang w:val="de-DE"/>
        </w:rPr>
        <w:t>ausbauen</w:t>
      </w:r>
      <w:r w:rsidR="00273C61" w:rsidRPr="005B2AB3">
        <w:rPr>
          <w:rFonts w:ascii="Times New Roman" w:hAnsi="Times New Roman" w:cs="Times New Roman"/>
          <w:color w:val="000000"/>
        </w:rPr>
        <w:t xml:space="preserve"> – </w:t>
      </w:r>
      <w:r w:rsidR="00273C61" w:rsidRPr="00D6059F">
        <w:rPr>
          <w:rFonts w:ascii="Times New Roman" w:hAnsi="Times New Roman" w:cs="Times New Roman"/>
          <w:color w:val="000000"/>
        </w:rPr>
        <w:t>возводить</w:t>
      </w:r>
      <w:r w:rsidR="00273C61" w:rsidRPr="005B2AB3">
        <w:rPr>
          <w:rFonts w:ascii="Times New Roman" w:hAnsi="Times New Roman" w:cs="Times New Roman"/>
          <w:color w:val="000000"/>
        </w:rPr>
        <w:t xml:space="preserve"> </w:t>
      </w:r>
      <w:r w:rsidR="00273C61" w:rsidRPr="00D6059F">
        <w:rPr>
          <w:rFonts w:ascii="Times New Roman" w:hAnsi="Times New Roman" w:cs="Times New Roman"/>
          <w:color w:val="000000"/>
        </w:rPr>
        <w:t>крепь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Abdichtung</w:t>
      </w:r>
      <w:r w:rsidRPr="00D6059F">
        <w:rPr>
          <w:rFonts w:ascii="Times New Roman" w:hAnsi="Times New Roman" w:cs="Times New Roman"/>
          <w:color w:val="000000"/>
        </w:rPr>
        <w:t xml:space="preserve"> –герметизация, гидроизоляция, (герметизирующая) прокладка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rPr>
        <w:t>die Belüftung – вентиляция, аэрация</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rPr>
        <w:t>der Brandschutz – противопожарная охрана, противопожарные меры</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einbeziehen</w:t>
      </w:r>
      <w:r w:rsidR="000933E3">
        <w:rPr>
          <w:rFonts w:ascii="Times New Roman" w:hAnsi="Times New Roman" w:cs="Times New Roman"/>
          <w:color w:val="000000"/>
        </w:rPr>
        <w:t xml:space="preserve"> </w:t>
      </w:r>
      <w:r w:rsidRPr="00D6059F">
        <w:rPr>
          <w:rFonts w:ascii="Times New Roman" w:hAnsi="Times New Roman" w:cs="Times New Roman"/>
          <w:color w:val="000000"/>
        </w:rPr>
        <w:t>– включать, приобщать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rPr>
        <w:t>erfolgen – следовать, последовать, происходить</w:t>
      </w:r>
    </w:p>
    <w:p w:rsidR="00273C61" w:rsidRPr="00D6059F" w:rsidRDefault="000933E3" w:rsidP="00273C61">
      <w:pPr>
        <w:shd w:val="clear" w:color="auto" w:fill="FFFFFF"/>
        <w:spacing w:after="0" w:line="240" w:lineRule="auto"/>
        <w:ind w:firstLine="284"/>
        <w:jc w:val="both"/>
        <w:rPr>
          <w:rFonts w:ascii="Times New Roman" w:hAnsi="Times New Roman" w:cs="Times New Roman"/>
          <w:b/>
        </w:rPr>
      </w:pPr>
      <w:r>
        <w:rPr>
          <w:rFonts w:ascii="Times New Roman" w:hAnsi="Times New Roman" w:cs="Times New Roman"/>
          <w:color w:val="000000"/>
          <w:lang w:val="de-DE"/>
        </w:rPr>
        <w:t>bohre</w:t>
      </w:r>
      <w:r w:rsidR="00273C61" w:rsidRPr="00D6059F">
        <w:rPr>
          <w:rFonts w:ascii="Times New Roman" w:hAnsi="Times New Roman" w:cs="Times New Roman"/>
          <w:color w:val="000000"/>
        </w:rPr>
        <w:t xml:space="preserve"> – бурить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sprengen</w:t>
      </w:r>
      <w:r w:rsidR="000933E3">
        <w:rPr>
          <w:rFonts w:ascii="Times New Roman" w:hAnsi="Times New Roman" w:cs="Times New Roman"/>
          <w:color w:val="000000"/>
        </w:rPr>
        <w:t xml:space="preserve"> </w:t>
      </w:r>
      <w:r w:rsidRPr="00D6059F">
        <w:rPr>
          <w:rFonts w:ascii="Times New Roman" w:hAnsi="Times New Roman" w:cs="Times New Roman"/>
          <w:color w:val="000000"/>
        </w:rPr>
        <w:t>– взрывать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Baggerausbruch</w:t>
      </w:r>
      <w:r w:rsidRPr="00D6059F">
        <w:rPr>
          <w:rFonts w:ascii="Times New Roman" w:hAnsi="Times New Roman" w:cs="Times New Roman"/>
          <w:color w:val="000000"/>
        </w:rPr>
        <w:t xml:space="preserve"> – выброс экскаватора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pr</w:t>
      </w:r>
      <w:r w:rsidRPr="00D6059F">
        <w:rPr>
          <w:rFonts w:ascii="Times New Roman" w:hAnsi="Times New Roman" w:cs="Times New Roman"/>
          <w:color w:val="000000"/>
        </w:rPr>
        <w:t>ä</w:t>
      </w:r>
      <w:r w:rsidRPr="00D6059F">
        <w:rPr>
          <w:rFonts w:ascii="Times New Roman" w:hAnsi="Times New Roman" w:cs="Times New Roman"/>
          <w:color w:val="000000"/>
          <w:lang w:val="de-DE"/>
        </w:rPr>
        <w:t>zis</w:t>
      </w:r>
      <w:r w:rsidR="000933E3">
        <w:rPr>
          <w:rFonts w:ascii="Times New Roman" w:hAnsi="Times New Roman" w:cs="Times New Roman"/>
          <w:color w:val="000000"/>
        </w:rPr>
        <w:t xml:space="preserve"> – </w:t>
      </w:r>
      <w:r w:rsidRPr="00D6059F">
        <w:rPr>
          <w:rFonts w:ascii="Times New Roman" w:hAnsi="Times New Roman" w:cs="Times New Roman"/>
          <w:color w:val="000000"/>
        </w:rPr>
        <w:t>точный</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Drehschlagbohren</w:t>
      </w:r>
      <w:r w:rsidRPr="00D6059F">
        <w:rPr>
          <w:rFonts w:ascii="Times New Roman" w:hAnsi="Times New Roman" w:cs="Times New Roman"/>
          <w:color w:val="000000"/>
        </w:rPr>
        <w:t xml:space="preserve"> – ударно-вращательное бурение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Bohrhammer</w:t>
      </w:r>
      <w:r w:rsidRPr="00D6059F">
        <w:rPr>
          <w:rFonts w:ascii="Times New Roman" w:hAnsi="Times New Roman" w:cs="Times New Roman"/>
          <w:color w:val="000000"/>
        </w:rPr>
        <w:t xml:space="preserve"> – бурильный молоток, перфоратор</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laden</w:t>
      </w:r>
      <w:r w:rsidRPr="00D6059F">
        <w:rPr>
          <w:rFonts w:ascii="Times New Roman" w:hAnsi="Times New Roman" w:cs="Times New Roman"/>
          <w:color w:val="000000"/>
        </w:rPr>
        <w:t xml:space="preserve"> – грузить, нагружать</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das Band, die Bänder – </w:t>
      </w:r>
      <w:r w:rsidRPr="00D6059F">
        <w:rPr>
          <w:rFonts w:ascii="Times New Roman" w:hAnsi="Times New Roman" w:cs="Times New Roman"/>
          <w:color w:val="000000"/>
        </w:rPr>
        <w:t>конвейер</w:t>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color w:val="000000"/>
          <w:lang w:val="de-DE"/>
        </w:rPr>
        <w:t xml:space="preserve">die Betonpumpe – </w:t>
      </w:r>
      <w:r w:rsidRPr="00D6059F">
        <w:rPr>
          <w:rFonts w:ascii="Times New Roman" w:hAnsi="Times New Roman" w:cs="Times New Roman"/>
          <w:color w:val="000000"/>
        </w:rPr>
        <w:t>бетононасос</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Schalwagen</w:t>
      </w:r>
      <w:r w:rsidRPr="00D6059F">
        <w:rPr>
          <w:rFonts w:ascii="Times New Roman" w:hAnsi="Times New Roman" w:cs="Times New Roman"/>
          <w:color w:val="000000"/>
        </w:rPr>
        <w:t xml:space="preserve"> – передвижная опалубка на колёсном ходу</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rPr>
        <w:t>abräumen – вскрывать (месторождение)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rPr>
        <w:t>der Abraum – вскрыша</w:t>
      </w:r>
    </w:p>
    <w:p w:rsidR="00273C61" w:rsidRPr="00D6059F" w:rsidRDefault="00273C61" w:rsidP="00273C61">
      <w:pPr>
        <w:shd w:val="clear" w:color="auto" w:fill="FFFFFF"/>
        <w:spacing w:after="0" w:line="240" w:lineRule="auto"/>
        <w:ind w:firstLine="284"/>
        <w:jc w:val="both"/>
        <w:rPr>
          <w:rFonts w:ascii="Times New Roman" w:hAnsi="Times New Roman" w:cs="Times New Roman"/>
          <w:b/>
        </w:rPr>
      </w:pPr>
      <w:r w:rsidRPr="00D6059F">
        <w:rPr>
          <w:rFonts w:ascii="Times New Roman" w:hAnsi="Times New Roman" w:cs="Times New Roman"/>
          <w:color w:val="000000"/>
          <w:lang w:val="de-DE"/>
        </w:rPr>
        <w:t>abbauen</w:t>
      </w:r>
      <w:r w:rsidR="000933E3">
        <w:rPr>
          <w:rFonts w:ascii="Times New Roman" w:hAnsi="Times New Roman" w:cs="Times New Roman"/>
          <w:color w:val="000000"/>
        </w:rPr>
        <w:t xml:space="preserve"> </w:t>
      </w:r>
      <w:r w:rsidRPr="00D6059F">
        <w:rPr>
          <w:rFonts w:ascii="Times New Roman" w:hAnsi="Times New Roman" w:cs="Times New Roman"/>
          <w:color w:val="000000"/>
        </w:rPr>
        <w:t>– разрабатывать (месторождения)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b/>
          <w:color w:val="000000"/>
        </w:rPr>
        <w:t>Ответьте на вопросы к тексту</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bCs/>
          <w:color w:val="000000"/>
          <w:lang w:val="de-DE"/>
        </w:rPr>
        <w:t>1. Wie lange macht</w:t>
      </w:r>
      <w:r w:rsidRPr="00D6059F">
        <w:rPr>
          <w:rFonts w:ascii="Times New Roman" w:hAnsi="Times New Roman" w:cs="Times New Roman"/>
          <w:b/>
          <w:bCs/>
          <w:color w:val="000000"/>
          <w:lang w:val="de-DE"/>
        </w:rPr>
        <w:t xml:space="preserve"> </w:t>
      </w:r>
      <w:r w:rsidRPr="00D6059F">
        <w:rPr>
          <w:rFonts w:ascii="Times New Roman" w:hAnsi="Times New Roman" w:cs="Times New Roman"/>
          <w:color w:val="000000"/>
          <w:lang w:val="de-DE"/>
        </w:rPr>
        <w:t>sich der Tunnelbau alte Erkenntnisse des Bergbaus zu Nutze?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bCs/>
          <w:color w:val="000000"/>
          <w:lang w:val="de-DE"/>
        </w:rPr>
        <w:t>2. Was ist</w:t>
      </w:r>
      <w:r w:rsidRPr="00D6059F">
        <w:rPr>
          <w:rFonts w:ascii="Times New Roman" w:hAnsi="Times New Roman" w:cs="Times New Roman"/>
          <w:b/>
          <w:bCs/>
          <w:color w:val="000000"/>
          <w:lang w:val="de-DE"/>
        </w:rPr>
        <w:t xml:space="preserve"> </w:t>
      </w:r>
      <w:r w:rsidRPr="00D6059F">
        <w:rPr>
          <w:rFonts w:ascii="Times New Roman" w:hAnsi="Times New Roman" w:cs="Times New Roman"/>
          <w:color w:val="000000"/>
          <w:lang w:val="de-DE"/>
        </w:rPr>
        <w:t>Voraussetzung eines Tunnelbauvorhabens?</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Wo werden Umgrenzung des lichten Raumes, Stärke der Auskleidung, Abdichtung, Wasserführung und Belüftung beschrieben?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Welche Bauweisearten werden bei dem Bau von Tunneln verwendet?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bCs/>
          <w:color w:val="000000"/>
          <w:lang w:val="de-DE"/>
        </w:rPr>
        <w:t xml:space="preserve">5. Was </w:t>
      </w:r>
      <w:r w:rsidRPr="00D6059F">
        <w:rPr>
          <w:rFonts w:ascii="Times New Roman" w:hAnsi="Times New Roman" w:cs="Times New Roman"/>
          <w:color w:val="000000"/>
          <w:lang w:val="de-DE"/>
        </w:rPr>
        <w:t>ist die Grundlage für einen erfolgreichen Tunnelbau?</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6. Wodurch erfolgt der Ausbruch im Gebirge?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Ist der Bau von Tunne</w:t>
      </w:r>
      <w:r w:rsidR="000933E3">
        <w:rPr>
          <w:rFonts w:ascii="Times New Roman" w:hAnsi="Times New Roman" w:cs="Times New Roman"/>
          <w:color w:val="000000"/>
          <w:lang w:val="de-DE"/>
        </w:rPr>
        <w:t xml:space="preserve">l </w:t>
      </w:r>
      <w:r w:rsidRPr="00D6059F">
        <w:rPr>
          <w:rFonts w:ascii="Times New Roman" w:hAnsi="Times New Roman" w:cs="Times New Roman"/>
          <w:color w:val="000000"/>
          <w:lang w:val="de-DE"/>
        </w:rPr>
        <w:t>investitionsintensiv?</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r w:rsidRPr="00D6059F">
        <w:rPr>
          <w:rFonts w:ascii="Times New Roman" w:hAnsi="Times New Roman" w:cs="Times New Roman"/>
          <w:b/>
          <w:bCs/>
          <w:color w:val="000000"/>
          <w:lang w:val="de-DE"/>
        </w:rPr>
        <w:t xml:space="preserve">TEXT </w:t>
      </w:r>
      <w:r w:rsidRPr="00CA36E9">
        <w:rPr>
          <w:rFonts w:ascii="Times New Roman" w:hAnsi="Times New Roman" w:cs="Times New Roman"/>
          <w:b/>
          <w:bCs/>
          <w:color w:val="000000"/>
          <w:lang w:val="de-DE"/>
        </w:rPr>
        <w:t>30</w:t>
      </w:r>
      <w:r w:rsidRPr="00D6059F">
        <w:rPr>
          <w:rFonts w:ascii="Times New Roman" w:hAnsi="Times New Roman" w:cs="Times New Roman"/>
          <w:b/>
          <w:bCs/>
          <w:color w:val="000000"/>
          <w:lang w:val="de-DE"/>
        </w:rPr>
        <w:t>. ERDSCHWEREFELD</w:t>
      </w: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Das Erdschwerefeld ist das Feld aus Betrag und Richtung (Vektorfeld) der Fallbeschleunigung im Einflussbereich der Erde.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lastRenderedPageBreak/>
        <w:t>Den weitaus größten Einfluss auf das Schwerefeld der Erde hat die Gravitation der Erdmasse sowie die Höhe bzw. der Abstand vom Erdmittelpunkt.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2896870" cy="1623695"/>
            <wp:effectExtent l="0" t="0" r="0" b="0"/>
            <wp:docPr id="3" name="Рисунок 3" descr="8e9168d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8e9168d9"/>
                    <pic:cNvPicPr>
                      <a:picLocks noChangeAspect="1" noChangeArrowheads="1"/>
                    </pic:cNvPicPr>
                  </pic:nvPicPr>
                  <pic:blipFill>
                    <a:blip r:embed="rId854">
                      <a:extLst>
                        <a:ext uri="{28A0092B-C50C-407E-A947-70E740481C1C}">
                          <a14:useLocalDpi xmlns:a14="http://schemas.microsoft.com/office/drawing/2010/main" val="0"/>
                        </a:ext>
                      </a:extLst>
                    </a:blip>
                    <a:srcRect/>
                    <a:stretch>
                      <a:fillRect/>
                    </a:stretch>
                  </pic:blipFill>
                  <pic:spPr bwMode="auto">
                    <a:xfrm>
                      <a:off x="0" y="0"/>
                      <a:ext cx="2896870" cy="1623695"/>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Da die Erde annähernd Kugelgestalt hat, ist das Vektorfeld der Gravitation, von kleinen Schwankungen abgesehen, kugelsymmetrisch. Die Richtung seiner Vektoren ist überall im Raum annähernd auf den Erdmittelpunkt ausgerichtet, im Betrag ist es vor allem von der Entfernung vom Erdmittelpunkt abhängig.</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Die Erdschwerebeschleunigung hat an der Erdoberfläche einen Betrag von etwa 9,81 m/s 2. Sie ist dort jedoch nicht einheitlich, da die Erde keine exakte Kugelform hat und außerdem rotiert, so dass die Schwerkraft am Äquator durch die Fliehkraft etwas abgeschwächt wird. An den Erdpolen entfällt der Einfluss der Fliehkraft dagegen.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Durch die Summe beider Effekte ist auf der Erdoberfläche die Anziehung am Pol um ca. 0,5 % größer als am Äquator. Die Schwerebeschleunigung beträgt 9,832 m/s</w:t>
      </w:r>
      <w:r w:rsidRPr="00D6059F">
        <w:rPr>
          <w:rFonts w:ascii="Times New Roman" w:hAnsi="Times New Roman" w:cs="Times New Roman"/>
          <w:color w:val="000000"/>
          <w:vertAlign w:val="superscript"/>
          <w:lang w:val="de-DE"/>
        </w:rPr>
        <w:t>2</w:t>
      </w:r>
      <w:r w:rsidRPr="00D6059F">
        <w:rPr>
          <w:rFonts w:ascii="Times New Roman" w:hAnsi="Times New Roman" w:cs="Times New Roman"/>
          <w:color w:val="000000"/>
          <w:lang w:val="de-DE"/>
        </w:rPr>
        <w:t> an den Polen und 9,745 m/s</w:t>
      </w:r>
      <w:r w:rsidRPr="00D6059F">
        <w:rPr>
          <w:rFonts w:ascii="Times New Roman" w:hAnsi="Times New Roman" w:cs="Times New Roman"/>
          <w:color w:val="000000"/>
          <w:vertAlign w:val="superscript"/>
          <w:lang w:val="de-DE"/>
        </w:rPr>
        <w:t>2</w:t>
      </w:r>
      <w:r w:rsidRPr="00D6059F">
        <w:rPr>
          <w:rFonts w:ascii="Times New Roman" w:hAnsi="Times New Roman" w:cs="Times New Roman"/>
          <w:color w:val="000000"/>
          <w:lang w:val="de-DE"/>
        </w:rPr>
        <w:t> am Äquator. Man spricht hier auch von der Schwereabplattung der Erde. Ein Mensch, der am Äquator ein Gewicht von 800 N hat, wiegt an den</w:t>
      </w:r>
      <w:r w:rsidR="000933E3" w:rsidRPr="000933E3">
        <w:rPr>
          <w:rFonts w:ascii="Times New Roman" w:hAnsi="Times New Roman" w:cs="Times New Roman"/>
          <w:color w:val="000000"/>
          <w:lang w:val="de-DE"/>
        </w:rPr>
        <w:t xml:space="preserve"> </w:t>
      </w:r>
      <w:r w:rsidRPr="00D6059F">
        <w:rPr>
          <w:rFonts w:ascii="Times New Roman" w:hAnsi="Times New Roman" w:cs="Times New Roman"/>
          <w:color w:val="000000"/>
          <w:lang w:val="de-DE"/>
        </w:rPr>
        <w:t>Erdpolen 804,24 N. Mit einer Normalschwereformel kann die Schwerebeschleunigung an einem Punkt auf der Erdoberfläche abgeschätzt werden.</w:t>
      </w:r>
    </w:p>
    <w:p w:rsidR="00273C61"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Weiterhin weist das Schwerefeld kleinere Schwereanomalien auf, d. h. globale, regionale und lokale Unregelmäßigkeiten, da die Erdrmasse sowohl in der Erdkruste (Gebirge, Kontinentalplatten) als auch tiefer (im Erdmantel und -Kern) nicht gleichmäßig verteilt ist. Diese zusätzlichen Abweichungen wirken sich auf den Betrag der Schwerkraft mit bis zu 0,01 % aus, und auch </w:t>
      </w:r>
      <w:r w:rsidRPr="00D6059F">
        <w:rPr>
          <w:rFonts w:ascii="Times New Roman" w:hAnsi="Times New Roman" w:cs="Times New Roman"/>
          <w:color w:val="000000"/>
          <w:lang w:val="de-DE"/>
        </w:rPr>
        <w:lastRenderedPageBreak/>
        <w:t>die Lotrichtung wird um bis zu 0,01° von der Richtung zum Erdmittelpunkt abgelenkt (Lotabweichung). Als Folge davon weicht das Geoid - das heute vorwiegend durch Satellitengeodäsie bestimmt wird - vertikal bis zu 100 m vom mittleren Erdellipsoid ab.</w:t>
      </w:r>
    </w:p>
    <w:p w:rsidR="000933E3" w:rsidRPr="00D6059F" w:rsidRDefault="000933E3"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das Schwerefeld – </w:t>
      </w:r>
      <w:r w:rsidRPr="00D6059F">
        <w:rPr>
          <w:rFonts w:ascii="Times New Roman" w:hAnsi="Times New Roman" w:cs="Times New Roman"/>
          <w:color w:val="000000"/>
        </w:rPr>
        <w:t>поле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тяготения</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гравитационное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поле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Betrag – </w:t>
      </w:r>
      <w:r w:rsidRPr="00D6059F">
        <w:rPr>
          <w:rFonts w:ascii="Times New Roman" w:hAnsi="Times New Roman" w:cs="Times New Roman"/>
          <w:color w:val="000000"/>
        </w:rPr>
        <w:t>величина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значение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количество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die Fallbeschleunigung, die Schwerebeschleunigung – </w:t>
      </w:r>
      <w:r w:rsidRPr="00D6059F">
        <w:rPr>
          <w:rFonts w:ascii="Times New Roman" w:hAnsi="Times New Roman" w:cs="Times New Roman"/>
          <w:color w:val="000000"/>
        </w:rPr>
        <w:t>ускорение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силы</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тяжести</w:t>
      </w:r>
    </w:p>
    <w:p w:rsidR="00273C61" w:rsidRPr="00D6059F" w:rsidRDefault="000933E3" w:rsidP="00273C61">
      <w:pPr>
        <w:shd w:val="clear" w:color="auto" w:fill="FFFFFF"/>
        <w:spacing w:after="0" w:line="240" w:lineRule="auto"/>
        <w:ind w:firstLine="284"/>
        <w:jc w:val="both"/>
        <w:rPr>
          <w:rFonts w:ascii="Times New Roman" w:hAnsi="Times New Roman" w:cs="Times New Roman"/>
          <w:color w:val="000000"/>
        </w:rPr>
      </w:pPr>
      <w:r>
        <w:rPr>
          <w:rFonts w:ascii="Times New Roman" w:hAnsi="Times New Roman" w:cs="Times New Roman"/>
          <w:color w:val="000000"/>
        </w:rPr>
        <w:t>verursachen</w:t>
      </w:r>
      <w:r w:rsidR="00273C61" w:rsidRPr="00D6059F">
        <w:rPr>
          <w:rFonts w:ascii="Times New Roman" w:hAnsi="Times New Roman" w:cs="Times New Roman"/>
          <w:color w:val="000000"/>
        </w:rPr>
        <w:t xml:space="preserve"> – послужить причиной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en-US"/>
        </w:rPr>
        <w:t>beeinflussen</w:t>
      </w:r>
      <w:r w:rsidRPr="00D6059F">
        <w:rPr>
          <w:rFonts w:ascii="Times New Roman" w:hAnsi="Times New Roman" w:cs="Times New Roman"/>
          <w:color w:val="000000"/>
        </w:rPr>
        <w:t xml:space="preserve"> – влиять, оказывать влияние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Schwankung</w:t>
      </w:r>
      <w:r w:rsidRPr="00D6059F">
        <w:rPr>
          <w:rFonts w:ascii="Times New Roman" w:hAnsi="Times New Roman" w:cs="Times New Roman"/>
          <w:color w:val="000000"/>
        </w:rPr>
        <w:t xml:space="preserve"> –</w:t>
      </w:r>
      <w:r w:rsidR="000933E3">
        <w:rPr>
          <w:rFonts w:ascii="Times New Roman" w:hAnsi="Times New Roman" w:cs="Times New Roman"/>
          <w:color w:val="000000"/>
        </w:rPr>
        <w:t xml:space="preserve"> </w:t>
      </w:r>
      <w:r w:rsidRPr="00D6059F">
        <w:rPr>
          <w:rFonts w:ascii="Times New Roman" w:hAnsi="Times New Roman" w:cs="Times New Roman"/>
          <w:color w:val="000000"/>
        </w:rPr>
        <w:t>отклонение, колебание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ausrichten</w:t>
      </w:r>
      <w:r w:rsidRPr="00D6059F">
        <w:rPr>
          <w:rFonts w:ascii="Times New Roman" w:hAnsi="Times New Roman" w:cs="Times New Roman"/>
          <w:color w:val="000000"/>
        </w:rPr>
        <w:t xml:space="preserve"> – устанавливать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Entfernung</w:t>
      </w:r>
      <w:r w:rsidRPr="00D6059F">
        <w:rPr>
          <w:rFonts w:ascii="Times New Roman" w:hAnsi="Times New Roman" w:cs="Times New Roman"/>
          <w:color w:val="000000"/>
        </w:rPr>
        <w:t xml:space="preserve"> – </w:t>
      </w:r>
      <w:r w:rsidRPr="00D6059F">
        <w:rPr>
          <w:rFonts w:ascii="Times New Roman" w:hAnsi="Times New Roman" w:cs="Times New Roman"/>
          <w:color w:val="000000"/>
          <w:lang w:val="de-DE"/>
        </w:rPr>
        <w:t>pa</w:t>
      </w:r>
      <w:r w:rsidRPr="00D6059F">
        <w:rPr>
          <w:rFonts w:ascii="Times New Roman" w:hAnsi="Times New Roman" w:cs="Times New Roman"/>
          <w:color w:val="000000"/>
        </w:rPr>
        <w:t>сстояние, удаление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das Geoid – геоид (истинная форма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rotieren –  вращаться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Fliehkraft – центробежная сила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abschw</w:t>
      </w:r>
      <w:r w:rsidRPr="00D6059F">
        <w:rPr>
          <w:rFonts w:ascii="Times New Roman" w:hAnsi="Times New Roman" w:cs="Times New Roman"/>
          <w:color w:val="000000"/>
        </w:rPr>
        <w:t>ä</w:t>
      </w:r>
      <w:r w:rsidRPr="00D6059F">
        <w:rPr>
          <w:rFonts w:ascii="Times New Roman" w:hAnsi="Times New Roman" w:cs="Times New Roman"/>
          <w:color w:val="000000"/>
          <w:lang w:val="de-DE"/>
        </w:rPr>
        <w:t>chen</w:t>
      </w:r>
      <w:r w:rsidR="000933E3">
        <w:rPr>
          <w:rFonts w:ascii="Times New Roman" w:hAnsi="Times New Roman" w:cs="Times New Roman"/>
          <w:color w:val="000000"/>
        </w:rPr>
        <w:t xml:space="preserve"> </w:t>
      </w:r>
      <w:r w:rsidRPr="00D6059F">
        <w:rPr>
          <w:rFonts w:ascii="Times New Roman" w:hAnsi="Times New Roman" w:cs="Times New Roman"/>
          <w:color w:val="000000"/>
        </w:rPr>
        <w:t>– ослаблять, ослабевать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Anziehung</w:t>
      </w:r>
      <w:r w:rsidRPr="00D6059F">
        <w:rPr>
          <w:rFonts w:ascii="Times New Roman" w:hAnsi="Times New Roman" w:cs="Times New Roman"/>
          <w:color w:val="000000"/>
        </w:rPr>
        <w:t xml:space="preserve"> – притяжение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Abplattung</w:t>
      </w:r>
      <w:r w:rsidRPr="00D6059F">
        <w:rPr>
          <w:rFonts w:ascii="Times New Roman" w:hAnsi="Times New Roman" w:cs="Times New Roman"/>
          <w:color w:val="000000"/>
        </w:rPr>
        <w:t xml:space="preserve"> – сплющивание, сплюснутость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absch</w:t>
      </w:r>
      <w:r w:rsidRPr="00D6059F">
        <w:rPr>
          <w:rFonts w:ascii="Times New Roman" w:hAnsi="Times New Roman" w:cs="Times New Roman"/>
          <w:color w:val="000000"/>
        </w:rPr>
        <w:t>ä</w:t>
      </w:r>
      <w:r w:rsidRPr="00D6059F">
        <w:rPr>
          <w:rFonts w:ascii="Times New Roman" w:hAnsi="Times New Roman" w:cs="Times New Roman"/>
          <w:color w:val="000000"/>
          <w:lang w:val="de-DE"/>
        </w:rPr>
        <w:t>tzen</w:t>
      </w:r>
      <w:r w:rsidRPr="00D6059F">
        <w:rPr>
          <w:rFonts w:ascii="Times New Roman" w:hAnsi="Times New Roman" w:cs="Times New Roman"/>
          <w:color w:val="000000"/>
        </w:rPr>
        <w:t xml:space="preserve"> – оценивать, определять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Erdkruste</w:t>
      </w:r>
      <w:r w:rsidRPr="00D6059F">
        <w:rPr>
          <w:rFonts w:ascii="Times New Roman" w:hAnsi="Times New Roman" w:cs="Times New Roman"/>
          <w:color w:val="000000"/>
        </w:rPr>
        <w:t xml:space="preserve"> – земная кора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Erdmantel</w:t>
      </w:r>
      <w:r w:rsidRPr="00D6059F">
        <w:rPr>
          <w:rFonts w:ascii="Times New Roman" w:hAnsi="Times New Roman" w:cs="Times New Roman"/>
          <w:color w:val="000000"/>
        </w:rPr>
        <w:t xml:space="preserve"> – земная мантия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Erdkern</w:t>
      </w:r>
      <w:r w:rsidRPr="00D6059F">
        <w:rPr>
          <w:rFonts w:ascii="Times New Roman" w:hAnsi="Times New Roman" w:cs="Times New Roman"/>
          <w:color w:val="000000"/>
        </w:rPr>
        <w:t xml:space="preserve"> – земное ядро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die Abweichung – отклонение, отступление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sich</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auswirken</w:t>
      </w:r>
      <w:r w:rsidRPr="00D6059F">
        <w:rPr>
          <w:rFonts w:ascii="Times New Roman" w:hAnsi="Times New Roman" w:cs="Times New Roman"/>
          <w:color w:val="000000"/>
        </w:rPr>
        <w:t xml:space="preserve"> – оказывать влияние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Lot</w:t>
      </w:r>
      <w:r w:rsidRPr="00D6059F">
        <w:rPr>
          <w:rFonts w:ascii="Times New Roman" w:hAnsi="Times New Roman" w:cs="Times New Roman"/>
          <w:color w:val="000000"/>
        </w:rPr>
        <w:t xml:space="preserve"> – отвес; перпендикуляр</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ablenken</w:t>
      </w:r>
      <w:r w:rsidRPr="00D6059F">
        <w:rPr>
          <w:rFonts w:ascii="Times New Roman" w:hAnsi="Times New Roman" w:cs="Times New Roman"/>
          <w:color w:val="000000"/>
        </w:rPr>
        <w:t xml:space="preserve"> – отклонять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aufweisen</w:t>
      </w:r>
      <w:r w:rsidR="000933E3">
        <w:rPr>
          <w:rFonts w:ascii="Times New Roman" w:hAnsi="Times New Roman" w:cs="Times New Roman"/>
          <w:color w:val="000000"/>
        </w:rPr>
        <w:t xml:space="preserve"> </w:t>
      </w:r>
      <w:r w:rsidRPr="00D6059F">
        <w:rPr>
          <w:rFonts w:ascii="Times New Roman" w:hAnsi="Times New Roman" w:cs="Times New Roman"/>
          <w:color w:val="000000"/>
        </w:rPr>
        <w:t>– проявлять, обнаруживать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das</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Erdellipsoid</w:t>
      </w:r>
      <w:r w:rsidRPr="00D6059F">
        <w:rPr>
          <w:rFonts w:ascii="Times New Roman" w:hAnsi="Times New Roman" w:cs="Times New Roman"/>
          <w:color w:val="000000"/>
        </w:rPr>
        <w:t xml:space="preserve"> – эллипсоид 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N</w:t>
      </w:r>
      <w:r w:rsidRPr="00D6059F">
        <w:rPr>
          <w:rFonts w:ascii="Times New Roman" w:hAnsi="Times New Roman" w:cs="Times New Roman"/>
          <w:color w:val="000000"/>
        </w:rPr>
        <w:t xml:space="preserve"> – Ньютон</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b/>
          <w:color w:val="000000"/>
        </w:rPr>
        <w:t xml:space="preserve">Ответьте на вопросы к тексту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1. Was ist das Erdschwerefeld?</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Was hat den grössten Einfluss auf das Schwerefeld?</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Welcher geometrischen Figur ist die Erde ähnlich?</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Was beträgt die Erdschwerebeschleunigung an der</w:t>
      </w:r>
      <w:r w:rsidR="000933E3" w:rsidRPr="000933E3">
        <w:rPr>
          <w:rFonts w:ascii="Times New Roman" w:hAnsi="Times New Roman" w:cs="Times New Roman"/>
          <w:color w:val="000000"/>
          <w:lang w:val="de-DE"/>
        </w:rPr>
        <w:t xml:space="preserve"> </w:t>
      </w:r>
      <w:r w:rsidRPr="00D6059F">
        <w:rPr>
          <w:rFonts w:ascii="Times New Roman" w:hAnsi="Times New Roman" w:cs="Times New Roman"/>
          <w:color w:val="000000"/>
          <w:lang w:val="de-DE"/>
        </w:rPr>
        <w:t>Erdoberfläche?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5. Warum wird die Schwerkraft am Äquator abgeschwächt?</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lastRenderedPageBreak/>
        <w:t>6. Wie unterscheidet sich das Gewicht eines Menschen an den</w:t>
      </w:r>
      <w:r w:rsidR="000933E3" w:rsidRPr="000933E3">
        <w:rPr>
          <w:rFonts w:ascii="Times New Roman" w:hAnsi="Times New Roman" w:cs="Times New Roman"/>
          <w:color w:val="000000"/>
          <w:lang w:val="de-DE"/>
        </w:rPr>
        <w:t xml:space="preserve"> </w:t>
      </w:r>
      <w:r w:rsidRPr="00D6059F">
        <w:rPr>
          <w:rFonts w:ascii="Times New Roman" w:hAnsi="Times New Roman" w:cs="Times New Roman"/>
          <w:color w:val="000000"/>
          <w:lang w:val="de-DE"/>
        </w:rPr>
        <w:t>Erdpolen und am Äquator?</w:t>
      </w:r>
    </w:p>
    <w:p w:rsidR="00273C61"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7 Wie ist die Erdrmasse in der Erdkruste und im Erdmantel</w:t>
      </w:r>
      <w:r w:rsidR="000933E3" w:rsidRPr="000933E3">
        <w:rPr>
          <w:rFonts w:ascii="Times New Roman" w:hAnsi="Times New Roman" w:cs="Times New Roman"/>
          <w:color w:val="000000"/>
          <w:lang w:val="de-DE"/>
        </w:rPr>
        <w:t xml:space="preserve"> </w:t>
      </w:r>
      <w:r w:rsidRPr="00D6059F">
        <w:rPr>
          <w:rFonts w:ascii="Times New Roman" w:hAnsi="Times New Roman" w:cs="Times New Roman"/>
          <w:color w:val="000000"/>
          <w:lang w:val="de-DE"/>
        </w:rPr>
        <w:t>verteilt?</w:t>
      </w:r>
    </w:p>
    <w:p w:rsidR="000933E3" w:rsidRDefault="000933E3" w:rsidP="00273C61">
      <w:pPr>
        <w:shd w:val="clear" w:color="auto" w:fill="FFFFFF"/>
        <w:spacing w:after="0" w:line="240" w:lineRule="auto"/>
        <w:ind w:firstLine="284"/>
        <w:jc w:val="both"/>
        <w:rPr>
          <w:rFonts w:ascii="Times New Roman" w:hAnsi="Times New Roman" w:cs="Times New Roman"/>
          <w:color w:val="000000"/>
          <w:lang w:val="de-DE"/>
        </w:rPr>
      </w:pPr>
    </w:p>
    <w:p w:rsidR="000933E3" w:rsidRPr="00D6059F" w:rsidRDefault="000933E3"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CA36E9" w:rsidRDefault="00273C61" w:rsidP="00273C61">
      <w:pPr>
        <w:shd w:val="clear" w:color="auto" w:fill="FFFFFF"/>
        <w:spacing w:after="0" w:line="240" w:lineRule="auto"/>
        <w:ind w:firstLine="284"/>
        <w:jc w:val="center"/>
        <w:rPr>
          <w:rFonts w:ascii="Times New Roman" w:hAnsi="Times New Roman" w:cs="Times New Roman"/>
          <w:b/>
          <w:bCs/>
          <w:color w:val="000000"/>
          <w:lang w:val="de-DE"/>
        </w:rPr>
      </w:pPr>
      <w:r w:rsidRPr="00D6059F">
        <w:rPr>
          <w:rFonts w:ascii="Times New Roman" w:hAnsi="Times New Roman" w:cs="Times New Roman"/>
          <w:b/>
          <w:bCs/>
          <w:color w:val="000000"/>
          <w:lang w:val="de-DE"/>
        </w:rPr>
        <w:t xml:space="preserve">TEXT </w:t>
      </w:r>
      <w:r w:rsidRPr="00CA36E9">
        <w:rPr>
          <w:rFonts w:ascii="Times New Roman" w:hAnsi="Times New Roman" w:cs="Times New Roman"/>
          <w:b/>
          <w:bCs/>
          <w:color w:val="000000"/>
          <w:lang w:val="de-DE"/>
        </w:rPr>
        <w:t>31</w:t>
      </w:r>
      <w:r w:rsidR="000933E3">
        <w:rPr>
          <w:rFonts w:ascii="Times New Roman" w:hAnsi="Times New Roman" w:cs="Times New Roman"/>
          <w:b/>
          <w:bCs/>
          <w:color w:val="000000"/>
          <w:lang w:val="de-DE"/>
        </w:rPr>
        <w:t xml:space="preserve">. AUSSERHALB </w:t>
      </w:r>
      <w:r w:rsidRPr="00D6059F">
        <w:rPr>
          <w:rFonts w:ascii="Times New Roman" w:hAnsi="Times New Roman" w:cs="Times New Roman"/>
          <w:b/>
          <w:bCs/>
          <w:color w:val="000000"/>
          <w:lang w:val="de-DE"/>
        </w:rPr>
        <w:t>DER ERDE</w:t>
      </w:r>
    </w:p>
    <w:p w:rsidR="00273C61" w:rsidRPr="00CA36E9" w:rsidRDefault="00273C61" w:rsidP="00273C61">
      <w:pPr>
        <w:shd w:val="clear" w:color="auto" w:fill="FFFFFF"/>
        <w:spacing w:after="0" w:line="240" w:lineRule="auto"/>
        <w:ind w:firstLine="284"/>
        <w:jc w:val="center"/>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Außerhalb der Erde nimmt die Schwerkraft proportional zum Quadrat des Abstandes vom Erdmittelpunkt ab. Das Erdschwerefeld ist somit (wie das Schwerefeld jedes Himmelskörpers) prinzi</w:t>
      </w:r>
      <w:r w:rsidR="000933E3">
        <w:rPr>
          <w:rFonts w:ascii="Times New Roman" w:hAnsi="Times New Roman" w:cs="Times New Roman"/>
          <w:color w:val="000000"/>
          <w:lang w:val="de-DE"/>
        </w:rPr>
        <w:t>piell unbegrenzt, wird aber mit</w:t>
      </w:r>
      <w:r w:rsidR="000933E3" w:rsidRPr="000933E3">
        <w:rPr>
          <w:rFonts w:ascii="Times New Roman" w:hAnsi="Times New Roman" w:cs="Times New Roman"/>
          <w:color w:val="000000"/>
          <w:lang w:val="de-DE"/>
        </w:rPr>
        <w:t xml:space="preserve"> </w:t>
      </w:r>
      <w:r w:rsidR="000933E3">
        <w:rPr>
          <w:rFonts w:ascii="Times New Roman" w:hAnsi="Times New Roman" w:cs="Times New Roman"/>
          <w:color w:val="000000"/>
          <w:lang w:val="de-DE"/>
        </w:rPr>
        <w:t>der wachsenden</w:t>
      </w:r>
      <w:r w:rsidRPr="00D6059F">
        <w:rPr>
          <w:rFonts w:ascii="Times New Roman" w:hAnsi="Times New Roman" w:cs="Times New Roman"/>
          <w:color w:val="000000"/>
          <w:lang w:val="de-DE"/>
        </w:rPr>
        <w:t xml:space="preserve"> Entfernung schnell schwächer.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Im Weltraum überlagern sich die Schwerefelder sämtlicher Himmelskörper. Auf der Strecke zwischen Erde und Mond heben sich an einem bestimmten Punkt das Schwerefeld der Erde und das des Mondes gegenseitig auf. Etwas näher zur Erde befindet sich ein Punkt, an dem die Schwerefelder auch die Zentripetalkraft aufheben, dieser ist der Lagrange Punkt L des Systems Erde-Mond. Geht man über diesen Punkt hinaus (in Richtung des Mondes), überwiegt die Anziehungskraft des Mondes.</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drawing>
          <wp:inline distT="0" distB="0" distL="0" distR="0">
            <wp:extent cx="2469515" cy="1393190"/>
            <wp:effectExtent l="0" t="0" r="6985" b="0"/>
            <wp:docPr id="2" name="Рисунок 2" descr="orig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original"/>
                    <pic:cNvPicPr>
                      <a:picLocks noChangeAspect="1" noChangeArrowheads="1"/>
                    </pic:cNvPicPr>
                  </pic:nvPicPr>
                  <pic:blipFill>
                    <a:blip r:embed="rId855" cstate="print">
                      <a:extLst>
                        <a:ext uri="{28A0092B-C50C-407E-A947-70E740481C1C}">
                          <a14:useLocalDpi xmlns:a14="http://schemas.microsoft.com/office/drawing/2010/main" val="0"/>
                        </a:ext>
                      </a:extLst>
                    </a:blip>
                    <a:srcRect/>
                    <a:stretch>
                      <a:fillRect/>
                    </a:stretch>
                  </pic:blipFill>
                  <pic:spPr bwMode="auto">
                    <a:xfrm>
                      <a:off x="0" y="0"/>
                      <a:ext cx="2469515" cy="139319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Nur im Nahbereich eines schweren Himmelskörpers kann der Ein</w:t>
      </w:r>
      <w:r w:rsidR="000933E3">
        <w:rPr>
          <w:rFonts w:ascii="Times New Roman" w:hAnsi="Times New Roman" w:cs="Times New Roman"/>
          <w:color w:val="000000"/>
          <w:lang w:val="de-DE"/>
        </w:rPr>
        <w:t>fluss der anderen Himmelskörper</w:t>
      </w:r>
      <w:r w:rsidRPr="00D6059F">
        <w:rPr>
          <w:rFonts w:ascii="Times New Roman" w:hAnsi="Times New Roman" w:cs="Times New Roman"/>
          <w:color w:val="000000"/>
          <w:lang w:val="de-DE"/>
        </w:rPr>
        <w:t xml:space="preserve"> in der Praxis vernachlässigt werden, da er dann sehr gering ist - der Einfluss des nahen Körpers ist dominierend. Im näheren Weltraum um die Erde herum (z. B. im Bereich der Umlaufbahnen der künstlichen Erdsatelliten) ist das Schwerefeld wegen der genannten Schwereanomalien nur annähernd kugelförmig. Die Abweichungen in Betrag und Richtung liegen im Promillebereich und beeinflussen erdnahe Satellitenbahnen auf einige Kilometer bzw. Zehntelgrad.</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p>
    <w:p w:rsidR="00273C61" w:rsidRPr="00D6059F" w:rsidRDefault="00273C61" w:rsidP="00273C61">
      <w:pPr>
        <w:shd w:val="clear" w:color="auto" w:fill="FFFFFF"/>
        <w:spacing w:after="0" w:line="240" w:lineRule="auto"/>
        <w:ind w:firstLine="284"/>
        <w:jc w:val="center"/>
        <w:rPr>
          <w:rFonts w:ascii="Times New Roman" w:hAnsi="Times New Roman" w:cs="Times New Roman"/>
          <w:color w:val="000000"/>
          <w:lang w:val="de-DE"/>
        </w:rPr>
      </w:pPr>
      <w:r>
        <w:rPr>
          <w:rFonts w:ascii="Times New Roman" w:hAnsi="Times New Roman" w:cs="Times New Roman"/>
          <w:noProof/>
          <w:color w:val="000000"/>
          <w:lang w:eastAsia="ru-RU"/>
        </w:rPr>
        <w:lastRenderedPageBreak/>
        <w:drawing>
          <wp:inline distT="0" distB="0" distL="0" distR="0">
            <wp:extent cx="1897380" cy="1675130"/>
            <wp:effectExtent l="0" t="0" r="7620" b="1270"/>
            <wp:docPr id="1" name="Рисунок 1" descr="mezhevanie-kaz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zhevanie-kazan"/>
                    <pic:cNvPicPr>
                      <a:picLocks noChangeAspect="1" noChangeArrowheads="1"/>
                    </pic:cNvPicPr>
                  </pic:nvPicPr>
                  <pic:blipFill>
                    <a:blip r:embed="rId856" cstate="print">
                      <a:extLst>
                        <a:ext uri="{28A0092B-C50C-407E-A947-70E740481C1C}">
                          <a14:useLocalDpi xmlns:a14="http://schemas.microsoft.com/office/drawing/2010/main" val="0"/>
                        </a:ext>
                      </a:extLst>
                    </a:blip>
                    <a:srcRect/>
                    <a:stretch>
                      <a:fillRect/>
                    </a:stretch>
                  </pic:blipFill>
                  <pic:spPr bwMode="auto">
                    <a:xfrm>
                      <a:off x="0" y="0"/>
                      <a:ext cx="1897380" cy="1675130"/>
                    </a:xfrm>
                    <a:prstGeom prst="rect">
                      <a:avLst/>
                    </a:prstGeom>
                    <a:noFill/>
                    <a:ln>
                      <a:noFill/>
                    </a:ln>
                  </pic:spPr>
                </pic:pic>
              </a:graphicData>
            </a:graphic>
          </wp:inline>
        </w:drawing>
      </w: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lang w:val="de-DE"/>
        </w:rPr>
      </w:pPr>
      <w:r w:rsidRPr="00D6059F">
        <w:rPr>
          <w:rFonts w:ascii="Times New Roman" w:hAnsi="Times New Roman" w:cs="Times New Roman"/>
          <w:b/>
          <w:lang w:val="de-DE"/>
        </w:rPr>
        <w:t>Aktiver Wortschatz</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außerhalb der Erde – </w:t>
      </w:r>
      <w:r w:rsidRPr="00D6059F">
        <w:rPr>
          <w:rFonts w:ascii="Times New Roman" w:hAnsi="Times New Roman" w:cs="Times New Roman"/>
        </w:rPr>
        <w:t>за</w:t>
      </w:r>
      <w:r w:rsidRPr="00D6059F">
        <w:rPr>
          <w:rFonts w:ascii="Times New Roman" w:hAnsi="Times New Roman" w:cs="Times New Roman"/>
          <w:lang w:val="de-DE"/>
        </w:rPr>
        <w:t xml:space="preserve"> </w:t>
      </w:r>
      <w:r w:rsidRPr="00D6059F">
        <w:rPr>
          <w:rFonts w:ascii="Times New Roman" w:hAnsi="Times New Roman" w:cs="Times New Roman"/>
        </w:rPr>
        <w:t>пределами</w:t>
      </w:r>
      <w:r w:rsidRPr="00D6059F">
        <w:rPr>
          <w:rFonts w:ascii="Times New Roman" w:hAnsi="Times New Roman" w:cs="Times New Roman"/>
          <w:lang w:val="de-DE"/>
        </w:rPr>
        <w:t xml:space="preserve"> </w:t>
      </w:r>
      <w:r w:rsidRPr="00D6059F">
        <w:rPr>
          <w:rFonts w:ascii="Times New Roman" w:hAnsi="Times New Roman" w:cs="Times New Roman"/>
        </w:rPr>
        <w:t>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lang w:val="de-DE"/>
        </w:rPr>
        <w:t xml:space="preserve">abnehmen – </w:t>
      </w:r>
      <w:r w:rsidRPr="00D6059F">
        <w:rPr>
          <w:rFonts w:ascii="Times New Roman" w:hAnsi="Times New Roman" w:cs="Times New Roman"/>
        </w:rPr>
        <w:t>уменьшать</w:t>
      </w:r>
    </w:p>
    <w:p w:rsidR="00273C61" w:rsidRPr="00D6059F" w:rsidRDefault="00273C61" w:rsidP="00273C61">
      <w:pPr>
        <w:shd w:val="clear" w:color="auto" w:fill="FFFFFF"/>
        <w:spacing w:after="0" w:line="240" w:lineRule="auto"/>
        <w:ind w:firstLine="284"/>
        <w:jc w:val="both"/>
        <w:rPr>
          <w:rFonts w:ascii="Times New Roman" w:hAnsi="Times New Roman" w:cs="Times New Roman"/>
          <w:lang w:val="de-DE"/>
        </w:rPr>
      </w:pPr>
      <w:r w:rsidRPr="00D6059F">
        <w:rPr>
          <w:rFonts w:ascii="Times New Roman" w:hAnsi="Times New Roman" w:cs="Times New Roman"/>
          <w:color w:val="000000"/>
          <w:lang w:val="de-DE"/>
        </w:rPr>
        <w:t xml:space="preserve">die Schwerkraft – </w:t>
      </w:r>
      <w:r w:rsidRPr="00D6059F">
        <w:rPr>
          <w:rFonts w:ascii="Times New Roman" w:hAnsi="Times New Roman" w:cs="Times New Roman"/>
          <w:color w:val="000000"/>
        </w:rPr>
        <w:t>сила</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тяжести</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Erdmittelpunkt – </w:t>
      </w:r>
      <w:r w:rsidRPr="00D6059F">
        <w:rPr>
          <w:rFonts w:ascii="Times New Roman" w:hAnsi="Times New Roman" w:cs="Times New Roman"/>
          <w:color w:val="000000"/>
        </w:rPr>
        <w:t>центр</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Земли</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 xml:space="preserve">der Abstand – </w:t>
      </w:r>
      <w:r w:rsidRPr="00D6059F">
        <w:rPr>
          <w:rFonts w:ascii="Times New Roman" w:hAnsi="Times New Roman" w:cs="Times New Roman"/>
          <w:color w:val="000000"/>
        </w:rPr>
        <w:t>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 xml:space="preserve">der Himmelskörper – </w:t>
      </w:r>
      <w:r w:rsidRPr="00D6059F">
        <w:rPr>
          <w:rFonts w:ascii="Times New Roman" w:hAnsi="Times New Roman" w:cs="Times New Roman"/>
          <w:color w:val="000000"/>
        </w:rPr>
        <w:t>небесное</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тело</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 xml:space="preserve">unbegrenzt – </w:t>
      </w:r>
      <w:r w:rsidRPr="00D6059F">
        <w:rPr>
          <w:rFonts w:ascii="Times New Roman" w:hAnsi="Times New Roman" w:cs="Times New Roman"/>
          <w:color w:val="000000"/>
        </w:rPr>
        <w:t>неограниченный</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r w:rsidRPr="00D6059F">
        <w:rPr>
          <w:rFonts w:ascii="Times New Roman" w:hAnsi="Times New Roman" w:cs="Times New Roman"/>
          <w:color w:val="000000"/>
          <w:lang w:val="de-DE"/>
        </w:rPr>
        <w:t>die</w:t>
      </w:r>
      <w:r w:rsidRPr="00D6059F">
        <w:rPr>
          <w:rFonts w:ascii="Times New Roman" w:hAnsi="Times New Roman" w:cs="Times New Roman"/>
          <w:b/>
          <w:color w:val="000000"/>
          <w:lang w:val="de-DE"/>
        </w:rPr>
        <w:t xml:space="preserve"> </w:t>
      </w:r>
      <w:r w:rsidRPr="00D6059F">
        <w:rPr>
          <w:rFonts w:ascii="Times New Roman" w:hAnsi="Times New Roman" w:cs="Times New Roman"/>
          <w:color w:val="000000"/>
          <w:lang w:val="de-DE"/>
        </w:rPr>
        <w:t xml:space="preserve">Entfernung – </w:t>
      </w:r>
      <w:r w:rsidRPr="00D6059F">
        <w:rPr>
          <w:rFonts w:ascii="Times New Roman" w:hAnsi="Times New Roman" w:cs="Times New Roman"/>
          <w:color w:val="000000"/>
        </w:rPr>
        <w:t>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Weltraum – </w:t>
      </w:r>
      <w:r w:rsidRPr="00D6059F">
        <w:rPr>
          <w:rFonts w:ascii="Times New Roman" w:hAnsi="Times New Roman" w:cs="Times New Roman"/>
          <w:color w:val="000000"/>
        </w:rPr>
        <w:t>космос</w:t>
      </w:r>
      <w:r w:rsidRPr="00D6059F">
        <w:rPr>
          <w:rFonts w:ascii="Times New Roman" w:hAnsi="Times New Roman" w:cs="Times New Roman"/>
          <w:color w:val="000000"/>
          <w:lang w:val="de-DE"/>
        </w:rPr>
        <w:t xml:space="preserve">, </w:t>
      </w:r>
      <w:r w:rsidRPr="00D6059F">
        <w:rPr>
          <w:rFonts w:ascii="Times New Roman" w:hAnsi="Times New Roman" w:cs="Times New Roman"/>
          <w:color w:val="000000"/>
        </w:rPr>
        <w:t>вселенная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ü</w:t>
      </w:r>
      <w:r w:rsidRPr="00D6059F">
        <w:rPr>
          <w:rFonts w:ascii="Times New Roman" w:hAnsi="Times New Roman" w:cs="Times New Roman"/>
          <w:color w:val="000000"/>
          <w:lang w:val="de-DE"/>
        </w:rPr>
        <w:t>berlagern</w:t>
      </w:r>
      <w:r w:rsidR="00A2318E" w:rsidRPr="00A2318E">
        <w:rPr>
          <w:rFonts w:ascii="Times New Roman" w:hAnsi="Times New Roman" w:cs="Times New Roman"/>
          <w:color w:val="000000"/>
        </w:rPr>
        <w:t xml:space="preserve">, </w:t>
      </w:r>
      <w:r w:rsidR="00A2318E">
        <w:rPr>
          <w:rFonts w:ascii="Times New Roman" w:hAnsi="Times New Roman" w:cs="Times New Roman"/>
          <w:color w:val="000000"/>
          <w:lang w:val="de-DE"/>
        </w:rPr>
        <w:t>sich</w:t>
      </w:r>
      <w:r w:rsidRPr="00D6059F">
        <w:rPr>
          <w:rFonts w:ascii="Times New Roman" w:hAnsi="Times New Roman" w:cs="Times New Roman"/>
          <w:color w:val="000000"/>
        </w:rPr>
        <w:t xml:space="preserve"> – наслаиваться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s</w:t>
      </w:r>
      <w:r w:rsidRPr="00D6059F">
        <w:rPr>
          <w:rFonts w:ascii="Times New Roman" w:hAnsi="Times New Roman" w:cs="Times New Roman"/>
          <w:color w:val="000000"/>
        </w:rPr>
        <w:t>ä</w:t>
      </w:r>
      <w:r w:rsidRPr="00D6059F">
        <w:rPr>
          <w:rFonts w:ascii="Times New Roman" w:hAnsi="Times New Roman" w:cs="Times New Roman"/>
          <w:color w:val="000000"/>
          <w:lang w:val="de-DE"/>
        </w:rPr>
        <w:t>mtlich</w:t>
      </w:r>
      <w:r w:rsidRPr="00D6059F">
        <w:rPr>
          <w:rFonts w:ascii="Times New Roman" w:hAnsi="Times New Roman" w:cs="Times New Roman"/>
          <w:color w:val="000000"/>
        </w:rPr>
        <w:t xml:space="preserve"> –</w:t>
      </w:r>
      <w:r w:rsidR="00A2318E" w:rsidRPr="00A2318E">
        <w:rPr>
          <w:rFonts w:ascii="Times New Roman" w:hAnsi="Times New Roman" w:cs="Times New Roman"/>
          <w:color w:val="000000"/>
        </w:rPr>
        <w:t xml:space="preserve"> </w:t>
      </w:r>
      <w:r w:rsidR="00A2318E">
        <w:rPr>
          <w:rFonts w:ascii="Times New Roman" w:hAnsi="Times New Roman" w:cs="Times New Roman"/>
          <w:color w:val="000000"/>
        </w:rPr>
        <w:t>все без исключения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der Mond – </w:t>
      </w:r>
      <w:r w:rsidRPr="00D6059F">
        <w:rPr>
          <w:rFonts w:ascii="Times New Roman" w:hAnsi="Times New Roman" w:cs="Times New Roman"/>
          <w:color w:val="000000"/>
        </w:rPr>
        <w:t>луна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sich aufheben – </w:t>
      </w:r>
      <w:r w:rsidRPr="00D6059F">
        <w:rPr>
          <w:rFonts w:ascii="Times New Roman" w:hAnsi="Times New Roman" w:cs="Times New Roman"/>
          <w:color w:val="000000"/>
        </w:rPr>
        <w:t>подниматься</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Strecke</w:t>
      </w:r>
      <w:r w:rsidRPr="00D6059F">
        <w:rPr>
          <w:rFonts w:ascii="Times New Roman" w:hAnsi="Times New Roman" w:cs="Times New Roman"/>
          <w:color w:val="000000"/>
        </w:rPr>
        <w:t xml:space="preserve"> – расстояние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Zentripetalkraft</w:t>
      </w:r>
      <w:r w:rsidRPr="00D6059F">
        <w:rPr>
          <w:rFonts w:ascii="Times New Roman" w:hAnsi="Times New Roman" w:cs="Times New Roman"/>
          <w:color w:val="000000"/>
        </w:rPr>
        <w:t xml:space="preserve"> – центростремительная сила</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Lagrange</w:t>
      </w:r>
      <w:r w:rsidRPr="00D6059F">
        <w:rPr>
          <w:rFonts w:ascii="Times New Roman" w:hAnsi="Times New Roman" w:cs="Times New Roman"/>
          <w:color w:val="000000"/>
        </w:rPr>
        <w:t xml:space="preserve"> – временное положение</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hinausgehen</w:t>
      </w:r>
      <w:r w:rsidRPr="00D6059F">
        <w:rPr>
          <w:rFonts w:ascii="Times New Roman" w:hAnsi="Times New Roman" w:cs="Times New Roman"/>
          <w:color w:val="000000"/>
        </w:rPr>
        <w:t xml:space="preserve"> (ü</w:t>
      </w:r>
      <w:r w:rsidRPr="00D6059F">
        <w:rPr>
          <w:rFonts w:ascii="Times New Roman" w:hAnsi="Times New Roman" w:cs="Times New Roman"/>
          <w:color w:val="000000"/>
          <w:lang w:val="de-DE"/>
        </w:rPr>
        <w:t>ber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w:t>
      </w:r>
      <w:r w:rsidRPr="00D6059F">
        <w:rPr>
          <w:rFonts w:ascii="Times New Roman" w:hAnsi="Times New Roman" w:cs="Times New Roman"/>
          <w:color w:val="000000"/>
        </w:rPr>
        <w:t>.) – превышать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rPr>
        <w:t>ü</w:t>
      </w:r>
      <w:r w:rsidRPr="00D6059F">
        <w:rPr>
          <w:rFonts w:ascii="Times New Roman" w:hAnsi="Times New Roman" w:cs="Times New Roman"/>
          <w:color w:val="000000"/>
          <w:lang w:val="de-DE"/>
        </w:rPr>
        <w:t>berwiegen</w:t>
      </w:r>
      <w:r w:rsidRPr="00D6059F">
        <w:rPr>
          <w:rFonts w:ascii="Times New Roman" w:hAnsi="Times New Roman" w:cs="Times New Roman"/>
          <w:color w:val="000000"/>
        </w:rPr>
        <w:t xml:space="preserve"> – перевешивать; весить больше, чем…</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Anziehungskraft</w:t>
      </w:r>
      <w:r w:rsidRPr="00D6059F">
        <w:rPr>
          <w:rFonts w:ascii="Times New Roman" w:hAnsi="Times New Roman" w:cs="Times New Roman"/>
          <w:color w:val="000000"/>
        </w:rPr>
        <w:t xml:space="preserve"> – сила притяжения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Nahbereich</w:t>
      </w:r>
      <w:r w:rsidRPr="00D6059F">
        <w:rPr>
          <w:rFonts w:ascii="Times New Roman" w:hAnsi="Times New Roman" w:cs="Times New Roman"/>
          <w:color w:val="000000"/>
        </w:rPr>
        <w:t xml:space="preserve"> – мёртвое пространство</w:t>
      </w:r>
    </w:p>
    <w:p w:rsidR="00273C61" w:rsidRPr="00A2318E"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vernachl</w:t>
      </w:r>
      <w:r w:rsidRPr="00D6059F">
        <w:rPr>
          <w:rFonts w:ascii="Times New Roman" w:hAnsi="Times New Roman" w:cs="Times New Roman"/>
          <w:color w:val="000000"/>
        </w:rPr>
        <w:t>ä</w:t>
      </w:r>
      <w:r w:rsidRPr="00D6059F">
        <w:rPr>
          <w:rFonts w:ascii="Times New Roman" w:hAnsi="Times New Roman" w:cs="Times New Roman"/>
          <w:color w:val="000000"/>
          <w:lang w:val="de-DE"/>
        </w:rPr>
        <w:t>ssigen</w:t>
      </w:r>
      <w:r w:rsidRPr="00D6059F">
        <w:rPr>
          <w:rFonts w:ascii="Times New Roman" w:hAnsi="Times New Roman" w:cs="Times New Roman"/>
          <w:color w:val="000000"/>
        </w:rPr>
        <w:t xml:space="preserve"> – не уделять внимания</w:t>
      </w:r>
      <w:r w:rsidR="00A2318E" w:rsidRPr="005B2AB3">
        <w:rPr>
          <w:rFonts w:ascii="Times New Roman" w:hAnsi="Times New Roman" w:cs="Times New Roman"/>
          <w:color w:val="000000"/>
        </w:rPr>
        <w:t>,</w:t>
      </w:r>
      <w:r w:rsidR="00A2318E">
        <w:rPr>
          <w:rFonts w:ascii="Times New Roman" w:hAnsi="Times New Roman" w:cs="Times New Roman"/>
          <w:color w:val="000000"/>
        </w:rPr>
        <w:t xml:space="preserve"> принебрегатьогтш8</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Umlaufbahn</w:t>
      </w:r>
      <w:r w:rsidRPr="00D6059F">
        <w:rPr>
          <w:rFonts w:ascii="Times New Roman" w:hAnsi="Times New Roman" w:cs="Times New Roman"/>
          <w:color w:val="000000"/>
        </w:rPr>
        <w:t xml:space="preserve"> – орбита</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Schwereanomalie</w:t>
      </w:r>
      <w:r w:rsidRPr="00D6059F">
        <w:rPr>
          <w:rFonts w:ascii="Times New Roman" w:hAnsi="Times New Roman" w:cs="Times New Roman"/>
          <w:color w:val="000000"/>
        </w:rPr>
        <w:t xml:space="preserve"> – гравитационная аномалия</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ann</w:t>
      </w:r>
      <w:r w:rsidRPr="00D6059F">
        <w:rPr>
          <w:rFonts w:ascii="Times New Roman" w:hAnsi="Times New Roman" w:cs="Times New Roman"/>
          <w:color w:val="000000"/>
        </w:rPr>
        <w:t>ä</w:t>
      </w:r>
      <w:r w:rsidRPr="00D6059F">
        <w:rPr>
          <w:rFonts w:ascii="Times New Roman" w:hAnsi="Times New Roman" w:cs="Times New Roman"/>
          <w:color w:val="000000"/>
          <w:lang w:val="de-DE"/>
        </w:rPr>
        <w:t>hernd</w:t>
      </w:r>
      <w:r w:rsidRPr="00D6059F">
        <w:rPr>
          <w:rFonts w:ascii="Times New Roman" w:hAnsi="Times New Roman" w:cs="Times New Roman"/>
          <w:color w:val="000000"/>
        </w:rPr>
        <w:t xml:space="preserve"> – примерно, приблизительно</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kugelf</w:t>
      </w:r>
      <w:r w:rsidRPr="00D6059F">
        <w:rPr>
          <w:rFonts w:ascii="Times New Roman" w:hAnsi="Times New Roman" w:cs="Times New Roman"/>
          <w:color w:val="000000"/>
        </w:rPr>
        <w:t>ö</w:t>
      </w:r>
      <w:r w:rsidRPr="00D6059F">
        <w:rPr>
          <w:rFonts w:ascii="Times New Roman" w:hAnsi="Times New Roman" w:cs="Times New Roman"/>
          <w:color w:val="000000"/>
          <w:lang w:val="de-DE"/>
        </w:rPr>
        <w:t>rmig</w:t>
      </w:r>
      <w:r w:rsidRPr="00D6059F">
        <w:rPr>
          <w:rFonts w:ascii="Times New Roman" w:hAnsi="Times New Roman" w:cs="Times New Roman"/>
          <w:color w:val="000000"/>
        </w:rPr>
        <w:t xml:space="preserve"> – сферический</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lastRenderedPageBreak/>
        <w:t>die</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Abweichung</w:t>
      </w:r>
      <w:r w:rsidRPr="00D6059F">
        <w:rPr>
          <w:rFonts w:ascii="Times New Roman" w:hAnsi="Times New Roman" w:cs="Times New Roman"/>
          <w:color w:val="000000"/>
        </w:rPr>
        <w:t xml:space="preserve"> – отклонение, погрешность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Promillebereich</w:t>
      </w:r>
      <w:r w:rsidRPr="00D6059F">
        <w:rPr>
          <w:rFonts w:ascii="Times New Roman" w:hAnsi="Times New Roman" w:cs="Times New Roman"/>
          <w:color w:val="000000"/>
        </w:rPr>
        <w:t xml:space="preserve"> – одна тысячная часть сферы</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beeinflussen</w:t>
      </w:r>
      <w:r w:rsidRPr="00D6059F">
        <w:rPr>
          <w:rFonts w:ascii="Times New Roman" w:hAnsi="Times New Roman" w:cs="Times New Roman"/>
          <w:color w:val="000000"/>
        </w:rPr>
        <w:t xml:space="preserve"> – оказывать влияние, влиять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erdnah</w:t>
      </w:r>
      <w:r w:rsidRPr="00D6059F">
        <w:rPr>
          <w:rFonts w:ascii="Times New Roman" w:hAnsi="Times New Roman" w:cs="Times New Roman"/>
          <w:color w:val="000000"/>
        </w:rPr>
        <w:t xml:space="preserve"> – околоземный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r w:rsidRPr="00D6059F">
        <w:rPr>
          <w:rFonts w:ascii="Times New Roman" w:hAnsi="Times New Roman" w:cs="Times New Roman"/>
          <w:color w:val="000000"/>
          <w:lang w:val="de-DE"/>
        </w:rPr>
        <w:t>der</w:t>
      </w:r>
      <w:r w:rsidRPr="00D6059F">
        <w:rPr>
          <w:rFonts w:ascii="Times New Roman" w:hAnsi="Times New Roman" w:cs="Times New Roman"/>
          <w:color w:val="000000"/>
        </w:rPr>
        <w:t xml:space="preserve"> </w:t>
      </w:r>
      <w:r w:rsidRPr="00D6059F">
        <w:rPr>
          <w:rFonts w:ascii="Times New Roman" w:hAnsi="Times New Roman" w:cs="Times New Roman"/>
          <w:color w:val="000000"/>
          <w:lang w:val="de-DE"/>
        </w:rPr>
        <w:t>Zehntelgrad</w:t>
      </w:r>
      <w:r w:rsidRPr="00D6059F">
        <w:rPr>
          <w:rFonts w:ascii="Times New Roman" w:hAnsi="Times New Roman" w:cs="Times New Roman"/>
          <w:color w:val="000000"/>
        </w:rPr>
        <w:t xml:space="preserve"> – десятая часть</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rPr>
      </w:pPr>
      <w:r w:rsidRPr="00D6059F">
        <w:rPr>
          <w:rFonts w:ascii="Times New Roman" w:hAnsi="Times New Roman" w:cs="Times New Roman"/>
          <w:b/>
          <w:color w:val="000000"/>
        </w:rPr>
        <w:t xml:space="preserve">Ответьте на вопросы к тексту </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1. Wird das Erdschwerefeld mit </w:t>
      </w:r>
      <w:r w:rsidR="000933E3">
        <w:rPr>
          <w:rFonts w:ascii="Times New Roman" w:hAnsi="Times New Roman" w:cs="Times New Roman"/>
          <w:color w:val="000000"/>
          <w:lang w:val="de-DE"/>
        </w:rPr>
        <w:t>der wachsenden</w:t>
      </w:r>
      <w:r w:rsidRPr="00D6059F">
        <w:rPr>
          <w:rFonts w:ascii="Times New Roman" w:hAnsi="Times New Roman" w:cs="Times New Roman"/>
          <w:color w:val="000000"/>
          <w:lang w:val="de-DE"/>
        </w:rPr>
        <w:t xml:space="preserve"> Entfernung schwächer?</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2. Wie überlagern sich die Schwerefelder im Weltraum?</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3. Was für ein Punkt befindet sich etwas näher zur Erde?</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4. Wo kann der Ein</w:t>
      </w:r>
      <w:r w:rsidR="000933E3">
        <w:rPr>
          <w:rFonts w:ascii="Times New Roman" w:hAnsi="Times New Roman" w:cs="Times New Roman"/>
          <w:color w:val="000000"/>
          <w:lang w:val="de-DE"/>
        </w:rPr>
        <w:t>fluss der anderen Himmelskörper</w:t>
      </w:r>
      <w:r w:rsidRPr="00D6059F">
        <w:rPr>
          <w:rFonts w:ascii="Times New Roman" w:hAnsi="Times New Roman" w:cs="Times New Roman"/>
          <w:color w:val="000000"/>
          <w:lang w:val="de-DE"/>
        </w:rPr>
        <w:t xml:space="preserve"> in der Praxis vernachlässigt werden?</w:t>
      </w:r>
    </w:p>
    <w:p w:rsidR="00273C61" w:rsidRPr="00D6059F" w:rsidRDefault="00273C61" w:rsidP="00273C61">
      <w:pPr>
        <w:shd w:val="clear" w:color="auto" w:fill="FFFFFF"/>
        <w:spacing w:after="0" w:line="240" w:lineRule="auto"/>
        <w:ind w:firstLine="284"/>
        <w:jc w:val="both"/>
        <w:rPr>
          <w:rFonts w:ascii="Times New Roman" w:hAnsi="Times New Roman" w:cs="Times New Roman"/>
          <w:color w:val="000000"/>
          <w:lang w:val="de-DE"/>
        </w:rPr>
      </w:pPr>
      <w:r w:rsidRPr="00D6059F">
        <w:rPr>
          <w:rFonts w:ascii="Times New Roman" w:hAnsi="Times New Roman" w:cs="Times New Roman"/>
          <w:color w:val="000000"/>
          <w:lang w:val="de-DE"/>
        </w:rPr>
        <w:t xml:space="preserve">5. Welche Form hat das Schwerefeld der genannten Schwereanomalien im näheren Weltraum um die Erde herum?  </w:t>
      </w:r>
    </w:p>
    <w:p w:rsidR="00273C61" w:rsidRPr="00D6059F" w:rsidRDefault="00273C61" w:rsidP="00273C61">
      <w:pPr>
        <w:shd w:val="clear" w:color="auto" w:fill="FFFFFF"/>
        <w:spacing w:after="0" w:line="240" w:lineRule="auto"/>
        <w:ind w:firstLine="284"/>
        <w:jc w:val="both"/>
        <w:rPr>
          <w:rFonts w:ascii="Times New Roman" w:hAnsi="Times New Roman" w:cs="Times New Roman"/>
          <w:b/>
          <w:color w:val="000000"/>
          <w:lang w:val="de-DE"/>
        </w:rPr>
      </w:pPr>
    </w:p>
    <w:p w:rsidR="00273C61" w:rsidRPr="00D6059F" w:rsidRDefault="00273C61" w:rsidP="00273C61">
      <w:pPr>
        <w:shd w:val="clear" w:color="auto" w:fill="FFFFFF"/>
        <w:spacing w:after="0" w:line="240" w:lineRule="auto"/>
        <w:ind w:firstLine="284"/>
        <w:jc w:val="both"/>
        <w:rPr>
          <w:rFonts w:ascii="Times New Roman" w:hAnsi="Times New Roman" w:cs="Times New Roman"/>
          <w:b/>
          <w:bCs/>
          <w:color w:val="000000"/>
          <w:lang w:val="de-DE"/>
        </w:rPr>
      </w:pPr>
    </w:p>
    <w:p w:rsidR="00273C61" w:rsidRPr="00D6059F" w:rsidRDefault="00273C61" w:rsidP="00273C61">
      <w:pPr>
        <w:pStyle w:val="2"/>
        <w:spacing w:line="240" w:lineRule="auto"/>
        <w:ind w:firstLine="284"/>
        <w:jc w:val="both"/>
        <w:rPr>
          <w:rFonts w:ascii="Times New Roman" w:hAnsi="Times New Roman" w:cs="Times New Roman"/>
          <w:b/>
          <w:sz w:val="20"/>
          <w:szCs w:val="20"/>
          <w:lang w:val="de-DE"/>
        </w:rPr>
      </w:pPr>
    </w:p>
    <w:p w:rsidR="00273C61" w:rsidRPr="00CA36E9" w:rsidRDefault="00273C61" w:rsidP="00273C61">
      <w:pPr>
        <w:spacing w:after="0" w:line="240" w:lineRule="auto"/>
        <w:jc w:val="center"/>
        <w:rPr>
          <w:rFonts w:ascii="Times New Roman" w:hAnsi="Times New Roman" w:cs="Times New Roman"/>
          <w:sz w:val="16"/>
          <w:szCs w:val="16"/>
          <w:lang w:val="de-DE"/>
        </w:rPr>
      </w:pPr>
    </w:p>
    <w:p w:rsidR="00273C61" w:rsidRPr="00CA36E9" w:rsidRDefault="00273C61" w:rsidP="00273C61">
      <w:pPr>
        <w:spacing w:after="0" w:line="240" w:lineRule="auto"/>
        <w:jc w:val="center"/>
        <w:rPr>
          <w:rFonts w:ascii="Times New Roman" w:hAnsi="Times New Roman" w:cs="Times New Roman"/>
          <w:sz w:val="16"/>
          <w:szCs w:val="16"/>
          <w:lang w:val="de-DE"/>
        </w:rPr>
      </w:pPr>
    </w:p>
    <w:p w:rsidR="00273C61" w:rsidRDefault="00273C61"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CD5656" w:rsidRDefault="00CD5656" w:rsidP="00273C61">
      <w:pPr>
        <w:spacing w:after="0" w:line="240" w:lineRule="auto"/>
        <w:jc w:val="center"/>
        <w:rPr>
          <w:rFonts w:ascii="Times New Roman" w:hAnsi="Times New Roman" w:cs="Times New Roman"/>
          <w:sz w:val="16"/>
          <w:szCs w:val="16"/>
          <w:lang w:val="de-DE"/>
        </w:rPr>
      </w:pPr>
    </w:p>
    <w:p w:rsidR="00240C90" w:rsidRPr="00BE1A1F" w:rsidRDefault="00240C90" w:rsidP="00273C61">
      <w:pPr>
        <w:spacing w:after="0" w:line="240" w:lineRule="auto"/>
        <w:jc w:val="center"/>
        <w:rPr>
          <w:rFonts w:ascii="Times New Roman" w:hAnsi="Times New Roman" w:cs="Times New Roman"/>
          <w:sz w:val="16"/>
          <w:szCs w:val="16"/>
          <w:lang w:val="de-DE"/>
        </w:rPr>
      </w:pPr>
    </w:p>
    <w:p w:rsidR="00240C90" w:rsidRPr="00BE1A1F" w:rsidRDefault="00240C90" w:rsidP="00273C61">
      <w:pPr>
        <w:spacing w:after="0" w:line="240" w:lineRule="auto"/>
        <w:jc w:val="center"/>
        <w:rPr>
          <w:rFonts w:ascii="Times New Roman" w:hAnsi="Times New Roman" w:cs="Times New Roman"/>
          <w:sz w:val="16"/>
          <w:szCs w:val="16"/>
          <w:lang w:val="de-DE"/>
        </w:rPr>
      </w:pPr>
    </w:p>
    <w:p w:rsidR="00240C90" w:rsidRPr="00BE1A1F" w:rsidRDefault="00240C90" w:rsidP="00273C61">
      <w:pPr>
        <w:spacing w:after="0" w:line="240" w:lineRule="auto"/>
        <w:jc w:val="center"/>
        <w:rPr>
          <w:rFonts w:ascii="Times New Roman" w:hAnsi="Times New Roman" w:cs="Times New Roman"/>
          <w:sz w:val="16"/>
          <w:szCs w:val="16"/>
          <w:lang w:val="de-DE"/>
        </w:rPr>
      </w:pPr>
    </w:p>
    <w:p w:rsidR="00273C61" w:rsidRPr="00D6059F" w:rsidRDefault="00273C61" w:rsidP="00273C61">
      <w:pPr>
        <w:spacing w:after="0" w:line="240" w:lineRule="auto"/>
        <w:jc w:val="center"/>
        <w:rPr>
          <w:rFonts w:ascii="Times New Roman" w:hAnsi="Times New Roman" w:cs="Times New Roman"/>
          <w:sz w:val="16"/>
          <w:szCs w:val="16"/>
          <w:lang w:val="de-DE"/>
        </w:rPr>
      </w:pPr>
      <w:r w:rsidRPr="00D6059F">
        <w:rPr>
          <w:rFonts w:ascii="Times New Roman" w:hAnsi="Times New Roman" w:cs="Times New Roman"/>
          <w:sz w:val="16"/>
          <w:szCs w:val="16"/>
        </w:rPr>
        <w:lastRenderedPageBreak/>
        <w:t>ЛИТЕРАТУРА</w:t>
      </w:r>
    </w:p>
    <w:p w:rsidR="00273C61" w:rsidRPr="00D6059F" w:rsidRDefault="00273C61" w:rsidP="00273C61">
      <w:pPr>
        <w:spacing w:after="0" w:line="240" w:lineRule="auto"/>
        <w:jc w:val="center"/>
        <w:rPr>
          <w:rFonts w:ascii="Times New Roman" w:hAnsi="Times New Roman" w:cs="Times New Roman"/>
          <w:sz w:val="16"/>
          <w:szCs w:val="16"/>
          <w:lang w:val="de-DE"/>
        </w:rPr>
      </w:pPr>
    </w:p>
    <w:p w:rsidR="00273C61" w:rsidRPr="00D6059F" w:rsidRDefault="00273C61" w:rsidP="00273C61">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 xml:space="preserve">       1. Heinrichs, F.-J. Bewässerung Entwässerung: DIN-Taschenbuch / F.-J. Heinrichs. – Berlin-Wien-Zürich: Beuth Verlag, 2007. –  512s.</w:t>
      </w:r>
    </w:p>
    <w:p w:rsidR="00273C61" w:rsidRPr="00D6059F" w:rsidRDefault="00273C61" w:rsidP="00273C61">
      <w:pPr>
        <w:spacing w:after="0" w:line="240" w:lineRule="auto"/>
        <w:ind w:firstLine="284"/>
        <w:jc w:val="both"/>
        <w:outlineLvl w:val="0"/>
        <w:rPr>
          <w:rFonts w:ascii="Times New Roman" w:hAnsi="Times New Roman" w:cs="Times New Roman"/>
          <w:sz w:val="16"/>
          <w:szCs w:val="16"/>
          <w:lang w:val="de-DE"/>
        </w:rPr>
      </w:pPr>
      <w:r w:rsidRPr="00D6059F">
        <w:rPr>
          <w:rFonts w:ascii="Times New Roman" w:hAnsi="Times New Roman" w:cs="Times New Roman"/>
          <w:sz w:val="16"/>
          <w:szCs w:val="16"/>
          <w:lang w:val="de-DE"/>
        </w:rPr>
        <w:t>2. Lecher, Kurt. Taschenbuch der Wasserwirtschaft / Kurt Lecher. – Berlin: Parey Buchverlag, – 2001. – 1202s.</w:t>
      </w:r>
    </w:p>
    <w:p w:rsidR="00273C61" w:rsidRPr="00D6059F" w:rsidRDefault="00273C61" w:rsidP="00273C61">
      <w:pPr>
        <w:spacing w:after="0" w:line="240" w:lineRule="auto"/>
        <w:ind w:firstLine="284"/>
        <w:jc w:val="both"/>
        <w:outlineLvl w:val="0"/>
        <w:rPr>
          <w:rFonts w:ascii="Times New Roman" w:hAnsi="Times New Roman" w:cs="Times New Roman"/>
          <w:sz w:val="16"/>
          <w:szCs w:val="16"/>
          <w:lang w:val="de-DE"/>
        </w:rPr>
      </w:pPr>
      <w:r w:rsidRPr="00D6059F">
        <w:rPr>
          <w:rFonts w:ascii="Times New Roman" w:hAnsi="Times New Roman" w:cs="Times New Roman"/>
          <w:sz w:val="16"/>
          <w:szCs w:val="16"/>
          <w:lang w:val="de-DE"/>
        </w:rPr>
        <w:t>3. Linckh, G. Nachhaltige Land- und Forstwirtschaft: Expertisen / G. Linckh. – Berlin; Heidelberg; New York: Springer Verlag, 1996. –  850s.</w:t>
      </w:r>
    </w:p>
    <w:p w:rsidR="00273C61" w:rsidRPr="00D6059F" w:rsidRDefault="00273C61" w:rsidP="00273C61">
      <w:pPr>
        <w:spacing w:after="0" w:line="240" w:lineRule="auto"/>
        <w:ind w:firstLine="284"/>
        <w:jc w:val="both"/>
        <w:outlineLvl w:val="0"/>
        <w:rPr>
          <w:rFonts w:ascii="Times New Roman" w:hAnsi="Times New Roman" w:cs="Times New Roman"/>
          <w:sz w:val="16"/>
          <w:szCs w:val="16"/>
          <w:lang w:val="de-DE"/>
        </w:rPr>
      </w:pPr>
      <w:r w:rsidRPr="00D6059F">
        <w:rPr>
          <w:rFonts w:ascii="Times New Roman" w:hAnsi="Times New Roman" w:cs="Times New Roman"/>
          <w:sz w:val="16"/>
          <w:szCs w:val="16"/>
          <w:lang w:val="de-DE"/>
        </w:rPr>
        <w:t>4. Möller, O. Hydromelioration Entwässerung: Lehrbuch für die Berufsausbildung / O. Möller. – Dresden: Deutscher Landwirtschaftsverlag, 1968. – 288s.</w:t>
      </w:r>
    </w:p>
    <w:p w:rsidR="00273C61" w:rsidRPr="00D6059F" w:rsidRDefault="00273C61" w:rsidP="00273C61">
      <w:pPr>
        <w:spacing w:after="0" w:line="240" w:lineRule="auto"/>
        <w:ind w:firstLine="284"/>
        <w:jc w:val="both"/>
        <w:outlineLvl w:val="0"/>
        <w:rPr>
          <w:rFonts w:ascii="Times New Roman" w:hAnsi="Times New Roman" w:cs="Times New Roman"/>
          <w:sz w:val="16"/>
          <w:szCs w:val="16"/>
          <w:lang w:val="de-DE"/>
        </w:rPr>
      </w:pPr>
      <w:r w:rsidRPr="00D6059F">
        <w:rPr>
          <w:rFonts w:ascii="Times New Roman" w:hAnsi="Times New Roman" w:cs="Times New Roman"/>
          <w:sz w:val="16"/>
          <w:szCs w:val="16"/>
          <w:lang w:val="de-DE"/>
        </w:rPr>
        <w:t>5. Schwarz, K. Taschenbuch der Melioration: Technik und Technologien der Beregnung / K. Schwarz – Halle: Drückerei der Werktätigen, 1970. – 239s.</w:t>
      </w:r>
    </w:p>
    <w:p w:rsidR="00273C61" w:rsidRPr="00D6059F" w:rsidRDefault="00273C61" w:rsidP="00273C61">
      <w:pPr>
        <w:spacing w:after="0" w:line="240" w:lineRule="auto"/>
        <w:ind w:firstLine="284"/>
        <w:jc w:val="both"/>
        <w:outlineLvl w:val="0"/>
        <w:rPr>
          <w:rFonts w:ascii="Times New Roman" w:hAnsi="Times New Roman" w:cs="Times New Roman"/>
          <w:sz w:val="16"/>
          <w:szCs w:val="16"/>
          <w:lang w:val="de-DE"/>
        </w:rPr>
      </w:pPr>
      <w:r w:rsidRPr="00D6059F">
        <w:rPr>
          <w:rFonts w:ascii="Times New Roman" w:hAnsi="Times New Roman" w:cs="Times New Roman"/>
          <w:sz w:val="16"/>
          <w:szCs w:val="16"/>
          <w:lang w:val="de-DE"/>
        </w:rPr>
        <w:t xml:space="preserve">6. Spaar, Dieter. Die natürlichen Grundlagen der Pflanzenproduktion in der Gemeinschaft Unabhängiger Staaten und den baltischen Republiken / Dieter Spaar. – Bergen: Agrimedia, 2000. –  628s. </w:t>
      </w:r>
    </w:p>
    <w:p w:rsidR="00273C61" w:rsidRPr="00D6059F" w:rsidRDefault="00273C61" w:rsidP="00273C61">
      <w:pPr>
        <w:spacing w:after="0" w:line="240" w:lineRule="auto"/>
        <w:rPr>
          <w:rFonts w:ascii="Times New Roman" w:eastAsia="Calibri" w:hAnsi="Times New Roman" w:cs="Times New Roman"/>
          <w:sz w:val="16"/>
          <w:szCs w:val="16"/>
          <w:lang w:val="en-US"/>
        </w:rPr>
      </w:pPr>
      <w:r w:rsidRPr="00D6059F">
        <w:rPr>
          <w:rFonts w:ascii="Times New Roman" w:eastAsia="Calibri" w:hAnsi="Times New Roman" w:cs="Times New Roman"/>
          <w:sz w:val="16"/>
          <w:szCs w:val="16"/>
          <w:lang w:val="de-DE"/>
        </w:rPr>
        <w:t xml:space="preserve">       </w:t>
      </w:r>
      <w:r w:rsidRPr="00D6059F">
        <w:rPr>
          <w:rFonts w:ascii="Times New Roman" w:eastAsia="Calibri" w:hAnsi="Times New Roman" w:cs="Times New Roman"/>
          <w:sz w:val="16"/>
          <w:szCs w:val="16"/>
          <w:lang w:val="en-US"/>
        </w:rPr>
        <w:t>7.  http:// www.publikationen.sachsen.de. – Date of assess: 2014</w:t>
      </w:r>
    </w:p>
    <w:p w:rsidR="00273C61" w:rsidRPr="00D6059F" w:rsidRDefault="00273C61" w:rsidP="00273C61">
      <w:pPr>
        <w:spacing w:after="0" w:line="240" w:lineRule="auto"/>
        <w:rPr>
          <w:rFonts w:ascii="Times New Roman" w:eastAsia="Calibri" w:hAnsi="Times New Roman" w:cs="Times New Roman"/>
          <w:sz w:val="16"/>
          <w:szCs w:val="16"/>
          <w:lang w:val="en-US"/>
        </w:rPr>
      </w:pPr>
      <w:r w:rsidRPr="00D6059F">
        <w:rPr>
          <w:rFonts w:ascii="Times New Roman" w:eastAsia="Calibri" w:hAnsi="Times New Roman" w:cs="Times New Roman"/>
          <w:lang w:val="en-US"/>
        </w:rPr>
        <w:t xml:space="preserve">      </w:t>
      </w:r>
    </w:p>
    <w:p w:rsidR="00273C61" w:rsidRDefault="00273C61" w:rsidP="00273C61">
      <w:pPr>
        <w:spacing w:after="0" w:line="240" w:lineRule="auto"/>
        <w:rPr>
          <w:rFonts w:ascii="Times New Roman" w:eastAsia="Calibri" w:hAnsi="Times New Roman" w:cs="Times New Roman"/>
          <w:sz w:val="16"/>
          <w:szCs w:val="16"/>
          <w:lang w:val="en-US"/>
        </w:rPr>
      </w:pPr>
    </w:p>
    <w:p w:rsidR="00CD5656" w:rsidRPr="00D6059F" w:rsidRDefault="00CD5656" w:rsidP="00273C61">
      <w:pPr>
        <w:spacing w:after="0" w:line="240" w:lineRule="auto"/>
        <w:rPr>
          <w:rFonts w:ascii="Times New Roman" w:eastAsia="Calibri" w:hAnsi="Times New Roman" w:cs="Times New Roman"/>
          <w:sz w:val="16"/>
          <w:szCs w:val="16"/>
          <w:lang w:val="en-US"/>
        </w:rPr>
        <w:sectPr w:rsidR="00CD5656" w:rsidRPr="00D6059F" w:rsidSect="00273C61">
          <w:headerReference w:type="even" r:id="rId857"/>
          <w:headerReference w:type="default" r:id="rId858"/>
          <w:footerReference w:type="even" r:id="rId859"/>
          <w:footerReference w:type="default" r:id="rId860"/>
          <w:headerReference w:type="first" r:id="rId861"/>
          <w:footerReference w:type="first" r:id="rId862"/>
          <w:type w:val="continuous"/>
          <w:pgSz w:w="8391" w:h="11906" w:code="11"/>
          <w:pgMar w:top="1247" w:right="1134" w:bottom="1474" w:left="1134" w:header="709" w:footer="1134" w:gutter="0"/>
          <w:cols w:space="720"/>
          <w:titlePg/>
        </w:sect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Pr="0068696C" w:rsidRDefault="00CD5656" w:rsidP="00273C61">
      <w:pPr>
        <w:spacing w:after="0" w:line="240" w:lineRule="auto"/>
        <w:jc w:val="center"/>
        <w:rPr>
          <w:rFonts w:ascii="Times New Roman" w:hAnsi="Times New Roman" w:cs="Times New Roman"/>
          <w:sz w:val="16"/>
          <w:szCs w:val="16"/>
          <w:lang w:val="en-US"/>
        </w:rPr>
      </w:pPr>
    </w:p>
    <w:p w:rsidR="00CD5656" w:rsidRDefault="00CD5656" w:rsidP="00273C61">
      <w:pPr>
        <w:spacing w:after="0" w:line="240" w:lineRule="auto"/>
        <w:jc w:val="center"/>
        <w:rPr>
          <w:rFonts w:ascii="Times New Roman" w:hAnsi="Times New Roman" w:cs="Times New Roman"/>
          <w:sz w:val="16"/>
          <w:szCs w:val="16"/>
          <w:lang w:val="en-US"/>
        </w:rPr>
      </w:pPr>
    </w:p>
    <w:p w:rsidR="00D83260" w:rsidRPr="0068696C" w:rsidRDefault="00D83260" w:rsidP="00273C61">
      <w:pPr>
        <w:spacing w:after="0" w:line="240" w:lineRule="auto"/>
        <w:jc w:val="center"/>
        <w:rPr>
          <w:rFonts w:ascii="Times New Roman" w:hAnsi="Times New Roman" w:cs="Times New Roman"/>
          <w:sz w:val="16"/>
          <w:szCs w:val="16"/>
          <w:lang w:val="en-US"/>
        </w:rPr>
      </w:pPr>
    </w:p>
    <w:p w:rsidR="00273C61" w:rsidRPr="00CA36E9" w:rsidRDefault="00273C61" w:rsidP="00273C61">
      <w:pPr>
        <w:spacing w:after="0" w:line="240" w:lineRule="auto"/>
        <w:jc w:val="center"/>
        <w:rPr>
          <w:rFonts w:ascii="Times New Roman" w:hAnsi="Times New Roman" w:cs="Times New Roman"/>
          <w:sz w:val="16"/>
          <w:szCs w:val="16"/>
          <w:lang w:val="de-DE"/>
        </w:rPr>
      </w:pPr>
      <w:r w:rsidRPr="00D6059F">
        <w:rPr>
          <w:rFonts w:ascii="Times New Roman" w:hAnsi="Times New Roman" w:cs="Times New Roman"/>
          <w:sz w:val="16"/>
          <w:szCs w:val="16"/>
          <w:lang w:val="de-DE"/>
        </w:rPr>
        <w:lastRenderedPageBreak/>
        <w:t>INHALT</w:t>
      </w:r>
    </w:p>
    <w:p w:rsidR="00273C61" w:rsidRPr="00542A84" w:rsidRDefault="00273C61" w:rsidP="00273C61">
      <w:pPr>
        <w:spacing w:after="0" w:line="240" w:lineRule="auto"/>
        <w:rPr>
          <w:rStyle w:val="w"/>
          <w:rFonts w:ascii="Times New Roman" w:hAnsi="Times New Roman" w:cs="Times New Roman"/>
          <w:sz w:val="16"/>
          <w:szCs w:val="16"/>
        </w:rPr>
      </w:pPr>
    </w:p>
    <w:p w:rsidR="00273C61" w:rsidRPr="00542A84" w:rsidRDefault="00273C61" w:rsidP="00273C61">
      <w:pPr>
        <w:spacing w:after="0" w:line="240" w:lineRule="auto"/>
        <w:rPr>
          <w:rFonts w:ascii="Times New Roman" w:hAnsi="Times New Roman" w:cs="Times New Roman"/>
          <w:b/>
        </w:rPr>
      </w:pPr>
    </w:p>
    <w:tbl>
      <w:tblPr>
        <w:tblStyle w:val="afc"/>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670"/>
        <w:gridCol w:w="669"/>
      </w:tblGrid>
      <w:tr w:rsidR="00542A84" w:rsidTr="00105CCC">
        <w:tc>
          <w:tcPr>
            <w:tcW w:w="5637" w:type="dxa"/>
          </w:tcPr>
          <w:p w:rsidR="00542A84" w:rsidRDefault="00542A84" w:rsidP="00273C61">
            <w:pPr>
              <w:spacing w:after="0" w:line="240" w:lineRule="auto"/>
              <w:rPr>
                <w:rFonts w:ascii="Times New Roman" w:hAnsi="Times New Roman" w:cs="Times New Roman"/>
                <w:b/>
              </w:rPr>
            </w:pPr>
            <w:r w:rsidRPr="00D6059F">
              <w:rPr>
                <w:rFonts w:ascii="Times New Roman" w:hAnsi="Times New Roman" w:cs="Times New Roman"/>
                <w:sz w:val="16"/>
                <w:szCs w:val="16"/>
              </w:rPr>
              <w:t>Введение</w:t>
            </w:r>
            <w:r w:rsidRPr="00D6059F">
              <w:rPr>
                <w:rFonts w:ascii="Times New Roman" w:hAnsi="Times New Roman" w:cs="Times New Roman"/>
                <w:sz w:val="16"/>
                <w:szCs w:val="16"/>
                <w:lang w:val="de-DE"/>
              </w:rPr>
              <w:t>……………………………………………</w:t>
            </w:r>
            <w:r>
              <w:rPr>
                <w:rFonts w:ascii="Times New Roman" w:hAnsi="Times New Roman" w:cs="Times New Roman"/>
                <w:sz w:val="16"/>
                <w:szCs w:val="16"/>
                <w:lang w:val="de-DE"/>
              </w:rPr>
              <w:t>………………………………</w:t>
            </w:r>
            <w:r w:rsidR="001D34AD">
              <w:rPr>
                <w:rFonts w:ascii="Times New Roman" w:hAnsi="Times New Roman" w:cs="Times New Roman"/>
                <w:sz w:val="16"/>
                <w:szCs w:val="16"/>
                <w:lang w:val="de-DE"/>
              </w:rPr>
              <w:t>…</w:t>
            </w:r>
          </w:p>
        </w:tc>
        <w:tc>
          <w:tcPr>
            <w:tcW w:w="702" w:type="dxa"/>
          </w:tcPr>
          <w:p w:rsidR="00542A84" w:rsidRPr="00542A84" w:rsidRDefault="00542A84" w:rsidP="00105CCC">
            <w:pPr>
              <w:spacing w:after="0" w:line="240" w:lineRule="auto"/>
              <w:rPr>
                <w:rFonts w:ascii="Times New Roman" w:hAnsi="Times New Roman" w:cs="Times New Roman"/>
                <w:lang w:val="en-US"/>
              </w:rPr>
            </w:pPr>
            <w:r w:rsidRPr="00542A84">
              <w:rPr>
                <w:rFonts w:ascii="Times New Roman" w:hAnsi="Times New Roman" w:cs="Times New Roman"/>
                <w:lang w:val="en-US"/>
              </w:rPr>
              <w:t>3</w:t>
            </w:r>
          </w:p>
        </w:tc>
      </w:tr>
      <w:tr w:rsidR="00542A84" w:rsidTr="00105CCC">
        <w:tc>
          <w:tcPr>
            <w:tcW w:w="5637" w:type="dxa"/>
          </w:tcPr>
          <w:p w:rsidR="00542A84" w:rsidRDefault="00542A84" w:rsidP="00273C61">
            <w:pPr>
              <w:spacing w:after="0" w:line="240" w:lineRule="auto"/>
              <w:rPr>
                <w:rFonts w:ascii="Times New Roman" w:hAnsi="Times New Roman" w:cs="Times New Roman"/>
                <w:b/>
              </w:rPr>
            </w:pPr>
            <w:r w:rsidRPr="00D6059F">
              <w:rPr>
                <w:rFonts w:ascii="Times New Roman" w:hAnsi="Times New Roman" w:cs="Times New Roman"/>
                <w:sz w:val="16"/>
                <w:szCs w:val="16"/>
                <w:lang w:val="de-DE"/>
              </w:rPr>
              <w:t>Grundkurs………………………………………………</w:t>
            </w:r>
            <w:r>
              <w:rPr>
                <w:rFonts w:ascii="Times New Roman" w:hAnsi="Times New Roman" w:cs="Times New Roman"/>
                <w:sz w:val="16"/>
                <w:szCs w:val="16"/>
                <w:lang w:val="de-DE"/>
              </w:rPr>
              <w:t>…………………………….</w:t>
            </w:r>
            <w:r w:rsidR="001D34AD">
              <w:rPr>
                <w:rFonts w:ascii="Times New Roman" w:hAnsi="Times New Roman" w:cs="Times New Roman"/>
                <w:sz w:val="16"/>
                <w:szCs w:val="16"/>
                <w:lang w:val="de-DE"/>
              </w:rPr>
              <w:t>..</w:t>
            </w:r>
          </w:p>
        </w:tc>
        <w:tc>
          <w:tcPr>
            <w:tcW w:w="702" w:type="dxa"/>
          </w:tcPr>
          <w:p w:rsidR="00542A84" w:rsidRPr="00105CCC" w:rsidRDefault="00240C90"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4</w:t>
            </w:r>
          </w:p>
        </w:tc>
      </w:tr>
      <w:tr w:rsidR="00542A84" w:rsidTr="00105CCC">
        <w:tc>
          <w:tcPr>
            <w:tcW w:w="5637" w:type="dxa"/>
          </w:tcPr>
          <w:p w:rsidR="00542A84" w:rsidRDefault="00542A84" w:rsidP="00542A84">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1. Flurbereinigung</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4</w:t>
            </w:r>
          </w:p>
        </w:tc>
      </w:tr>
      <w:tr w:rsidR="00542A84" w:rsidTr="00105CCC">
        <w:tc>
          <w:tcPr>
            <w:tcW w:w="5637" w:type="dxa"/>
          </w:tcPr>
          <w:p w:rsidR="00542A84" w:rsidRDefault="00542A84" w:rsidP="00542A84">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2. Geodäsie</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9</w:t>
            </w:r>
          </w:p>
        </w:tc>
      </w:tr>
      <w:tr w:rsidR="00542A84" w:rsidTr="00105CCC">
        <w:tc>
          <w:tcPr>
            <w:tcW w:w="5637" w:type="dxa"/>
          </w:tcPr>
          <w:p w:rsidR="00542A84" w:rsidRDefault="00542A84" w:rsidP="00542A84">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3. Geodät</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15</w:t>
            </w:r>
          </w:p>
        </w:tc>
      </w:tr>
      <w:tr w:rsidR="00542A84" w:rsidTr="00105CCC">
        <w:tc>
          <w:tcPr>
            <w:tcW w:w="5637" w:type="dxa"/>
          </w:tcPr>
          <w:p w:rsidR="00542A84" w:rsidRDefault="00542A84" w:rsidP="00273C61">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4. Kataster in Deutschland</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23</w:t>
            </w:r>
          </w:p>
        </w:tc>
      </w:tr>
      <w:tr w:rsidR="00542A84" w:rsidTr="00105CCC">
        <w:tc>
          <w:tcPr>
            <w:tcW w:w="5637" w:type="dxa"/>
          </w:tcPr>
          <w:p w:rsidR="00542A84" w:rsidRDefault="00542A84" w:rsidP="00542A84">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5. Katasterbuchwerk</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29</w:t>
            </w:r>
          </w:p>
        </w:tc>
      </w:tr>
      <w:tr w:rsidR="00542A84" w:rsidTr="00105CCC">
        <w:tc>
          <w:tcPr>
            <w:tcW w:w="5637" w:type="dxa"/>
          </w:tcPr>
          <w:p w:rsidR="00542A84" w:rsidRDefault="00542A84" w:rsidP="00542A84">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6. Grundbuch</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37</w:t>
            </w:r>
          </w:p>
        </w:tc>
      </w:tr>
      <w:tr w:rsidR="00542A84" w:rsidTr="00105CCC">
        <w:tc>
          <w:tcPr>
            <w:tcW w:w="5637" w:type="dxa"/>
          </w:tcPr>
          <w:p w:rsidR="00542A84" w:rsidRDefault="00E47D32" w:rsidP="00E47D32">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7. Theodolit</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43</w:t>
            </w:r>
          </w:p>
        </w:tc>
      </w:tr>
      <w:tr w:rsidR="00542A84" w:rsidTr="00105CCC">
        <w:tc>
          <w:tcPr>
            <w:tcW w:w="5637" w:type="dxa"/>
          </w:tcPr>
          <w:p w:rsidR="00542A84" w:rsidRDefault="00E47D32" w:rsidP="00E47D32">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8. Nivellier</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51</w:t>
            </w:r>
          </w:p>
        </w:tc>
      </w:tr>
      <w:tr w:rsidR="00542A84" w:rsidRPr="001D34AD" w:rsidTr="00105CCC">
        <w:tc>
          <w:tcPr>
            <w:tcW w:w="5637" w:type="dxa"/>
          </w:tcPr>
          <w:p w:rsidR="00542A84" w:rsidRPr="001D34AD" w:rsidRDefault="00E47D32" w:rsidP="00E47D32">
            <w:pPr>
              <w:spacing w:after="0" w:line="240" w:lineRule="auto"/>
              <w:rPr>
                <w:rFonts w:ascii="Times New Roman" w:hAnsi="Times New Roman" w:cs="Times New Roman"/>
                <w:b/>
                <w:lang w:val="de-DE"/>
              </w:rPr>
            </w:pPr>
            <w:r w:rsidRPr="00D6059F">
              <w:rPr>
                <w:rFonts w:ascii="Times New Roman" w:hAnsi="Times New Roman" w:cs="Times New Roman"/>
                <w:sz w:val="16"/>
                <w:szCs w:val="16"/>
                <w:lang w:val="de-DE"/>
              </w:rPr>
              <w:t>Text 9. Typische Bauweisen des Nivelliergerätes</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de-DE"/>
              </w:rPr>
            </w:pPr>
            <w:r w:rsidRPr="00105CCC">
              <w:rPr>
                <w:rFonts w:ascii="Times New Roman" w:hAnsi="Times New Roman" w:cs="Times New Roman"/>
                <w:lang w:val="de-DE"/>
              </w:rPr>
              <w:t>59</w:t>
            </w:r>
          </w:p>
        </w:tc>
      </w:tr>
      <w:tr w:rsidR="00542A84" w:rsidTr="00105CCC">
        <w:tc>
          <w:tcPr>
            <w:tcW w:w="5637" w:type="dxa"/>
          </w:tcPr>
          <w:p w:rsidR="00542A84" w:rsidRDefault="00E47D32" w:rsidP="00E47D32">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10. Das hydrostatische Nivellement</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66</w:t>
            </w:r>
          </w:p>
        </w:tc>
      </w:tr>
      <w:tr w:rsidR="00542A84" w:rsidTr="00105CCC">
        <w:tc>
          <w:tcPr>
            <w:tcW w:w="5637" w:type="dxa"/>
          </w:tcPr>
          <w:p w:rsidR="00542A84" w:rsidRDefault="00E47D32" w:rsidP="00E47D32">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11. Gravimeter</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73</w:t>
            </w:r>
          </w:p>
        </w:tc>
      </w:tr>
      <w:tr w:rsidR="00542A84" w:rsidTr="00105CCC">
        <w:tc>
          <w:tcPr>
            <w:tcW w:w="5637" w:type="dxa"/>
          </w:tcPr>
          <w:p w:rsidR="00542A84" w:rsidRDefault="00E47D32" w:rsidP="00E47D32">
            <w:pPr>
              <w:spacing w:after="0" w:line="240" w:lineRule="auto"/>
              <w:rPr>
                <w:rFonts w:ascii="Times New Roman" w:hAnsi="Times New Roman" w:cs="Times New Roman"/>
                <w:b/>
              </w:rPr>
            </w:pPr>
            <w:r w:rsidRPr="00D6059F">
              <w:rPr>
                <w:rFonts w:ascii="Times New Roman" w:hAnsi="Times New Roman" w:cs="Times New Roman"/>
                <w:sz w:val="16"/>
                <w:szCs w:val="16"/>
                <w:lang w:val="de-DE"/>
              </w:rPr>
              <w:t>Text 12. Optische Tachymeter</w:t>
            </w:r>
            <w:r w:rsidR="001D34AD">
              <w:rPr>
                <w:rFonts w:ascii="Times New Roman" w:hAnsi="Times New Roman" w:cs="Times New Roman"/>
                <w:sz w:val="16"/>
                <w:szCs w:val="16"/>
                <w:lang w:val="de-DE"/>
              </w:rPr>
              <w:t>…………………………………………………………</w:t>
            </w:r>
          </w:p>
        </w:tc>
        <w:tc>
          <w:tcPr>
            <w:tcW w:w="702" w:type="dxa"/>
          </w:tcPr>
          <w:p w:rsidR="00542A84"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80</w:t>
            </w:r>
          </w:p>
        </w:tc>
      </w:tr>
      <w:tr w:rsidR="001D34AD" w:rsidTr="00105CCC">
        <w:tc>
          <w:tcPr>
            <w:tcW w:w="5637" w:type="dxa"/>
          </w:tcPr>
          <w:p w:rsidR="001D34AD" w:rsidRPr="00D6059F" w:rsidRDefault="001D34AD" w:rsidP="00E47D32">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13.  Laseraltimetrie</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87</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14.  Einsatz von Laserscannern</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Pr>
                <w:rFonts w:ascii="Times New Roman" w:hAnsi="Times New Roman" w:cs="Times New Roman"/>
                <w:lang w:val="en-US"/>
              </w:rPr>
              <w:t>93</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15. Luftbildphotogrammtrie</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101</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16.  Auflichtverfahren</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108</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17.  Geoinformationssysteme</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114</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18. Geobasisdaten in Deutschland</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122</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19. Stadtplanung</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129</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Text 20. Hauptkarten</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136</w:t>
            </w:r>
          </w:p>
        </w:tc>
      </w:tr>
      <w:tr w:rsidR="001D34AD" w:rsidTr="00105CCC">
        <w:tc>
          <w:tcPr>
            <w:tcW w:w="5637" w:type="dxa"/>
          </w:tcPr>
          <w:p w:rsidR="001D34AD" w:rsidRPr="00D6059F" w:rsidRDefault="001D34AD" w:rsidP="001D34AD">
            <w:pPr>
              <w:spacing w:after="0" w:line="240" w:lineRule="auto"/>
              <w:rPr>
                <w:rFonts w:ascii="Times New Roman" w:hAnsi="Times New Roman" w:cs="Times New Roman"/>
                <w:sz w:val="16"/>
                <w:szCs w:val="16"/>
                <w:lang w:val="de-DE"/>
              </w:rPr>
            </w:pPr>
            <w:r w:rsidRPr="00D6059F">
              <w:rPr>
                <w:rFonts w:ascii="Times New Roman" w:hAnsi="Times New Roman" w:cs="Times New Roman"/>
                <w:sz w:val="16"/>
                <w:szCs w:val="16"/>
                <w:lang w:val="de-DE"/>
              </w:rPr>
              <w:t>Hauslekt</w:t>
            </w:r>
            <w:r w:rsidRPr="00542A84">
              <w:rPr>
                <w:rFonts w:ascii="Times New Roman" w:hAnsi="Times New Roman" w:cs="Times New Roman"/>
                <w:sz w:val="16"/>
                <w:szCs w:val="16"/>
              </w:rPr>
              <w:t>ü</w:t>
            </w:r>
            <w:r w:rsidRPr="00D6059F">
              <w:rPr>
                <w:rFonts w:ascii="Times New Roman" w:hAnsi="Times New Roman" w:cs="Times New Roman"/>
                <w:sz w:val="16"/>
                <w:szCs w:val="16"/>
                <w:lang w:val="de-DE"/>
              </w:rPr>
              <w:t>re</w:t>
            </w:r>
            <w:r>
              <w:rPr>
                <w:rFonts w:ascii="Times New Roman" w:hAnsi="Times New Roman" w:cs="Times New Roman"/>
                <w:sz w:val="16"/>
                <w:szCs w:val="16"/>
                <w:lang w:val="de-DE"/>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142</w:t>
            </w:r>
          </w:p>
        </w:tc>
      </w:tr>
      <w:tr w:rsidR="001D34AD" w:rsidTr="00105CCC">
        <w:tc>
          <w:tcPr>
            <w:tcW w:w="5637" w:type="dxa"/>
          </w:tcPr>
          <w:p w:rsidR="001D34AD" w:rsidRPr="001D34AD" w:rsidRDefault="001D34AD" w:rsidP="001D34AD">
            <w:pPr>
              <w:spacing w:after="0" w:line="240" w:lineRule="auto"/>
              <w:rPr>
                <w:rFonts w:ascii="Times New Roman" w:hAnsi="Times New Roman" w:cs="Times New Roman"/>
                <w:sz w:val="16"/>
                <w:szCs w:val="16"/>
                <w:lang w:val="en-US"/>
              </w:rPr>
            </w:pPr>
            <w:r w:rsidRPr="00D6059F">
              <w:rPr>
                <w:rFonts w:ascii="Times New Roman" w:hAnsi="Times New Roman" w:cs="Times New Roman"/>
                <w:sz w:val="16"/>
                <w:szCs w:val="16"/>
              </w:rPr>
              <w:t>Библиографическй</w:t>
            </w:r>
            <w:r w:rsidRPr="00542A84">
              <w:rPr>
                <w:rFonts w:ascii="Times New Roman" w:hAnsi="Times New Roman" w:cs="Times New Roman"/>
                <w:sz w:val="16"/>
                <w:szCs w:val="16"/>
              </w:rPr>
              <w:t xml:space="preserve"> </w:t>
            </w:r>
            <w:r w:rsidRPr="00542A84">
              <w:rPr>
                <w:rFonts w:ascii="Times New Roman" w:hAnsi="Times New Roman" w:cs="Times New Roman"/>
                <w:b/>
              </w:rPr>
              <w:t xml:space="preserve"> </w:t>
            </w:r>
            <w:r w:rsidRPr="00D6059F">
              <w:rPr>
                <w:rFonts w:ascii="Times New Roman" w:hAnsi="Times New Roman" w:cs="Times New Roman"/>
                <w:sz w:val="16"/>
                <w:szCs w:val="16"/>
              </w:rPr>
              <w:t>список</w:t>
            </w:r>
            <w:r>
              <w:rPr>
                <w:rFonts w:ascii="Times New Roman" w:hAnsi="Times New Roman" w:cs="Times New Roman"/>
                <w:sz w:val="16"/>
                <w:szCs w:val="16"/>
                <w:lang w:val="en-US"/>
              </w:rPr>
              <w:t>………………………………………………………….</w:t>
            </w:r>
          </w:p>
        </w:tc>
        <w:tc>
          <w:tcPr>
            <w:tcW w:w="702" w:type="dxa"/>
          </w:tcPr>
          <w:p w:rsidR="001D34AD" w:rsidRPr="00105CCC" w:rsidRDefault="00105CCC" w:rsidP="00273C61">
            <w:pPr>
              <w:spacing w:after="0" w:line="240" w:lineRule="auto"/>
              <w:rPr>
                <w:rFonts w:ascii="Times New Roman" w:hAnsi="Times New Roman" w:cs="Times New Roman"/>
                <w:lang w:val="en-US"/>
              </w:rPr>
            </w:pPr>
            <w:r w:rsidRPr="00105CCC">
              <w:rPr>
                <w:rFonts w:ascii="Times New Roman" w:hAnsi="Times New Roman" w:cs="Times New Roman"/>
                <w:lang w:val="en-US"/>
              </w:rPr>
              <w:t>220</w:t>
            </w:r>
          </w:p>
        </w:tc>
      </w:tr>
    </w:tbl>
    <w:p w:rsidR="00273C61" w:rsidRPr="00105CCC" w:rsidRDefault="00273C61" w:rsidP="00273C61">
      <w:pPr>
        <w:spacing w:after="0" w:line="240" w:lineRule="auto"/>
        <w:rPr>
          <w:rFonts w:ascii="Times New Roman" w:hAnsi="Times New Roman" w:cs="Times New Roman"/>
          <w:b/>
          <w:lang w:val="en-US"/>
        </w:rPr>
      </w:pPr>
    </w:p>
    <w:p w:rsidR="00273C61" w:rsidRPr="00542A84" w:rsidRDefault="00273C61" w:rsidP="00273C61">
      <w:pPr>
        <w:spacing w:after="0" w:line="240" w:lineRule="auto"/>
        <w:rPr>
          <w:rFonts w:ascii="Times New Roman" w:hAnsi="Times New Roman" w:cs="Times New Roman"/>
          <w:b/>
        </w:rPr>
      </w:pPr>
    </w:p>
    <w:p w:rsidR="00273C61" w:rsidRPr="00542A84" w:rsidRDefault="00273C61" w:rsidP="00273C61">
      <w:pPr>
        <w:spacing w:after="0" w:line="240" w:lineRule="auto"/>
        <w:rPr>
          <w:rFonts w:ascii="Times New Roman" w:hAnsi="Times New Roman" w:cs="Times New Roman"/>
          <w:b/>
        </w:rPr>
      </w:pPr>
    </w:p>
    <w:p w:rsidR="00273C61" w:rsidRPr="00542A84" w:rsidRDefault="00273C61" w:rsidP="00273C61">
      <w:pPr>
        <w:spacing w:after="0" w:line="240" w:lineRule="auto"/>
        <w:rPr>
          <w:rFonts w:ascii="Times New Roman" w:hAnsi="Times New Roman" w:cs="Times New Roman"/>
          <w:b/>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E27310" w:rsidRDefault="00E27310" w:rsidP="00273C61">
      <w:pPr>
        <w:spacing w:after="0" w:line="240" w:lineRule="auto"/>
        <w:jc w:val="center"/>
        <w:rPr>
          <w:rFonts w:ascii="Times New Roman" w:hAnsi="Times New Roman" w:cs="Times New Roman"/>
          <w:sz w:val="16"/>
        </w:rPr>
      </w:pPr>
    </w:p>
    <w:p w:rsidR="00D83260" w:rsidRDefault="00D83260" w:rsidP="00273C61">
      <w:pPr>
        <w:spacing w:after="0" w:line="240" w:lineRule="auto"/>
        <w:jc w:val="center"/>
        <w:rPr>
          <w:rFonts w:ascii="Times New Roman" w:hAnsi="Times New Roman" w:cs="Times New Roman"/>
          <w:sz w:val="16"/>
        </w:rPr>
      </w:pPr>
    </w:p>
    <w:p w:rsidR="00E27310" w:rsidRPr="00542A84" w:rsidRDefault="00E27310"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42A84" w:rsidRDefault="00273C61" w:rsidP="00273C61">
      <w:pPr>
        <w:spacing w:after="0" w:line="240" w:lineRule="auto"/>
        <w:jc w:val="center"/>
        <w:rPr>
          <w:rFonts w:ascii="Times New Roman" w:hAnsi="Times New Roman" w:cs="Times New Roman"/>
          <w:sz w:val="16"/>
        </w:rPr>
      </w:pPr>
    </w:p>
    <w:p w:rsidR="00273C61" w:rsidRPr="00507306" w:rsidRDefault="00273C61" w:rsidP="00273C61">
      <w:pPr>
        <w:spacing w:after="0" w:line="240" w:lineRule="auto"/>
        <w:jc w:val="center"/>
        <w:rPr>
          <w:rFonts w:ascii="Times New Roman" w:hAnsi="Times New Roman" w:cs="Times New Roman"/>
          <w:sz w:val="16"/>
        </w:rPr>
      </w:pPr>
      <w:r w:rsidRPr="00D6059F">
        <w:rPr>
          <w:rFonts w:ascii="Times New Roman" w:hAnsi="Times New Roman" w:cs="Times New Roman"/>
          <w:sz w:val="16"/>
        </w:rPr>
        <w:t>Редактор</w:t>
      </w:r>
      <w:r w:rsidRPr="00507306">
        <w:rPr>
          <w:rFonts w:ascii="Times New Roman" w:hAnsi="Times New Roman" w:cs="Times New Roman"/>
          <w:sz w:val="16"/>
        </w:rPr>
        <w:t xml:space="preserve"> </w:t>
      </w:r>
      <w:r w:rsidRPr="00D6059F">
        <w:rPr>
          <w:rFonts w:ascii="Times New Roman" w:hAnsi="Times New Roman" w:cs="Times New Roman"/>
          <w:i/>
          <w:sz w:val="16"/>
        </w:rPr>
        <w:t>С</w:t>
      </w:r>
      <w:r w:rsidRPr="00507306">
        <w:rPr>
          <w:rFonts w:ascii="Times New Roman" w:hAnsi="Times New Roman" w:cs="Times New Roman"/>
          <w:i/>
          <w:sz w:val="16"/>
        </w:rPr>
        <w:t xml:space="preserve">. </w:t>
      </w:r>
      <w:r w:rsidRPr="00D6059F">
        <w:rPr>
          <w:rFonts w:ascii="Times New Roman" w:hAnsi="Times New Roman" w:cs="Times New Roman"/>
          <w:i/>
          <w:sz w:val="16"/>
        </w:rPr>
        <w:t>Н</w:t>
      </w:r>
      <w:r w:rsidRPr="00507306">
        <w:rPr>
          <w:rFonts w:ascii="Times New Roman" w:hAnsi="Times New Roman" w:cs="Times New Roman"/>
          <w:i/>
          <w:sz w:val="16"/>
        </w:rPr>
        <w:t xml:space="preserve">. </w:t>
      </w:r>
      <w:r w:rsidRPr="00D6059F">
        <w:rPr>
          <w:rFonts w:ascii="Times New Roman" w:hAnsi="Times New Roman" w:cs="Times New Roman"/>
          <w:i/>
          <w:sz w:val="16"/>
        </w:rPr>
        <w:t>Кириленко</w:t>
      </w:r>
    </w:p>
    <w:p w:rsidR="00273C61" w:rsidRPr="00D6059F" w:rsidRDefault="00273C61" w:rsidP="00273C61">
      <w:pPr>
        <w:spacing w:after="0" w:line="240" w:lineRule="auto"/>
        <w:jc w:val="center"/>
        <w:rPr>
          <w:rFonts w:ascii="Times New Roman" w:hAnsi="Times New Roman" w:cs="Times New Roman"/>
          <w:sz w:val="16"/>
          <w:szCs w:val="16"/>
        </w:rPr>
      </w:pPr>
      <w:r w:rsidRPr="00D6059F">
        <w:rPr>
          <w:rFonts w:ascii="Times New Roman" w:hAnsi="Times New Roman" w:cs="Times New Roman"/>
          <w:sz w:val="16"/>
        </w:rPr>
        <w:t>Технический редактор</w:t>
      </w:r>
      <w:r w:rsidRPr="00D6059F">
        <w:rPr>
          <w:rFonts w:ascii="Times New Roman" w:hAnsi="Times New Roman" w:cs="Times New Roman"/>
          <w:i/>
          <w:sz w:val="16"/>
        </w:rPr>
        <w:t xml:space="preserve"> </w:t>
      </w:r>
    </w:p>
    <w:p w:rsidR="00273C61" w:rsidRPr="00D6059F" w:rsidRDefault="00273C61" w:rsidP="00273C61">
      <w:pPr>
        <w:spacing w:after="0" w:line="240" w:lineRule="auto"/>
        <w:jc w:val="center"/>
        <w:rPr>
          <w:rFonts w:ascii="Times New Roman" w:hAnsi="Times New Roman" w:cs="Times New Roman"/>
          <w:sz w:val="16"/>
          <w:szCs w:val="16"/>
        </w:rPr>
      </w:pPr>
      <w:r w:rsidRPr="00D6059F">
        <w:rPr>
          <w:rFonts w:ascii="Times New Roman" w:hAnsi="Times New Roman" w:cs="Times New Roman"/>
          <w:sz w:val="16"/>
          <w:szCs w:val="16"/>
        </w:rPr>
        <w:t>Ул. Мичурина, 13, 213407, г. Горки.</w:t>
      </w:r>
    </w:p>
    <w:p w:rsidR="00273C61" w:rsidRPr="00D6059F" w:rsidRDefault="00273C61" w:rsidP="00273C61">
      <w:pPr>
        <w:spacing w:after="0" w:line="240" w:lineRule="auto"/>
        <w:jc w:val="center"/>
        <w:rPr>
          <w:rFonts w:ascii="Times New Roman" w:hAnsi="Times New Roman" w:cs="Times New Roman"/>
          <w:sz w:val="16"/>
          <w:szCs w:val="16"/>
        </w:rPr>
      </w:pPr>
    </w:p>
    <w:p w:rsidR="00273C61" w:rsidRPr="00D6059F" w:rsidRDefault="00273C61" w:rsidP="00273C61">
      <w:pPr>
        <w:spacing w:after="0" w:line="240" w:lineRule="auto"/>
        <w:jc w:val="center"/>
        <w:rPr>
          <w:rFonts w:ascii="Times New Roman" w:hAnsi="Times New Roman" w:cs="Times New Roman"/>
          <w:sz w:val="16"/>
        </w:rPr>
      </w:pPr>
      <w:r w:rsidRPr="00D6059F">
        <w:rPr>
          <w:rFonts w:ascii="Times New Roman" w:hAnsi="Times New Roman" w:cs="Times New Roman"/>
          <w:sz w:val="16"/>
          <w:szCs w:val="16"/>
        </w:rPr>
        <w:t>Отпечатано в УО «Белорусская государственная сельскохозяйственная академия</w:t>
      </w:r>
      <w:r w:rsidRPr="00D6059F">
        <w:rPr>
          <w:rFonts w:ascii="Times New Roman" w:hAnsi="Times New Roman" w:cs="Times New Roman"/>
          <w:i/>
          <w:sz w:val="16"/>
        </w:rPr>
        <w:t xml:space="preserve"> Н. Л. Якубовская</w:t>
      </w:r>
    </w:p>
    <w:p w:rsidR="00273C61" w:rsidRPr="00D6059F" w:rsidRDefault="00273C61" w:rsidP="00273C61">
      <w:pPr>
        <w:spacing w:after="0" w:line="240" w:lineRule="auto"/>
        <w:jc w:val="center"/>
        <w:rPr>
          <w:rFonts w:ascii="Times New Roman" w:hAnsi="Times New Roman" w:cs="Times New Roman"/>
          <w:i/>
          <w:sz w:val="16"/>
        </w:rPr>
      </w:pPr>
    </w:p>
    <w:p w:rsidR="00273C61" w:rsidRPr="00D6059F" w:rsidRDefault="00273C61" w:rsidP="00273C61">
      <w:pPr>
        <w:spacing w:after="0" w:line="240" w:lineRule="auto"/>
        <w:jc w:val="center"/>
        <w:rPr>
          <w:rFonts w:ascii="Times New Roman" w:hAnsi="Times New Roman" w:cs="Times New Roman"/>
          <w:sz w:val="16"/>
        </w:rPr>
      </w:pPr>
    </w:p>
    <w:p w:rsidR="00273C61" w:rsidRPr="00D6059F" w:rsidRDefault="00273C61" w:rsidP="00273C61">
      <w:pPr>
        <w:spacing w:after="0" w:line="240" w:lineRule="auto"/>
        <w:jc w:val="center"/>
        <w:rPr>
          <w:rFonts w:ascii="Times New Roman" w:hAnsi="Times New Roman" w:cs="Times New Roman"/>
          <w:sz w:val="16"/>
        </w:rPr>
      </w:pPr>
      <w:r w:rsidRPr="00D6059F">
        <w:rPr>
          <w:rFonts w:ascii="Times New Roman" w:hAnsi="Times New Roman" w:cs="Times New Roman"/>
          <w:sz w:val="16"/>
        </w:rPr>
        <w:t xml:space="preserve">Подписано в печать </w:t>
      </w:r>
      <w:r w:rsidR="001803E4">
        <w:rPr>
          <w:rFonts w:ascii="Times New Roman" w:hAnsi="Times New Roman" w:cs="Times New Roman"/>
          <w:sz w:val="16"/>
        </w:rPr>
        <w:t>10.11.2019</w:t>
      </w:r>
      <w:r w:rsidRPr="001803E4">
        <w:rPr>
          <w:rFonts w:ascii="Times New Roman" w:hAnsi="Times New Roman" w:cs="Times New Roman"/>
          <w:sz w:val="16"/>
          <w:highlight w:val="yellow"/>
        </w:rPr>
        <w:t>.</w:t>
      </w:r>
      <w:r w:rsidRPr="00D6059F">
        <w:rPr>
          <w:rFonts w:ascii="Times New Roman" w:hAnsi="Times New Roman" w:cs="Times New Roman"/>
          <w:sz w:val="16"/>
        </w:rPr>
        <w:t xml:space="preserve"> Формат 60×84</w:t>
      </w:r>
      <w:r w:rsidRPr="00D6059F">
        <w:rPr>
          <w:rFonts w:ascii="Times New Roman" w:hAnsi="Times New Roman" w:cs="Times New Roman"/>
          <w:sz w:val="16"/>
          <w:vertAlign w:val="superscript"/>
        </w:rPr>
        <w:t>1</w:t>
      </w:r>
      <w:r w:rsidRPr="00D6059F">
        <w:rPr>
          <w:rFonts w:ascii="Times New Roman" w:hAnsi="Times New Roman" w:cs="Times New Roman"/>
          <w:sz w:val="16"/>
        </w:rPr>
        <w:t>/</w:t>
      </w:r>
      <w:r w:rsidRPr="00D6059F">
        <w:rPr>
          <w:rFonts w:ascii="Times New Roman" w:hAnsi="Times New Roman" w:cs="Times New Roman"/>
          <w:sz w:val="16"/>
          <w:vertAlign w:val="subscript"/>
        </w:rPr>
        <w:t>16</w:t>
      </w:r>
      <w:r w:rsidRPr="00D6059F">
        <w:rPr>
          <w:rFonts w:ascii="Times New Roman" w:hAnsi="Times New Roman" w:cs="Times New Roman"/>
          <w:sz w:val="16"/>
        </w:rPr>
        <w:t>. Бумага офсетная.</w:t>
      </w:r>
    </w:p>
    <w:p w:rsidR="00273C61" w:rsidRPr="00D6059F" w:rsidRDefault="00273C61" w:rsidP="00273C61">
      <w:pPr>
        <w:spacing w:after="0" w:line="240" w:lineRule="auto"/>
        <w:jc w:val="center"/>
        <w:rPr>
          <w:rFonts w:ascii="Times New Roman" w:hAnsi="Times New Roman" w:cs="Times New Roman"/>
          <w:sz w:val="16"/>
        </w:rPr>
      </w:pPr>
      <w:r w:rsidRPr="00D6059F">
        <w:rPr>
          <w:rFonts w:ascii="Times New Roman" w:hAnsi="Times New Roman" w:cs="Times New Roman"/>
          <w:sz w:val="16"/>
        </w:rPr>
        <w:t xml:space="preserve">Ризография. Гарнитура «Таймс». Усл. печ. л. </w:t>
      </w:r>
      <w:r w:rsidR="009F4322">
        <w:rPr>
          <w:rFonts w:ascii="Times New Roman" w:hAnsi="Times New Roman" w:cs="Times New Roman"/>
          <w:sz w:val="16"/>
        </w:rPr>
        <w:t>1</w:t>
      </w:r>
      <w:r w:rsidR="009F4322" w:rsidRPr="005E1A4B">
        <w:rPr>
          <w:rFonts w:ascii="Times New Roman" w:hAnsi="Times New Roman" w:cs="Times New Roman"/>
          <w:sz w:val="16"/>
        </w:rPr>
        <w:t>2, 9</w:t>
      </w:r>
      <w:r w:rsidRPr="00D6059F">
        <w:rPr>
          <w:rFonts w:ascii="Times New Roman" w:hAnsi="Times New Roman" w:cs="Times New Roman"/>
          <w:sz w:val="16"/>
        </w:rPr>
        <w:t xml:space="preserve">. Уч.-изд. л. </w:t>
      </w:r>
      <w:r w:rsidR="009F4322">
        <w:rPr>
          <w:rFonts w:ascii="Times New Roman" w:hAnsi="Times New Roman" w:cs="Times New Roman"/>
          <w:sz w:val="16"/>
        </w:rPr>
        <w:t>7</w:t>
      </w:r>
      <w:r w:rsidR="009F4322" w:rsidRPr="009F4322">
        <w:rPr>
          <w:rFonts w:ascii="Times New Roman" w:hAnsi="Times New Roman" w:cs="Times New Roman"/>
          <w:sz w:val="16"/>
        </w:rPr>
        <w:t>,74</w:t>
      </w:r>
      <w:r w:rsidRPr="00D6059F">
        <w:rPr>
          <w:rFonts w:ascii="Times New Roman" w:hAnsi="Times New Roman" w:cs="Times New Roman"/>
          <w:sz w:val="16"/>
        </w:rPr>
        <w:t>.</w:t>
      </w:r>
    </w:p>
    <w:p w:rsidR="00273C61" w:rsidRPr="00D6059F" w:rsidRDefault="00273C61" w:rsidP="00273C61">
      <w:pPr>
        <w:spacing w:after="0" w:line="240" w:lineRule="auto"/>
        <w:jc w:val="center"/>
        <w:rPr>
          <w:rFonts w:ascii="Times New Roman" w:hAnsi="Times New Roman" w:cs="Times New Roman"/>
          <w:sz w:val="16"/>
        </w:rPr>
      </w:pPr>
      <w:r w:rsidRPr="00D6059F">
        <w:rPr>
          <w:rFonts w:ascii="Times New Roman" w:hAnsi="Times New Roman" w:cs="Times New Roman"/>
          <w:sz w:val="16"/>
        </w:rPr>
        <w:t xml:space="preserve">Тираж </w:t>
      </w:r>
      <w:r w:rsidRPr="00D6059F">
        <w:rPr>
          <w:rFonts w:ascii="Times New Roman" w:hAnsi="Times New Roman" w:cs="Times New Roman"/>
          <w:sz w:val="16"/>
          <w:highlight w:val="yellow"/>
        </w:rPr>
        <w:t>50</w:t>
      </w:r>
      <w:r w:rsidRPr="00D6059F">
        <w:rPr>
          <w:rFonts w:ascii="Times New Roman" w:hAnsi="Times New Roman" w:cs="Times New Roman"/>
          <w:sz w:val="16"/>
        </w:rPr>
        <w:t xml:space="preserve"> экз. Заказ.</w:t>
      </w:r>
    </w:p>
    <w:p w:rsidR="00273C61" w:rsidRPr="00D6059F" w:rsidRDefault="00273C61" w:rsidP="00273C61">
      <w:pPr>
        <w:spacing w:after="0" w:line="240" w:lineRule="auto"/>
        <w:jc w:val="center"/>
        <w:rPr>
          <w:rFonts w:ascii="Times New Roman" w:hAnsi="Times New Roman" w:cs="Times New Roman"/>
          <w:sz w:val="16"/>
        </w:rPr>
      </w:pPr>
    </w:p>
    <w:p w:rsidR="00273C61" w:rsidRPr="00D6059F" w:rsidRDefault="00273C61" w:rsidP="00273C61">
      <w:pPr>
        <w:spacing w:after="0" w:line="240" w:lineRule="auto"/>
        <w:jc w:val="center"/>
        <w:rPr>
          <w:rFonts w:ascii="Times New Roman" w:hAnsi="Times New Roman" w:cs="Times New Roman"/>
          <w:sz w:val="16"/>
          <w:szCs w:val="16"/>
        </w:rPr>
      </w:pPr>
      <w:r w:rsidRPr="00D6059F">
        <w:rPr>
          <w:rFonts w:ascii="Times New Roman" w:hAnsi="Times New Roman" w:cs="Times New Roman"/>
          <w:sz w:val="16"/>
          <w:szCs w:val="16"/>
        </w:rPr>
        <w:t>УО «Белорусская государственная сельскохозяйственная академия».</w:t>
      </w:r>
    </w:p>
    <w:p w:rsidR="00273C61" w:rsidRPr="00D6059F" w:rsidRDefault="00273C61" w:rsidP="00273C61">
      <w:pPr>
        <w:spacing w:after="0" w:line="240" w:lineRule="auto"/>
        <w:jc w:val="center"/>
        <w:rPr>
          <w:rFonts w:ascii="Times New Roman" w:hAnsi="Times New Roman" w:cs="Times New Roman"/>
          <w:sz w:val="16"/>
          <w:szCs w:val="16"/>
        </w:rPr>
      </w:pPr>
      <w:r w:rsidRPr="00D6059F">
        <w:rPr>
          <w:rFonts w:ascii="Times New Roman" w:hAnsi="Times New Roman" w:cs="Times New Roman"/>
          <w:sz w:val="16"/>
          <w:szCs w:val="16"/>
        </w:rPr>
        <w:t>Свидетельство о ГРИИРПИ № 1/52 от 09.10.2013.».</w:t>
      </w:r>
    </w:p>
    <w:p w:rsidR="003A5C42" w:rsidRDefault="00E27310" w:rsidP="00273C61">
      <w:pPr>
        <w:spacing w:after="0" w:line="240" w:lineRule="auto"/>
        <w:jc w:val="center"/>
      </w:pPr>
      <w:r>
        <w:rPr>
          <w:rFonts w:ascii="Times New Roman" w:hAnsi="Times New Roman" w:cs="Times New Roman"/>
          <w:noProof/>
          <w:sz w:val="16"/>
          <w:szCs w:val="16"/>
          <w:lang w:eastAsia="ru-RU"/>
        </w:rPr>
        <mc:AlternateContent>
          <mc:Choice Requires="wps">
            <w:drawing>
              <wp:anchor distT="0" distB="0" distL="114300" distR="114300" simplePos="0" relativeHeight="251662336" behindDoc="0" locked="0" layoutInCell="1" allowOverlap="1">
                <wp:simplePos x="0" y="0"/>
                <wp:positionH relativeFrom="column">
                  <wp:posOffset>1800919</wp:posOffset>
                </wp:positionH>
                <wp:positionV relativeFrom="paragraph">
                  <wp:posOffset>163640</wp:posOffset>
                </wp:positionV>
                <wp:extent cx="299103" cy="230737"/>
                <wp:effectExtent l="0" t="0" r="24765" b="17145"/>
                <wp:wrapNone/>
                <wp:docPr id="73" name="Прямоугольник 73"/>
                <wp:cNvGraphicFramePr/>
                <a:graphic xmlns:a="http://schemas.openxmlformats.org/drawingml/2006/main">
                  <a:graphicData uri="http://schemas.microsoft.com/office/word/2010/wordprocessingShape">
                    <wps:wsp>
                      <wps:cNvSpPr/>
                      <wps:spPr>
                        <a:xfrm>
                          <a:off x="0" y="0"/>
                          <a:ext cx="299103" cy="2307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CD81F6D" id="Прямоугольник 73" o:spid="_x0000_s1026" style="position:absolute;margin-left:141.8pt;margin-top:12.9pt;width:23.55pt;height:18.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" fillcolor="white [3212]" strokecolor="white [3212]" strokeweight="2pt"/>
            </w:pict>
          </mc:Fallback>
        </mc:AlternateContent>
      </w:r>
      <w:r w:rsidR="00273C61" w:rsidRPr="00D6059F">
        <w:rPr>
          <w:rFonts w:ascii="Times New Roman" w:hAnsi="Times New Roman" w:cs="Times New Roman"/>
          <w:sz w:val="16"/>
          <w:szCs w:val="16"/>
        </w:rPr>
        <w:t xml:space="preserve">Ул. Мичурина, 5, 213407, г. Горки. </w:t>
      </w:r>
    </w:p>
    <w:sectPr w:rsidR="003A5C42" w:rsidSect="00273C61">
      <w:type w:val="continuous"/>
      <w:pgSz w:w="8391" w:h="11906" w:code="11"/>
      <w:pgMar w:top="1247" w:right="1134" w:bottom="1474" w:left="1134" w:header="709" w:footer="1134" w:gutter="0"/>
      <w:cols w:space="720"/>
      <w:titlePg/>
      <w:docGrid w:linePitch="240" w:charSpace="2047"/>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04FE" w:rsidRDefault="009704FE" w:rsidP="00273C61">
      <w:pPr>
        <w:spacing w:after="0" w:line="240" w:lineRule="auto"/>
      </w:pPr>
      <w:r>
        <w:separator/>
      </w:r>
    </w:p>
  </w:endnote>
  <w:endnote w:type="continuationSeparator" w:id="0">
    <w:p w:rsidR="009704FE" w:rsidRDefault="009704FE" w:rsidP="00273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nt293">
    <w:altName w:val="Times New Roman"/>
    <w:charset w:val="CC"/>
    <w:family w:val="auto"/>
    <w:pitch w:val="variable"/>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E0002AFF" w:usb1="C000247B" w:usb2="00000009" w:usb3="00000000" w:csb0="000001FF" w:csb1="00000000"/>
  </w:font>
  <w:font w:name="Arial Unicode MS">
    <w:altName w:val="Arial"/>
    <w:panose1 w:val="020B0604020202020204"/>
    <w:charset w:val="80"/>
    <w:family w:val="swiss"/>
    <w:pitch w:val="variable"/>
    <w:sig w:usb0="00000000" w:usb1="E9DFFFFF" w:usb2="0000003F" w:usb3="00000000" w:csb0="003F01FF" w:csb1="00000000"/>
  </w:font>
  <w:font w:name="Segoe UI">
    <w:panose1 w:val="020B0502040204020203"/>
    <w:charset w:val="CC"/>
    <w:family w:val="swiss"/>
    <w:pitch w:val="variable"/>
    <w:sig w:usb0="E4002EFF" w:usb1="C000E47F" w:usb2="00000009" w:usb3="00000000" w:csb0="000001FF" w:csb1="00000000"/>
  </w:font>
  <w:font w:name="Liberation Sans">
    <w:altName w:val="Arial"/>
    <w:charset w:val="CC"/>
    <w:family w:val="swiss"/>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0"/>
    <w:family w:val="roman"/>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37631712"/>
      <w:docPartObj>
        <w:docPartGallery w:val="Page Numbers (Bottom of Page)"/>
        <w:docPartUnique/>
      </w:docPartObj>
    </w:sdtPr>
    <w:sdtEndPr/>
    <w:sdtContent>
      <w:p w:rsidR="0057159D" w:rsidRDefault="0057159D">
        <w:pPr>
          <w:pStyle w:val="af4"/>
          <w:jc w:val="center"/>
        </w:pPr>
        <w:r>
          <w:fldChar w:fldCharType="begin"/>
        </w:r>
        <w:r>
          <w:instrText>PAGE   \* MERGEFORMAT</w:instrText>
        </w:r>
        <w:r>
          <w:fldChar w:fldCharType="separate"/>
        </w:r>
        <w:r w:rsidR="002A04B1">
          <w:rPr>
            <w:noProof/>
          </w:rPr>
          <w:t>3</w:t>
        </w:r>
        <w:r>
          <w:fldChar w:fldCharType="end"/>
        </w:r>
      </w:p>
    </w:sdtContent>
  </w:sdt>
  <w:p w:rsidR="0057159D" w:rsidRPr="00273C61" w:rsidRDefault="0057159D" w:rsidP="00273C61">
    <w:pPr>
      <w:pStyle w:val="af4"/>
      <w:tabs>
        <w:tab w:val="clear" w:pos="4677"/>
        <w:tab w:val="center" w:pos="-6237"/>
      </w:tabs>
      <w:spacing w:after="0" w:line="240" w:lineRule="auto"/>
      <w:jc w:val="center"/>
      <w:rPr>
        <w:rFonts w:ascii="Times New Roman" w:hAnsi="Times New Roman" w:cs="Times New Roman"/>
      </w:rP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Pr="00D6059F" w:rsidRDefault="0057159D" w:rsidP="00273C61">
    <w:pPr>
      <w:pStyle w:val="af4"/>
      <w:jc w:val="center"/>
      <w:rPr>
        <w:rFonts w:ascii="Times New Roman" w:hAnsi="Times New Roman" w:cs="Times New Roman"/>
      </w:rPr>
    </w:pPr>
    <w:r w:rsidRPr="00D6059F">
      <w:rPr>
        <w:rFonts w:ascii="Times New Roman" w:hAnsi="Times New Roman" w:cs="Times New Roman"/>
      </w:rPr>
      <w:fldChar w:fldCharType="begin"/>
    </w:r>
    <w:r w:rsidRPr="00D6059F">
      <w:rPr>
        <w:rFonts w:ascii="Times New Roman" w:hAnsi="Times New Roman" w:cs="Times New Roman"/>
      </w:rPr>
      <w:instrText>PAGE   \* MERGEFORMAT</w:instrText>
    </w:r>
    <w:r w:rsidRPr="00D6059F">
      <w:rPr>
        <w:rFonts w:ascii="Times New Roman" w:hAnsi="Times New Roman" w:cs="Times New Roman"/>
      </w:rPr>
      <w:fldChar w:fldCharType="separate"/>
    </w:r>
    <w:r w:rsidR="002A04B1">
      <w:rPr>
        <w:rFonts w:ascii="Times New Roman" w:hAnsi="Times New Roman" w:cs="Times New Roman"/>
        <w:noProof/>
      </w:rPr>
      <w:t>1</w:t>
    </w:r>
    <w:r w:rsidRPr="00D6059F">
      <w:rPr>
        <w:rFonts w:ascii="Times New Roman" w:hAnsi="Times New Roman" w:cs="Times New Roman"/>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Default="0057159D"/>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40744552"/>
      <w:docPartObj>
        <w:docPartGallery w:val="Page Numbers (Bottom of Page)"/>
        <w:docPartUnique/>
      </w:docPartObj>
    </w:sdtPr>
    <w:sdtEndPr/>
    <w:sdtContent>
      <w:p w:rsidR="0057159D" w:rsidRDefault="0057159D" w:rsidP="00E27310">
        <w:pPr>
          <w:pStyle w:val="af4"/>
          <w:spacing w:after="0" w:line="240" w:lineRule="auto"/>
          <w:jc w:val="center"/>
        </w:pPr>
        <w:r w:rsidRPr="00E27310">
          <w:rPr>
            <w:rFonts w:ascii="Times New Roman" w:hAnsi="Times New Roman" w:cs="Times New Roman"/>
          </w:rPr>
          <w:fldChar w:fldCharType="begin"/>
        </w:r>
        <w:r w:rsidRPr="00E27310">
          <w:rPr>
            <w:rFonts w:ascii="Times New Roman" w:hAnsi="Times New Roman" w:cs="Times New Roman"/>
          </w:rPr>
          <w:instrText>PAGE   \* MERGEFORMAT</w:instrText>
        </w:r>
        <w:r w:rsidRPr="00E27310">
          <w:rPr>
            <w:rFonts w:ascii="Times New Roman" w:hAnsi="Times New Roman" w:cs="Times New Roman"/>
          </w:rPr>
          <w:fldChar w:fldCharType="separate"/>
        </w:r>
        <w:r w:rsidR="002A04B1">
          <w:rPr>
            <w:rFonts w:ascii="Times New Roman" w:hAnsi="Times New Roman" w:cs="Times New Roman"/>
            <w:noProof/>
          </w:rPr>
          <w:t>6</w:t>
        </w:r>
        <w:r w:rsidRPr="00E27310">
          <w:rPr>
            <w:rFonts w:ascii="Times New Roman" w:hAnsi="Times New Roman" w:cs="Times New Roman"/>
          </w:rPr>
          <w:fldChar w:fldCharType="end"/>
        </w:r>
      </w:p>
    </w:sdtContent>
  </w:sdt>
  <w:p w:rsidR="0057159D" w:rsidRPr="00273C61" w:rsidRDefault="0057159D" w:rsidP="00273C61">
    <w:pPr>
      <w:pStyle w:val="af4"/>
      <w:tabs>
        <w:tab w:val="clear" w:pos="4677"/>
        <w:tab w:val="clear" w:pos="9355"/>
        <w:tab w:val="left" w:pos="-7797"/>
      </w:tabs>
      <w:spacing w:after="0" w:line="240" w:lineRule="auto"/>
      <w:jc w:val="center"/>
      <w:rPr>
        <w:rFonts w:ascii="Times New Roman" w:hAnsi="Times New Roman" w:cs="Times New Roman"/>
      </w:rPr>
    </w:pPr>
  </w:p>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2047735"/>
      <w:docPartObj>
        <w:docPartGallery w:val="Page Numbers (Bottom of Page)"/>
        <w:docPartUnique/>
      </w:docPartObj>
    </w:sdtPr>
    <w:sdtEndPr/>
    <w:sdtContent>
      <w:p w:rsidR="0057159D" w:rsidRDefault="0057159D">
        <w:pPr>
          <w:pStyle w:val="af4"/>
          <w:jc w:val="center"/>
        </w:pPr>
        <w:r>
          <w:fldChar w:fldCharType="begin"/>
        </w:r>
        <w:r>
          <w:instrText>PAGE   \* MERGEFORMAT</w:instrText>
        </w:r>
        <w:r>
          <w:fldChar w:fldCharType="separate"/>
        </w:r>
        <w:r w:rsidR="002A04B1">
          <w:rPr>
            <w:noProof/>
          </w:rPr>
          <w:t>4</w:t>
        </w:r>
        <w:r>
          <w:fldChar w:fldCharType="end"/>
        </w:r>
      </w:p>
    </w:sdtContent>
  </w:sdt>
  <w:p w:rsidR="0057159D" w:rsidRPr="00273C61" w:rsidRDefault="0057159D" w:rsidP="00273C61">
    <w:pPr>
      <w:pStyle w:val="af4"/>
      <w:spacing w:after="0" w:line="240" w:lineRule="auto"/>
      <w:jc w:val="center"/>
      <w:rPr>
        <w:rFonts w:ascii="Times New Roman" w:hAnsi="Times New Roman" w:cs="Times New Roman"/>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04FE" w:rsidRDefault="009704FE" w:rsidP="00273C61">
      <w:pPr>
        <w:spacing w:after="0" w:line="240" w:lineRule="auto"/>
      </w:pPr>
      <w:r>
        <w:separator/>
      </w:r>
    </w:p>
  </w:footnote>
  <w:footnote w:type="continuationSeparator" w:id="0">
    <w:p w:rsidR="009704FE" w:rsidRDefault="009704FE" w:rsidP="00273C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Default="0057159D">
    <w:pPr>
      <w:pStyle w:val="af6"/>
    </w:pPr>
    <w:r>
      <w:rPr>
        <w:lang w:val="de-DE"/>
      </w:rPr>
      <w:t xml:space="preserve">  </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Default="0057159D"/>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Default="0057159D">
    <w:pPr>
      <w:pStyle w:val="af6"/>
    </w:pPr>
    <w:r>
      <w:rPr>
        <w:lang w:val="de-DE"/>
      </w:rPr>
      <w:t xml:space="preserve">  </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7159D" w:rsidRDefault="0057159D"/>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1"/>
    <w:name w:val="WWNum3"/>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 w15:restartNumberingAfterBreak="0">
    <w:nsid w:val="00000002"/>
    <w:multiLevelType w:val="multilevel"/>
    <w:tmpl w:val="1996F462"/>
    <w:name w:val="WWNum4"/>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0000003"/>
    <w:multiLevelType w:val="multilevel"/>
    <w:tmpl w:val="00000003"/>
    <w:name w:val="WWNum5"/>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3" w15:restartNumberingAfterBreak="0">
    <w:nsid w:val="00000004"/>
    <w:multiLevelType w:val="multilevel"/>
    <w:tmpl w:val="00000004"/>
    <w:name w:val="WWNum6"/>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 w15:restartNumberingAfterBreak="0">
    <w:nsid w:val="00000005"/>
    <w:multiLevelType w:val="multilevel"/>
    <w:tmpl w:val="00000005"/>
    <w:name w:val="WWNum7"/>
    <w:lvl w:ilvl="0">
      <w:start w:val="1"/>
      <w:numFmt w:val="bullet"/>
      <w:lvlText w:val=""/>
      <w:lvlJc w:val="left"/>
      <w:pPr>
        <w:tabs>
          <w:tab w:val="num" w:pos="0"/>
        </w:tabs>
        <w:ind w:left="1429" w:hanging="360"/>
      </w:pPr>
      <w:rPr>
        <w:rFonts w:ascii="Symbol" w:hAnsi="Symbol"/>
      </w:rPr>
    </w:lvl>
    <w:lvl w:ilvl="1">
      <w:start w:val="1"/>
      <w:numFmt w:val="lowerLetter"/>
      <w:lvlText w:val="%2."/>
      <w:lvlJc w:val="left"/>
      <w:pPr>
        <w:tabs>
          <w:tab w:val="num" w:pos="0"/>
        </w:tabs>
        <w:ind w:left="2149" w:hanging="360"/>
      </w:pPr>
    </w:lvl>
    <w:lvl w:ilvl="2">
      <w:start w:val="1"/>
      <w:numFmt w:val="lowerRoman"/>
      <w:lvlText w:val="%3."/>
      <w:lvlJc w:val="right"/>
      <w:pPr>
        <w:tabs>
          <w:tab w:val="num" w:pos="0"/>
        </w:tabs>
        <w:ind w:left="2869" w:hanging="180"/>
      </w:pPr>
    </w:lvl>
    <w:lvl w:ilvl="3">
      <w:start w:val="1"/>
      <w:numFmt w:val="decimal"/>
      <w:lvlText w:val="%4."/>
      <w:lvlJc w:val="left"/>
      <w:pPr>
        <w:tabs>
          <w:tab w:val="num" w:pos="0"/>
        </w:tabs>
        <w:ind w:left="3589" w:hanging="360"/>
      </w:pPr>
    </w:lvl>
    <w:lvl w:ilvl="4">
      <w:start w:val="1"/>
      <w:numFmt w:val="lowerLetter"/>
      <w:lvlText w:val="%5."/>
      <w:lvlJc w:val="left"/>
      <w:pPr>
        <w:tabs>
          <w:tab w:val="num" w:pos="0"/>
        </w:tabs>
        <w:ind w:left="4309" w:hanging="360"/>
      </w:pPr>
    </w:lvl>
    <w:lvl w:ilvl="5">
      <w:start w:val="1"/>
      <w:numFmt w:val="lowerRoman"/>
      <w:lvlText w:val="%6."/>
      <w:lvlJc w:val="right"/>
      <w:pPr>
        <w:tabs>
          <w:tab w:val="num" w:pos="0"/>
        </w:tabs>
        <w:ind w:left="5029" w:hanging="180"/>
      </w:pPr>
    </w:lvl>
    <w:lvl w:ilvl="6">
      <w:start w:val="1"/>
      <w:numFmt w:val="decimal"/>
      <w:lvlText w:val="%7."/>
      <w:lvlJc w:val="left"/>
      <w:pPr>
        <w:tabs>
          <w:tab w:val="num" w:pos="0"/>
        </w:tabs>
        <w:ind w:left="5749" w:hanging="360"/>
      </w:pPr>
    </w:lvl>
    <w:lvl w:ilvl="7">
      <w:start w:val="1"/>
      <w:numFmt w:val="lowerLetter"/>
      <w:lvlText w:val="%8."/>
      <w:lvlJc w:val="left"/>
      <w:pPr>
        <w:tabs>
          <w:tab w:val="num" w:pos="0"/>
        </w:tabs>
        <w:ind w:left="6469" w:hanging="360"/>
      </w:pPr>
    </w:lvl>
    <w:lvl w:ilvl="8">
      <w:start w:val="1"/>
      <w:numFmt w:val="lowerRoman"/>
      <w:lvlText w:val="%9."/>
      <w:lvlJc w:val="right"/>
      <w:pPr>
        <w:tabs>
          <w:tab w:val="num" w:pos="0"/>
        </w:tabs>
        <w:ind w:left="7189" w:hanging="180"/>
      </w:pPr>
    </w:lvl>
  </w:abstractNum>
  <w:abstractNum w:abstractNumId="5" w15:restartNumberingAfterBreak="0">
    <w:nsid w:val="00000006"/>
    <w:multiLevelType w:val="multilevel"/>
    <w:tmpl w:val="00000006"/>
    <w:name w:val="WWNum8"/>
    <w:lvl w:ilvl="0">
      <w:start w:val="1"/>
      <w:numFmt w:val="bullet"/>
      <w:lvlText w:val="–"/>
      <w:lvlJc w:val="left"/>
      <w:pPr>
        <w:tabs>
          <w:tab w:val="num" w:pos="97"/>
        </w:tabs>
        <w:ind w:left="502" w:hanging="360"/>
      </w:pPr>
      <w:rPr>
        <w:rFonts w:ascii="Times New Roman" w:hAnsi="Times New Roman" w:cs="Times New Roman"/>
      </w:rPr>
    </w:lvl>
    <w:lvl w:ilvl="1">
      <w:start w:val="1"/>
      <w:numFmt w:val="bullet"/>
      <w:lvlText w:val="o"/>
      <w:lvlJc w:val="left"/>
      <w:pPr>
        <w:tabs>
          <w:tab w:val="num" w:pos="0"/>
        </w:tabs>
        <w:ind w:left="1125" w:hanging="360"/>
      </w:pPr>
      <w:rPr>
        <w:rFonts w:ascii="Courier New" w:hAnsi="Courier New" w:cs="Courier New"/>
      </w:rPr>
    </w:lvl>
    <w:lvl w:ilvl="2">
      <w:start w:val="1"/>
      <w:numFmt w:val="bullet"/>
      <w:lvlText w:val=""/>
      <w:lvlJc w:val="left"/>
      <w:pPr>
        <w:tabs>
          <w:tab w:val="num" w:pos="0"/>
        </w:tabs>
        <w:ind w:left="1845" w:hanging="360"/>
      </w:pPr>
      <w:rPr>
        <w:rFonts w:ascii="Wingdings" w:hAnsi="Wingdings"/>
      </w:rPr>
    </w:lvl>
    <w:lvl w:ilvl="3">
      <w:start w:val="1"/>
      <w:numFmt w:val="bullet"/>
      <w:lvlText w:val=""/>
      <w:lvlJc w:val="left"/>
      <w:pPr>
        <w:tabs>
          <w:tab w:val="num" w:pos="0"/>
        </w:tabs>
        <w:ind w:left="2565" w:hanging="360"/>
      </w:pPr>
      <w:rPr>
        <w:rFonts w:ascii="Symbol" w:hAnsi="Symbol"/>
      </w:rPr>
    </w:lvl>
    <w:lvl w:ilvl="4">
      <w:start w:val="1"/>
      <w:numFmt w:val="bullet"/>
      <w:lvlText w:val="o"/>
      <w:lvlJc w:val="left"/>
      <w:pPr>
        <w:tabs>
          <w:tab w:val="num" w:pos="0"/>
        </w:tabs>
        <w:ind w:left="3285" w:hanging="360"/>
      </w:pPr>
      <w:rPr>
        <w:rFonts w:ascii="Courier New" w:hAnsi="Courier New" w:cs="Courier New"/>
      </w:rPr>
    </w:lvl>
    <w:lvl w:ilvl="5">
      <w:start w:val="1"/>
      <w:numFmt w:val="bullet"/>
      <w:lvlText w:val=""/>
      <w:lvlJc w:val="left"/>
      <w:pPr>
        <w:tabs>
          <w:tab w:val="num" w:pos="0"/>
        </w:tabs>
        <w:ind w:left="4005" w:hanging="360"/>
      </w:pPr>
      <w:rPr>
        <w:rFonts w:ascii="Wingdings" w:hAnsi="Wingdings"/>
      </w:rPr>
    </w:lvl>
    <w:lvl w:ilvl="6">
      <w:start w:val="1"/>
      <w:numFmt w:val="bullet"/>
      <w:lvlText w:val=""/>
      <w:lvlJc w:val="left"/>
      <w:pPr>
        <w:tabs>
          <w:tab w:val="num" w:pos="0"/>
        </w:tabs>
        <w:ind w:left="4725" w:hanging="360"/>
      </w:pPr>
      <w:rPr>
        <w:rFonts w:ascii="Symbol" w:hAnsi="Symbol"/>
      </w:rPr>
    </w:lvl>
    <w:lvl w:ilvl="7">
      <w:start w:val="1"/>
      <w:numFmt w:val="bullet"/>
      <w:lvlText w:val="o"/>
      <w:lvlJc w:val="left"/>
      <w:pPr>
        <w:tabs>
          <w:tab w:val="num" w:pos="0"/>
        </w:tabs>
        <w:ind w:left="5445" w:hanging="360"/>
      </w:pPr>
      <w:rPr>
        <w:rFonts w:ascii="Courier New" w:hAnsi="Courier New" w:cs="Courier New"/>
      </w:rPr>
    </w:lvl>
    <w:lvl w:ilvl="8">
      <w:start w:val="1"/>
      <w:numFmt w:val="bullet"/>
      <w:lvlText w:val=""/>
      <w:lvlJc w:val="left"/>
      <w:pPr>
        <w:tabs>
          <w:tab w:val="num" w:pos="0"/>
        </w:tabs>
        <w:ind w:left="6165" w:hanging="360"/>
      </w:pPr>
      <w:rPr>
        <w:rFonts w:ascii="Wingdings" w:hAnsi="Wingdings"/>
      </w:rPr>
    </w:lvl>
  </w:abstractNum>
  <w:abstractNum w:abstractNumId="6" w15:restartNumberingAfterBreak="0">
    <w:nsid w:val="00000007"/>
    <w:multiLevelType w:val="multilevel"/>
    <w:tmpl w:val="00000007"/>
    <w:name w:val="WWNum9"/>
    <w:lvl w:ilvl="0">
      <w:start w:val="1"/>
      <w:numFmt w:val="lowerLetter"/>
      <w:lvlText w:val="%1)"/>
      <w:lvlJc w:val="left"/>
      <w:pPr>
        <w:tabs>
          <w:tab w:val="num" w:pos="720"/>
        </w:tabs>
        <w:ind w:left="720" w:hanging="360"/>
      </w:pPr>
      <w:rPr>
        <w:lang w:val="ru-RU"/>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7" w15:restartNumberingAfterBreak="0">
    <w:nsid w:val="00000008"/>
    <w:multiLevelType w:val="multilevel"/>
    <w:tmpl w:val="00000008"/>
    <w:name w:val="WWNum10"/>
    <w:lvl w:ilvl="0">
      <w:start w:val="1"/>
      <w:numFmt w:val="lowerLetter"/>
      <w:lvlText w:val="%1)"/>
      <w:lvlJc w:val="left"/>
      <w:pPr>
        <w:tabs>
          <w:tab w:val="num" w:pos="1065"/>
        </w:tabs>
        <w:ind w:left="1065" w:hanging="360"/>
      </w:pPr>
    </w:lvl>
    <w:lvl w:ilvl="1">
      <w:start w:val="1"/>
      <w:numFmt w:val="lowerLetter"/>
      <w:lvlText w:val="%2."/>
      <w:lvlJc w:val="left"/>
      <w:pPr>
        <w:tabs>
          <w:tab w:val="num" w:pos="1785"/>
        </w:tabs>
        <w:ind w:left="1785" w:hanging="360"/>
      </w:pPr>
    </w:lvl>
    <w:lvl w:ilvl="2">
      <w:start w:val="1"/>
      <w:numFmt w:val="lowerRoman"/>
      <w:lvlText w:val="%3."/>
      <w:lvlJc w:val="right"/>
      <w:pPr>
        <w:tabs>
          <w:tab w:val="num" w:pos="2505"/>
        </w:tabs>
        <w:ind w:left="2505" w:hanging="180"/>
      </w:pPr>
    </w:lvl>
    <w:lvl w:ilvl="3">
      <w:start w:val="1"/>
      <w:numFmt w:val="decimal"/>
      <w:lvlText w:val="%4."/>
      <w:lvlJc w:val="left"/>
      <w:pPr>
        <w:tabs>
          <w:tab w:val="num" w:pos="3225"/>
        </w:tabs>
        <w:ind w:left="3225" w:hanging="360"/>
      </w:pPr>
    </w:lvl>
    <w:lvl w:ilvl="4">
      <w:start w:val="1"/>
      <w:numFmt w:val="lowerLetter"/>
      <w:lvlText w:val="%5."/>
      <w:lvlJc w:val="left"/>
      <w:pPr>
        <w:tabs>
          <w:tab w:val="num" w:pos="3945"/>
        </w:tabs>
        <w:ind w:left="3945" w:hanging="360"/>
      </w:pPr>
    </w:lvl>
    <w:lvl w:ilvl="5">
      <w:start w:val="1"/>
      <w:numFmt w:val="lowerRoman"/>
      <w:lvlText w:val="%6."/>
      <w:lvlJc w:val="right"/>
      <w:pPr>
        <w:tabs>
          <w:tab w:val="num" w:pos="4665"/>
        </w:tabs>
        <w:ind w:left="4665" w:hanging="180"/>
      </w:pPr>
    </w:lvl>
    <w:lvl w:ilvl="6">
      <w:start w:val="1"/>
      <w:numFmt w:val="decimal"/>
      <w:lvlText w:val="%7."/>
      <w:lvlJc w:val="left"/>
      <w:pPr>
        <w:tabs>
          <w:tab w:val="num" w:pos="5385"/>
        </w:tabs>
        <w:ind w:left="5385" w:hanging="360"/>
      </w:pPr>
    </w:lvl>
    <w:lvl w:ilvl="7">
      <w:start w:val="1"/>
      <w:numFmt w:val="lowerLetter"/>
      <w:lvlText w:val="%8."/>
      <w:lvlJc w:val="left"/>
      <w:pPr>
        <w:tabs>
          <w:tab w:val="num" w:pos="6105"/>
        </w:tabs>
        <w:ind w:left="6105" w:hanging="360"/>
      </w:pPr>
    </w:lvl>
    <w:lvl w:ilvl="8">
      <w:start w:val="1"/>
      <w:numFmt w:val="lowerRoman"/>
      <w:lvlText w:val="%9."/>
      <w:lvlJc w:val="right"/>
      <w:pPr>
        <w:tabs>
          <w:tab w:val="num" w:pos="6825"/>
        </w:tabs>
        <w:ind w:left="6825" w:hanging="180"/>
      </w:pPr>
    </w:lvl>
  </w:abstractNum>
  <w:abstractNum w:abstractNumId="8" w15:restartNumberingAfterBreak="0">
    <w:nsid w:val="0000000C"/>
    <w:multiLevelType w:val="multilevel"/>
    <w:tmpl w:val="0000000C"/>
    <w:name w:val="WWNum30"/>
    <w:lvl w:ilvl="0">
      <w:start w:val="1"/>
      <w:numFmt w:val="decimal"/>
      <w:lvlText w:val="%1."/>
      <w:lvlJc w:val="left"/>
      <w:pPr>
        <w:tabs>
          <w:tab w:val="num" w:pos="0"/>
        </w:tabs>
        <w:ind w:left="644" w:hanging="360"/>
      </w:pPr>
      <w:rPr>
        <w:b/>
      </w:rPr>
    </w:lvl>
    <w:lvl w:ilvl="1">
      <w:start w:val="1"/>
      <w:numFmt w:val="lowerLetter"/>
      <w:lvlText w:val="%2."/>
      <w:lvlJc w:val="left"/>
      <w:pPr>
        <w:tabs>
          <w:tab w:val="num" w:pos="0"/>
        </w:tabs>
        <w:ind w:left="1364" w:hanging="360"/>
      </w:pPr>
    </w:lvl>
    <w:lvl w:ilvl="2">
      <w:start w:val="1"/>
      <w:numFmt w:val="lowerRoman"/>
      <w:lvlText w:val="%3."/>
      <w:lvlJc w:val="right"/>
      <w:pPr>
        <w:tabs>
          <w:tab w:val="num" w:pos="0"/>
        </w:tabs>
        <w:ind w:left="2084" w:hanging="180"/>
      </w:pPr>
    </w:lvl>
    <w:lvl w:ilvl="3">
      <w:start w:val="1"/>
      <w:numFmt w:val="decimal"/>
      <w:lvlText w:val="%4."/>
      <w:lvlJc w:val="left"/>
      <w:pPr>
        <w:tabs>
          <w:tab w:val="num" w:pos="0"/>
        </w:tabs>
        <w:ind w:left="2804" w:hanging="360"/>
      </w:pPr>
    </w:lvl>
    <w:lvl w:ilvl="4">
      <w:start w:val="1"/>
      <w:numFmt w:val="lowerLetter"/>
      <w:lvlText w:val="%5."/>
      <w:lvlJc w:val="left"/>
      <w:pPr>
        <w:tabs>
          <w:tab w:val="num" w:pos="0"/>
        </w:tabs>
        <w:ind w:left="3524" w:hanging="360"/>
      </w:pPr>
    </w:lvl>
    <w:lvl w:ilvl="5">
      <w:start w:val="1"/>
      <w:numFmt w:val="lowerRoman"/>
      <w:lvlText w:val="%6."/>
      <w:lvlJc w:val="right"/>
      <w:pPr>
        <w:tabs>
          <w:tab w:val="num" w:pos="0"/>
        </w:tabs>
        <w:ind w:left="4244" w:hanging="180"/>
      </w:pPr>
    </w:lvl>
    <w:lvl w:ilvl="6">
      <w:start w:val="1"/>
      <w:numFmt w:val="decimal"/>
      <w:lvlText w:val="%7."/>
      <w:lvlJc w:val="left"/>
      <w:pPr>
        <w:tabs>
          <w:tab w:val="num" w:pos="0"/>
        </w:tabs>
        <w:ind w:left="4964" w:hanging="360"/>
      </w:pPr>
    </w:lvl>
    <w:lvl w:ilvl="7">
      <w:start w:val="1"/>
      <w:numFmt w:val="lowerLetter"/>
      <w:lvlText w:val="%8."/>
      <w:lvlJc w:val="left"/>
      <w:pPr>
        <w:tabs>
          <w:tab w:val="num" w:pos="0"/>
        </w:tabs>
        <w:ind w:left="5684" w:hanging="360"/>
      </w:pPr>
    </w:lvl>
    <w:lvl w:ilvl="8">
      <w:start w:val="1"/>
      <w:numFmt w:val="lowerRoman"/>
      <w:lvlText w:val="%9."/>
      <w:lvlJc w:val="right"/>
      <w:pPr>
        <w:tabs>
          <w:tab w:val="num" w:pos="0"/>
        </w:tabs>
        <w:ind w:left="6404" w:hanging="180"/>
      </w:pPr>
    </w:lvl>
  </w:abstractNum>
  <w:abstractNum w:abstractNumId="9" w15:restartNumberingAfterBreak="0">
    <w:nsid w:val="044A3D21"/>
    <w:multiLevelType w:val="hybridMultilevel"/>
    <w:tmpl w:val="D3C0EB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096F202B"/>
    <w:multiLevelType w:val="hybridMultilevel"/>
    <w:tmpl w:val="8D02ED32"/>
    <w:lvl w:ilvl="0" w:tplc="BAE43B3A">
      <w:start w:val="3"/>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11F75D8E"/>
    <w:multiLevelType w:val="hybridMultilevel"/>
    <w:tmpl w:val="5DC47F56"/>
    <w:lvl w:ilvl="0" w:tplc="BA40CB42">
      <w:start w:val="5"/>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12806C3B"/>
    <w:multiLevelType w:val="hybridMultilevel"/>
    <w:tmpl w:val="A4828BA2"/>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191D1E30"/>
    <w:multiLevelType w:val="hybridMultilevel"/>
    <w:tmpl w:val="9188A8F8"/>
    <w:lvl w:ilvl="0" w:tplc="3858D32A">
      <w:start w:val="4"/>
      <w:numFmt w:val="decimal"/>
      <w:lvlText w:val="%1."/>
      <w:lvlJc w:val="left"/>
      <w:pPr>
        <w:ind w:left="644" w:hanging="360"/>
      </w:pPr>
      <w:rPr>
        <w:rFonts w:hint="default"/>
        <w:b/>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15:restartNumberingAfterBreak="0">
    <w:nsid w:val="1B91376E"/>
    <w:multiLevelType w:val="multilevel"/>
    <w:tmpl w:val="88FCC38A"/>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5" w15:restartNumberingAfterBreak="0">
    <w:nsid w:val="1E1705A7"/>
    <w:multiLevelType w:val="hybridMultilevel"/>
    <w:tmpl w:val="9B80E268"/>
    <w:lvl w:ilvl="0" w:tplc="58A8A2B6">
      <w:start w:val="7"/>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16" w15:restartNumberingAfterBreak="0">
    <w:nsid w:val="3EF04B1E"/>
    <w:multiLevelType w:val="multilevel"/>
    <w:tmpl w:val="20A245D4"/>
    <w:lvl w:ilvl="0">
      <w:start w:val="1"/>
      <w:numFmt w:val="bullet"/>
      <w:lvlText w:val=""/>
      <w:lvlJc w:val="left"/>
      <w:pPr>
        <w:tabs>
          <w:tab w:val="num" w:pos="720"/>
        </w:tabs>
        <w:ind w:left="720" w:hanging="360"/>
      </w:pPr>
      <w:rPr>
        <w:rFonts w:ascii="Symbol" w:hAnsi="Symbol" w:cs="Symbol" w:hint="default"/>
        <w:sz w:val="20"/>
        <w:szCs w:val="20"/>
      </w:rPr>
    </w:lvl>
    <w:lvl w:ilvl="1">
      <w:start w:val="1"/>
      <w:numFmt w:val="bullet"/>
      <w:lvlText w:val=""/>
      <w:lvlJc w:val="left"/>
      <w:pPr>
        <w:tabs>
          <w:tab w:val="num" w:pos="1440"/>
        </w:tabs>
        <w:ind w:left="1440" w:hanging="360"/>
      </w:pPr>
      <w:rPr>
        <w:rFonts w:ascii="Symbol" w:hAnsi="Symbol" w:cs="Symbol" w:hint="default"/>
        <w:sz w:val="20"/>
        <w:szCs w:val="20"/>
      </w:rPr>
    </w:lvl>
    <w:lvl w:ilvl="2">
      <w:start w:val="1"/>
      <w:numFmt w:val="bullet"/>
      <w:lvlText w:val=""/>
      <w:lvlJc w:val="left"/>
      <w:pPr>
        <w:tabs>
          <w:tab w:val="num" w:pos="2160"/>
        </w:tabs>
        <w:ind w:left="2160" w:hanging="360"/>
      </w:pPr>
      <w:rPr>
        <w:rFonts w:ascii="Symbol" w:hAnsi="Symbol" w:cs="Symbol" w:hint="default"/>
        <w:sz w:val="20"/>
        <w:szCs w:val="20"/>
      </w:rPr>
    </w:lvl>
    <w:lvl w:ilvl="3">
      <w:start w:val="1"/>
      <w:numFmt w:val="bullet"/>
      <w:lvlText w:val=""/>
      <w:lvlJc w:val="left"/>
      <w:pPr>
        <w:tabs>
          <w:tab w:val="num" w:pos="2880"/>
        </w:tabs>
        <w:ind w:left="2880" w:hanging="360"/>
      </w:pPr>
      <w:rPr>
        <w:rFonts w:ascii="Symbol" w:hAnsi="Symbol" w:cs="Symbol" w:hint="default"/>
        <w:sz w:val="20"/>
        <w:szCs w:val="20"/>
      </w:rPr>
    </w:lvl>
    <w:lvl w:ilvl="4">
      <w:start w:val="1"/>
      <w:numFmt w:val="bullet"/>
      <w:lvlText w:val=""/>
      <w:lvlJc w:val="left"/>
      <w:pPr>
        <w:tabs>
          <w:tab w:val="num" w:pos="3600"/>
        </w:tabs>
        <w:ind w:left="3600" w:hanging="360"/>
      </w:pPr>
      <w:rPr>
        <w:rFonts w:ascii="Symbol" w:hAnsi="Symbol" w:cs="Symbol" w:hint="default"/>
        <w:sz w:val="20"/>
        <w:szCs w:val="20"/>
      </w:rPr>
    </w:lvl>
    <w:lvl w:ilvl="5">
      <w:start w:val="1"/>
      <w:numFmt w:val="bullet"/>
      <w:lvlText w:val=""/>
      <w:lvlJc w:val="left"/>
      <w:pPr>
        <w:tabs>
          <w:tab w:val="num" w:pos="4320"/>
        </w:tabs>
        <w:ind w:left="4320" w:hanging="360"/>
      </w:pPr>
      <w:rPr>
        <w:rFonts w:ascii="Symbol" w:hAnsi="Symbol" w:cs="Symbol" w:hint="default"/>
        <w:sz w:val="20"/>
        <w:szCs w:val="20"/>
      </w:rPr>
    </w:lvl>
    <w:lvl w:ilvl="6">
      <w:start w:val="1"/>
      <w:numFmt w:val="bullet"/>
      <w:lvlText w:val=""/>
      <w:lvlJc w:val="left"/>
      <w:pPr>
        <w:tabs>
          <w:tab w:val="num" w:pos="5040"/>
        </w:tabs>
        <w:ind w:left="5040" w:hanging="360"/>
      </w:pPr>
      <w:rPr>
        <w:rFonts w:ascii="Symbol" w:hAnsi="Symbol" w:cs="Symbol" w:hint="default"/>
        <w:sz w:val="20"/>
        <w:szCs w:val="20"/>
      </w:rPr>
    </w:lvl>
    <w:lvl w:ilvl="7">
      <w:start w:val="1"/>
      <w:numFmt w:val="bullet"/>
      <w:lvlText w:val=""/>
      <w:lvlJc w:val="left"/>
      <w:pPr>
        <w:tabs>
          <w:tab w:val="num" w:pos="5760"/>
        </w:tabs>
        <w:ind w:left="5760" w:hanging="360"/>
      </w:pPr>
      <w:rPr>
        <w:rFonts w:ascii="Symbol" w:hAnsi="Symbol" w:cs="Symbol" w:hint="default"/>
        <w:sz w:val="20"/>
        <w:szCs w:val="20"/>
      </w:rPr>
    </w:lvl>
    <w:lvl w:ilvl="8">
      <w:start w:val="1"/>
      <w:numFmt w:val="bullet"/>
      <w:lvlText w:val=""/>
      <w:lvlJc w:val="left"/>
      <w:pPr>
        <w:tabs>
          <w:tab w:val="num" w:pos="6480"/>
        </w:tabs>
        <w:ind w:left="6480" w:hanging="360"/>
      </w:pPr>
      <w:rPr>
        <w:rFonts w:ascii="Symbol" w:hAnsi="Symbol" w:cs="Symbol" w:hint="default"/>
        <w:sz w:val="20"/>
        <w:szCs w:val="20"/>
      </w:rPr>
    </w:lvl>
  </w:abstractNum>
  <w:abstractNum w:abstractNumId="17" w15:restartNumberingAfterBreak="0">
    <w:nsid w:val="4004082B"/>
    <w:multiLevelType w:val="multilevel"/>
    <w:tmpl w:val="1996F462"/>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 w15:restartNumberingAfterBreak="0">
    <w:nsid w:val="40DA2778"/>
    <w:multiLevelType w:val="hybridMultilevel"/>
    <w:tmpl w:val="80E65A2E"/>
    <w:lvl w:ilvl="0" w:tplc="966AC510">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42A20F05"/>
    <w:multiLevelType w:val="multilevel"/>
    <w:tmpl w:val="489CF5FC"/>
    <w:lvl w:ilvl="0">
      <w:start w:val="1"/>
      <w:numFmt w:val="decimal"/>
      <w:lvlText w:val="%1."/>
      <w:lvlJc w:val="left"/>
      <w:pPr>
        <w:tabs>
          <w:tab w:val="num" w:pos="720"/>
        </w:tabs>
        <w:ind w:left="720" w:hanging="360"/>
      </w:pPr>
      <w:rPr>
        <w:rFonts w:ascii="Times New Roman" w:eastAsia="font293" w:hAnsi="Times New Roman"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0" w15:restartNumberingAfterBreak="0">
    <w:nsid w:val="45D6768B"/>
    <w:multiLevelType w:val="hybridMultilevel"/>
    <w:tmpl w:val="FB4C4804"/>
    <w:lvl w:ilvl="0" w:tplc="81DA2B88">
      <w:start w:val="5"/>
      <w:numFmt w:val="decimal"/>
      <w:lvlText w:val="%1."/>
      <w:lvlJc w:val="left"/>
      <w:pPr>
        <w:tabs>
          <w:tab w:val="num" w:pos="644"/>
        </w:tabs>
        <w:ind w:left="644" w:hanging="360"/>
      </w:pPr>
      <w:rPr>
        <w:rFonts w:hint="default"/>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1" w15:restartNumberingAfterBreak="0">
    <w:nsid w:val="58323937"/>
    <w:multiLevelType w:val="hybridMultilevel"/>
    <w:tmpl w:val="8BF0FF84"/>
    <w:lvl w:ilvl="0" w:tplc="8EB4375E">
      <w:start w:val="5"/>
      <w:numFmt w:val="decimal"/>
      <w:lvlText w:val="%1."/>
      <w:lvlJc w:val="left"/>
      <w:pPr>
        <w:tabs>
          <w:tab w:val="num" w:pos="717"/>
        </w:tabs>
        <w:ind w:left="717" w:hanging="360"/>
      </w:pPr>
      <w:rPr>
        <w:rFonts w:hint="default"/>
      </w:rPr>
    </w:lvl>
    <w:lvl w:ilvl="1" w:tplc="04190019" w:tentative="1">
      <w:start w:val="1"/>
      <w:numFmt w:val="lowerLetter"/>
      <w:lvlText w:val="%2."/>
      <w:lvlJc w:val="left"/>
      <w:pPr>
        <w:tabs>
          <w:tab w:val="num" w:pos="1437"/>
        </w:tabs>
        <w:ind w:left="1437" w:hanging="360"/>
      </w:pPr>
    </w:lvl>
    <w:lvl w:ilvl="2" w:tplc="0419001B" w:tentative="1">
      <w:start w:val="1"/>
      <w:numFmt w:val="lowerRoman"/>
      <w:lvlText w:val="%3."/>
      <w:lvlJc w:val="right"/>
      <w:pPr>
        <w:tabs>
          <w:tab w:val="num" w:pos="2157"/>
        </w:tabs>
        <w:ind w:left="2157" w:hanging="180"/>
      </w:pPr>
    </w:lvl>
    <w:lvl w:ilvl="3" w:tplc="0419000F" w:tentative="1">
      <w:start w:val="1"/>
      <w:numFmt w:val="decimal"/>
      <w:lvlText w:val="%4."/>
      <w:lvlJc w:val="left"/>
      <w:pPr>
        <w:tabs>
          <w:tab w:val="num" w:pos="2877"/>
        </w:tabs>
        <w:ind w:left="2877" w:hanging="360"/>
      </w:pPr>
    </w:lvl>
    <w:lvl w:ilvl="4" w:tplc="04190019" w:tentative="1">
      <w:start w:val="1"/>
      <w:numFmt w:val="lowerLetter"/>
      <w:lvlText w:val="%5."/>
      <w:lvlJc w:val="left"/>
      <w:pPr>
        <w:tabs>
          <w:tab w:val="num" w:pos="3597"/>
        </w:tabs>
        <w:ind w:left="3597" w:hanging="360"/>
      </w:pPr>
    </w:lvl>
    <w:lvl w:ilvl="5" w:tplc="0419001B" w:tentative="1">
      <w:start w:val="1"/>
      <w:numFmt w:val="lowerRoman"/>
      <w:lvlText w:val="%6."/>
      <w:lvlJc w:val="right"/>
      <w:pPr>
        <w:tabs>
          <w:tab w:val="num" w:pos="4317"/>
        </w:tabs>
        <w:ind w:left="4317" w:hanging="180"/>
      </w:pPr>
    </w:lvl>
    <w:lvl w:ilvl="6" w:tplc="0419000F" w:tentative="1">
      <w:start w:val="1"/>
      <w:numFmt w:val="decimal"/>
      <w:lvlText w:val="%7."/>
      <w:lvlJc w:val="left"/>
      <w:pPr>
        <w:tabs>
          <w:tab w:val="num" w:pos="5037"/>
        </w:tabs>
        <w:ind w:left="5037" w:hanging="360"/>
      </w:pPr>
    </w:lvl>
    <w:lvl w:ilvl="7" w:tplc="04190019" w:tentative="1">
      <w:start w:val="1"/>
      <w:numFmt w:val="lowerLetter"/>
      <w:lvlText w:val="%8."/>
      <w:lvlJc w:val="left"/>
      <w:pPr>
        <w:tabs>
          <w:tab w:val="num" w:pos="5757"/>
        </w:tabs>
        <w:ind w:left="5757" w:hanging="360"/>
      </w:pPr>
    </w:lvl>
    <w:lvl w:ilvl="8" w:tplc="0419001B" w:tentative="1">
      <w:start w:val="1"/>
      <w:numFmt w:val="lowerRoman"/>
      <w:lvlText w:val="%9."/>
      <w:lvlJc w:val="right"/>
      <w:pPr>
        <w:tabs>
          <w:tab w:val="num" w:pos="6477"/>
        </w:tabs>
        <w:ind w:left="6477" w:hanging="180"/>
      </w:pPr>
    </w:lvl>
  </w:abstractNum>
  <w:abstractNum w:abstractNumId="22" w15:restartNumberingAfterBreak="0">
    <w:nsid w:val="58730C28"/>
    <w:multiLevelType w:val="hybridMultilevel"/>
    <w:tmpl w:val="94949AF2"/>
    <w:lvl w:ilvl="0" w:tplc="138C6058">
      <w:start w:val="7"/>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3" w15:restartNumberingAfterBreak="0">
    <w:nsid w:val="610C5E89"/>
    <w:multiLevelType w:val="hybridMultilevel"/>
    <w:tmpl w:val="EB2C801E"/>
    <w:lvl w:ilvl="0" w:tplc="E0B65A2E">
      <w:start w:val="7"/>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4" w15:restartNumberingAfterBreak="0">
    <w:nsid w:val="75B8684E"/>
    <w:multiLevelType w:val="hybridMultilevel"/>
    <w:tmpl w:val="162A915A"/>
    <w:lvl w:ilvl="0" w:tplc="C5E8D252">
      <w:start w:val="7"/>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5" w15:restartNumberingAfterBreak="0">
    <w:nsid w:val="779F6FAF"/>
    <w:multiLevelType w:val="hybridMultilevel"/>
    <w:tmpl w:val="F9B2D3A2"/>
    <w:lvl w:ilvl="0" w:tplc="C02A7FD8">
      <w:start w:val="2"/>
      <w:numFmt w:val="decimal"/>
      <w:lvlText w:val="%1."/>
      <w:lvlJc w:val="left"/>
      <w:pPr>
        <w:tabs>
          <w:tab w:val="num" w:pos="644"/>
        </w:tabs>
        <w:ind w:left="644" w:hanging="360"/>
      </w:pPr>
      <w:rPr>
        <w:rFonts w:hint="default"/>
        <w:b/>
      </w:rPr>
    </w:lvl>
    <w:lvl w:ilvl="1" w:tplc="04190019" w:tentative="1">
      <w:start w:val="1"/>
      <w:numFmt w:val="lowerLetter"/>
      <w:lvlText w:val="%2."/>
      <w:lvlJc w:val="left"/>
      <w:pPr>
        <w:tabs>
          <w:tab w:val="num" w:pos="1364"/>
        </w:tabs>
        <w:ind w:left="1364" w:hanging="360"/>
      </w:pPr>
    </w:lvl>
    <w:lvl w:ilvl="2" w:tplc="0419001B" w:tentative="1">
      <w:start w:val="1"/>
      <w:numFmt w:val="lowerRoman"/>
      <w:lvlText w:val="%3."/>
      <w:lvlJc w:val="right"/>
      <w:pPr>
        <w:tabs>
          <w:tab w:val="num" w:pos="2084"/>
        </w:tabs>
        <w:ind w:left="2084" w:hanging="180"/>
      </w:pPr>
    </w:lvl>
    <w:lvl w:ilvl="3" w:tplc="0419000F" w:tentative="1">
      <w:start w:val="1"/>
      <w:numFmt w:val="decimal"/>
      <w:lvlText w:val="%4."/>
      <w:lvlJc w:val="left"/>
      <w:pPr>
        <w:tabs>
          <w:tab w:val="num" w:pos="2804"/>
        </w:tabs>
        <w:ind w:left="2804" w:hanging="360"/>
      </w:pPr>
    </w:lvl>
    <w:lvl w:ilvl="4" w:tplc="04190019" w:tentative="1">
      <w:start w:val="1"/>
      <w:numFmt w:val="lowerLetter"/>
      <w:lvlText w:val="%5."/>
      <w:lvlJc w:val="left"/>
      <w:pPr>
        <w:tabs>
          <w:tab w:val="num" w:pos="3524"/>
        </w:tabs>
        <w:ind w:left="3524" w:hanging="360"/>
      </w:pPr>
    </w:lvl>
    <w:lvl w:ilvl="5" w:tplc="0419001B" w:tentative="1">
      <w:start w:val="1"/>
      <w:numFmt w:val="lowerRoman"/>
      <w:lvlText w:val="%6."/>
      <w:lvlJc w:val="right"/>
      <w:pPr>
        <w:tabs>
          <w:tab w:val="num" w:pos="4244"/>
        </w:tabs>
        <w:ind w:left="4244" w:hanging="180"/>
      </w:pPr>
    </w:lvl>
    <w:lvl w:ilvl="6" w:tplc="0419000F" w:tentative="1">
      <w:start w:val="1"/>
      <w:numFmt w:val="decimal"/>
      <w:lvlText w:val="%7."/>
      <w:lvlJc w:val="left"/>
      <w:pPr>
        <w:tabs>
          <w:tab w:val="num" w:pos="4964"/>
        </w:tabs>
        <w:ind w:left="4964" w:hanging="360"/>
      </w:pPr>
    </w:lvl>
    <w:lvl w:ilvl="7" w:tplc="04190019" w:tentative="1">
      <w:start w:val="1"/>
      <w:numFmt w:val="lowerLetter"/>
      <w:lvlText w:val="%8."/>
      <w:lvlJc w:val="left"/>
      <w:pPr>
        <w:tabs>
          <w:tab w:val="num" w:pos="5684"/>
        </w:tabs>
        <w:ind w:left="5684" w:hanging="360"/>
      </w:pPr>
    </w:lvl>
    <w:lvl w:ilvl="8" w:tplc="0419001B" w:tentative="1">
      <w:start w:val="1"/>
      <w:numFmt w:val="lowerRoman"/>
      <w:lvlText w:val="%9."/>
      <w:lvlJc w:val="right"/>
      <w:pPr>
        <w:tabs>
          <w:tab w:val="num" w:pos="6404"/>
        </w:tabs>
        <w:ind w:left="6404" w:hanging="180"/>
      </w:pPr>
    </w:lvl>
  </w:abstractNum>
  <w:abstractNum w:abstractNumId="26" w15:restartNumberingAfterBreak="0">
    <w:nsid w:val="77F54AA5"/>
    <w:multiLevelType w:val="hybridMultilevel"/>
    <w:tmpl w:val="1E90EC78"/>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8274369"/>
    <w:multiLevelType w:val="hybridMultilevel"/>
    <w:tmpl w:val="C152E1EE"/>
    <w:lvl w:ilvl="0" w:tplc="87C88504">
      <w:start w:val="1"/>
      <w:numFmt w:val="bullet"/>
      <w:lvlText w:val=""/>
      <w:lvlJc w:val="left"/>
      <w:pPr>
        <w:tabs>
          <w:tab w:val="num" w:pos="1815"/>
        </w:tabs>
        <w:ind w:left="1004" w:hanging="360"/>
      </w:pPr>
      <w:rPr>
        <w:rFonts w:ascii="Wingdings" w:hAnsi="Wingdings" w:hint="default"/>
      </w:rPr>
    </w:lvl>
    <w:lvl w:ilvl="1" w:tplc="04190003" w:tentative="1">
      <w:start w:val="1"/>
      <w:numFmt w:val="bullet"/>
      <w:lvlText w:val="o"/>
      <w:lvlJc w:val="left"/>
      <w:pPr>
        <w:tabs>
          <w:tab w:val="num" w:pos="1724"/>
        </w:tabs>
        <w:ind w:left="1724" w:hanging="360"/>
      </w:pPr>
      <w:rPr>
        <w:rFonts w:ascii="Courier New" w:hAnsi="Courier New" w:cs="Courier New" w:hint="default"/>
      </w:rPr>
    </w:lvl>
    <w:lvl w:ilvl="2" w:tplc="04190005" w:tentative="1">
      <w:start w:val="1"/>
      <w:numFmt w:val="bullet"/>
      <w:lvlText w:val=""/>
      <w:lvlJc w:val="left"/>
      <w:pPr>
        <w:tabs>
          <w:tab w:val="num" w:pos="2444"/>
        </w:tabs>
        <w:ind w:left="2444" w:hanging="360"/>
      </w:pPr>
      <w:rPr>
        <w:rFonts w:ascii="Wingdings" w:hAnsi="Wingdings" w:hint="default"/>
      </w:rPr>
    </w:lvl>
    <w:lvl w:ilvl="3" w:tplc="04190001" w:tentative="1">
      <w:start w:val="1"/>
      <w:numFmt w:val="bullet"/>
      <w:lvlText w:val=""/>
      <w:lvlJc w:val="left"/>
      <w:pPr>
        <w:tabs>
          <w:tab w:val="num" w:pos="3164"/>
        </w:tabs>
        <w:ind w:left="3164" w:hanging="360"/>
      </w:pPr>
      <w:rPr>
        <w:rFonts w:ascii="Symbol" w:hAnsi="Symbol" w:hint="default"/>
      </w:rPr>
    </w:lvl>
    <w:lvl w:ilvl="4" w:tplc="04190003" w:tentative="1">
      <w:start w:val="1"/>
      <w:numFmt w:val="bullet"/>
      <w:lvlText w:val="o"/>
      <w:lvlJc w:val="left"/>
      <w:pPr>
        <w:tabs>
          <w:tab w:val="num" w:pos="3884"/>
        </w:tabs>
        <w:ind w:left="3884" w:hanging="360"/>
      </w:pPr>
      <w:rPr>
        <w:rFonts w:ascii="Courier New" w:hAnsi="Courier New" w:cs="Courier New" w:hint="default"/>
      </w:rPr>
    </w:lvl>
    <w:lvl w:ilvl="5" w:tplc="04190005" w:tentative="1">
      <w:start w:val="1"/>
      <w:numFmt w:val="bullet"/>
      <w:lvlText w:val=""/>
      <w:lvlJc w:val="left"/>
      <w:pPr>
        <w:tabs>
          <w:tab w:val="num" w:pos="4604"/>
        </w:tabs>
        <w:ind w:left="4604" w:hanging="360"/>
      </w:pPr>
      <w:rPr>
        <w:rFonts w:ascii="Wingdings" w:hAnsi="Wingdings" w:hint="default"/>
      </w:rPr>
    </w:lvl>
    <w:lvl w:ilvl="6" w:tplc="04190001" w:tentative="1">
      <w:start w:val="1"/>
      <w:numFmt w:val="bullet"/>
      <w:lvlText w:val=""/>
      <w:lvlJc w:val="left"/>
      <w:pPr>
        <w:tabs>
          <w:tab w:val="num" w:pos="5324"/>
        </w:tabs>
        <w:ind w:left="5324" w:hanging="360"/>
      </w:pPr>
      <w:rPr>
        <w:rFonts w:ascii="Symbol" w:hAnsi="Symbol" w:hint="default"/>
      </w:rPr>
    </w:lvl>
    <w:lvl w:ilvl="7" w:tplc="04190003" w:tentative="1">
      <w:start w:val="1"/>
      <w:numFmt w:val="bullet"/>
      <w:lvlText w:val="o"/>
      <w:lvlJc w:val="left"/>
      <w:pPr>
        <w:tabs>
          <w:tab w:val="num" w:pos="6044"/>
        </w:tabs>
        <w:ind w:left="6044" w:hanging="360"/>
      </w:pPr>
      <w:rPr>
        <w:rFonts w:ascii="Courier New" w:hAnsi="Courier New" w:cs="Courier New" w:hint="default"/>
      </w:rPr>
    </w:lvl>
    <w:lvl w:ilvl="8" w:tplc="04190005" w:tentative="1">
      <w:start w:val="1"/>
      <w:numFmt w:val="bullet"/>
      <w:lvlText w:val=""/>
      <w:lvlJc w:val="left"/>
      <w:pPr>
        <w:tabs>
          <w:tab w:val="num" w:pos="6764"/>
        </w:tabs>
        <w:ind w:left="6764" w:hanging="360"/>
      </w:pPr>
      <w:rPr>
        <w:rFonts w:ascii="Wingdings" w:hAnsi="Wingdings" w:hint="default"/>
      </w:rPr>
    </w:lvl>
  </w:abstractNum>
  <w:abstractNum w:abstractNumId="28" w15:restartNumberingAfterBreak="0">
    <w:nsid w:val="7A752B70"/>
    <w:multiLevelType w:val="hybridMultilevel"/>
    <w:tmpl w:val="CA083180"/>
    <w:lvl w:ilvl="0" w:tplc="DE1EA906">
      <w:start w:val="4"/>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B663B73"/>
    <w:multiLevelType w:val="hybridMultilevel"/>
    <w:tmpl w:val="06D8FED0"/>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24"/>
  </w:num>
  <w:num w:numId="11">
    <w:abstractNumId w:val="16"/>
  </w:num>
  <w:num w:numId="12">
    <w:abstractNumId w:val="14"/>
  </w:num>
  <w:num w:numId="13">
    <w:abstractNumId w:val="20"/>
  </w:num>
  <w:num w:numId="14">
    <w:abstractNumId w:val="15"/>
  </w:num>
  <w:num w:numId="15">
    <w:abstractNumId w:val="10"/>
  </w:num>
  <w:num w:numId="16">
    <w:abstractNumId w:val="22"/>
  </w:num>
  <w:num w:numId="17">
    <w:abstractNumId w:val="23"/>
  </w:num>
  <w:num w:numId="18">
    <w:abstractNumId w:val="25"/>
  </w:num>
  <w:num w:numId="19">
    <w:abstractNumId w:val="27"/>
  </w:num>
  <w:num w:numId="20">
    <w:abstractNumId w:val="29"/>
  </w:num>
  <w:num w:numId="21">
    <w:abstractNumId w:val="12"/>
  </w:num>
  <w:num w:numId="22">
    <w:abstractNumId w:val="21"/>
  </w:num>
  <w:num w:numId="23">
    <w:abstractNumId w:val="19"/>
  </w:num>
  <w:num w:numId="24">
    <w:abstractNumId w:val="9"/>
  </w:num>
  <w:num w:numId="25">
    <w:abstractNumId w:val="17"/>
  </w:num>
  <w:num w:numId="26">
    <w:abstractNumId w:val="11"/>
  </w:num>
  <w:num w:numId="27">
    <w:abstractNumId w:val="28"/>
  </w:num>
  <w:num w:numId="28">
    <w:abstractNumId w:val="13"/>
  </w:num>
  <w:num w:numId="29">
    <w:abstractNumId w:val="26"/>
  </w:num>
  <w:num w:numId="3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3C61"/>
    <w:rsid w:val="0000322A"/>
    <w:rsid w:val="000121BE"/>
    <w:rsid w:val="00026C76"/>
    <w:rsid w:val="000554BC"/>
    <w:rsid w:val="00071D36"/>
    <w:rsid w:val="00076CC9"/>
    <w:rsid w:val="000933E3"/>
    <w:rsid w:val="000B4806"/>
    <w:rsid w:val="000E30CD"/>
    <w:rsid w:val="00105CCC"/>
    <w:rsid w:val="00112A07"/>
    <w:rsid w:val="00113E6B"/>
    <w:rsid w:val="00114BA8"/>
    <w:rsid w:val="00117E8B"/>
    <w:rsid w:val="001732C1"/>
    <w:rsid w:val="001803E4"/>
    <w:rsid w:val="001A7833"/>
    <w:rsid w:val="001B2753"/>
    <w:rsid w:val="001D34AD"/>
    <w:rsid w:val="001E2497"/>
    <w:rsid w:val="002074BC"/>
    <w:rsid w:val="00207D6B"/>
    <w:rsid w:val="002164D3"/>
    <w:rsid w:val="00220733"/>
    <w:rsid w:val="00221C3F"/>
    <w:rsid w:val="00240C90"/>
    <w:rsid w:val="00245AD7"/>
    <w:rsid w:val="00252CFA"/>
    <w:rsid w:val="00273C61"/>
    <w:rsid w:val="00275B70"/>
    <w:rsid w:val="002A04B1"/>
    <w:rsid w:val="00301438"/>
    <w:rsid w:val="003162E1"/>
    <w:rsid w:val="003350C7"/>
    <w:rsid w:val="00373F90"/>
    <w:rsid w:val="00383AA8"/>
    <w:rsid w:val="00394BA2"/>
    <w:rsid w:val="003A3BAF"/>
    <w:rsid w:val="003A5C42"/>
    <w:rsid w:val="003E5897"/>
    <w:rsid w:val="003F1769"/>
    <w:rsid w:val="00404271"/>
    <w:rsid w:val="00406BDE"/>
    <w:rsid w:val="004421EB"/>
    <w:rsid w:val="0046002F"/>
    <w:rsid w:val="00461418"/>
    <w:rsid w:val="0047123A"/>
    <w:rsid w:val="004C1213"/>
    <w:rsid w:val="004C58D3"/>
    <w:rsid w:val="004E4AED"/>
    <w:rsid w:val="004F5201"/>
    <w:rsid w:val="00507306"/>
    <w:rsid w:val="00542A84"/>
    <w:rsid w:val="005544D4"/>
    <w:rsid w:val="0057159D"/>
    <w:rsid w:val="005B2AB3"/>
    <w:rsid w:val="005B5B75"/>
    <w:rsid w:val="005B6C75"/>
    <w:rsid w:val="005E1A4B"/>
    <w:rsid w:val="005F305F"/>
    <w:rsid w:val="006017AC"/>
    <w:rsid w:val="00615AC4"/>
    <w:rsid w:val="0063592F"/>
    <w:rsid w:val="00651A7E"/>
    <w:rsid w:val="00664577"/>
    <w:rsid w:val="0068696C"/>
    <w:rsid w:val="006A4932"/>
    <w:rsid w:val="006B56B1"/>
    <w:rsid w:val="006E52F9"/>
    <w:rsid w:val="0070658B"/>
    <w:rsid w:val="00716C9D"/>
    <w:rsid w:val="00726D18"/>
    <w:rsid w:val="00730EB2"/>
    <w:rsid w:val="00751A62"/>
    <w:rsid w:val="00760C5E"/>
    <w:rsid w:val="0076586C"/>
    <w:rsid w:val="007739C8"/>
    <w:rsid w:val="00777BB6"/>
    <w:rsid w:val="00790492"/>
    <w:rsid w:val="007A0520"/>
    <w:rsid w:val="007D3741"/>
    <w:rsid w:val="008011A9"/>
    <w:rsid w:val="0080155D"/>
    <w:rsid w:val="00811A6F"/>
    <w:rsid w:val="00821C2B"/>
    <w:rsid w:val="00824089"/>
    <w:rsid w:val="00824B23"/>
    <w:rsid w:val="008341BE"/>
    <w:rsid w:val="0085097F"/>
    <w:rsid w:val="00855FBF"/>
    <w:rsid w:val="00897939"/>
    <w:rsid w:val="008B4DF1"/>
    <w:rsid w:val="008C55CF"/>
    <w:rsid w:val="008D49B7"/>
    <w:rsid w:val="008F13BB"/>
    <w:rsid w:val="00904DA0"/>
    <w:rsid w:val="00907DE7"/>
    <w:rsid w:val="00931C78"/>
    <w:rsid w:val="009326E2"/>
    <w:rsid w:val="009704FE"/>
    <w:rsid w:val="009A3BF7"/>
    <w:rsid w:val="009B1331"/>
    <w:rsid w:val="009E6669"/>
    <w:rsid w:val="009F4322"/>
    <w:rsid w:val="00A0054D"/>
    <w:rsid w:val="00A04904"/>
    <w:rsid w:val="00A0588C"/>
    <w:rsid w:val="00A2318E"/>
    <w:rsid w:val="00A25ABB"/>
    <w:rsid w:val="00A51EAA"/>
    <w:rsid w:val="00A94DD4"/>
    <w:rsid w:val="00AB288A"/>
    <w:rsid w:val="00AD5122"/>
    <w:rsid w:val="00AF4264"/>
    <w:rsid w:val="00AF73E2"/>
    <w:rsid w:val="00B15F3A"/>
    <w:rsid w:val="00B1687D"/>
    <w:rsid w:val="00B3098D"/>
    <w:rsid w:val="00B72040"/>
    <w:rsid w:val="00BB07BC"/>
    <w:rsid w:val="00BC3259"/>
    <w:rsid w:val="00BD4061"/>
    <w:rsid w:val="00BE1A1F"/>
    <w:rsid w:val="00C03CC6"/>
    <w:rsid w:val="00C04143"/>
    <w:rsid w:val="00C24FE7"/>
    <w:rsid w:val="00C27B77"/>
    <w:rsid w:val="00C354C6"/>
    <w:rsid w:val="00C35D60"/>
    <w:rsid w:val="00C617EC"/>
    <w:rsid w:val="00CA36E9"/>
    <w:rsid w:val="00CB7123"/>
    <w:rsid w:val="00CC464D"/>
    <w:rsid w:val="00CD5656"/>
    <w:rsid w:val="00D24399"/>
    <w:rsid w:val="00D25734"/>
    <w:rsid w:val="00D439C1"/>
    <w:rsid w:val="00D53393"/>
    <w:rsid w:val="00D83260"/>
    <w:rsid w:val="00D94ED9"/>
    <w:rsid w:val="00DC2A2B"/>
    <w:rsid w:val="00DC42C7"/>
    <w:rsid w:val="00DD72AD"/>
    <w:rsid w:val="00DE4016"/>
    <w:rsid w:val="00E0265C"/>
    <w:rsid w:val="00E12BE8"/>
    <w:rsid w:val="00E27310"/>
    <w:rsid w:val="00E42FCF"/>
    <w:rsid w:val="00E47D32"/>
    <w:rsid w:val="00E866B5"/>
    <w:rsid w:val="00EC517D"/>
    <w:rsid w:val="00ED6793"/>
    <w:rsid w:val="00EE3EEC"/>
    <w:rsid w:val="00EE556E"/>
    <w:rsid w:val="00EF0599"/>
    <w:rsid w:val="00EF3CB8"/>
    <w:rsid w:val="00F335F5"/>
    <w:rsid w:val="00F45AB8"/>
    <w:rsid w:val="00F720A7"/>
    <w:rsid w:val="00F77DEF"/>
    <w:rsid w:val="00FD038F"/>
    <w:rsid w:val="00FD1031"/>
    <w:rsid w:val="00FE1A7F"/>
    <w:rsid w:val="00FF39B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94F8F3A"/>
  <w15:docId w15:val="{26D0056D-962D-49DE-BD1E-0BAA220F01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ru-RU" w:eastAsia="en-US" w:bidi="ar-SA"/>
      </w:rPr>
    </w:rPrDefault>
    <w:pPrDefault>
      <w:pPr>
        <w:ind w:firstLine="284"/>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73C61"/>
    <w:pPr>
      <w:suppressAutoHyphens/>
      <w:spacing w:after="200" w:line="276" w:lineRule="auto"/>
      <w:ind w:firstLine="0"/>
    </w:pPr>
    <w:rPr>
      <w:rFonts w:ascii="Calibri" w:eastAsia="font293" w:hAnsi="Calibri" w:cs="font293"/>
      <w:kern w:val="1"/>
      <w:sz w:val="20"/>
      <w:szCs w:val="20"/>
    </w:rPr>
  </w:style>
  <w:style w:type="paragraph" w:styleId="1">
    <w:name w:val="heading 1"/>
    <w:basedOn w:val="a"/>
    <w:link w:val="11"/>
    <w:qFormat/>
    <w:rsid w:val="00273C61"/>
    <w:pPr>
      <w:spacing w:before="300" w:after="40"/>
      <w:outlineLvl w:val="0"/>
    </w:pPr>
    <w:rPr>
      <w:smallCaps/>
      <w:spacing w:val="5"/>
      <w:sz w:val="32"/>
      <w:szCs w:val="32"/>
    </w:rPr>
  </w:style>
  <w:style w:type="paragraph" w:styleId="2">
    <w:name w:val="heading 2"/>
    <w:basedOn w:val="a"/>
    <w:link w:val="21"/>
    <w:qFormat/>
    <w:rsid w:val="00273C61"/>
    <w:pPr>
      <w:spacing w:after="0"/>
      <w:outlineLvl w:val="1"/>
    </w:pPr>
    <w:rPr>
      <w:smallCaps/>
      <w:spacing w:val="5"/>
      <w:sz w:val="28"/>
      <w:szCs w:val="28"/>
    </w:rPr>
  </w:style>
  <w:style w:type="paragraph" w:styleId="3">
    <w:name w:val="heading 3"/>
    <w:basedOn w:val="a"/>
    <w:link w:val="31"/>
    <w:qFormat/>
    <w:rsid w:val="00273C61"/>
    <w:pPr>
      <w:spacing w:after="0"/>
      <w:outlineLvl w:val="2"/>
    </w:pPr>
    <w:rPr>
      <w:smallCaps/>
      <w:spacing w:val="5"/>
      <w:sz w:val="24"/>
      <w:szCs w:val="24"/>
    </w:rPr>
  </w:style>
  <w:style w:type="paragraph" w:styleId="4">
    <w:name w:val="heading 4"/>
    <w:basedOn w:val="a"/>
    <w:link w:val="41"/>
    <w:qFormat/>
    <w:rsid w:val="00273C61"/>
    <w:pPr>
      <w:spacing w:after="0"/>
      <w:outlineLvl w:val="3"/>
    </w:pPr>
    <w:rPr>
      <w:i/>
      <w:iCs/>
      <w:smallCaps/>
      <w:spacing w:val="10"/>
      <w:sz w:val="22"/>
      <w:szCs w:val="22"/>
    </w:rPr>
  </w:style>
  <w:style w:type="paragraph" w:styleId="5">
    <w:name w:val="heading 5"/>
    <w:basedOn w:val="a"/>
    <w:link w:val="50"/>
    <w:qFormat/>
    <w:rsid w:val="00273C61"/>
    <w:pPr>
      <w:spacing w:after="0"/>
      <w:outlineLvl w:val="4"/>
    </w:pPr>
    <w:rPr>
      <w:smallCaps/>
      <w:color w:val="538135"/>
      <w:spacing w:val="10"/>
      <w:sz w:val="22"/>
      <w:szCs w:val="22"/>
    </w:rPr>
  </w:style>
  <w:style w:type="paragraph" w:styleId="6">
    <w:name w:val="heading 6"/>
    <w:basedOn w:val="a"/>
    <w:link w:val="60"/>
    <w:qFormat/>
    <w:rsid w:val="00273C61"/>
    <w:pPr>
      <w:spacing w:after="0"/>
      <w:outlineLvl w:val="5"/>
    </w:pPr>
    <w:rPr>
      <w:smallCaps/>
      <w:color w:val="70AD47"/>
      <w:spacing w:val="5"/>
      <w:sz w:val="22"/>
      <w:szCs w:val="22"/>
    </w:rPr>
  </w:style>
  <w:style w:type="paragraph" w:styleId="7">
    <w:name w:val="heading 7"/>
    <w:basedOn w:val="a"/>
    <w:link w:val="70"/>
    <w:qFormat/>
    <w:rsid w:val="00273C61"/>
    <w:pPr>
      <w:spacing w:after="0"/>
      <w:outlineLvl w:val="6"/>
    </w:pPr>
    <w:rPr>
      <w:b/>
      <w:bCs/>
      <w:smallCaps/>
      <w:color w:val="70AD47"/>
      <w:spacing w:val="10"/>
    </w:rPr>
  </w:style>
  <w:style w:type="paragraph" w:styleId="8">
    <w:name w:val="heading 8"/>
    <w:basedOn w:val="a"/>
    <w:link w:val="80"/>
    <w:qFormat/>
    <w:rsid w:val="00273C61"/>
    <w:pPr>
      <w:spacing w:after="0"/>
      <w:outlineLvl w:val="7"/>
    </w:pPr>
    <w:rPr>
      <w:b/>
      <w:bCs/>
      <w:i/>
      <w:iCs/>
      <w:smallCaps/>
      <w:color w:val="538135"/>
    </w:rPr>
  </w:style>
  <w:style w:type="paragraph" w:styleId="9">
    <w:name w:val="heading 9"/>
    <w:basedOn w:val="a"/>
    <w:link w:val="90"/>
    <w:qFormat/>
    <w:rsid w:val="00273C61"/>
    <w:pPr>
      <w:spacing w:after="0"/>
      <w:outlineLvl w:val="8"/>
    </w:pPr>
    <w:rPr>
      <w:b/>
      <w:bCs/>
      <w:i/>
      <w:iCs/>
      <w:smallCaps/>
      <w:color w:val="3856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rsid w:val="00273C61"/>
    <w:rPr>
      <w:rFonts w:asciiTheme="majorHAnsi" w:eastAsiaTheme="majorEastAsia" w:hAnsiTheme="majorHAnsi" w:cstheme="majorBidi"/>
      <w:b/>
      <w:bCs/>
      <w:color w:val="365F91" w:themeColor="accent1" w:themeShade="BF"/>
      <w:kern w:val="1"/>
      <w:sz w:val="28"/>
      <w:szCs w:val="28"/>
    </w:rPr>
  </w:style>
  <w:style w:type="character" w:customStyle="1" w:styleId="20">
    <w:name w:val="Заголовок 2 Знак"/>
    <w:basedOn w:val="a0"/>
    <w:rsid w:val="00273C61"/>
    <w:rPr>
      <w:rFonts w:asciiTheme="majorHAnsi" w:eastAsiaTheme="majorEastAsia" w:hAnsiTheme="majorHAnsi" w:cstheme="majorBidi"/>
      <w:b/>
      <w:bCs/>
      <w:color w:val="4F81BD" w:themeColor="accent1"/>
      <w:kern w:val="1"/>
      <w:sz w:val="26"/>
      <w:szCs w:val="26"/>
    </w:rPr>
  </w:style>
  <w:style w:type="character" w:customStyle="1" w:styleId="30">
    <w:name w:val="Заголовок 3 Знак"/>
    <w:basedOn w:val="a0"/>
    <w:rsid w:val="00273C61"/>
    <w:rPr>
      <w:rFonts w:asciiTheme="majorHAnsi" w:eastAsiaTheme="majorEastAsia" w:hAnsiTheme="majorHAnsi" w:cstheme="majorBidi"/>
      <w:b/>
      <w:bCs/>
      <w:color w:val="4F81BD" w:themeColor="accent1"/>
      <w:kern w:val="1"/>
      <w:sz w:val="20"/>
      <w:szCs w:val="20"/>
    </w:rPr>
  </w:style>
  <w:style w:type="character" w:customStyle="1" w:styleId="40">
    <w:name w:val="Заголовок 4 Знак"/>
    <w:basedOn w:val="a0"/>
    <w:rsid w:val="00273C61"/>
    <w:rPr>
      <w:rFonts w:asciiTheme="majorHAnsi" w:eastAsiaTheme="majorEastAsia" w:hAnsiTheme="majorHAnsi" w:cstheme="majorBidi"/>
      <w:b/>
      <w:bCs/>
      <w:i/>
      <w:iCs/>
      <w:color w:val="4F81BD" w:themeColor="accent1"/>
      <w:kern w:val="1"/>
      <w:sz w:val="20"/>
      <w:szCs w:val="20"/>
    </w:rPr>
  </w:style>
  <w:style w:type="character" w:customStyle="1" w:styleId="50">
    <w:name w:val="Заголовок 5 Знак"/>
    <w:basedOn w:val="a0"/>
    <w:link w:val="5"/>
    <w:rsid w:val="00273C61"/>
    <w:rPr>
      <w:rFonts w:ascii="Calibri" w:eastAsia="font293" w:hAnsi="Calibri" w:cs="font293"/>
      <w:smallCaps/>
      <w:color w:val="538135"/>
      <w:spacing w:val="10"/>
      <w:kern w:val="1"/>
      <w:sz w:val="22"/>
    </w:rPr>
  </w:style>
  <w:style w:type="character" w:customStyle="1" w:styleId="60">
    <w:name w:val="Заголовок 6 Знак"/>
    <w:basedOn w:val="a0"/>
    <w:link w:val="6"/>
    <w:rsid w:val="00273C61"/>
    <w:rPr>
      <w:rFonts w:ascii="Calibri" w:eastAsia="font293" w:hAnsi="Calibri" w:cs="font293"/>
      <w:smallCaps/>
      <w:color w:val="70AD47"/>
      <w:spacing w:val="5"/>
      <w:kern w:val="1"/>
      <w:sz w:val="22"/>
    </w:rPr>
  </w:style>
  <w:style w:type="character" w:customStyle="1" w:styleId="70">
    <w:name w:val="Заголовок 7 Знак"/>
    <w:basedOn w:val="a0"/>
    <w:link w:val="7"/>
    <w:rsid w:val="00273C61"/>
    <w:rPr>
      <w:rFonts w:ascii="Calibri" w:eastAsia="font293" w:hAnsi="Calibri" w:cs="font293"/>
      <w:b/>
      <w:bCs/>
      <w:smallCaps/>
      <w:color w:val="70AD47"/>
      <w:spacing w:val="10"/>
      <w:kern w:val="1"/>
      <w:sz w:val="20"/>
      <w:szCs w:val="20"/>
    </w:rPr>
  </w:style>
  <w:style w:type="character" w:customStyle="1" w:styleId="80">
    <w:name w:val="Заголовок 8 Знак"/>
    <w:basedOn w:val="a0"/>
    <w:link w:val="8"/>
    <w:rsid w:val="00273C61"/>
    <w:rPr>
      <w:rFonts w:ascii="Calibri" w:eastAsia="font293" w:hAnsi="Calibri" w:cs="font293"/>
      <w:b/>
      <w:bCs/>
      <w:i/>
      <w:iCs/>
      <w:smallCaps/>
      <w:color w:val="538135"/>
      <w:kern w:val="1"/>
      <w:sz w:val="20"/>
      <w:szCs w:val="20"/>
    </w:rPr>
  </w:style>
  <w:style w:type="character" w:customStyle="1" w:styleId="90">
    <w:name w:val="Заголовок 9 Знак"/>
    <w:basedOn w:val="a0"/>
    <w:link w:val="9"/>
    <w:rsid w:val="00273C61"/>
    <w:rPr>
      <w:rFonts w:ascii="Calibri" w:eastAsia="font293" w:hAnsi="Calibri" w:cs="font293"/>
      <w:b/>
      <w:bCs/>
      <w:i/>
      <w:iCs/>
      <w:smallCaps/>
      <w:color w:val="385623"/>
      <w:kern w:val="1"/>
      <w:sz w:val="20"/>
      <w:szCs w:val="20"/>
    </w:rPr>
  </w:style>
  <w:style w:type="character" w:customStyle="1" w:styleId="11">
    <w:name w:val="Заголовок 1 Знак1"/>
    <w:link w:val="1"/>
    <w:rsid w:val="00273C61"/>
    <w:rPr>
      <w:rFonts w:ascii="Calibri" w:eastAsia="font293" w:hAnsi="Calibri" w:cs="font293"/>
      <w:smallCaps/>
      <w:spacing w:val="5"/>
      <w:kern w:val="1"/>
      <w:sz w:val="32"/>
      <w:szCs w:val="32"/>
    </w:rPr>
  </w:style>
  <w:style w:type="character" w:customStyle="1" w:styleId="21">
    <w:name w:val="Заголовок 2 Знак1"/>
    <w:link w:val="2"/>
    <w:rsid w:val="00273C61"/>
    <w:rPr>
      <w:rFonts w:ascii="Calibri" w:eastAsia="font293" w:hAnsi="Calibri" w:cs="font293"/>
      <w:smallCaps/>
      <w:spacing w:val="5"/>
      <w:kern w:val="1"/>
      <w:sz w:val="28"/>
      <w:szCs w:val="28"/>
    </w:rPr>
  </w:style>
  <w:style w:type="character" w:customStyle="1" w:styleId="31">
    <w:name w:val="Заголовок 3 Знак1"/>
    <w:link w:val="3"/>
    <w:rsid w:val="00273C61"/>
    <w:rPr>
      <w:rFonts w:ascii="Calibri" w:eastAsia="font293" w:hAnsi="Calibri" w:cs="font293"/>
      <w:smallCaps/>
      <w:spacing w:val="5"/>
      <w:kern w:val="1"/>
      <w:szCs w:val="24"/>
    </w:rPr>
  </w:style>
  <w:style w:type="character" w:customStyle="1" w:styleId="41">
    <w:name w:val="Заголовок 4 Знак1"/>
    <w:link w:val="4"/>
    <w:rsid w:val="00273C61"/>
    <w:rPr>
      <w:rFonts w:ascii="Calibri" w:eastAsia="font293" w:hAnsi="Calibri" w:cs="font293"/>
      <w:i/>
      <w:iCs/>
      <w:smallCaps/>
      <w:spacing w:val="10"/>
      <w:kern w:val="1"/>
      <w:sz w:val="22"/>
    </w:rPr>
  </w:style>
  <w:style w:type="character" w:customStyle="1" w:styleId="12">
    <w:name w:val="Основной шрифт абзаца1"/>
    <w:rsid w:val="00273C61"/>
  </w:style>
  <w:style w:type="character" w:customStyle="1" w:styleId="a3">
    <w:name w:val="Заголовок Знак"/>
    <w:rsid w:val="00273C61"/>
    <w:rPr>
      <w:smallCaps/>
      <w:color w:val="262626"/>
      <w:sz w:val="52"/>
      <w:szCs w:val="52"/>
    </w:rPr>
  </w:style>
  <w:style w:type="character" w:customStyle="1" w:styleId="a4">
    <w:name w:val="Основной текст Знак"/>
    <w:rsid w:val="00273C61"/>
    <w:rPr>
      <w:rFonts w:ascii="Times New Roman" w:eastAsia="Times New Roman" w:hAnsi="Times New Roman" w:cs="Times New Roman"/>
      <w:sz w:val="20"/>
      <w:szCs w:val="20"/>
      <w:lang w:eastAsia="ru-RU"/>
    </w:rPr>
  </w:style>
  <w:style w:type="character" w:customStyle="1" w:styleId="a5">
    <w:name w:val="Основной текст с отступом Знак"/>
    <w:rsid w:val="00273C61"/>
    <w:rPr>
      <w:rFonts w:ascii="Times New Roman" w:eastAsia="Times New Roman" w:hAnsi="Times New Roman" w:cs="Times New Roman"/>
      <w:sz w:val="24"/>
      <w:szCs w:val="24"/>
      <w:lang w:eastAsia="ru-RU"/>
    </w:rPr>
  </w:style>
  <w:style w:type="character" w:customStyle="1" w:styleId="a6">
    <w:name w:val="Подзаголовок Знак"/>
    <w:rsid w:val="00273C61"/>
    <w:rPr>
      <w:rFonts w:ascii="Calibri Light" w:eastAsia="font293" w:hAnsi="Calibri Light" w:cs="font293"/>
    </w:rPr>
  </w:style>
  <w:style w:type="character" w:customStyle="1" w:styleId="FontStyle86">
    <w:name w:val="Font Style86"/>
    <w:rsid w:val="00273C61"/>
    <w:rPr>
      <w:rFonts w:ascii="Times New Roman" w:hAnsi="Times New Roman" w:cs="Times New Roman"/>
      <w:b/>
      <w:bCs/>
      <w:i/>
      <w:iCs/>
      <w:sz w:val="20"/>
      <w:szCs w:val="20"/>
    </w:rPr>
  </w:style>
  <w:style w:type="character" w:customStyle="1" w:styleId="13">
    <w:name w:val="Строгий1"/>
    <w:rsid w:val="00273C61"/>
    <w:rPr>
      <w:b/>
      <w:bCs/>
      <w:color w:val="70AD47"/>
    </w:rPr>
  </w:style>
  <w:style w:type="character" w:customStyle="1" w:styleId="apple-converted-space">
    <w:name w:val="apple-converted-space"/>
    <w:rsid w:val="00273C61"/>
    <w:rPr>
      <w:rFonts w:cs="Times New Roman"/>
    </w:rPr>
  </w:style>
  <w:style w:type="character" w:customStyle="1" w:styleId="textnormal">
    <w:name w:val="textnormal"/>
    <w:rsid w:val="00273C61"/>
    <w:rPr>
      <w:rFonts w:cs="Times New Roman"/>
    </w:rPr>
  </w:style>
  <w:style w:type="character" w:customStyle="1" w:styleId="mw-headline">
    <w:name w:val="mw-headline"/>
    <w:basedOn w:val="12"/>
    <w:rsid w:val="00273C61"/>
  </w:style>
  <w:style w:type="character" w:styleId="a7">
    <w:name w:val="Hyperlink"/>
    <w:rsid w:val="00273C61"/>
    <w:rPr>
      <w:color w:val="0000FF"/>
      <w:u w:val="single"/>
    </w:rPr>
  </w:style>
  <w:style w:type="character" w:customStyle="1" w:styleId="a8">
    <w:name w:val="Нижний колонтитул Знак"/>
    <w:uiPriority w:val="99"/>
    <w:rsid w:val="00273C61"/>
    <w:rPr>
      <w:rFonts w:ascii="Arial Unicode MS" w:eastAsia="Arial Unicode MS" w:hAnsi="Arial Unicode MS" w:cs="Arial Unicode MS"/>
      <w:color w:val="000000"/>
      <w:sz w:val="24"/>
      <w:szCs w:val="24"/>
      <w:lang w:val="en-US" w:eastAsia="ru-RU"/>
    </w:rPr>
  </w:style>
  <w:style w:type="character" w:customStyle="1" w:styleId="14">
    <w:name w:val="Номер страницы1"/>
    <w:basedOn w:val="12"/>
    <w:rsid w:val="00273C61"/>
  </w:style>
  <w:style w:type="character" w:styleId="a9">
    <w:name w:val="Emphasis"/>
    <w:qFormat/>
    <w:rsid w:val="00273C61"/>
    <w:rPr>
      <w:b/>
      <w:bCs/>
      <w:i/>
      <w:iCs/>
      <w:spacing w:val="10"/>
    </w:rPr>
  </w:style>
  <w:style w:type="character" w:customStyle="1" w:styleId="22">
    <w:name w:val="Цитата 2 Знак"/>
    <w:rsid w:val="00273C61"/>
    <w:rPr>
      <w:i/>
      <w:iCs/>
    </w:rPr>
  </w:style>
  <w:style w:type="character" w:customStyle="1" w:styleId="aa">
    <w:name w:val="Выделенная цитата Знак"/>
    <w:rsid w:val="00273C61"/>
    <w:rPr>
      <w:b/>
      <w:bCs/>
      <w:i/>
      <w:iCs/>
    </w:rPr>
  </w:style>
  <w:style w:type="character" w:customStyle="1" w:styleId="15">
    <w:name w:val="Слабое выделение1"/>
    <w:rsid w:val="00273C61"/>
    <w:rPr>
      <w:i/>
      <w:iCs/>
    </w:rPr>
  </w:style>
  <w:style w:type="character" w:customStyle="1" w:styleId="16">
    <w:name w:val="Сильное выделение1"/>
    <w:rsid w:val="00273C61"/>
    <w:rPr>
      <w:b/>
      <w:bCs/>
      <w:i/>
      <w:iCs/>
      <w:color w:val="70AD47"/>
      <w:spacing w:val="10"/>
    </w:rPr>
  </w:style>
  <w:style w:type="character" w:customStyle="1" w:styleId="17">
    <w:name w:val="Слабая ссылка1"/>
    <w:rsid w:val="00273C61"/>
    <w:rPr>
      <w:b/>
      <w:bCs/>
    </w:rPr>
  </w:style>
  <w:style w:type="character" w:customStyle="1" w:styleId="18">
    <w:name w:val="Сильная ссылка1"/>
    <w:rsid w:val="00273C61"/>
    <w:rPr>
      <w:b/>
      <w:bCs/>
      <w:smallCaps/>
      <w:spacing w:val="5"/>
      <w:sz w:val="22"/>
      <w:szCs w:val="22"/>
      <w:u w:val="single"/>
    </w:rPr>
  </w:style>
  <w:style w:type="character" w:customStyle="1" w:styleId="19">
    <w:name w:val="Название книги1"/>
    <w:rsid w:val="00273C61"/>
    <w:rPr>
      <w:rFonts w:ascii="Calibri Light" w:eastAsia="font293" w:hAnsi="Calibri Light" w:cs="font293"/>
      <w:i/>
      <w:iCs/>
      <w:sz w:val="20"/>
      <w:szCs w:val="20"/>
    </w:rPr>
  </w:style>
  <w:style w:type="character" w:customStyle="1" w:styleId="selectionindex">
    <w:name w:val="selection_index"/>
    <w:basedOn w:val="12"/>
    <w:rsid w:val="00273C61"/>
  </w:style>
  <w:style w:type="character" w:customStyle="1" w:styleId="1a">
    <w:name w:val="Просмотренная гиперссылка1"/>
    <w:rsid w:val="00273C61"/>
    <w:rPr>
      <w:color w:val="800080"/>
      <w:u w:val="single"/>
    </w:rPr>
  </w:style>
  <w:style w:type="character" w:customStyle="1" w:styleId="w">
    <w:name w:val="w"/>
    <w:basedOn w:val="12"/>
    <w:rsid w:val="00273C61"/>
  </w:style>
  <w:style w:type="character" w:customStyle="1" w:styleId="tocnumber">
    <w:name w:val="tocnumber"/>
    <w:basedOn w:val="12"/>
    <w:rsid w:val="00273C61"/>
  </w:style>
  <w:style w:type="character" w:customStyle="1" w:styleId="toctext">
    <w:name w:val="toctext"/>
    <w:basedOn w:val="12"/>
    <w:rsid w:val="00273C61"/>
  </w:style>
  <w:style w:type="character" w:customStyle="1" w:styleId="spanar">
    <w:name w:val="spanar"/>
    <w:basedOn w:val="12"/>
    <w:rsid w:val="00273C61"/>
  </w:style>
  <w:style w:type="character" w:customStyle="1" w:styleId="lang">
    <w:name w:val="lang"/>
    <w:basedOn w:val="12"/>
    <w:rsid w:val="00273C61"/>
  </w:style>
  <w:style w:type="character" w:customStyle="1" w:styleId="texhtml">
    <w:name w:val="texhtml"/>
    <w:basedOn w:val="12"/>
    <w:rsid w:val="00273C61"/>
  </w:style>
  <w:style w:type="character" w:customStyle="1" w:styleId="hauptartikel-pfeil">
    <w:name w:val="hauptartikel-pfeil"/>
    <w:basedOn w:val="12"/>
    <w:rsid w:val="00273C61"/>
  </w:style>
  <w:style w:type="character" w:customStyle="1" w:styleId="hauptartikel-text">
    <w:name w:val="hauptartikel-text"/>
    <w:basedOn w:val="12"/>
    <w:rsid w:val="00273C61"/>
  </w:style>
  <w:style w:type="character" w:customStyle="1" w:styleId="ab">
    <w:name w:val="Верхний колонтитул Знак"/>
    <w:basedOn w:val="12"/>
    <w:rsid w:val="00273C61"/>
  </w:style>
  <w:style w:type="character" w:customStyle="1" w:styleId="FontStyle76">
    <w:name w:val="Font Style76"/>
    <w:rsid w:val="00273C61"/>
    <w:rPr>
      <w:rFonts w:ascii="Times New Roman" w:hAnsi="Times New Roman" w:cs="Times New Roman"/>
      <w:b/>
      <w:bCs/>
      <w:sz w:val="16"/>
      <w:szCs w:val="16"/>
    </w:rPr>
  </w:style>
  <w:style w:type="character" w:customStyle="1" w:styleId="ac">
    <w:name w:val="Текст выноски Знак"/>
    <w:rsid w:val="00273C61"/>
    <w:rPr>
      <w:rFonts w:ascii="Segoe UI" w:hAnsi="Segoe UI" w:cs="Segoe UI"/>
      <w:sz w:val="18"/>
      <w:szCs w:val="18"/>
    </w:rPr>
  </w:style>
  <w:style w:type="character" w:customStyle="1" w:styleId="param50">
    <w:name w:val="param_50"/>
    <w:rsid w:val="00273C61"/>
  </w:style>
  <w:style w:type="character" w:customStyle="1" w:styleId="mw-editsection">
    <w:name w:val="mw-editsection"/>
    <w:rsid w:val="00273C61"/>
  </w:style>
  <w:style w:type="character" w:customStyle="1" w:styleId="mw-editsection-bracket">
    <w:name w:val="mw-editsection-bracket"/>
    <w:rsid w:val="00273C61"/>
  </w:style>
  <w:style w:type="character" w:customStyle="1" w:styleId="mw-editsection-divider">
    <w:name w:val="mw-editsection-divider"/>
    <w:rsid w:val="00273C61"/>
  </w:style>
  <w:style w:type="character" w:customStyle="1" w:styleId="plainlinks-print">
    <w:name w:val="plainlinks-print"/>
    <w:rsid w:val="00273C61"/>
  </w:style>
  <w:style w:type="character" w:customStyle="1" w:styleId="pagination">
    <w:name w:val="pagination"/>
    <w:rsid w:val="00273C61"/>
  </w:style>
  <w:style w:type="character" w:customStyle="1" w:styleId="goog-te-sectional-gadget-link-text">
    <w:name w:val="goog-te-sectional-gadget-link-text"/>
    <w:rsid w:val="00273C61"/>
  </w:style>
  <w:style w:type="character" w:customStyle="1" w:styleId="ListLabel1">
    <w:name w:val="ListLabel 1"/>
    <w:rsid w:val="00273C61"/>
    <w:rPr>
      <w:sz w:val="20"/>
    </w:rPr>
  </w:style>
  <w:style w:type="character" w:customStyle="1" w:styleId="ListLabel2">
    <w:name w:val="ListLabel 2"/>
    <w:rsid w:val="00273C61"/>
    <w:rPr>
      <w:rFonts w:eastAsia="font293" w:cs="Times New Roman"/>
    </w:rPr>
  </w:style>
  <w:style w:type="character" w:customStyle="1" w:styleId="ListLabel3">
    <w:name w:val="ListLabel 3"/>
    <w:rsid w:val="00273C61"/>
    <w:rPr>
      <w:rFonts w:cs="Courier New"/>
    </w:rPr>
  </w:style>
  <w:style w:type="character" w:customStyle="1" w:styleId="ListLabel4">
    <w:name w:val="ListLabel 4"/>
    <w:rsid w:val="00273C61"/>
    <w:rPr>
      <w:lang w:val="ru-RU"/>
    </w:rPr>
  </w:style>
  <w:style w:type="character" w:customStyle="1" w:styleId="ListLabel5">
    <w:name w:val="ListLabel 5"/>
    <w:rsid w:val="00273C61"/>
    <w:rPr>
      <w:rFonts w:cs="Times New Roman"/>
    </w:rPr>
  </w:style>
  <w:style w:type="character" w:customStyle="1" w:styleId="ListLabel6">
    <w:name w:val="ListLabel 6"/>
    <w:rsid w:val="00273C61"/>
    <w:rPr>
      <w:rFonts w:eastAsia="Times New Roman" w:cs="Times New Roman"/>
    </w:rPr>
  </w:style>
  <w:style w:type="character" w:customStyle="1" w:styleId="ListLabel7">
    <w:name w:val="ListLabel 7"/>
    <w:rsid w:val="00273C61"/>
    <w:rPr>
      <w:rFonts w:cs="Symbol"/>
      <w:sz w:val="20"/>
      <w:szCs w:val="20"/>
    </w:rPr>
  </w:style>
  <w:style w:type="character" w:customStyle="1" w:styleId="ListLabel8">
    <w:name w:val="ListLabel 8"/>
    <w:rsid w:val="00273C61"/>
    <w:rPr>
      <w:rFonts w:cs="Courier New"/>
      <w:sz w:val="20"/>
      <w:szCs w:val="20"/>
    </w:rPr>
  </w:style>
  <w:style w:type="character" w:customStyle="1" w:styleId="ListLabel9">
    <w:name w:val="ListLabel 9"/>
    <w:rsid w:val="00273C61"/>
    <w:rPr>
      <w:rFonts w:cs="Wingdings"/>
      <w:sz w:val="20"/>
      <w:szCs w:val="20"/>
    </w:rPr>
  </w:style>
  <w:style w:type="character" w:customStyle="1" w:styleId="ListLabel10">
    <w:name w:val="ListLabel 10"/>
    <w:rsid w:val="00273C61"/>
    <w:rPr>
      <w:b/>
    </w:rPr>
  </w:style>
  <w:style w:type="paragraph" w:customStyle="1" w:styleId="1b">
    <w:name w:val="Заголовок1"/>
    <w:basedOn w:val="a"/>
    <w:next w:val="ad"/>
    <w:rsid w:val="00273C61"/>
    <w:pPr>
      <w:keepNext/>
      <w:spacing w:before="240" w:after="120"/>
    </w:pPr>
    <w:rPr>
      <w:rFonts w:ascii="Liberation Sans" w:eastAsia="Microsoft YaHei" w:hAnsi="Liberation Sans" w:cs="Mangal"/>
      <w:sz w:val="28"/>
      <w:szCs w:val="28"/>
    </w:rPr>
  </w:style>
  <w:style w:type="paragraph" w:styleId="ad">
    <w:name w:val="Body Text"/>
    <w:basedOn w:val="a"/>
    <w:link w:val="1c"/>
    <w:rsid w:val="00273C61"/>
    <w:pPr>
      <w:spacing w:line="288" w:lineRule="auto"/>
      <w:jc w:val="center"/>
    </w:pPr>
    <w:rPr>
      <w:rFonts w:ascii="Times New Roman" w:eastAsia="Times New Roman" w:hAnsi="Times New Roman" w:cs="Times New Roman"/>
    </w:rPr>
  </w:style>
  <w:style w:type="character" w:customStyle="1" w:styleId="1c">
    <w:name w:val="Основной текст Знак1"/>
    <w:basedOn w:val="a0"/>
    <w:link w:val="ad"/>
    <w:rsid w:val="00273C61"/>
    <w:rPr>
      <w:rFonts w:eastAsia="Times New Roman" w:cs="Times New Roman"/>
      <w:kern w:val="1"/>
      <w:sz w:val="20"/>
      <w:szCs w:val="20"/>
    </w:rPr>
  </w:style>
  <w:style w:type="paragraph" w:styleId="ae">
    <w:name w:val="List"/>
    <w:basedOn w:val="ad"/>
    <w:rsid w:val="00273C61"/>
    <w:rPr>
      <w:rFonts w:cs="Mangal"/>
    </w:rPr>
  </w:style>
  <w:style w:type="paragraph" w:styleId="af">
    <w:name w:val="caption"/>
    <w:basedOn w:val="a"/>
    <w:qFormat/>
    <w:rsid w:val="00273C61"/>
    <w:pPr>
      <w:suppressLineNumbers/>
      <w:spacing w:before="120" w:after="120"/>
    </w:pPr>
    <w:rPr>
      <w:rFonts w:cs="Mangal"/>
      <w:i/>
      <w:iCs/>
      <w:sz w:val="24"/>
      <w:szCs w:val="24"/>
    </w:rPr>
  </w:style>
  <w:style w:type="paragraph" w:customStyle="1" w:styleId="1d">
    <w:name w:val="Указатель1"/>
    <w:basedOn w:val="a"/>
    <w:rsid w:val="00273C61"/>
    <w:pPr>
      <w:suppressLineNumbers/>
    </w:pPr>
    <w:rPr>
      <w:rFonts w:cs="Mangal"/>
    </w:rPr>
  </w:style>
  <w:style w:type="paragraph" w:customStyle="1" w:styleId="1e">
    <w:name w:val="Название объекта1"/>
    <w:basedOn w:val="a"/>
    <w:rsid w:val="00273C61"/>
    <w:rPr>
      <w:b/>
      <w:bCs/>
      <w:caps/>
      <w:sz w:val="16"/>
      <w:szCs w:val="16"/>
    </w:rPr>
  </w:style>
  <w:style w:type="paragraph" w:styleId="af0">
    <w:name w:val="Title"/>
    <w:basedOn w:val="a"/>
    <w:link w:val="1f"/>
    <w:qFormat/>
    <w:rsid w:val="00273C61"/>
    <w:pPr>
      <w:pBdr>
        <w:top w:val="single" w:sz="8" w:space="1" w:color="70AD47"/>
        <w:left w:val="none" w:sz="0" w:space="0" w:color="000000"/>
        <w:bottom w:val="none" w:sz="0" w:space="0" w:color="000000"/>
        <w:right w:val="none" w:sz="0" w:space="0" w:color="000000"/>
      </w:pBdr>
      <w:spacing w:after="120" w:line="240" w:lineRule="auto"/>
      <w:jc w:val="right"/>
    </w:pPr>
    <w:rPr>
      <w:smallCaps/>
      <w:color w:val="262626"/>
      <w:sz w:val="52"/>
      <w:szCs w:val="52"/>
    </w:rPr>
  </w:style>
  <w:style w:type="character" w:customStyle="1" w:styleId="1f">
    <w:name w:val="Заголовок Знак1"/>
    <w:basedOn w:val="a0"/>
    <w:link w:val="af0"/>
    <w:rsid w:val="00273C61"/>
    <w:rPr>
      <w:rFonts w:ascii="Calibri" w:eastAsia="font293" w:hAnsi="Calibri" w:cs="font293"/>
      <w:smallCaps/>
      <w:color w:val="262626"/>
      <w:kern w:val="1"/>
      <w:sz w:val="52"/>
      <w:szCs w:val="52"/>
    </w:rPr>
  </w:style>
  <w:style w:type="paragraph" w:styleId="af1">
    <w:name w:val="Body Text Indent"/>
    <w:basedOn w:val="a"/>
    <w:link w:val="1f0"/>
    <w:rsid w:val="00273C61"/>
    <w:pPr>
      <w:spacing w:after="120"/>
      <w:ind w:left="283"/>
    </w:pPr>
    <w:rPr>
      <w:rFonts w:ascii="Times New Roman" w:eastAsia="Times New Roman" w:hAnsi="Times New Roman" w:cs="Times New Roman"/>
    </w:rPr>
  </w:style>
  <w:style w:type="character" w:customStyle="1" w:styleId="1f0">
    <w:name w:val="Основной текст с отступом Знак1"/>
    <w:basedOn w:val="a0"/>
    <w:link w:val="af1"/>
    <w:rsid w:val="00273C61"/>
    <w:rPr>
      <w:rFonts w:eastAsia="Times New Roman" w:cs="Times New Roman"/>
      <w:kern w:val="1"/>
      <w:sz w:val="20"/>
      <w:szCs w:val="20"/>
    </w:rPr>
  </w:style>
  <w:style w:type="paragraph" w:styleId="af2">
    <w:name w:val="Subtitle"/>
    <w:basedOn w:val="a"/>
    <w:link w:val="1f1"/>
    <w:qFormat/>
    <w:rsid w:val="00273C61"/>
    <w:pPr>
      <w:spacing w:after="720" w:line="240" w:lineRule="auto"/>
      <w:jc w:val="right"/>
    </w:pPr>
    <w:rPr>
      <w:rFonts w:ascii="Calibri Light" w:hAnsi="Calibri Light"/>
    </w:rPr>
  </w:style>
  <w:style w:type="character" w:customStyle="1" w:styleId="1f1">
    <w:name w:val="Подзаголовок Знак1"/>
    <w:basedOn w:val="a0"/>
    <w:link w:val="af2"/>
    <w:rsid w:val="00273C61"/>
    <w:rPr>
      <w:rFonts w:ascii="Calibri Light" w:eastAsia="font293" w:hAnsi="Calibri Light" w:cs="font293"/>
      <w:kern w:val="1"/>
      <w:sz w:val="20"/>
      <w:szCs w:val="20"/>
    </w:rPr>
  </w:style>
  <w:style w:type="paragraph" w:customStyle="1" w:styleId="Style33">
    <w:name w:val="Style33"/>
    <w:basedOn w:val="a"/>
    <w:rsid w:val="00273C61"/>
    <w:pPr>
      <w:widowControl w:val="0"/>
      <w:jc w:val="center"/>
    </w:pPr>
    <w:rPr>
      <w:rFonts w:ascii="Times New Roman" w:eastAsia="Calibri" w:hAnsi="Times New Roman" w:cs="Times New Roman"/>
    </w:rPr>
  </w:style>
  <w:style w:type="paragraph" w:customStyle="1" w:styleId="af3">
    <w:name w:val="абзац"/>
    <w:basedOn w:val="a"/>
    <w:rsid w:val="00273C61"/>
    <w:pPr>
      <w:spacing w:line="360" w:lineRule="exact"/>
      <w:ind w:firstLine="709"/>
    </w:pPr>
    <w:rPr>
      <w:rFonts w:ascii="Times New Roman" w:eastAsia="Calibri" w:hAnsi="Times New Roman" w:cs="Times New Roman"/>
      <w:sz w:val="28"/>
      <w:szCs w:val="28"/>
    </w:rPr>
  </w:style>
  <w:style w:type="paragraph" w:customStyle="1" w:styleId="23">
    <w:name w:val="заг2"/>
    <w:basedOn w:val="af3"/>
    <w:rsid w:val="00273C61"/>
    <w:pPr>
      <w:keepLines/>
      <w:spacing w:before="120" w:after="120"/>
      <w:ind w:firstLine="357"/>
    </w:pPr>
    <w:rPr>
      <w:b/>
      <w:bCs/>
      <w:sz w:val="32"/>
      <w:szCs w:val="32"/>
    </w:rPr>
  </w:style>
  <w:style w:type="paragraph" w:customStyle="1" w:styleId="32">
    <w:name w:val="заг3"/>
    <w:basedOn w:val="af3"/>
    <w:rsid w:val="00273C61"/>
    <w:pPr>
      <w:keepLines/>
      <w:spacing w:before="720" w:after="720"/>
      <w:ind w:firstLine="720"/>
    </w:pPr>
    <w:rPr>
      <w:b/>
      <w:bCs/>
    </w:rPr>
  </w:style>
  <w:style w:type="paragraph" w:customStyle="1" w:styleId="1f2">
    <w:name w:val="Обычный (веб)1"/>
    <w:basedOn w:val="a"/>
    <w:rsid w:val="00273C61"/>
    <w:pPr>
      <w:spacing w:before="280" w:after="280"/>
    </w:pPr>
    <w:rPr>
      <w:rFonts w:ascii="Times New Roman" w:eastAsia="Times New Roman" w:hAnsi="Times New Roman" w:cs="Times New Roman"/>
    </w:rPr>
  </w:style>
  <w:style w:type="paragraph" w:customStyle="1" w:styleId="1f3">
    <w:name w:val="Абзац списка1"/>
    <w:basedOn w:val="a"/>
    <w:rsid w:val="00273C61"/>
    <w:pPr>
      <w:ind w:left="720"/>
      <w:contextualSpacing/>
    </w:pPr>
  </w:style>
  <w:style w:type="paragraph" w:styleId="af4">
    <w:name w:val="footer"/>
    <w:basedOn w:val="a"/>
    <w:link w:val="1f4"/>
    <w:uiPriority w:val="99"/>
    <w:rsid w:val="00273C61"/>
    <w:pPr>
      <w:tabs>
        <w:tab w:val="center" w:pos="4677"/>
        <w:tab w:val="right" w:pos="9355"/>
      </w:tabs>
    </w:pPr>
  </w:style>
  <w:style w:type="character" w:customStyle="1" w:styleId="1f4">
    <w:name w:val="Нижний колонтитул Знак1"/>
    <w:basedOn w:val="a0"/>
    <w:link w:val="af4"/>
    <w:uiPriority w:val="99"/>
    <w:rsid w:val="00273C61"/>
    <w:rPr>
      <w:rFonts w:ascii="Calibri" w:eastAsia="font293" w:hAnsi="Calibri" w:cs="font293"/>
      <w:kern w:val="1"/>
      <w:sz w:val="20"/>
      <w:szCs w:val="20"/>
    </w:rPr>
  </w:style>
  <w:style w:type="paragraph" w:customStyle="1" w:styleId="1f5">
    <w:name w:val="Без интервала1"/>
    <w:rsid w:val="00273C61"/>
    <w:pPr>
      <w:suppressAutoHyphens/>
      <w:ind w:firstLine="0"/>
    </w:pPr>
    <w:rPr>
      <w:rFonts w:ascii="Calibri" w:eastAsia="font293" w:hAnsi="Calibri" w:cs="font293"/>
      <w:kern w:val="1"/>
      <w:sz w:val="20"/>
      <w:szCs w:val="20"/>
    </w:rPr>
  </w:style>
  <w:style w:type="paragraph" w:customStyle="1" w:styleId="210">
    <w:name w:val="Цитата 21"/>
    <w:basedOn w:val="a"/>
    <w:rsid w:val="00273C61"/>
    <w:rPr>
      <w:i/>
      <w:iCs/>
    </w:rPr>
  </w:style>
  <w:style w:type="paragraph" w:customStyle="1" w:styleId="1f6">
    <w:name w:val="Выделенная цитата1"/>
    <w:basedOn w:val="a"/>
    <w:rsid w:val="00273C61"/>
    <w:pPr>
      <w:pBdr>
        <w:top w:val="single" w:sz="8" w:space="1" w:color="70AD47"/>
        <w:left w:val="none" w:sz="0" w:space="0" w:color="000000"/>
        <w:bottom w:val="none" w:sz="0" w:space="0" w:color="000000"/>
        <w:right w:val="none" w:sz="0" w:space="0" w:color="000000"/>
      </w:pBdr>
      <w:spacing w:before="140" w:after="140"/>
      <w:ind w:left="1440" w:right="1440"/>
    </w:pPr>
    <w:rPr>
      <w:b/>
      <w:bCs/>
      <w:i/>
      <w:iCs/>
    </w:rPr>
  </w:style>
  <w:style w:type="paragraph" w:styleId="af5">
    <w:name w:val="toa heading"/>
    <w:basedOn w:val="1"/>
    <w:rsid w:val="00273C61"/>
  </w:style>
  <w:style w:type="paragraph" w:customStyle="1" w:styleId="msonormal0">
    <w:name w:val="msonormal"/>
    <w:basedOn w:val="a"/>
    <w:rsid w:val="00273C61"/>
    <w:pPr>
      <w:spacing w:before="280" w:after="280" w:line="240" w:lineRule="auto"/>
    </w:pPr>
    <w:rPr>
      <w:rFonts w:ascii="Times New Roman" w:eastAsia="Times New Roman" w:hAnsi="Times New Roman" w:cs="Times New Roman"/>
      <w:sz w:val="24"/>
      <w:szCs w:val="24"/>
      <w:lang w:eastAsia="ru-RU"/>
    </w:rPr>
  </w:style>
  <w:style w:type="paragraph" w:customStyle="1" w:styleId="first-paragraph">
    <w:name w:val="first-paragraph"/>
    <w:basedOn w:val="a"/>
    <w:rsid w:val="00273C61"/>
    <w:pPr>
      <w:spacing w:before="280" w:after="280" w:line="240" w:lineRule="auto"/>
    </w:pPr>
    <w:rPr>
      <w:rFonts w:ascii="Times New Roman" w:eastAsia="Times New Roman" w:hAnsi="Times New Roman" w:cs="Times New Roman"/>
      <w:sz w:val="24"/>
      <w:szCs w:val="24"/>
      <w:lang w:eastAsia="ru-RU"/>
    </w:rPr>
  </w:style>
  <w:style w:type="paragraph" w:styleId="af6">
    <w:name w:val="header"/>
    <w:basedOn w:val="a"/>
    <w:link w:val="1f7"/>
    <w:rsid w:val="00273C61"/>
    <w:pPr>
      <w:tabs>
        <w:tab w:val="center" w:pos="4677"/>
        <w:tab w:val="right" w:pos="9355"/>
      </w:tabs>
      <w:spacing w:after="0" w:line="240" w:lineRule="auto"/>
    </w:pPr>
  </w:style>
  <w:style w:type="character" w:customStyle="1" w:styleId="1f7">
    <w:name w:val="Верхний колонтитул Знак1"/>
    <w:basedOn w:val="a0"/>
    <w:link w:val="af6"/>
    <w:rsid w:val="00273C61"/>
    <w:rPr>
      <w:rFonts w:ascii="Calibri" w:eastAsia="font293" w:hAnsi="Calibri" w:cs="font293"/>
      <w:kern w:val="1"/>
      <w:sz w:val="20"/>
      <w:szCs w:val="20"/>
    </w:rPr>
  </w:style>
  <w:style w:type="paragraph" w:customStyle="1" w:styleId="1f8">
    <w:name w:val="Текст выноски1"/>
    <w:basedOn w:val="a"/>
    <w:rsid w:val="00273C61"/>
    <w:pPr>
      <w:spacing w:after="0" w:line="240" w:lineRule="auto"/>
    </w:pPr>
    <w:rPr>
      <w:rFonts w:ascii="Segoe UI" w:hAnsi="Segoe UI" w:cs="Segoe UI"/>
      <w:sz w:val="18"/>
      <w:szCs w:val="18"/>
    </w:rPr>
  </w:style>
  <w:style w:type="paragraph" w:customStyle="1" w:styleId="af7">
    <w:name w:val="Содержимое врезки"/>
    <w:basedOn w:val="a"/>
    <w:rsid w:val="00273C61"/>
  </w:style>
  <w:style w:type="paragraph" w:styleId="af8">
    <w:name w:val="Normal (Web)"/>
    <w:basedOn w:val="a"/>
    <w:rsid w:val="00273C61"/>
    <w:pPr>
      <w:suppressAutoHyphens w:val="0"/>
      <w:spacing w:before="100" w:beforeAutospacing="1" w:after="100" w:afterAutospacing="1" w:line="240" w:lineRule="auto"/>
    </w:pPr>
    <w:rPr>
      <w:rFonts w:ascii="Times New Roman" w:eastAsia="Times New Roman" w:hAnsi="Times New Roman" w:cs="Times New Roman"/>
      <w:kern w:val="0"/>
      <w:sz w:val="24"/>
      <w:szCs w:val="24"/>
      <w:lang w:eastAsia="ru-RU"/>
    </w:rPr>
  </w:style>
  <w:style w:type="paragraph" w:styleId="af9">
    <w:name w:val="List Paragraph"/>
    <w:basedOn w:val="a"/>
    <w:qFormat/>
    <w:rsid w:val="00273C61"/>
    <w:pPr>
      <w:suppressAutoHyphens w:val="0"/>
      <w:spacing w:after="0" w:line="240" w:lineRule="auto"/>
      <w:ind w:left="708"/>
    </w:pPr>
    <w:rPr>
      <w:rFonts w:ascii="Times New Roman" w:eastAsia="Times New Roman" w:hAnsi="Times New Roman" w:cs="Times New Roman"/>
      <w:kern w:val="0"/>
      <w:sz w:val="24"/>
      <w:szCs w:val="24"/>
      <w:lang w:eastAsia="ru-RU"/>
    </w:rPr>
  </w:style>
  <w:style w:type="character" w:styleId="afa">
    <w:name w:val="FollowedHyperlink"/>
    <w:rsid w:val="00273C61"/>
    <w:rPr>
      <w:color w:val="800080"/>
      <w:u w:val="single"/>
    </w:rPr>
  </w:style>
  <w:style w:type="paragraph" w:styleId="afb">
    <w:name w:val="Balloon Text"/>
    <w:basedOn w:val="a"/>
    <w:link w:val="1f9"/>
    <w:uiPriority w:val="99"/>
    <w:semiHidden/>
    <w:unhideWhenUsed/>
    <w:rsid w:val="00273C61"/>
    <w:pPr>
      <w:spacing w:after="0" w:line="240" w:lineRule="auto"/>
    </w:pPr>
    <w:rPr>
      <w:rFonts w:ascii="Tahoma" w:hAnsi="Tahoma" w:cs="Tahoma"/>
      <w:sz w:val="16"/>
      <w:szCs w:val="16"/>
    </w:rPr>
  </w:style>
  <w:style w:type="character" w:customStyle="1" w:styleId="1f9">
    <w:name w:val="Текст выноски Знак1"/>
    <w:basedOn w:val="a0"/>
    <w:link w:val="afb"/>
    <w:uiPriority w:val="99"/>
    <w:semiHidden/>
    <w:rsid w:val="00273C61"/>
    <w:rPr>
      <w:rFonts w:ascii="Tahoma" w:eastAsia="font293" w:hAnsi="Tahoma" w:cs="Tahoma"/>
      <w:kern w:val="1"/>
      <w:sz w:val="16"/>
      <w:szCs w:val="16"/>
    </w:rPr>
  </w:style>
  <w:style w:type="table" w:styleId="afc">
    <w:name w:val="Table Grid"/>
    <w:basedOn w:val="a1"/>
    <w:uiPriority w:val="59"/>
    <w:rsid w:val="00542A8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de.academic.ru/dic.nsf/dewiki/824846" TargetMode="External"/><Relationship Id="rId671" Type="http://schemas.openxmlformats.org/officeDocument/2006/relationships/hyperlink" Target="http://de.academic.ru/dic.nsf/dewiki/502266" TargetMode="External"/><Relationship Id="rId769" Type="http://schemas.openxmlformats.org/officeDocument/2006/relationships/hyperlink" Target="https://de.wikipedia.org/wiki/Gutshof" TargetMode="External"/><Relationship Id="rId21" Type="http://schemas.openxmlformats.org/officeDocument/2006/relationships/hyperlink" Target="http://de.academic.ru/dic.nsf/dewiki/1200646" TargetMode="External"/><Relationship Id="rId324" Type="http://schemas.openxmlformats.org/officeDocument/2006/relationships/hyperlink" Target="http://de.academic.ru/dic.nsf/dewiki/1339227" TargetMode="External"/><Relationship Id="rId531" Type="http://schemas.openxmlformats.org/officeDocument/2006/relationships/hyperlink" Target="http://de.academic.ru/dic.nsf/dewiki/1014469" TargetMode="External"/><Relationship Id="rId629" Type="http://schemas.openxmlformats.org/officeDocument/2006/relationships/hyperlink" Target="http://de.academic.ru/dic.nsf/dewiki/399447" TargetMode="External"/><Relationship Id="rId170" Type="http://schemas.openxmlformats.org/officeDocument/2006/relationships/hyperlink" Target="https://de.wikipedia.org/wiki/Flurst&#252;ck" TargetMode="External"/><Relationship Id="rId836" Type="http://schemas.openxmlformats.org/officeDocument/2006/relationships/hyperlink" Target="http://de.academic.ru/dic.nsf/dewiki/1402776" TargetMode="External"/><Relationship Id="rId268" Type="http://schemas.openxmlformats.org/officeDocument/2006/relationships/hyperlink" Target="http://de.academic.ru/dic.nsf/dewiki/879079" TargetMode="External"/><Relationship Id="rId475" Type="http://schemas.openxmlformats.org/officeDocument/2006/relationships/hyperlink" Target="http://de.academic.ru/dic.nsf/dewiki/1106044" TargetMode="External"/><Relationship Id="rId682" Type="http://schemas.openxmlformats.org/officeDocument/2006/relationships/hyperlink" Target="http://de.academic.ru/dic.nsf/dewiki/655250" TargetMode="External"/><Relationship Id="rId32" Type="http://schemas.openxmlformats.org/officeDocument/2006/relationships/hyperlink" Target="http://de.academic.ru/dic.nsf/dewiki/505994" TargetMode="External"/><Relationship Id="rId128" Type="http://schemas.openxmlformats.org/officeDocument/2006/relationships/hyperlink" Target="http://de.academic.ru/dic.nsf/dewiki/1385075" TargetMode="External"/><Relationship Id="rId335" Type="http://schemas.openxmlformats.org/officeDocument/2006/relationships/image" Target="media/image9.jpeg"/><Relationship Id="rId542" Type="http://schemas.openxmlformats.org/officeDocument/2006/relationships/hyperlink" Target="http://de.academic.ru/dic.nsf/dewiki/928959" TargetMode="External"/><Relationship Id="rId181" Type="http://schemas.openxmlformats.org/officeDocument/2006/relationships/hyperlink" Target="https://de.wikipedia.org/wiki/Vermarkung" TargetMode="External"/><Relationship Id="rId402" Type="http://schemas.openxmlformats.org/officeDocument/2006/relationships/hyperlink" Target="http://de.academic.ru/dic.nsf/dewiki/438692" TargetMode="External"/><Relationship Id="rId847" Type="http://schemas.openxmlformats.org/officeDocument/2006/relationships/image" Target="media/image55.jpeg"/><Relationship Id="rId279" Type="http://schemas.openxmlformats.org/officeDocument/2006/relationships/hyperlink" Target="http://de.academic.ru/dic.nsf/dewiki/1545891" TargetMode="External"/><Relationship Id="rId486" Type="http://schemas.openxmlformats.org/officeDocument/2006/relationships/image" Target="media/image16.jpeg"/><Relationship Id="rId693" Type="http://schemas.openxmlformats.org/officeDocument/2006/relationships/hyperlink" Target="http://de.academic.ru/dic.nsf/dewiki/184327" TargetMode="External"/><Relationship Id="rId707" Type="http://schemas.openxmlformats.org/officeDocument/2006/relationships/hyperlink" Target="https://de.wikipedia.org/w/index.php?title=Weinkataster&amp;action=edit&amp;redlink=1" TargetMode="External"/><Relationship Id="rId43" Type="http://schemas.openxmlformats.org/officeDocument/2006/relationships/hyperlink" Target="http://de.academic.ru/dic.nsf/dewiki/2385529" TargetMode="External"/><Relationship Id="rId139" Type="http://schemas.openxmlformats.org/officeDocument/2006/relationships/hyperlink" Target="http://de.academic.ru/dic.nsf/dewiki/24296" TargetMode="External"/><Relationship Id="rId346" Type="http://schemas.openxmlformats.org/officeDocument/2006/relationships/hyperlink" Target="http://de.academic.ru/dic.nsf/dewiki/1137979" TargetMode="External"/><Relationship Id="rId553" Type="http://schemas.openxmlformats.org/officeDocument/2006/relationships/hyperlink" Target="http://de.academic.ru/dic.nsf/dewiki/1033231" TargetMode="External"/><Relationship Id="rId760" Type="http://schemas.openxmlformats.org/officeDocument/2006/relationships/hyperlink" Target="https://de.wikipedia.org/wiki/Bussole" TargetMode="External"/><Relationship Id="rId192" Type="http://schemas.openxmlformats.org/officeDocument/2006/relationships/hyperlink" Target="https://de.wikipedia.org/wiki/Geb&#228;ude" TargetMode="External"/><Relationship Id="rId206" Type="http://schemas.openxmlformats.org/officeDocument/2006/relationships/hyperlink" Target="https://de.wikipedia.org/wiki/Flurst&#252;cksgrenze" TargetMode="External"/><Relationship Id="rId413" Type="http://schemas.openxmlformats.org/officeDocument/2006/relationships/hyperlink" Target="http://de.academic.ru/dic.nsf/dewiki/639194" TargetMode="External"/><Relationship Id="rId858" Type="http://schemas.openxmlformats.org/officeDocument/2006/relationships/header" Target="header3.xml"/><Relationship Id="rId497" Type="http://schemas.openxmlformats.org/officeDocument/2006/relationships/image" Target="media/image19.jpeg"/><Relationship Id="rId620" Type="http://schemas.openxmlformats.org/officeDocument/2006/relationships/hyperlink" Target="http://de.academic.ru/dic.nsf/dewiki/167842" TargetMode="External"/><Relationship Id="rId718" Type="http://schemas.openxmlformats.org/officeDocument/2006/relationships/hyperlink" Target="https://de.wikipedia.org/wiki/Jagdkataster" TargetMode="External"/><Relationship Id="rId357" Type="http://schemas.openxmlformats.org/officeDocument/2006/relationships/hyperlink" Target="http://de.academic.ru/dic.nsf/dewiki/786490" TargetMode="External"/><Relationship Id="rId54" Type="http://schemas.openxmlformats.org/officeDocument/2006/relationships/hyperlink" Target="http://de.academic.ru/dic.nsf/dewiki/1418360" TargetMode="External"/><Relationship Id="rId217" Type="http://schemas.openxmlformats.org/officeDocument/2006/relationships/hyperlink" Target="http://de.academic.ru/dic.nsf/dewiki/1458867" TargetMode="External"/><Relationship Id="rId564" Type="http://schemas.openxmlformats.org/officeDocument/2006/relationships/hyperlink" Target="http://de.academic.ru/dic.nsf/dewiki/1153500" TargetMode="External"/><Relationship Id="rId771" Type="http://schemas.openxmlformats.org/officeDocument/2006/relationships/hyperlink" Target="https://de.wikipedia.org/wiki/Rezess" TargetMode="External"/><Relationship Id="rId424" Type="http://schemas.openxmlformats.org/officeDocument/2006/relationships/hyperlink" Target="http://de.academic.ru/dic.nsf/dewiki/106814" TargetMode="External"/><Relationship Id="rId631" Type="http://schemas.openxmlformats.org/officeDocument/2006/relationships/hyperlink" Target="http://de.academic.ru/dic.nsf/dewiki/107308" TargetMode="External"/><Relationship Id="rId729" Type="http://schemas.openxmlformats.org/officeDocument/2006/relationships/hyperlink" Target="https://de.wikipedia.org/wiki/Innenministerium" TargetMode="External"/><Relationship Id="rId270" Type="http://schemas.openxmlformats.org/officeDocument/2006/relationships/hyperlink" Target="http://de.academic.ru/dic.nsf/dewiki/1339227" TargetMode="External"/><Relationship Id="rId65" Type="http://schemas.openxmlformats.org/officeDocument/2006/relationships/hyperlink" Target="http://de.academic.ru/dic.nsf/dewiki/399287" TargetMode="External"/><Relationship Id="rId130" Type="http://schemas.openxmlformats.org/officeDocument/2006/relationships/hyperlink" Target="http://de.academic.ru/dic.nsf/dewiki/1106044" TargetMode="External"/><Relationship Id="rId368" Type="http://schemas.openxmlformats.org/officeDocument/2006/relationships/hyperlink" Target="http://de.academic.ru/dic.nsf/dewiki/1025001" TargetMode="External"/><Relationship Id="rId575" Type="http://schemas.openxmlformats.org/officeDocument/2006/relationships/hyperlink" Target="http://de.academic.ru/dic.nsf/dewiki/115279" TargetMode="External"/><Relationship Id="rId782" Type="http://schemas.openxmlformats.org/officeDocument/2006/relationships/hyperlink" Target="https://ru.wikipedia.org/wiki/%D0%A0%D0%B5%D1%84%D0%BE%D1%80%D0%BC%D1%8B_%D0%A8%D1%82%D0%B5%D0%B9%D0%BD%D0%B0_%D0%B8_%D0%93%D0%B0%D1%80%D0%B4%D0%B5%D0%BD%D0%B1%D0%B5%D1%80%D0%B3%D0%B0" TargetMode="External"/><Relationship Id="rId228" Type="http://schemas.openxmlformats.org/officeDocument/2006/relationships/image" Target="media/image6.jpeg"/><Relationship Id="rId435" Type="http://schemas.openxmlformats.org/officeDocument/2006/relationships/hyperlink" Target="http://de.academic.ru/dic.nsf/dewiki/1025001" TargetMode="External"/><Relationship Id="rId642" Type="http://schemas.openxmlformats.org/officeDocument/2006/relationships/hyperlink" Target="http://de.academic.ru/dic.nsf/dewiki/425414" TargetMode="External"/><Relationship Id="rId281" Type="http://schemas.openxmlformats.org/officeDocument/2006/relationships/hyperlink" Target="http://de.academic.ru/dic.nsf/dewiki/1136533" TargetMode="External"/><Relationship Id="rId337" Type="http://schemas.openxmlformats.org/officeDocument/2006/relationships/hyperlink" Target="http://de.academic.ru/dic.nsf/dewiki/847041" TargetMode="External"/><Relationship Id="rId502" Type="http://schemas.openxmlformats.org/officeDocument/2006/relationships/hyperlink" Target="http://de.academic.ru/dic.nsf/dewiki/824545" TargetMode="External"/><Relationship Id="rId34" Type="http://schemas.openxmlformats.org/officeDocument/2006/relationships/hyperlink" Target="http://de.academic.ru/dic.nsf/dewiki/147145" TargetMode="External"/><Relationship Id="rId76" Type="http://schemas.openxmlformats.org/officeDocument/2006/relationships/hyperlink" Target="http://de.academic.ru/dic.nsf/dewiki/505886" TargetMode="External"/><Relationship Id="rId141" Type="http://schemas.openxmlformats.org/officeDocument/2006/relationships/hyperlink" Target="http://de.academic.ru/dic.nsf/dewiki/752490" TargetMode="External"/><Relationship Id="rId379" Type="http://schemas.openxmlformats.org/officeDocument/2006/relationships/hyperlink" Target="http://de.academic.ru/dic.nsf/dewiki/1491694" TargetMode="External"/><Relationship Id="rId544" Type="http://schemas.openxmlformats.org/officeDocument/2006/relationships/hyperlink" Target="http://de.academic.ru/dic.nsf/dewiki/399518" TargetMode="External"/><Relationship Id="rId586" Type="http://schemas.openxmlformats.org/officeDocument/2006/relationships/hyperlink" Target="http://de.academic.ru/dic.nsf/dewiki/824846" TargetMode="External"/><Relationship Id="rId751" Type="http://schemas.openxmlformats.org/officeDocument/2006/relationships/hyperlink" Target="https://de.wikipedia.org/wiki/%C3%84gypten" TargetMode="External"/><Relationship Id="rId793" Type="http://schemas.openxmlformats.org/officeDocument/2006/relationships/hyperlink" Target="https://de.wikipedia.org/wiki/Rahmenkarte" TargetMode="External"/><Relationship Id="rId807" Type="http://schemas.openxmlformats.org/officeDocument/2006/relationships/hyperlink" Target="https://de.wikipedia.org/wiki/Vermessungspunkt" TargetMode="External"/><Relationship Id="rId849" Type="http://schemas.openxmlformats.org/officeDocument/2006/relationships/image" Target="media/image57.png"/><Relationship Id="rId7" Type="http://schemas.openxmlformats.org/officeDocument/2006/relationships/endnotes" Target="endnotes.xml"/><Relationship Id="rId183" Type="http://schemas.openxmlformats.org/officeDocument/2006/relationships/image" Target="media/image5.jpeg"/><Relationship Id="rId239" Type="http://schemas.openxmlformats.org/officeDocument/2006/relationships/hyperlink" Target="http://de.academic.ru/dic.nsf/dewiki/1361785" TargetMode="External"/><Relationship Id="rId390" Type="http://schemas.openxmlformats.org/officeDocument/2006/relationships/hyperlink" Target="http://de.academic.ru/dic.nsf/dewiki/824468" TargetMode="External"/><Relationship Id="rId404" Type="http://schemas.openxmlformats.org/officeDocument/2006/relationships/hyperlink" Target="http://de.academic.ru/dic.nsf/dewiki/639194" TargetMode="External"/><Relationship Id="rId446" Type="http://schemas.openxmlformats.org/officeDocument/2006/relationships/hyperlink" Target="http://de.academic.ru/dic.nsf/dewiki/385238" TargetMode="External"/><Relationship Id="rId611" Type="http://schemas.openxmlformats.org/officeDocument/2006/relationships/hyperlink" Target="http://de.academic.ru/dic.nsf/dewiki/324594" TargetMode="External"/><Relationship Id="rId653" Type="http://schemas.openxmlformats.org/officeDocument/2006/relationships/hyperlink" Target="http://de.academic.ru/dic.nsf/dewiki/651109" TargetMode="External"/><Relationship Id="rId250" Type="http://schemas.openxmlformats.org/officeDocument/2006/relationships/image" Target="media/image8.png"/><Relationship Id="rId292" Type="http://schemas.openxmlformats.org/officeDocument/2006/relationships/hyperlink" Target="http://de.academic.ru/dic.nsf/dewiki/638273" TargetMode="External"/><Relationship Id="rId306" Type="http://schemas.openxmlformats.org/officeDocument/2006/relationships/hyperlink" Target="http://de.academic.ru/dic.nsf/dewiki/847041" TargetMode="External"/><Relationship Id="rId488" Type="http://schemas.openxmlformats.org/officeDocument/2006/relationships/image" Target="media/image18.jpeg"/><Relationship Id="rId695" Type="http://schemas.openxmlformats.org/officeDocument/2006/relationships/hyperlink" Target="http://de.academic.ru/dic.nsf/dewiki/655250" TargetMode="External"/><Relationship Id="rId709" Type="http://schemas.openxmlformats.org/officeDocument/2006/relationships/hyperlink" Target="https://de.wikipedia.org/wiki/Jagdkataster" TargetMode="External"/><Relationship Id="rId860" Type="http://schemas.openxmlformats.org/officeDocument/2006/relationships/footer" Target="footer4.xml"/><Relationship Id="rId45" Type="http://schemas.openxmlformats.org/officeDocument/2006/relationships/hyperlink" Target="http://de.academic.ru/dic.nsf/dewiki/1385075" TargetMode="External"/><Relationship Id="rId87" Type="http://schemas.openxmlformats.org/officeDocument/2006/relationships/hyperlink" Target="http://de.academic.ru/dic.nsf/dewiki/1418360" TargetMode="External"/><Relationship Id="rId110" Type="http://schemas.openxmlformats.org/officeDocument/2006/relationships/hyperlink" Target="http://de.academic.ru/dic.nsf/dewiki/1457034" TargetMode="External"/><Relationship Id="rId348" Type="http://schemas.openxmlformats.org/officeDocument/2006/relationships/hyperlink" Target="http://de.academic.ru/dic.nsf/dewiki/1024989" TargetMode="External"/><Relationship Id="rId513" Type="http://schemas.openxmlformats.org/officeDocument/2006/relationships/hyperlink" Target="http://de.academic.ru/dic.nsf/dewiki/734737" TargetMode="External"/><Relationship Id="rId555" Type="http://schemas.openxmlformats.org/officeDocument/2006/relationships/hyperlink" Target="http://de.academic.ru/dic.nsf/dewiki/481777" TargetMode="External"/><Relationship Id="rId597" Type="http://schemas.openxmlformats.org/officeDocument/2006/relationships/hyperlink" Target="http://de.academic.ru/dic.nsf/dewiki/654672" TargetMode="External"/><Relationship Id="rId720" Type="http://schemas.openxmlformats.org/officeDocument/2006/relationships/image" Target="media/image33.jpeg"/><Relationship Id="rId762" Type="http://schemas.openxmlformats.org/officeDocument/2006/relationships/hyperlink" Target="https://de.wikipedia.org/wiki/Rezess" TargetMode="External"/><Relationship Id="rId818" Type="http://schemas.openxmlformats.org/officeDocument/2006/relationships/hyperlink" Target="https://de.wikipedia.org/wiki/Hecke" TargetMode="External"/><Relationship Id="rId152" Type="http://schemas.openxmlformats.org/officeDocument/2006/relationships/hyperlink" Target="http://de.academic.ru/dic.nsf/dewiki/824846" TargetMode="External"/><Relationship Id="rId194" Type="http://schemas.openxmlformats.org/officeDocument/2006/relationships/hyperlink" Target="https://de.wikipedia.org/w/index.php?title=Grenzverhandlung&amp;action=edit&amp;redlink=1" TargetMode="External"/><Relationship Id="rId208" Type="http://schemas.openxmlformats.org/officeDocument/2006/relationships/hyperlink" Target="https://de.wikipedia.org/wiki/Nutzungsart" TargetMode="External"/><Relationship Id="rId415" Type="http://schemas.openxmlformats.org/officeDocument/2006/relationships/hyperlink" Target="http://de.academic.ru/dic.nsf/dewiki/139266" TargetMode="External"/><Relationship Id="rId457" Type="http://schemas.openxmlformats.org/officeDocument/2006/relationships/hyperlink" Target="http://de.academic.ru/dic.nsf/dewiki/505856" TargetMode="External"/><Relationship Id="rId622" Type="http://schemas.openxmlformats.org/officeDocument/2006/relationships/hyperlink" Target="http://de.academic.ru/dic.nsf/dewiki/147164" TargetMode="External"/><Relationship Id="rId261" Type="http://schemas.openxmlformats.org/officeDocument/2006/relationships/hyperlink" Target="http://de.academic.ru/dic.nsf/dewiki/1372481" TargetMode="External"/><Relationship Id="rId499" Type="http://schemas.openxmlformats.org/officeDocument/2006/relationships/image" Target="media/image21.png"/><Relationship Id="rId664" Type="http://schemas.openxmlformats.org/officeDocument/2006/relationships/hyperlink" Target="http://de.academic.ru/dic.nsf/dewiki/506071" TargetMode="External"/><Relationship Id="rId14" Type="http://schemas.openxmlformats.org/officeDocument/2006/relationships/hyperlink" Target="http://de.academic.ru/dic.nsf/dewiki/1436829" TargetMode="External"/><Relationship Id="rId56" Type="http://schemas.openxmlformats.org/officeDocument/2006/relationships/hyperlink" Target="http://de.academic.ru/dic.nsf/dewiki/971647" TargetMode="External"/><Relationship Id="rId317" Type="http://schemas.openxmlformats.org/officeDocument/2006/relationships/hyperlink" Target="http://de.academic.ru/dic.nsf/dewiki/505552" TargetMode="External"/><Relationship Id="rId359" Type="http://schemas.openxmlformats.org/officeDocument/2006/relationships/hyperlink" Target="http://de.academic.ru/dic.nsf/dewiki/655207" TargetMode="External"/><Relationship Id="rId524" Type="http://schemas.openxmlformats.org/officeDocument/2006/relationships/hyperlink" Target="http://de.academic.ru/dic.nsf/dewiki/107330" TargetMode="External"/><Relationship Id="rId566" Type="http://schemas.openxmlformats.org/officeDocument/2006/relationships/hyperlink" Target="http://de.academic.ru/dic.nsf/dewiki/660284" TargetMode="External"/><Relationship Id="rId731" Type="http://schemas.openxmlformats.org/officeDocument/2006/relationships/hyperlink" Target="https://de.wikipedia.org/wiki/Wirtschaftsministerium" TargetMode="External"/><Relationship Id="rId773" Type="http://schemas.openxmlformats.org/officeDocument/2006/relationships/hyperlink" Target="https://de.wikipedia.org/wiki/Inselkarte" TargetMode="External"/><Relationship Id="rId98" Type="http://schemas.openxmlformats.org/officeDocument/2006/relationships/hyperlink" Target="http://de.academic.ru/dic.nsf/dewiki/1149854" TargetMode="External"/><Relationship Id="rId121" Type="http://schemas.openxmlformats.org/officeDocument/2006/relationships/hyperlink" Target="http://de.academic.ru/dic.nsf/dewiki/1393404" TargetMode="External"/><Relationship Id="rId163" Type="http://schemas.openxmlformats.org/officeDocument/2006/relationships/hyperlink" Target="https://de.wikipedia.org/wiki/Grundst&#252;cksgleiches_Recht" TargetMode="External"/><Relationship Id="rId219" Type="http://schemas.openxmlformats.org/officeDocument/2006/relationships/hyperlink" Target="http://de.academic.ru/dic.nsf/dewiki/879079" TargetMode="External"/><Relationship Id="rId370" Type="http://schemas.openxmlformats.org/officeDocument/2006/relationships/hyperlink" Target="http://de.academic.ru/dic.nsf/dewiki/505882" TargetMode="External"/><Relationship Id="rId426" Type="http://schemas.openxmlformats.org/officeDocument/2006/relationships/hyperlink" Target="http://de.academic.ru/dic.nsf/dewiki/106814" TargetMode="External"/><Relationship Id="rId633" Type="http://schemas.openxmlformats.org/officeDocument/2006/relationships/hyperlink" Target="http://de.academic.ru/dic.nsf/dewiki/754501" TargetMode="External"/><Relationship Id="rId829" Type="http://schemas.openxmlformats.org/officeDocument/2006/relationships/hyperlink" Target="http://de.academic.ru/dic.nsf/dewiki/25460" TargetMode="External"/><Relationship Id="rId230" Type="http://schemas.openxmlformats.org/officeDocument/2006/relationships/hyperlink" Target="http://de.academic.ru/dic.nsf/dewiki/1327670" TargetMode="External"/><Relationship Id="rId468" Type="http://schemas.openxmlformats.org/officeDocument/2006/relationships/hyperlink" Target="http://de.academic.ru/dic.nsf/dewiki/830078" TargetMode="External"/><Relationship Id="rId675" Type="http://schemas.openxmlformats.org/officeDocument/2006/relationships/hyperlink" Target="http://de.academic.ru/dic.nsf/dewiki/549612" TargetMode="External"/><Relationship Id="rId840" Type="http://schemas.openxmlformats.org/officeDocument/2006/relationships/image" Target="media/image48.jpeg"/><Relationship Id="rId25" Type="http://schemas.openxmlformats.org/officeDocument/2006/relationships/hyperlink" Target="http://de.academic.ru/dic.nsf/dewiki/505486" TargetMode="External"/><Relationship Id="rId67" Type="http://schemas.openxmlformats.org/officeDocument/2006/relationships/hyperlink" Target="http://de.academic.ru/dic.nsf/dewiki/399535" TargetMode="External"/><Relationship Id="rId272" Type="http://schemas.openxmlformats.org/officeDocument/2006/relationships/hyperlink" Target="http://de.academic.ru/dic.nsf/dewiki/847041" TargetMode="External"/><Relationship Id="rId328" Type="http://schemas.openxmlformats.org/officeDocument/2006/relationships/hyperlink" Target="http://de.academic.ru/dic.nsf/dewiki/1436132" TargetMode="External"/><Relationship Id="rId535" Type="http://schemas.openxmlformats.org/officeDocument/2006/relationships/hyperlink" Target="http://de.academic.ru/dic.nsf/dewiki/1410878" TargetMode="External"/><Relationship Id="rId577" Type="http://schemas.openxmlformats.org/officeDocument/2006/relationships/hyperlink" Target="http://de.academic.ru/dic.nsf/dewiki/824846" TargetMode="External"/><Relationship Id="rId700" Type="http://schemas.openxmlformats.org/officeDocument/2006/relationships/hyperlink" Target="https://de.wikipedia.org/wiki/Grundsteuer" TargetMode="External"/><Relationship Id="rId742" Type="http://schemas.openxmlformats.org/officeDocument/2006/relationships/image" Target="media/image34.png"/><Relationship Id="rId132" Type="http://schemas.openxmlformats.org/officeDocument/2006/relationships/hyperlink" Target="http://de.academic.ru/dic.nsf/dewiki/399447" TargetMode="External"/><Relationship Id="rId174" Type="http://schemas.openxmlformats.org/officeDocument/2006/relationships/hyperlink" Target="https://de.wikipedia.org/wiki/Grundbuch" TargetMode="External"/><Relationship Id="rId381" Type="http://schemas.openxmlformats.org/officeDocument/2006/relationships/hyperlink" Target="http://de.academic.ru/dic.nsf/dewiki/1137979" TargetMode="External"/><Relationship Id="rId602" Type="http://schemas.openxmlformats.org/officeDocument/2006/relationships/hyperlink" Target="http://de.academic.ru/dic.nsf/dewiki/1106772" TargetMode="External"/><Relationship Id="rId784" Type="http://schemas.openxmlformats.org/officeDocument/2006/relationships/hyperlink" Target="https://ru.wikipedia.org/wiki/%D0%A6%D0%B5%D1%85" TargetMode="External"/><Relationship Id="rId241" Type="http://schemas.openxmlformats.org/officeDocument/2006/relationships/hyperlink" Target="http://de.academic.ru/dic.nsf/dewiki/56087" TargetMode="External"/><Relationship Id="rId437" Type="http://schemas.openxmlformats.org/officeDocument/2006/relationships/hyperlink" Target="http://de.academic.ru/dic.nsf/dewiki/385382" TargetMode="External"/><Relationship Id="rId479" Type="http://schemas.openxmlformats.org/officeDocument/2006/relationships/hyperlink" Target="http://de.academic.ru/dic.nsf/dewiki/830078" TargetMode="External"/><Relationship Id="rId644" Type="http://schemas.openxmlformats.org/officeDocument/2006/relationships/hyperlink" Target="http://de.academic.ru/dic.nsf/dewiki/184327" TargetMode="External"/><Relationship Id="rId686" Type="http://schemas.openxmlformats.org/officeDocument/2006/relationships/hyperlink" Target="http://de.academic.ru/dic.nsf/dewiki/636249" TargetMode="External"/><Relationship Id="rId851" Type="http://schemas.openxmlformats.org/officeDocument/2006/relationships/image" Target="media/image59.jpeg"/><Relationship Id="rId36" Type="http://schemas.openxmlformats.org/officeDocument/2006/relationships/hyperlink" Target="http://de.academic.ru/dic.nsf/dewiki/149463" TargetMode="External"/><Relationship Id="rId283" Type="http://schemas.openxmlformats.org/officeDocument/2006/relationships/hyperlink" Target="http://de.academic.ru/dic.nsf/dewiki/1271172" TargetMode="External"/><Relationship Id="rId339" Type="http://schemas.openxmlformats.org/officeDocument/2006/relationships/hyperlink" Target="http://de.academic.ru/dic.nsf/dewiki/879079" TargetMode="External"/><Relationship Id="rId490" Type="http://schemas.openxmlformats.org/officeDocument/2006/relationships/hyperlink" Target="http://de.academic.ru/dic.nsf/dewiki/1545859" TargetMode="External"/><Relationship Id="rId504" Type="http://schemas.openxmlformats.org/officeDocument/2006/relationships/hyperlink" Target="http://de.academic.ru/dic.nsf/dewiki/377354" TargetMode="External"/><Relationship Id="rId546" Type="http://schemas.openxmlformats.org/officeDocument/2006/relationships/hyperlink" Target="http://de.academic.ru/dic.nsf/dewiki/1108432" TargetMode="External"/><Relationship Id="rId711" Type="http://schemas.openxmlformats.org/officeDocument/2006/relationships/hyperlink" Target="https://de.wikipedia.org/wiki/Register_(Nachschlagewerk)" TargetMode="External"/><Relationship Id="rId753" Type="http://schemas.openxmlformats.org/officeDocument/2006/relationships/hyperlink" Target="https://de.wikipedia.org/wiki/Katastervermessung" TargetMode="External"/><Relationship Id="rId78" Type="http://schemas.openxmlformats.org/officeDocument/2006/relationships/hyperlink" Target="http://de.academic.ru/dic.nsf/dewiki/505887" TargetMode="External"/><Relationship Id="rId101" Type="http://schemas.openxmlformats.org/officeDocument/2006/relationships/hyperlink" Target="http://de.academic.ru/dic.nsf/dewiki/425467" TargetMode="External"/><Relationship Id="rId143" Type="http://schemas.openxmlformats.org/officeDocument/2006/relationships/hyperlink" Target="http://de.academic.ru/dic.nsf/dewiki/824846" TargetMode="External"/><Relationship Id="rId185" Type="http://schemas.openxmlformats.org/officeDocument/2006/relationships/hyperlink" Target="https://de.wikipedia.org/wiki/Geoinformationssystem" TargetMode="External"/><Relationship Id="rId350" Type="http://schemas.openxmlformats.org/officeDocument/2006/relationships/hyperlink" Target="http://de.academic.ru/dic.nsf/dewiki/339832" TargetMode="External"/><Relationship Id="rId406" Type="http://schemas.openxmlformats.org/officeDocument/2006/relationships/hyperlink" Target="http://de.academic.ru/dic.nsf/dewiki/639194" TargetMode="External"/><Relationship Id="rId588" Type="http://schemas.openxmlformats.org/officeDocument/2006/relationships/hyperlink" Target="http://de.academic.ru/dic.nsf/dewiki/1384721" TargetMode="External"/><Relationship Id="rId795" Type="http://schemas.openxmlformats.org/officeDocument/2006/relationships/hyperlink" Target="https://de.wikipedia.org/wiki/Rahmenkarte" TargetMode="External"/><Relationship Id="rId809" Type="http://schemas.openxmlformats.org/officeDocument/2006/relationships/hyperlink" Target="https://de.wikipedia.org/wiki/B%C3%B6schung" TargetMode="External"/><Relationship Id="rId9" Type="http://schemas.openxmlformats.org/officeDocument/2006/relationships/footer" Target="footer1.xml"/><Relationship Id="rId210" Type="http://schemas.openxmlformats.org/officeDocument/2006/relationships/hyperlink" Target="https://de.wikipedia.org/wiki/Bodensch&#228;tzung" TargetMode="External"/><Relationship Id="rId392" Type="http://schemas.openxmlformats.org/officeDocument/2006/relationships/hyperlink" Target="http://de.academic.ru/dic.nsf/dewiki/1137979" TargetMode="External"/><Relationship Id="rId448" Type="http://schemas.openxmlformats.org/officeDocument/2006/relationships/hyperlink" Target="http://de.academic.ru/dic.nsf/dewiki/385382" TargetMode="External"/><Relationship Id="rId613" Type="http://schemas.openxmlformats.org/officeDocument/2006/relationships/hyperlink" Target="http://de.academic.ru/dic.nsf/dewiki/791329" TargetMode="External"/><Relationship Id="rId655" Type="http://schemas.openxmlformats.org/officeDocument/2006/relationships/hyperlink" Target="http://de.academic.ru/dic.nsf/dewiki/1560636" TargetMode="External"/><Relationship Id="rId697" Type="http://schemas.openxmlformats.org/officeDocument/2006/relationships/image" Target="media/image29.jpeg"/><Relationship Id="rId820" Type="http://schemas.openxmlformats.org/officeDocument/2006/relationships/hyperlink" Target="https://de.wikipedia.org/wiki/Abfallentsorgung" TargetMode="External"/><Relationship Id="rId862" Type="http://schemas.openxmlformats.org/officeDocument/2006/relationships/footer" Target="footer5.xml"/><Relationship Id="rId252" Type="http://schemas.openxmlformats.org/officeDocument/2006/relationships/hyperlink" Target="http://de.academic.ru/dic.nsf/dewiki/1271172" TargetMode="External"/><Relationship Id="rId294" Type="http://schemas.openxmlformats.org/officeDocument/2006/relationships/hyperlink" Target="http://de.academic.ru/dic.nsf/dewiki/1237951" TargetMode="External"/><Relationship Id="rId308" Type="http://schemas.openxmlformats.org/officeDocument/2006/relationships/hyperlink" Target="http://de.academic.ru/dic.nsf/dewiki/337432" TargetMode="External"/><Relationship Id="rId515" Type="http://schemas.openxmlformats.org/officeDocument/2006/relationships/hyperlink" Target="http://de.academic.ru/dic.nsf/dewiki/1418445" TargetMode="External"/><Relationship Id="rId722" Type="http://schemas.openxmlformats.org/officeDocument/2006/relationships/hyperlink" Target="https://de.wikipedia.org/wiki/Verordnung" TargetMode="External"/><Relationship Id="rId47" Type="http://schemas.openxmlformats.org/officeDocument/2006/relationships/hyperlink" Target="http://de.academic.ru/dic.nsf/dewiki/1106044" TargetMode="External"/><Relationship Id="rId89" Type="http://schemas.openxmlformats.org/officeDocument/2006/relationships/hyperlink" Target="http://de.academic.ru/dic.nsf/dewiki/399535" TargetMode="External"/><Relationship Id="rId112" Type="http://schemas.openxmlformats.org/officeDocument/2006/relationships/hyperlink" Target="http://de.academic.ru/dic.nsf/dewiki/2385529" TargetMode="External"/><Relationship Id="rId154" Type="http://schemas.openxmlformats.org/officeDocument/2006/relationships/hyperlink" Target="http://de.academic.ru/dic.nsf/dewiki/1436829" TargetMode="External"/><Relationship Id="rId361" Type="http://schemas.openxmlformats.org/officeDocument/2006/relationships/hyperlink" Target="http://de.academic.ru/dic.nsf/dewiki/1137979" TargetMode="External"/><Relationship Id="rId557" Type="http://schemas.openxmlformats.org/officeDocument/2006/relationships/hyperlink" Target="http://de.academic.ru/dic.nsf/dewiki/505881" TargetMode="External"/><Relationship Id="rId599" Type="http://schemas.openxmlformats.org/officeDocument/2006/relationships/hyperlink" Target="http://de.academic.ru/dic.nsf/dewiki/639278" TargetMode="External"/><Relationship Id="rId764" Type="http://schemas.openxmlformats.org/officeDocument/2006/relationships/hyperlink" Target="https://de.wikipedia.org/wiki/Kataster" TargetMode="External"/><Relationship Id="rId196" Type="http://schemas.openxmlformats.org/officeDocument/2006/relationships/hyperlink" Target="https://de.wikipedia.org/wiki/Landinformationssystem" TargetMode="External"/><Relationship Id="rId417" Type="http://schemas.openxmlformats.org/officeDocument/2006/relationships/hyperlink" Target="http://de.academic.ru/dic.nsf/dewiki/139266" TargetMode="External"/><Relationship Id="rId459" Type="http://schemas.openxmlformats.org/officeDocument/2006/relationships/hyperlink" Target="http://de.academic.ru/dic.nsf/dewiki/528431" TargetMode="External"/><Relationship Id="rId624" Type="http://schemas.openxmlformats.org/officeDocument/2006/relationships/hyperlink" Target="http://de.academic.ru/dic.nsf/dewiki/511142" TargetMode="External"/><Relationship Id="rId666" Type="http://schemas.openxmlformats.org/officeDocument/2006/relationships/hyperlink" Target="http://de.academic.ru/dic.nsf/dewiki/1018934" TargetMode="External"/><Relationship Id="rId831" Type="http://schemas.openxmlformats.org/officeDocument/2006/relationships/hyperlink" Target="http://de.academic.ru/dic.nsf/dewiki/656274" TargetMode="External"/><Relationship Id="rId16" Type="http://schemas.openxmlformats.org/officeDocument/2006/relationships/hyperlink" Target="http://de.academic.ru/dic.nsf/dewiki/544116" TargetMode="External"/><Relationship Id="rId221" Type="http://schemas.openxmlformats.org/officeDocument/2006/relationships/hyperlink" Target="http://de.academic.ru/dic.nsf/dewiki/1548583" TargetMode="External"/><Relationship Id="rId263" Type="http://schemas.openxmlformats.org/officeDocument/2006/relationships/hyperlink" Target="http://de.academic.ru/dic.nsf/dewiki/1339227" TargetMode="External"/><Relationship Id="rId319" Type="http://schemas.openxmlformats.org/officeDocument/2006/relationships/hyperlink" Target="http://de.academic.ru/dic.nsf/dewiki/1545891" TargetMode="External"/><Relationship Id="rId470" Type="http://schemas.openxmlformats.org/officeDocument/2006/relationships/hyperlink" Target="http://de.academic.ru/dic.nsf/dewiki/505856" TargetMode="External"/><Relationship Id="rId526" Type="http://schemas.openxmlformats.org/officeDocument/2006/relationships/hyperlink" Target="http://de.academic.ru/dic.nsf/dewiki/377354" TargetMode="External"/><Relationship Id="rId58" Type="http://schemas.openxmlformats.org/officeDocument/2006/relationships/hyperlink" Target="http://de.academic.ru/dic.nsf/dewiki/824468" TargetMode="External"/><Relationship Id="rId123" Type="http://schemas.openxmlformats.org/officeDocument/2006/relationships/hyperlink" Target="http://de.academic.ru/dic.nsf/dewiki/399447" TargetMode="External"/><Relationship Id="rId330" Type="http://schemas.openxmlformats.org/officeDocument/2006/relationships/hyperlink" Target="http://de.academic.ru/dic.nsf/dewiki/1410878" TargetMode="External"/><Relationship Id="rId568" Type="http://schemas.openxmlformats.org/officeDocument/2006/relationships/hyperlink" Target="http://de.academic.ru/dic.nsf/dewiki/505547" TargetMode="External"/><Relationship Id="rId733" Type="http://schemas.openxmlformats.org/officeDocument/2006/relationships/hyperlink" Target="https://de.wikipedia.org/wiki/Vermessungsamt" TargetMode="External"/><Relationship Id="rId775" Type="http://schemas.openxmlformats.org/officeDocument/2006/relationships/hyperlink" Target="https://de.wikipedia.org/wiki/Kataster" TargetMode="External"/><Relationship Id="rId165" Type="http://schemas.openxmlformats.org/officeDocument/2006/relationships/hyperlink" Target="https://de.wikipedia.org/wiki/Liegenschaftsbuch" TargetMode="External"/><Relationship Id="rId372" Type="http://schemas.openxmlformats.org/officeDocument/2006/relationships/hyperlink" Target="http://de.academic.ru/dic.nsf/dewiki/1137979" TargetMode="External"/><Relationship Id="rId428" Type="http://schemas.openxmlformats.org/officeDocument/2006/relationships/hyperlink" Target="http://de.academic.ru/dic.nsf/dewiki/734881" TargetMode="External"/><Relationship Id="rId635" Type="http://schemas.openxmlformats.org/officeDocument/2006/relationships/hyperlink" Target="http://de.academic.ru/dic.nsf/dewiki/885541" TargetMode="External"/><Relationship Id="rId677" Type="http://schemas.openxmlformats.org/officeDocument/2006/relationships/hyperlink" Target="http://de.academic.ru/dic.nsf/dewiki/451835" TargetMode="External"/><Relationship Id="rId800" Type="http://schemas.openxmlformats.org/officeDocument/2006/relationships/hyperlink" Target="https://de.wikipedia.org/wiki/Gemarkung" TargetMode="External"/><Relationship Id="rId842" Type="http://schemas.openxmlformats.org/officeDocument/2006/relationships/image" Target="media/image50.jpeg"/><Relationship Id="rId232" Type="http://schemas.openxmlformats.org/officeDocument/2006/relationships/hyperlink" Target="http://de.academic.ru/dic.nsf/dewiki/102938" TargetMode="External"/><Relationship Id="rId274" Type="http://schemas.openxmlformats.org/officeDocument/2006/relationships/hyperlink" Target="http://de.academic.ru/dic.nsf/dewiki/1325151" TargetMode="External"/><Relationship Id="rId481" Type="http://schemas.openxmlformats.org/officeDocument/2006/relationships/hyperlink" Target="http://de.academic.ru/dic.nsf/dewiki/506108" TargetMode="External"/><Relationship Id="rId702" Type="http://schemas.openxmlformats.org/officeDocument/2006/relationships/hyperlink" Target="https://de.wikipedia.org/wiki/Rheinisch-westf%C3%A4lisches_Urkataster" TargetMode="External"/><Relationship Id="rId27" Type="http://schemas.openxmlformats.org/officeDocument/2006/relationships/hyperlink" Target="http://de.academic.ru/dic.nsf/dewiki/752490" TargetMode="External"/><Relationship Id="rId69" Type="http://schemas.openxmlformats.org/officeDocument/2006/relationships/hyperlink" Target="http://de.academic.ru/dic.nsf/dewiki/505486" TargetMode="External"/><Relationship Id="rId134" Type="http://schemas.openxmlformats.org/officeDocument/2006/relationships/hyperlink" Target="http://de.academic.ru/dic.nsf/dewiki/754490" TargetMode="External"/><Relationship Id="rId537" Type="http://schemas.openxmlformats.org/officeDocument/2006/relationships/hyperlink" Target="http://de.academic.ru/dic.nsf/dewiki/108342" TargetMode="External"/><Relationship Id="rId579" Type="http://schemas.openxmlformats.org/officeDocument/2006/relationships/hyperlink" Target="http://de.academic.ru/dic.nsf/dewiki/399518" TargetMode="External"/><Relationship Id="rId744" Type="http://schemas.openxmlformats.org/officeDocument/2006/relationships/image" Target="media/image36.jpeg"/><Relationship Id="rId786" Type="http://schemas.openxmlformats.org/officeDocument/2006/relationships/hyperlink" Target="https://ru.wikipedia.org/wiki/%D0%9A%D0%BE%D0%BC%D0%BF%D0%B0%D1%81" TargetMode="External"/><Relationship Id="rId80" Type="http://schemas.openxmlformats.org/officeDocument/2006/relationships/hyperlink" Target="http://de.academic.ru/dic.nsf/dewiki/1457035" TargetMode="External"/><Relationship Id="rId176" Type="http://schemas.openxmlformats.org/officeDocument/2006/relationships/hyperlink" Target="https://de.wikipedia.org/wiki/Sch&#228;tzungskarte" TargetMode="External"/><Relationship Id="rId341" Type="http://schemas.openxmlformats.org/officeDocument/2006/relationships/hyperlink" Target="http://de.academic.ru/dic.nsf/dewiki/655207" TargetMode="External"/><Relationship Id="rId383" Type="http://schemas.openxmlformats.org/officeDocument/2006/relationships/hyperlink" Target="http://de.academic.ru/dic.nsf/dewiki/946853" TargetMode="External"/><Relationship Id="rId439" Type="http://schemas.openxmlformats.org/officeDocument/2006/relationships/hyperlink" Target="http://de.academic.ru/dic.nsf/dewiki/1131952" TargetMode="External"/><Relationship Id="rId590" Type="http://schemas.openxmlformats.org/officeDocument/2006/relationships/hyperlink" Target="http://de.academic.ru/dic.nsf/dewiki/95835" TargetMode="External"/><Relationship Id="rId604" Type="http://schemas.openxmlformats.org/officeDocument/2006/relationships/hyperlink" Target="http://de.academic.ru/dic.nsf/dewiki/505881" TargetMode="External"/><Relationship Id="rId646" Type="http://schemas.openxmlformats.org/officeDocument/2006/relationships/hyperlink" Target="http://en.wikipedia.org/wiki/Surveying" TargetMode="External"/><Relationship Id="rId811" Type="http://schemas.openxmlformats.org/officeDocument/2006/relationships/hyperlink" Target="https://de.wikipedia.org/wiki/Zaun" TargetMode="External"/><Relationship Id="rId201" Type="http://schemas.openxmlformats.org/officeDocument/2006/relationships/hyperlink" Target="https://de.wikipedia.org/wiki/Flurst&#252;ck" TargetMode="External"/><Relationship Id="rId243" Type="http://schemas.openxmlformats.org/officeDocument/2006/relationships/hyperlink" Target="http://de.academic.ru/dic.nsf/dewiki/437492" TargetMode="External"/><Relationship Id="rId285" Type="http://schemas.openxmlformats.org/officeDocument/2006/relationships/hyperlink" Target="http://de.academic.ru/dic.nsf/dewiki/879079" TargetMode="External"/><Relationship Id="rId450" Type="http://schemas.openxmlformats.org/officeDocument/2006/relationships/hyperlink" Target="http://de.academic.ru/dic.nsf/dewiki/385238" TargetMode="External"/><Relationship Id="rId506" Type="http://schemas.openxmlformats.org/officeDocument/2006/relationships/hyperlink" Target="http://de.academic.ru/dic.nsf/dewiki/636071" TargetMode="External"/><Relationship Id="rId688" Type="http://schemas.openxmlformats.org/officeDocument/2006/relationships/hyperlink" Target="http://de.academic.ru/dic.nsf/dewiki/64132" TargetMode="External"/><Relationship Id="rId853" Type="http://schemas.openxmlformats.org/officeDocument/2006/relationships/image" Target="media/image61.jpeg"/><Relationship Id="rId38" Type="http://schemas.openxmlformats.org/officeDocument/2006/relationships/hyperlink" Target="http://de.academic.ru/dic.nsf/dewiki/1393404" TargetMode="External"/><Relationship Id="rId103" Type="http://schemas.openxmlformats.org/officeDocument/2006/relationships/hyperlink" Target="http://de.academic.ru/dic.nsf/dewiki/505887" TargetMode="External"/><Relationship Id="rId310" Type="http://schemas.openxmlformats.org/officeDocument/2006/relationships/hyperlink" Target="http://de.academic.ru/dic.nsf/dewiki/437492" TargetMode="External"/><Relationship Id="rId492" Type="http://schemas.openxmlformats.org/officeDocument/2006/relationships/hyperlink" Target="http://de.academic.ru/dic.nsf/dewiki/541386" TargetMode="External"/><Relationship Id="rId548" Type="http://schemas.openxmlformats.org/officeDocument/2006/relationships/hyperlink" Target="http://de.academic.ru/dic.nsf/dewiki/234696" TargetMode="External"/><Relationship Id="rId713" Type="http://schemas.openxmlformats.org/officeDocument/2006/relationships/hyperlink" Target="https://de.wikipedia.org/wiki/Geoinformationssystem" TargetMode="External"/><Relationship Id="rId755" Type="http://schemas.openxmlformats.org/officeDocument/2006/relationships/hyperlink" Target="https://de.wikipedia.org/wiki/Heinrich_Friedrich_Karl_vom_und_zum_Stein" TargetMode="External"/><Relationship Id="rId797" Type="http://schemas.openxmlformats.org/officeDocument/2006/relationships/hyperlink" Target="https://de.wikipedia.org/wiki/Bayern" TargetMode="External"/><Relationship Id="rId91" Type="http://schemas.openxmlformats.org/officeDocument/2006/relationships/hyperlink" Target="http://de.academic.ru/dic.nsf/dewiki/1131050" TargetMode="External"/><Relationship Id="rId145" Type="http://schemas.openxmlformats.org/officeDocument/2006/relationships/hyperlink" Target="http://de.academic.ru/dic.nsf/dewiki/425467" TargetMode="External"/><Relationship Id="rId187" Type="http://schemas.openxmlformats.org/officeDocument/2006/relationships/hyperlink" Target="https://de.wikipedia.org/wiki/Ziviltechniker" TargetMode="External"/><Relationship Id="rId352" Type="http://schemas.openxmlformats.org/officeDocument/2006/relationships/hyperlink" Target="http://de.academic.ru/dic.nsf/dewiki/26074" TargetMode="External"/><Relationship Id="rId394" Type="http://schemas.openxmlformats.org/officeDocument/2006/relationships/hyperlink" Target="http://de.academic.ru/dic.nsf/dewiki/1212236" TargetMode="External"/><Relationship Id="rId408" Type="http://schemas.openxmlformats.org/officeDocument/2006/relationships/hyperlink" Target="http://de.academic.ru/dic.nsf/dewiki/438692" TargetMode="External"/><Relationship Id="rId615" Type="http://schemas.openxmlformats.org/officeDocument/2006/relationships/hyperlink" Target="http://de.academic.ru/dic.nsf/dewiki/505566" TargetMode="External"/><Relationship Id="rId822" Type="http://schemas.openxmlformats.org/officeDocument/2006/relationships/hyperlink" Target="http://de.academic.ru/dic.nsf/dewiki/627168" TargetMode="External"/><Relationship Id="rId212" Type="http://schemas.openxmlformats.org/officeDocument/2006/relationships/hyperlink" Target="https://de.wikipedia.org/wiki/Flurst&#252;ck" TargetMode="External"/><Relationship Id="rId254" Type="http://schemas.openxmlformats.org/officeDocument/2006/relationships/hyperlink" Target="http://de.academic.ru/dic.nsf/dewiki/1436132" TargetMode="External"/><Relationship Id="rId657" Type="http://schemas.openxmlformats.org/officeDocument/2006/relationships/hyperlink" Target="http://de.academic.ru/dic.nsf/dewiki/506071" TargetMode="External"/><Relationship Id="rId699" Type="http://schemas.openxmlformats.org/officeDocument/2006/relationships/hyperlink" Target="https://de.wikipedia.org/wiki/Franz%C3%B6sische_Revolution" TargetMode="External"/><Relationship Id="rId864" Type="http://schemas.openxmlformats.org/officeDocument/2006/relationships/theme" Target="theme/theme1.xml"/><Relationship Id="rId49" Type="http://schemas.openxmlformats.org/officeDocument/2006/relationships/hyperlink" Target="http://de.academic.ru/dic.nsf/dewiki/1024989" TargetMode="External"/><Relationship Id="rId114" Type="http://schemas.openxmlformats.org/officeDocument/2006/relationships/hyperlink" Target="http://de.academic.ru/dic.nsf/dewiki/276176" TargetMode="External"/><Relationship Id="rId296" Type="http://schemas.openxmlformats.org/officeDocument/2006/relationships/hyperlink" Target="http://de.academic.ru/dic.nsf/dewiki/627167" TargetMode="External"/><Relationship Id="rId461" Type="http://schemas.openxmlformats.org/officeDocument/2006/relationships/hyperlink" Target="http://de.academic.ru/dic.nsf/dewiki/791329" TargetMode="External"/><Relationship Id="rId517" Type="http://schemas.openxmlformats.org/officeDocument/2006/relationships/hyperlink" Target="http://de.academic.ru/dic.nsf/dewiki/824846" TargetMode="External"/><Relationship Id="rId559" Type="http://schemas.openxmlformats.org/officeDocument/2006/relationships/hyperlink" Target="http://de.academic.ru/dic.nsf/dewiki/506071" TargetMode="External"/><Relationship Id="rId724" Type="http://schemas.openxmlformats.org/officeDocument/2006/relationships/hyperlink" Target="https://de.wikipedia.org/wiki/Katasterplan" TargetMode="External"/><Relationship Id="rId766" Type="http://schemas.openxmlformats.org/officeDocument/2006/relationships/hyperlink" Target="https://de.wikipedia.org/wiki/Neuvermessung" TargetMode="External"/><Relationship Id="rId60" Type="http://schemas.openxmlformats.org/officeDocument/2006/relationships/hyperlink" Target="http://de.academic.ru/dic.nsf/dewiki/1010945" TargetMode="External"/><Relationship Id="rId156" Type="http://schemas.openxmlformats.org/officeDocument/2006/relationships/hyperlink" Target="http://de.academic.ru/dic.nsf/dewiki/1457034" TargetMode="External"/><Relationship Id="rId198" Type="http://schemas.openxmlformats.org/officeDocument/2006/relationships/hyperlink" Target="https://de.wikipedia.org/wiki/Ziviltechniker" TargetMode="External"/><Relationship Id="rId321" Type="http://schemas.openxmlformats.org/officeDocument/2006/relationships/hyperlink" Target="http://de.academic.ru/dic.nsf/dewiki/638273" TargetMode="External"/><Relationship Id="rId363" Type="http://schemas.openxmlformats.org/officeDocument/2006/relationships/hyperlink" Target="http://de.academic.ru/dic.nsf/dewiki/505882" TargetMode="External"/><Relationship Id="rId419" Type="http://schemas.openxmlformats.org/officeDocument/2006/relationships/image" Target="media/image13.png"/><Relationship Id="rId570" Type="http://schemas.openxmlformats.org/officeDocument/2006/relationships/hyperlink" Target="http://de.academic.ru/dic.nsf/dewiki/363619" TargetMode="External"/><Relationship Id="rId626" Type="http://schemas.openxmlformats.org/officeDocument/2006/relationships/hyperlink" Target="http://de.academic.ru/dic.nsf/dewiki/505881" TargetMode="External"/><Relationship Id="rId223" Type="http://schemas.openxmlformats.org/officeDocument/2006/relationships/hyperlink" Target="http://de.academic.ru/dic.nsf/dewiki/847041" TargetMode="External"/><Relationship Id="rId430" Type="http://schemas.openxmlformats.org/officeDocument/2006/relationships/hyperlink" Target="http://de.academic.ru/dic.nsf/dewiki/1262545" TargetMode="External"/><Relationship Id="rId668" Type="http://schemas.openxmlformats.org/officeDocument/2006/relationships/hyperlink" Target="http://de.academic.ru/dic.nsf/dewiki/146475" TargetMode="External"/><Relationship Id="rId833" Type="http://schemas.openxmlformats.org/officeDocument/2006/relationships/hyperlink" Target="http://de.academic.ru/dic.nsf/dewiki/821325" TargetMode="External"/><Relationship Id="rId18" Type="http://schemas.openxmlformats.org/officeDocument/2006/relationships/hyperlink" Target="http://de.academic.ru/dic.nsf/dewiki/1457035" TargetMode="External"/><Relationship Id="rId265" Type="http://schemas.openxmlformats.org/officeDocument/2006/relationships/hyperlink" Target="http://de.academic.ru/dic.nsf/dewiki/337432" TargetMode="External"/><Relationship Id="rId472" Type="http://schemas.openxmlformats.org/officeDocument/2006/relationships/hyperlink" Target="http://de.academic.ru/dic.nsf/dewiki/528431" TargetMode="External"/><Relationship Id="rId528" Type="http://schemas.openxmlformats.org/officeDocument/2006/relationships/hyperlink" Target="http://de.academic.ru/dic.nsf/dewiki/1331491" TargetMode="External"/><Relationship Id="rId735" Type="http://schemas.openxmlformats.org/officeDocument/2006/relationships/hyperlink" Target="https://de.wikipedia.org/wiki/Baunutzungsverordnung" TargetMode="External"/><Relationship Id="rId125" Type="http://schemas.openxmlformats.org/officeDocument/2006/relationships/hyperlink" Target="http://de.academic.ru/dic.nsf/dewiki/147162" TargetMode="External"/><Relationship Id="rId167" Type="http://schemas.openxmlformats.org/officeDocument/2006/relationships/hyperlink" Target="https://de.wikipedia.org/wiki/Liegenschaftskarte" TargetMode="External"/><Relationship Id="rId332" Type="http://schemas.openxmlformats.org/officeDocument/2006/relationships/hyperlink" Target="http://de.academic.ru/dic.nsf/dewiki/847041" TargetMode="External"/><Relationship Id="rId374" Type="http://schemas.openxmlformats.org/officeDocument/2006/relationships/hyperlink" Target="http://de.academic.ru/dic.nsf/dewiki/1325151" TargetMode="External"/><Relationship Id="rId581" Type="http://schemas.openxmlformats.org/officeDocument/2006/relationships/hyperlink" Target="http://de.academic.ru/dic.nsf/dewiki/824468" TargetMode="External"/><Relationship Id="rId777" Type="http://schemas.openxmlformats.org/officeDocument/2006/relationships/hyperlink" Target="https://de.wikipedia.org/wiki/Heinrich_Friedrich_Karl_vom_und_zum_Stein" TargetMode="External"/><Relationship Id="rId71" Type="http://schemas.openxmlformats.org/officeDocument/2006/relationships/hyperlink" Target="http://de.academic.ru/dic.nsf/dewiki/335520" TargetMode="External"/><Relationship Id="rId234" Type="http://schemas.openxmlformats.org/officeDocument/2006/relationships/hyperlink" Target="http://de.academic.ru/dic.nsf/dewiki/337432" TargetMode="External"/><Relationship Id="rId637" Type="http://schemas.openxmlformats.org/officeDocument/2006/relationships/hyperlink" Target="http://de.academic.ru/dic.nsf/dewiki/437286" TargetMode="External"/><Relationship Id="rId679" Type="http://schemas.openxmlformats.org/officeDocument/2006/relationships/hyperlink" Target="http://de.academic.ru/dic.nsf/dewiki/941864" TargetMode="External"/><Relationship Id="rId802" Type="http://schemas.openxmlformats.org/officeDocument/2006/relationships/hyperlink" Target="https://de.wikipedia.org/wiki/Geb%C3%A4ude" TargetMode="External"/><Relationship Id="rId844" Type="http://schemas.openxmlformats.org/officeDocument/2006/relationships/image" Target="media/image52.jpeg"/><Relationship Id="rId2" Type="http://schemas.openxmlformats.org/officeDocument/2006/relationships/numbering" Target="numbering.xml"/><Relationship Id="rId29" Type="http://schemas.openxmlformats.org/officeDocument/2006/relationships/hyperlink" Target="http://de.academic.ru/dic.nsf/dewiki/824846" TargetMode="External"/><Relationship Id="rId276" Type="http://schemas.openxmlformats.org/officeDocument/2006/relationships/hyperlink" Target="http://de.academic.ru/dic.nsf/dewiki/958837" TargetMode="External"/><Relationship Id="rId441" Type="http://schemas.openxmlformats.org/officeDocument/2006/relationships/hyperlink" Target="http://de.academic.ru/dic.nsf/dewiki/1131952" TargetMode="External"/><Relationship Id="rId483" Type="http://schemas.openxmlformats.org/officeDocument/2006/relationships/hyperlink" Target="http://de.academic.ru/dic.nsf/dewiki/1056487" TargetMode="External"/><Relationship Id="rId539" Type="http://schemas.openxmlformats.org/officeDocument/2006/relationships/image" Target="media/image25.jpeg"/><Relationship Id="rId690" Type="http://schemas.openxmlformats.org/officeDocument/2006/relationships/hyperlink" Target="http://de.academic.ru/dic.nsf/dewiki/1362529" TargetMode="External"/><Relationship Id="rId704" Type="http://schemas.openxmlformats.org/officeDocument/2006/relationships/hyperlink" Target="https://de.wikipedia.org/wiki/Schweiz" TargetMode="External"/><Relationship Id="rId746" Type="http://schemas.openxmlformats.org/officeDocument/2006/relationships/image" Target="media/image38.png"/><Relationship Id="rId40" Type="http://schemas.openxmlformats.org/officeDocument/2006/relationships/hyperlink" Target="http://de.academic.ru/dic.nsf/dewiki/543255" TargetMode="External"/><Relationship Id="rId136" Type="http://schemas.openxmlformats.org/officeDocument/2006/relationships/hyperlink" Target="http://de.academic.ru/dic.nsf/dewiki/505994" TargetMode="External"/><Relationship Id="rId178" Type="http://schemas.openxmlformats.org/officeDocument/2006/relationships/hyperlink" Target="https://de.wikipedia.org/wiki/Nutzungsarten_des_Bodens" TargetMode="External"/><Relationship Id="rId301" Type="http://schemas.openxmlformats.org/officeDocument/2006/relationships/hyperlink" Target="http://de.academic.ru/dic.nsf/dewiki/1548583" TargetMode="External"/><Relationship Id="rId343" Type="http://schemas.openxmlformats.org/officeDocument/2006/relationships/hyperlink" Target="http://de.academic.ru/dic.nsf/dewiki/1491694" TargetMode="External"/><Relationship Id="rId550" Type="http://schemas.openxmlformats.org/officeDocument/2006/relationships/hyperlink" Target="http://de.academic.ru/dic.nsf/dewiki/167842" TargetMode="External"/><Relationship Id="rId788" Type="http://schemas.openxmlformats.org/officeDocument/2006/relationships/image" Target="media/image41.jpeg"/><Relationship Id="rId82" Type="http://schemas.openxmlformats.org/officeDocument/2006/relationships/hyperlink" Target="http://de.academic.ru/dic.nsf/dewiki/1457034" TargetMode="External"/><Relationship Id="rId203" Type="http://schemas.openxmlformats.org/officeDocument/2006/relationships/hyperlink" Target="https://de.wikipedia.org/wiki/Flurkarte" TargetMode="External"/><Relationship Id="rId385" Type="http://schemas.openxmlformats.org/officeDocument/2006/relationships/hyperlink" Target="http://de.academic.ru/dic.nsf/dewiki/1548583" TargetMode="External"/><Relationship Id="rId592" Type="http://schemas.openxmlformats.org/officeDocument/2006/relationships/hyperlink" Target="http://de.academic.ru/dic.nsf/dewiki/95605" TargetMode="External"/><Relationship Id="rId606" Type="http://schemas.openxmlformats.org/officeDocument/2006/relationships/hyperlink" Target="http://de.academic.ru/dic.nsf/dewiki/1237951" TargetMode="External"/><Relationship Id="rId648" Type="http://schemas.openxmlformats.org/officeDocument/2006/relationships/image" Target="media/image27.jpeg"/><Relationship Id="rId813" Type="http://schemas.openxmlformats.org/officeDocument/2006/relationships/hyperlink" Target="https://de.wikipedia.org/wiki/Eigentum" TargetMode="External"/><Relationship Id="rId855" Type="http://schemas.openxmlformats.org/officeDocument/2006/relationships/image" Target="media/image63.jpeg"/><Relationship Id="rId245" Type="http://schemas.openxmlformats.org/officeDocument/2006/relationships/image" Target="media/image7.jpeg"/><Relationship Id="rId287" Type="http://schemas.openxmlformats.org/officeDocument/2006/relationships/hyperlink" Target="http://de.academic.ru/dic.nsf/dewiki/1339227" TargetMode="External"/><Relationship Id="rId410" Type="http://schemas.openxmlformats.org/officeDocument/2006/relationships/hyperlink" Target="http://de.academic.ru/dic.nsf/dewiki/1212236" TargetMode="External"/><Relationship Id="rId452" Type="http://schemas.openxmlformats.org/officeDocument/2006/relationships/hyperlink" Target="http://de.academic.ru/dic.nsf/dewiki/1106044" TargetMode="External"/><Relationship Id="rId494" Type="http://schemas.openxmlformats.org/officeDocument/2006/relationships/hyperlink" Target="http://de.academic.ru/dic.nsf/dewiki/541386" TargetMode="External"/><Relationship Id="rId508" Type="http://schemas.openxmlformats.org/officeDocument/2006/relationships/hyperlink" Target="http://de.academic.ru/dic.nsf/dewiki/994437" TargetMode="External"/><Relationship Id="rId715" Type="http://schemas.openxmlformats.org/officeDocument/2006/relationships/hyperlink" Target="https://de.wikipedia.org/wiki/Baumkataster" TargetMode="External"/><Relationship Id="rId105" Type="http://schemas.openxmlformats.org/officeDocument/2006/relationships/hyperlink" Target="http://de.academic.ru/dic.nsf/dewiki/1457018" TargetMode="External"/><Relationship Id="rId147" Type="http://schemas.openxmlformats.org/officeDocument/2006/relationships/hyperlink" Target="http://de.academic.ru/dic.nsf/dewiki/399287" TargetMode="External"/><Relationship Id="rId312" Type="http://schemas.openxmlformats.org/officeDocument/2006/relationships/hyperlink" Target="http://de.academic.ru/dic.nsf/dewiki/768445" TargetMode="External"/><Relationship Id="rId354" Type="http://schemas.openxmlformats.org/officeDocument/2006/relationships/hyperlink" Target="http://de.academic.ru/dic.nsf/dewiki/515518" TargetMode="External"/><Relationship Id="rId757" Type="http://schemas.openxmlformats.org/officeDocument/2006/relationships/hyperlink" Target="https://de.wikipedia.org/wiki/Separation_(Flurbereinigung)" TargetMode="External"/><Relationship Id="rId799" Type="http://schemas.openxmlformats.org/officeDocument/2006/relationships/hyperlink" Target="https://de.wikipedia.org/wiki/Flurst%C3%BCck" TargetMode="External"/><Relationship Id="rId51" Type="http://schemas.openxmlformats.org/officeDocument/2006/relationships/hyperlink" Target="http://de.academic.ru/dic.nsf/dewiki/1249395" TargetMode="External"/><Relationship Id="rId93" Type="http://schemas.openxmlformats.org/officeDocument/2006/relationships/hyperlink" Target="http://de.academic.ru/dic.nsf/dewiki/754490" TargetMode="External"/><Relationship Id="rId189" Type="http://schemas.openxmlformats.org/officeDocument/2006/relationships/hyperlink" Target="https://de.wikipedia.org/wiki/Grundst&#252;cksteilung" TargetMode="External"/><Relationship Id="rId396" Type="http://schemas.openxmlformats.org/officeDocument/2006/relationships/hyperlink" Target="http://de.academic.ru/dic.nsf/dewiki/438692" TargetMode="External"/><Relationship Id="rId561" Type="http://schemas.openxmlformats.org/officeDocument/2006/relationships/hyperlink" Target="http://de.academic.ru/dic.nsf/dewiki/1237951" TargetMode="External"/><Relationship Id="rId617" Type="http://schemas.openxmlformats.org/officeDocument/2006/relationships/hyperlink" Target="http://de.academic.ru/dic.nsf/dewiki/505881" TargetMode="External"/><Relationship Id="rId659" Type="http://schemas.openxmlformats.org/officeDocument/2006/relationships/hyperlink" Target="http://de.academic.ru/dic.nsf/dewiki/549615" TargetMode="External"/><Relationship Id="rId824" Type="http://schemas.openxmlformats.org/officeDocument/2006/relationships/hyperlink" Target="http://de.academic.ru/dic.nsf/dewiki/879079" TargetMode="External"/><Relationship Id="rId214" Type="http://schemas.openxmlformats.org/officeDocument/2006/relationships/hyperlink" Target="http://de.academic.ru/dic.nsf/dewiki/505552" TargetMode="External"/><Relationship Id="rId256" Type="http://schemas.openxmlformats.org/officeDocument/2006/relationships/hyperlink" Target="http://de.academic.ru/dic.nsf/dewiki/1080401" TargetMode="External"/><Relationship Id="rId298" Type="http://schemas.openxmlformats.org/officeDocument/2006/relationships/hyperlink" Target="http://de.academic.ru/dic.nsf/dewiki/768495" TargetMode="External"/><Relationship Id="rId421" Type="http://schemas.openxmlformats.org/officeDocument/2006/relationships/hyperlink" Target="http://de.academic.ru/dic.nsf/dewiki/103881" TargetMode="External"/><Relationship Id="rId463" Type="http://schemas.openxmlformats.org/officeDocument/2006/relationships/hyperlink" Target="http://de.academic.ru/dic.nsf/dewiki/506108" TargetMode="External"/><Relationship Id="rId519" Type="http://schemas.openxmlformats.org/officeDocument/2006/relationships/hyperlink" Target="http://de.academic.ru/dic.nsf/dewiki/946853" TargetMode="External"/><Relationship Id="rId670" Type="http://schemas.openxmlformats.org/officeDocument/2006/relationships/hyperlink" Target="http://de.academic.ru/dic.nsf/dewiki/1402903" TargetMode="External"/><Relationship Id="rId116" Type="http://schemas.openxmlformats.org/officeDocument/2006/relationships/hyperlink" Target="http://de.academic.ru/dic.nsf/dewiki/544116" TargetMode="External"/><Relationship Id="rId158" Type="http://schemas.openxmlformats.org/officeDocument/2006/relationships/hyperlink" Target="https://de.wikipedia.org/wiki/Griechische_Sprache" TargetMode="External"/><Relationship Id="rId323" Type="http://schemas.openxmlformats.org/officeDocument/2006/relationships/hyperlink" Target="http://de.academic.ru/dic.nsf/dewiki/1372481" TargetMode="External"/><Relationship Id="rId530" Type="http://schemas.openxmlformats.org/officeDocument/2006/relationships/hyperlink" Target="http://de.academic.ru/dic.nsf/dewiki/1143092" TargetMode="External"/><Relationship Id="rId726" Type="http://schemas.openxmlformats.org/officeDocument/2006/relationships/hyperlink" Target="https://de.wikipedia.org/wiki/%C3%96ffentlicher_Glaube" TargetMode="External"/><Relationship Id="rId768" Type="http://schemas.openxmlformats.org/officeDocument/2006/relationships/hyperlink" Target="https://de.wikipedia.org/wiki/Rittergut" TargetMode="External"/><Relationship Id="rId20" Type="http://schemas.openxmlformats.org/officeDocument/2006/relationships/hyperlink" Target="http://de.academic.ru/dic.nsf/dewiki/399287" TargetMode="External"/><Relationship Id="rId62" Type="http://schemas.openxmlformats.org/officeDocument/2006/relationships/hyperlink" Target="http://de.academic.ru/dic.nsf/dewiki/1120838" TargetMode="External"/><Relationship Id="rId365" Type="http://schemas.openxmlformats.org/officeDocument/2006/relationships/hyperlink" Target="http://de.academic.ru/dic.nsf/dewiki/1548583" TargetMode="External"/><Relationship Id="rId572" Type="http://schemas.openxmlformats.org/officeDocument/2006/relationships/hyperlink" Target="http://de.academic.ru/dic.nsf/dewiki/1268685" TargetMode="External"/><Relationship Id="rId628" Type="http://schemas.openxmlformats.org/officeDocument/2006/relationships/hyperlink" Target="http://de.academic.ru/dic.nsf/dewiki/639278" TargetMode="External"/><Relationship Id="rId835" Type="http://schemas.openxmlformats.org/officeDocument/2006/relationships/image" Target="media/image44.jpeg"/><Relationship Id="rId225" Type="http://schemas.openxmlformats.org/officeDocument/2006/relationships/hyperlink" Target="http://de.academic.ru/dic.nsf/dewiki/1339227" TargetMode="External"/><Relationship Id="rId267" Type="http://schemas.openxmlformats.org/officeDocument/2006/relationships/hyperlink" Target="http://de.academic.ru/dic.nsf/dewiki/847041" TargetMode="External"/><Relationship Id="rId432" Type="http://schemas.openxmlformats.org/officeDocument/2006/relationships/hyperlink" Target="http://de.academic.ru/dic.nsf/dewiki/734881" TargetMode="External"/><Relationship Id="rId474" Type="http://schemas.openxmlformats.org/officeDocument/2006/relationships/hyperlink" Target="http://de.academic.ru/dic.nsf/dewiki/506108" TargetMode="External"/><Relationship Id="rId127" Type="http://schemas.openxmlformats.org/officeDocument/2006/relationships/hyperlink" Target="http://de.academic.ru/dic.nsf/dewiki/437286" TargetMode="External"/><Relationship Id="rId681" Type="http://schemas.openxmlformats.org/officeDocument/2006/relationships/hyperlink" Target="http://de.academic.ru/dic.nsf/dewiki/1011564" TargetMode="External"/><Relationship Id="rId737" Type="http://schemas.openxmlformats.org/officeDocument/2006/relationships/hyperlink" Target="https://de.wikipedia.org/wiki/Innenministerium" TargetMode="External"/><Relationship Id="rId779" Type="http://schemas.openxmlformats.org/officeDocument/2006/relationships/hyperlink" Target="https://ru.wikipedia.org/wiki/%D0%9A%D1%80%D0%B5%D0%BF%D0%BE%D1%81%D1%82%D0%BD%D0%BE%D0%B5_%D0%BF%D1%80%D0%B0%D0%B2%D0%BE" TargetMode="External"/><Relationship Id="rId31" Type="http://schemas.openxmlformats.org/officeDocument/2006/relationships/hyperlink" Target="http://de.academic.ru/dic.nsf/dewiki/1457018" TargetMode="External"/><Relationship Id="rId73" Type="http://schemas.openxmlformats.org/officeDocument/2006/relationships/hyperlink" Target="http://de.academic.ru/dic.nsf/dewiki/1131050" TargetMode="External"/><Relationship Id="rId169" Type="http://schemas.openxmlformats.org/officeDocument/2006/relationships/hyperlink" Target="https://de.wikipedia.org/wiki/Latein" TargetMode="External"/><Relationship Id="rId334" Type="http://schemas.openxmlformats.org/officeDocument/2006/relationships/hyperlink" Target="http://de.academic.ru/dic.nsf/dewiki/946853" TargetMode="External"/><Relationship Id="rId376" Type="http://schemas.openxmlformats.org/officeDocument/2006/relationships/hyperlink" Target="http://de.academic.ru/dic.nsf/dewiki/1491694" TargetMode="External"/><Relationship Id="rId541" Type="http://schemas.openxmlformats.org/officeDocument/2006/relationships/hyperlink" Target="http://de.academic.ru/dic.nsf/dewiki/824846" TargetMode="External"/><Relationship Id="rId583" Type="http://schemas.openxmlformats.org/officeDocument/2006/relationships/hyperlink" Target="http://de.academic.ru/dic.nsf/dewiki/1106044" TargetMode="External"/><Relationship Id="rId639" Type="http://schemas.openxmlformats.org/officeDocument/2006/relationships/hyperlink" Target="http://de.academic.ru/dic.nsf/dewiki/305122" TargetMode="External"/><Relationship Id="rId790" Type="http://schemas.openxmlformats.org/officeDocument/2006/relationships/hyperlink" Target="https://de.wikipedia.org/wiki/Flurst%C3%BCcksgrenze" TargetMode="External"/><Relationship Id="rId804" Type="http://schemas.openxmlformats.org/officeDocument/2006/relationships/hyperlink" Target="https://de.wikipedia.org/wiki/Gemarkung" TargetMode="External"/><Relationship Id="rId4" Type="http://schemas.openxmlformats.org/officeDocument/2006/relationships/settings" Target="settings.xml"/><Relationship Id="rId180" Type="http://schemas.openxmlformats.org/officeDocument/2006/relationships/hyperlink" Target="https://de.wikipedia.org/wiki/Katastervermessung" TargetMode="External"/><Relationship Id="rId236" Type="http://schemas.openxmlformats.org/officeDocument/2006/relationships/hyperlink" Target="http://de.academic.ru/dic.nsf/dewiki/1436132" TargetMode="External"/><Relationship Id="rId278" Type="http://schemas.openxmlformats.org/officeDocument/2006/relationships/hyperlink" Target="http://de.academic.ru/dic.nsf/dewiki/533453" TargetMode="External"/><Relationship Id="rId401" Type="http://schemas.openxmlformats.org/officeDocument/2006/relationships/hyperlink" Target="http://de.academic.ru/dic.nsf/dewiki/349226" TargetMode="External"/><Relationship Id="rId443" Type="http://schemas.openxmlformats.org/officeDocument/2006/relationships/hyperlink" Target="http://de.academic.ru/dic.nsf/dewiki/385382" TargetMode="External"/><Relationship Id="rId650" Type="http://schemas.openxmlformats.org/officeDocument/2006/relationships/hyperlink" Target="http://de.academic.ru/dic.nsf/dewiki/385234" TargetMode="External"/><Relationship Id="rId846" Type="http://schemas.openxmlformats.org/officeDocument/2006/relationships/image" Target="media/image54.jpeg"/><Relationship Id="rId303" Type="http://schemas.openxmlformats.org/officeDocument/2006/relationships/hyperlink" Target="http://de.academic.ru/dic.nsf/dewiki/107371" TargetMode="External"/><Relationship Id="rId485" Type="http://schemas.openxmlformats.org/officeDocument/2006/relationships/image" Target="media/image15.png"/><Relationship Id="rId692" Type="http://schemas.openxmlformats.org/officeDocument/2006/relationships/hyperlink" Target="http://de.academic.ru/dic.nsf/dewiki/1018934" TargetMode="External"/><Relationship Id="rId706" Type="http://schemas.openxmlformats.org/officeDocument/2006/relationships/hyperlink" Target="https://de.wikipedia.org/wiki/Baumkataster" TargetMode="External"/><Relationship Id="rId748" Type="http://schemas.openxmlformats.org/officeDocument/2006/relationships/hyperlink" Target="https://de.wikipedia.org/wiki/Topografische_Karte" TargetMode="External"/><Relationship Id="rId42" Type="http://schemas.openxmlformats.org/officeDocument/2006/relationships/hyperlink" Target="http://de.academic.ru/dic.nsf/dewiki/1560728" TargetMode="External"/><Relationship Id="rId84" Type="http://schemas.openxmlformats.org/officeDocument/2006/relationships/hyperlink" Target="http://de.academic.ru/dic.nsf/dewiki/619363" TargetMode="External"/><Relationship Id="rId138" Type="http://schemas.openxmlformats.org/officeDocument/2006/relationships/hyperlink" Target="http://de.academic.ru/dic.nsf/dewiki/505486" TargetMode="External"/><Relationship Id="rId345" Type="http://schemas.openxmlformats.org/officeDocument/2006/relationships/hyperlink" Target="http://de.academic.ru/dic.nsf/dewiki/824468" TargetMode="External"/><Relationship Id="rId387" Type="http://schemas.openxmlformats.org/officeDocument/2006/relationships/hyperlink" Target="http://de.academic.ru/dic.nsf/dewiki/786490" TargetMode="External"/><Relationship Id="rId510" Type="http://schemas.openxmlformats.org/officeDocument/2006/relationships/hyperlink" Target="http://de.academic.ru/dic.nsf/dewiki/1143092" TargetMode="External"/><Relationship Id="rId552" Type="http://schemas.openxmlformats.org/officeDocument/2006/relationships/hyperlink" Target="http://de.academic.ru/dic.nsf/dewiki/947811" TargetMode="External"/><Relationship Id="rId594" Type="http://schemas.openxmlformats.org/officeDocument/2006/relationships/hyperlink" Target="http://de.academic.ru/dic.nsf/dewiki/655207" TargetMode="External"/><Relationship Id="rId608" Type="http://schemas.openxmlformats.org/officeDocument/2006/relationships/hyperlink" Target="http://de.academic.ru/dic.nsf/dewiki/639131" TargetMode="External"/><Relationship Id="rId815" Type="http://schemas.openxmlformats.org/officeDocument/2006/relationships/hyperlink" Target="https://de.wikipedia.org/wiki/Stadtvermessung" TargetMode="External"/><Relationship Id="rId191" Type="http://schemas.openxmlformats.org/officeDocument/2006/relationships/hyperlink" Target="https://de.wikipedia.org/wiki/Grundst&#252;ck" TargetMode="External"/><Relationship Id="rId205" Type="http://schemas.openxmlformats.org/officeDocument/2006/relationships/hyperlink" Target="https://de.wikipedia.org/wiki/Geb&#228;ude" TargetMode="External"/><Relationship Id="rId247" Type="http://schemas.openxmlformats.org/officeDocument/2006/relationships/hyperlink" Target="http://de.academic.ru/dic.nsf/dewiki/627167" TargetMode="External"/><Relationship Id="rId412" Type="http://schemas.openxmlformats.org/officeDocument/2006/relationships/hyperlink" Target="http://de.academic.ru/dic.nsf/dewiki/349226" TargetMode="External"/><Relationship Id="rId857" Type="http://schemas.openxmlformats.org/officeDocument/2006/relationships/header" Target="header2.xml"/><Relationship Id="rId107" Type="http://schemas.openxmlformats.org/officeDocument/2006/relationships/hyperlink" Target="http://de.academic.ru/dic.nsf/dewiki/754490" TargetMode="External"/><Relationship Id="rId289" Type="http://schemas.openxmlformats.org/officeDocument/2006/relationships/hyperlink" Target="http://de.academic.ru/dic.nsf/dewiki/1271172" TargetMode="External"/><Relationship Id="rId454" Type="http://schemas.openxmlformats.org/officeDocument/2006/relationships/hyperlink" Target="http://de.academic.ru/dic.nsf/dewiki/830078" TargetMode="External"/><Relationship Id="rId496" Type="http://schemas.openxmlformats.org/officeDocument/2006/relationships/hyperlink" Target="http://de.academic.ru/dic.nsf/dewiki/1545859" TargetMode="External"/><Relationship Id="rId661" Type="http://schemas.openxmlformats.org/officeDocument/2006/relationships/hyperlink" Target="http://de.academic.ru/dic.nsf/dewiki/1237951" TargetMode="External"/><Relationship Id="rId717" Type="http://schemas.openxmlformats.org/officeDocument/2006/relationships/hyperlink" Target="https://de.wikipedia.org/wiki/Altlastenkataster" TargetMode="External"/><Relationship Id="rId759" Type="http://schemas.openxmlformats.org/officeDocument/2006/relationships/image" Target="media/image40.jpeg"/><Relationship Id="rId11" Type="http://schemas.openxmlformats.org/officeDocument/2006/relationships/image" Target="media/image1.jpeg"/><Relationship Id="rId53" Type="http://schemas.openxmlformats.org/officeDocument/2006/relationships/hyperlink" Target="http://de.academic.ru/dic.nsf/dewiki/147162" TargetMode="External"/><Relationship Id="rId149" Type="http://schemas.openxmlformats.org/officeDocument/2006/relationships/hyperlink" Target="http://de.academic.ru/dic.nsf/dewiki/437286" TargetMode="External"/><Relationship Id="rId314" Type="http://schemas.openxmlformats.org/officeDocument/2006/relationships/hyperlink" Target="http://de.academic.ru/dic.nsf/dewiki/1372481" TargetMode="External"/><Relationship Id="rId356" Type="http://schemas.openxmlformats.org/officeDocument/2006/relationships/hyperlink" Target="http://de.academic.ru/dic.nsf/dewiki/1548583" TargetMode="External"/><Relationship Id="rId398" Type="http://schemas.openxmlformats.org/officeDocument/2006/relationships/hyperlink" Target="http://de.academic.ru/dic.nsf/dewiki/639194" TargetMode="External"/><Relationship Id="rId521" Type="http://schemas.openxmlformats.org/officeDocument/2006/relationships/hyperlink" Target="http://de.academic.ru/dic.nsf/dewiki/43526" TargetMode="External"/><Relationship Id="rId563" Type="http://schemas.openxmlformats.org/officeDocument/2006/relationships/hyperlink" Target="http://de.academic.ru/dic.nsf/dewiki/528431" TargetMode="External"/><Relationship Id="rId619" Type="http://schemas.openxmlformats.org/officeDocument/2006/relationships/hyperlink" Target="http://de.academic.ru/dic.nsf/dewiki/824468" TargetMode="External"/><Relationship Id="rId770" Type="http://schemas.openxmlformats.org/officeDocument/2006/relationships/hyperlink" Target="https://de.wikipedia.org/wiki/Inselkarte" TargetMode="External"/><Relationship Id="rId95" Type="http://schemas.openxmlformats.org/officeDocument/2006/relationships/hyperlink" Target="http://de.academic.ru/dic.nsf/dewiki/619363" TargetMode="External"/><Relationship Id="rId160" Type="http://schemas.openxmlformats.org/officeDocument/2006/relationships/hyperlink" Target="https://de.wikipedia.org/wiki/Verzeichnis" TargetMode="External"/><Relationship Id="rId216" Type="http://schemas.openxmlformats.org/officeDocument/2006/relationships/hyperlink" Target="http://de.academic.ru/dic.nsf/dewiki/1545891" TargetMode="External"/><Relationship Id="rId423" Type="http://schemas.openxmlformats.org/officeDocument/2006/relationships/hyperlink" Target="http://de.academic.ru/dic.nsf/dewiki/734881" TargetMode="External"/><Relationship Id="rId826" Type="http://schemas.openxmlformats.org/officeDocument/2006/relationships/hyperlink" Target="http://de.academic.ru/dic.nsf/dewiki/1054161" TargetMode="External"/><Relationship Id="rId258" Type="http://schemas.openxmlformats.org/officeDocument/2006/relationships/hyperlink" Target="http://de.academic.ru/dic.nsf/dewiki/1237951" TargetMode="External"/><Relationship Id="rId465" Type="http://schemas.openxmlformats.org/officeDocument/2006/relationships/hyperlink" Target="http://de.academic.ru/dic.nsf/dewiki/528431" TargetMode="External"/><Relationship Id="rId630" Type="http://schemas.openxmlformats.org/officeDocument/2006/relationships/hyperlink" Target="http://de.academic.ru/dic.nsf/dewiki/824468" TargetMode="External"/><Relationship Id="rId672" Type="http://schemas.openxmlformats.org/officeDocument/2006/relationships/hyperlink" Target="http://de.academic.ru/dic.nsf/dewiki/754501" TargetMode="External"/><Relationship Id="rId728" Type="http://schemas.openxmlformats.org/officeDocument/2006/relationships/hyperlink" Target="https://de.wikipedia.org/wiki/Flurst%C3%BCcksgrenze" TargetMode="External"/><Relationship Id="rId22" Type="http://schemas.openxmlformats.org/officeDocument/2006/relationships/hyperlink" Target="http://de.academic.ru/dic.nsf/dewiki/1457034" TargetMode="External"/><Relationship Id="rId64" Type="http://schemas.openxmlformats.org/officeDocument/2006/relationships/hyperlink" Target="http://de.academic.ru/dic.nsf/dewiki/1402903" TargetMode="External"/><Relationship Id="rId118" Type="http://schemas.openxmlformats.org/officeDocument/2006/relationships/hyperlink" Target="http://de.academic.ru/dic.nsf/dewiki/544116" TargetMode="External"/><Relationship Id="rId325" Type="http://schemas.openxmlformats.org/officeDocument/2006/relationships/hyperlink" Target="http://de.academic.ru/dic.nsf/dewiki/1545891" TargetMode="External"/><Relationship Id="rId367" Type="http://schemas.openxmlformats.org/officeDocument/2006/relationships/hyperlink" Target="http://de.academic.ru/dic.nsf/dewiki/824468" TargetMode="External"/><Relationship Id="rId532" Type="http://schemas.openxmlformats.org/officeDocument/2006/relationships/hyperlink" Target="http://de.academic.ru/dic.nsf/dewiki/396675" TargetMode="External"/><Relationship Id="rId574" Type="http://schemas.openxmlformats.org/officeDocument/2006/relationships/hyperlink" Target="http://de.academic.ru/dic.nsf/dewiki/399518" TargetMode="External"/><Relationship Id="rId171" Type="http://schemas.openxmlformats.org/officeDocument/2006/relationships/hyperlink" Target="https://de.wikipedia.org/wiki/Gemarkung" TargetMode="External"/><Relationship Id="rId227" Type="http://schemas.openxmlformats.org/officeDocument/2006/relationships/hyperlink" Target="http://de.academic.ru/dic.nsf/dewiki/56087" TargetMode="External"/><Relationship Id="rId781" Type="http://schemas.openxmlformats.org/officeDocument/2006/relationships/hyperlink" Target="https://de.wikipedia.org/wiki/Karl_August_von_Hardenberg" TargetMode="External"/><Relationship Id="rId837" Type="http://schemas.openxmlformats.org/officeDocument/2006/relationships/image" Target="media/image45.jpeg"/><Relationship Id="rId269" Type="http://schemas.openxmlformats.org/officeDocument/2006/relationships/hyperlink" Target="http://de.academic.ru/dic.nsf/dewiki/1548583" TargetMode="External"/><Relationship Id="rId434" Type="http://schemas.openxmlformats.org/officeDocument/2006/relationships/hyperlink" Target="http://de.academic.ru/dic.nsf/dewiki/1262545" TargetMode="External"/><Relationship Id="rId476" Type="http://schemas.openxmlformats.org/officeDocument/2006/relationships/hyperlink" Target="http://de.academic.ru/dic.nsf/dewiki/1106044" TargetMode="External"/><Relationship Id="rId641" Type="http://schemas.openxmlformats.org/officeDocument/2006/relationships/hyperlink" Target="http://de.academic.ru/dic.nsf/dewiki/824814" TargetMode="External"/><Relationship Id="rId683" Type="http://schemas.openxmlformats.org/officeDocument/2006/relationships/hyperlink" Target="http://de.academic.ru/dic.nsf/dewiki/1440110" TargetMode="External"/><Relationship Id="rId739" Type="http://schemas.openxmlformats.org/officeDocument/2006/relationships/hyperlink" Target="https://de.wikipedia.org/wiki/Vermessungsamt" TargetMode="External"/><Relationship Id="rId33" Type="http://schemas.openxmlformats.org/officeDocument/2006/relationships/hyperlink" Target="http://de.academic.ru/dic.nsf/dewiki/549612" TargetMode="External"/><Relationship Id="rId129" Type="http://schemas.openxmlformats.org/officeDocument/2006/relationships/hyperlink" Target="http://de.academic.ru/dic.nsf/dewiki/1361785" TargetMode="External"/><Relationship Id="rId280" Type="http://schemas.openxmlformats.org/officeDocument/2006/relationships/hyperlink" Target="http://de.academic.ru/dic.nsf/dewiki/1327670" TargetMode="External"/><Relationship Id="rId336" Type="http://schemas.openxmlformats.org/officeDocument/2006/relationships/hyperlink" Target="http://de.academic.ru/dic.nsf/dewiki/1548583" TargetMode="External"/><Relationship Id="rId501" Type="http://schemas.openxmlformats.org/officeDocument/2006/relationships/image" Target="media/image23.jpeg"/><Relationship Id="rId543" Type="http://schemas.openxmlformats.org/officeDocument/2006/relationships/hyperlink" Target="http://de.academic.ru/dic.nsf/dewiki/399447" TargetMode="External"/><Relationship Id="rId75" Type="http://schemas.openxmlformats.org/officeDocument/2006/relationships/hyperlink" Target="http://de.academic.ru/dic.nsf/dewiki/505887" TargetMode="External"/><Relationship Id="rId140" Type="http://schemas.openxmlformats.org/officeDocument/2006/relationships/hyperlink" Target="http://de.academic.ru/dic.nsf/dewiki/1457035" TargetMode="External"/><Relationship Id="rId182" Type="http://schemas.openxmlformats.org/officeDocument/2006/relationships/hyperlink" Target="https://de.wikipedia.org/wiki/Flurst&#252;cksgrenze" TargetMode="External"/><Relationship Id="rId378" Type="http://schemas.openxmlformats.org/officeDocument/2006/relationships/hyperlink" Target="http://de.academic.ru/dic.nsf/dewiki/824468" TargetMode="External"/><Relationship Id="rId403" Type="http://schemas.openxmlformats.org/officeDocument/2006/relationships/hyperlink" Target="http://de.academic.ru/dic.nsf/dewiki/139266" TargetMode="External"/><Relationship Id="rId585" Type="http://schemas.openxmlformats.org/officeDocument/2006/relationships/hyperlink" Target="http://de.academic.ru/dic.nsf/dewiki/505885" TargetMode="External"/><Relationship Id="rId750" Type="http://schemas.openxmlformats.org/officeDocument/2006/relationships/hyperlink" Target="https://de.wikipedia.org/wiki/China" TargetMode="External"/><Relationship Id="rId792" Type="http://schemas.openxmlformats.org/officeDocument/2006/relationships/hyperlink" Target="https://de.wikipedia.org/wiki/Rahmenkarte" TargetMode="External"/><Relationship Id="rId806" Type="http://schemas.openxmlformats.org/officeDocument/2006/relationships/hyperlink" Target="https://de.wikipedia.org/wiki/Grenzpunkt" TargetMode="External"/><Relationship Id="rId848" Type="http://schemas.openxmlformats.org/officeDocument/2006/relationships/image" Target="media/image56.jpeg"/><Relationship Id="rId6" Type="http://schemas.openxmlformats.org/officeDocument/2006/relationships/footnotes" Target="footnotes.xml"/><Relationship Id="rId238" Type="http://schemas.openxmlformats.org/officeDocument/2006/relationships/hyperlink" Target="http://de.academic.ru/dic.nsf/dewiki/107371" TargetMode="External"/><Relationship Id="rId445" Type="http://schemas.openxmlformats.org/officeDocument/2006/relationships/hyperlink" Target="http://de.academic.ru/dic.nsf/dewiki/385382" TargetMode="External"/><Relationship Id="rId487" Type="http://schemas.openxmlformats.org/officeDocument/2006/relationships/image" Target="media/image17.jpeg"/><Relationship Id="rId610" Type="http://schemas.openxmlformats.org/officeDocument/2006/relationships/hyperlink" Target="http://de.academic.ru/dic.nsf/dewiki/947797" TargetMode="External"/><Relationship Id="rId652" Type="http://schemas.openxmlformats.org/officeDocument/2006/relationships/hyperlink" Target="http://de.academic.ru/dic.nsf/dewiki/1162008" TargetMode="External"/><Relationship Id="rId694" Type="http://schemas.openxmlformats.org/officeDocument/2006/relationships/hyperlink" Target="http://de.academic.ru/dic.nsf/dewiki/451835" TargetMode="External"/><Relationship Id="rId708" Type="http://schemas.openxmlformats.org/officeDocument/2006/relationships/hyperlink" Target="https://de.wikipedia.org/wiki/Altlastenkataster" TargetMode="External"/><Relationship Id="rId291" Type="http://schemas.openxmlformats.org/officeDocument/2006/relationships/hyperlink" Target="http://de.academic.ru/dic.nsf/dewiki/1436132" TargetMode="External"/><Relationship Id="rId305" Type="http://schemas.openxmlformats.org/officeDocument/2006/relationships/hyperlink" Target="http://de.academic.ru/dic.nsf/dewiki/1436132" TargetMode="External"/><Relationship Id="rId347" Type="http://schemas.openxmlformats.org/officeDocument/2006/relationships/hyperlink" Target="http://de.academic.ru/dic.nsf/dewiki/1165995" TargetMode="External"/><Relationship Id="rId512" Type="http://schemas.openxmlformats.org/officeDocument/2006/relationships/hyperlink" Target="http://de.academic.ru/dic.nsf/dewiki/935250" TargetMode="External"/><Relationship Id="rId44" Type="http://schemas.openxmlformats.org/officeDocument/2006/relationships/hyperlink" Target="http://de.academic.ru/dic.nsf/dewiki/24296" TargetMode="External"/><Relationship Id="rId86" Type="http://schemas.openxmlformats.org/officeDocument/2006/relationships/hyperlink" Target="http://de.academic.ru/dic.nsf/dewiki/147162" TargetMode="External"/><Relationship Id="rId151" Type="http://schemas.openxmlformats.org/officeDocument/2006/relationships/hyperlink" Target="http://de.academic.ru/dic.nsf/dewiki/276176" TargetMode="External"/><Relationship Id="rId389" Type="http://schemas.openxmlformats.org/officeDocument/2006/relationships/hyperlink" Target="http://de.academic.ru/dic.nsf/dewiki/824468" TargetMode="External"/><Relationship Id="rId554" Type="http://schemas.openxmlformats.org/officeDocument/2006/relationships/hyperlink" Target="http://de.academic.ru/dic.nsf/dewiki/1545049" TargetMode="External"/><Relationship Id="rId596" Type="http://schemas.openxmlformats.org/officeDocument/2006/relationships/hyperlink" Target="http://de.academic.ru/dic.nsf/dewiki/511142" TargetMode="External"/><Relationship Id="rId761" Type="http://schemas.openxmlformats.org/officeDocument/2006/relationships/hyperlink" Target="https://de.wikipedia.org/wiki/Brouillonkarte" TargetMode="External"/><Relationship Id="rId817" Type="http://schemas.openxmlformats.org/officeDocument/2006/relationships/hyperlink" Target="https://de.wikipedia.org/wiki/Flur_(Gel%C3%A4nde)" TargetMode="External"/><Relationship Id="rId859" Type="http://schemas.openxmlformats.org/officeDocument/2006/relationships/footer" Target="footer3.xml"/><Relationship Id="rId193" Type="http://schemas.openxmlformats.org/officeDocument/2006/relationships/hyperlink" Target="https://de.wikipedia.org/wiki/Beglaubigung" TargetMode="External"/><Relationship Id="rId207" Type="http://schemas.openxmlformats.org/officeDocument/2006/relationships/hyperlink" Target="https://de.wikipedia.org/wiki/Grundbuch" TargetMode="External"/><Relationship Id="rId249" Type="http://schemas.openxmlformats.org/officeDocument/2006/relationships/hyperlink" Target="http://de.academic.ru/dic.nsf/dewiki/2406330" TargetMode="External"/><Relationship Id="rId414" Type="http://schemas.openxmlformats.org/officeDocument/2006/relationships/hyperlink" Target="http://de.academic.ru/dic.nsf/dewiki/438692" TargetMode="External"/><Relationship Id="rId456" Type="http://schemas.openxmlformats.org/officeDocument/2006/relationships/hyperlink" Target="http://de.academic.ru/dic.nsf/dewiki/506108" TargetMode="External"/><Relationship Id="rId498" Type="http://schemas.openxmlformats.org/officeDocument/2006/relationships/image" Target="media/image20.jpeg"/><Relationship Id="rId621" Type="http://schemas.openxmlformats.org/officeDocument/2006/relationships/hyperlink" Target="http://de.academic.ru/dic.nsf/dewiki/1376086" TargetMode="External"/><Relationship Id="rId663" Type="http://schemas.openxmlformats.org/officeDocument/2006/relationships/hyperlink" Target="http://de.academic.ru/dic.nsf/dewiki/425414" TargetMode="External"/><Relationship Id="rId13" Type="http://schemas.openxmlformats.org/officeDocument/2006/relationships/hyperlink" Target="http://de.academic.ru/dic.nsf/dewiki/505552" TargetMode="External"/><Relationship Id="rId109" Type="http://schemas.openxmlformats.org/officeDocument/2006/relationships/hyperlink" Target="http://de.academic.ru/dic.nsf/dewiki/25587" TargetMode="External"/><Relationship Id="rId260" Type="http://schemas.openxmlformats.org/officeDocument/2006/relationships/hyperlink" Target="http://de.academic.ru/dic.nsf/dewiki/1548583" TargetMode="External"/><Relationship Id="rId316" Type="http://schemas.openxmlformats.org/officeDocument/2006/relationships/hyperlink" Target="http://de.academic.ru/dic.nsf/dewiki/627167" TargetMode="External"/><Relationship Id="rId523" Type="http://schemas.openxmlformats.org/officeDocument/2006/relationships/hyperlink" Target="http://de.academic.ru/dic.nsf/dewiki/1303929" TargetMode="External"/><Relationship Id="rId719" Type="http://schemas.openxmlformats.org/officeDocument/2006/relationships/image" Target="media/image32.jpeg"/><Relationship Id="rId55" Type="http://schemas.openxmlformats.org/officeDocument/2006/relationships/hyperlink" Target="http://de.academic.ru/dic.nsf/dewiki/1553694" TargetMode="External"/><Relationship Id="rId97" Type="http://schemas.openxmlformats.org/officeDocument/2006/relationships/hyperlink" Target="http://de.academic.ru/dic.nsf/dewiki/1237936" TargetMode="External"/><Relationship Id="rId120" Type="http://schemas.openxmlformats.org/officeDocument/2006/relationships/hyperlink" Target="http://de.academic.ru/dic.nsf/dewiki/619363" TargetMode="External"/><Relationship Id="rId358" Type="http://schemas.openxmlformats.org/officeDocument/2006/relationships/hyperlink" Target="http://de.academic.ru/dic.nsf/dewiki/879079" TargetMode="External"/><Relationship Id="rId565" Type="http://schemas.openxmlformats.org/officeDocument/2006/relationships/hyperlink" Target="http://de.academic.ru/dic.nsf/dewiki/1460681" TargetMode="External"/><Relationship Id="rId730" Type="http://schemas.openxmlformats.org/officeDocument/2006/relationships/hyperlink" Target="https://de.wikipedia.org/wiki/Finanzministerium" TargetMode="External"/><Relationship Id="rId772" Type="http://schemas.openxmlformats.org/officeDocument/2006/relationships/hyperlink" Target="https://de.wikipedia.org/wiki/Neuvermessung" TargetMode="External"/><Relationship Id="rId828" Type="http://schemas.openxmlformats.org/officeDocument/2006/relationships/hyperlink" Target="http://de.academic.ru/dic.nsf/dewiki/656274" TargetMode="External"/><Relationship Id="rId162" Type="http://schemas.openxmlformats.org/officeDocument/2006/relationships/hyperlink" Target="https://de.wikipedia.org/wiki/Parzelle" TargetMode="External"/><Relationship Id="rId218" Type="http://schemas.openxmlformats.org/officeDocument/2006/relationships/hyperlink" Target="http://de.academic.ru/dic.nsf/dewiki/1325151" TargetMode="External"/><Relationship Id="rId425" Type="http://schemas.openxmlformats.org/officeDocument/2006/relationships/hyperlink" Target="http://de.academic.ru/dic.nsf/dewiki/1262545" TargetMode="External"/><Relationship Id="rId467" Type="http://schemas.openxmlformats.org/officeDocument/2006/relationships/hyperlink" Target="http://de.academic.ru/dic.nsf/dewiki/831732" TargetMode="External"/><Relationship Id="rId632" Type="http://schemas.openxmlformats.org/officeDocument/2006/relationships/hyperlink" Target="http://de.academic.ru/dic.nsf/dewiki/1018934" TargetMode="External"/><Relationship Id="rId271" Type="http://schemas.openxmlformats.org/officeDocument/2006/relationships/hyperlink" Target="http://de.academic.ru/dic.nsf/dewiki/1548583" TargetMode="External"/><Relationship Id="rId674" Type="http://schemas.openxmlformats.org/officeDocument/2006/relationships/image" Target="media/image28.jpeg"/><Relationship Id="rId24" Type="http://schemas.openxmlformats.org/officeDocument/2006/relationships/hyperlink" Target="http://de.academic.ru/dic.nsf/dewiki/437286" TargetMode="External"/><Relationship Id="rId66" Type="http://schemas.openxmlformats.org/officeDocument/2006/relationships/hyperlink" Target="http://de.academic.ru/dic.nsf/dewiki/399552" TargetMode="External"/><Relationship Id="rId131" Type="http://schemas.openxmlformats.org/officeDocument/2006/relationships/hyperlink" Target="http://de.academic.ru/dic.nsf/dewiki/830085" TargetMode="External"/><Relationship Id="rId327" Type="http://schemas.openxmlformats.org/officeDocument/2006/relationships/hyperlink" Target="http://de.academic.ru/dic.nsf/dewiki/337432" TargetMode="External"/><Relationship Id="rId369" Type="http://schemas.openxmlformats.org/officeDocument/2006/relationships/hyperlink" Target="http://de.academic.ru/dic.nsf/dewiki/26074" TargetMode="External"/><Relationship Id="rId534" Type="http://schemas.openxmlformats.org/officeDocument/2006/relationships/hyperlink" Target="http://de.academic.ru/dic.nsf/dewiki/1268685" TargetMode="External"/><Relationship Id="rId576" Type="http://schemas.openxmlformats.org/officeDocument/2006/relationships/hyperlink" Target="http://de.academic.ru/dic.nsf/dewiki/1014469" TargetMode="External"/><Relationship Id="rId741" Type="http://schemas.openxmlformats.org/officeDocument/2006/relationships/hyperlink" Target="https://de.wikipedia.org/wiki/Guter_Glaube" TargetMode="External"/><Relationship Id="rId783" Type="http://schemas.openxmlformats.org/officeDocument/2006/relationships/hyperlink" Target="https://ru.wikipedia.org/wiki/1811_%D0%B3%D0%BE%D0%B4" TargetMode="External"/><Relationship Id="rId839" Type="http://schemas.openxmlformats.org/officeDocument/2006/relationships/image" Target="media/image47.png"/><Relationship Id="rId173" Type="http://schemas.openxmlformats.org/officeDocument/2006/relationships/hyperlink" Target="https://de.wikipedia.org/wiki/Eigent&#252;mer" TargetMode="External"/><Relationship Id="rId229" Type="http://schemas.openxmlformats.org/officeDocument/2006/relationships/hyperlink" Target="http://de.academic.ru/dic.nsf/dewiki/1545891" TargetMode="External"/><Relationship Id="rId380" Type="http://schemas.openxmlformats.org/officeDocument/2006/relationships/hyperlink" Target="http://de.academic.ru/dic.nsf/dewiki/824468" TargetMode="External"/><Relationship Id="rId436" Type="http://schemas.openxmlformats.org/officeDocument/2006/relationships/hyperlink" Target="http://de.academic.ru/dic.nsf/dewiki/1025003" TargetMode="External"/><Relationship Id="rId601" Type="http://schemas.openxmlformats.org/officeDocument/2006/relationships/hyperlink" Target="http://de.academic.ru/dic.nsf/dewiki/928959" TargetMode="External"/><Relationship Id="rId643" Type="http://schemas.openxmlformats.org/officeDocument/2006/relationships/hyperlink" Target="http://de.academic.ru/dic.nsf/dewiki/752484" TargetMode="External"/><Relationship Id="rId240" Type="http://schemas.openxmlformats.org/officeDocument/2006/relationships/hyperlink" Target="http://de.academic.ru/dic.nsf/dewiki/1327487" TargetMode="External"/><Relationship Id="rId478" Type="http://schemas.openxmlformats.org/officeDocument/2006/relationships/hyperlink" Target="http://de.academic.ru/dic.nsf/dewiki/505552" TargetMode="External"/><Relationship Id="rId685" Type="http://schemas.openxmlformats.org/officeDocument/2006/relationships/hyperlink" Target="http://de.academic.ru/dic.nsf/dewiki/920928" TargetMode="External"/><Relationship Id="rId850" Type="http://schemas.openxmlformats.org/officeDocument/2006/relationships/image" Target="media/image58.jpeg"/><Relationship Id="rId35" Type="http://schemas.openxmlformats.org/officeDocument/2006/relationships/hyperlink" Target="http://de.academic.ru/dic.nsf/dewiki/25587" TargetMode="External"/><Relationship Id="rId77" Type="http://schemas.openxmlformats.org/officeDocument/2006/relationships/hyperlink" Target="http://de.academic.ru/dic.nsf/dewiki/505984" TargetMode="External"/><Relationship Id="rId100" Type="http://schemas.openxmlformats.org/officeDocument/2006/relationships/hyperlink" Target="http://de.academic.ru/dic.nsf/dewiki/1436829" TargetMode="External"/><Relationship Id="rId282" Type="http://schemas.openxmlformats.org/officeDocument/2006/relationships/hyperlink" Target="http://de.academic.ru/dic.nsf/dewiki/1361785" TargetMode="External"/><Relationship Id="rId338" Type="http://schemas.openxmlformats.org/officeDocument/2006/relationships/hyperlink" Target="http://de.academic.ru/dic.nsf/dewiki/786490" TargetMode="External"/><Relationship Id="rId503" Type="http://schemas.openxmlformats.org/officeDocument/2006/relationships/hyperlink" Target="http://de.academic.ru/dic.nsf/dewiki/549612" TargetMode="External"/><Relationship Id="rId545" Type="http://schemas.openxmlformats.org/officeDocument/2006/relationships/hyperlink" Target="http://de.academic.ru/dic.nsf/dewiki/191929" TargetMode="External"/><Relationship Id="rId587" Type="http://schemas.openxmlformats.org/officeDocument/2006/relationships/hyperlink" Target="http://de.academic.ru/dic.nsf/dewiki/1402906" TargetMode="External"/><Relationship Id="rId710" Type="http://schemas.openxmlformats.org/officeDocument/2006/relationships/hyperlink" Target="https://de.wikipedia.org/wiki/Plan_(Kartographie)" TargetMode="External"/><Relationship Id="rId752" Type="http://schemas.openxmlformats.org/officeDocument/2006/relationships/hyperlink" Target="https://de.wikipedia.org/wiki/Mailand" TargetMode="External"/><Relationship Id="rId808" Type="http://schemas.openxmlformats.org/officeDocument/2006/relationships/hyperlink" Target="https://de.wikipedia.org/wiki/Topografie_(Kartografie)" TargetMode="External"/><Relationship Id="rId8" Type="http://schemas.openxmlformats.org/officeDocument/2006/relationships/header" Target="header1.xml"/><Relationship Id="rId142" Type="http://schemas.openxmlformats.org/officeDocument/2006/relationships/hyperlink" Target="http://de.academic.ru/dic.nsf/dewiki/276176" TargetMode="External"/><Relationship Id="rId184" Type="http://schemas.openxmlformats.org/officeDocument/2006/relationships/hyperlink" Target="https://de.wikipedia.org/wiki/Landinformationssystem" TargetMode="External"/><Relationship Id="rId391" Type="http://schemas.openxmlformats.org/officeDocument/2006/relationships/hyperlink" Target="http://de.academic.ru/dic.nsf/dewiki/946853" TargetMode="External"/><Relationship Id="rId405" Type="http://schemas.openxmlformats.org/officeDocument/2006/relationships/hyperlink" Target="http://de.academic.ru/dic.nsf/dewiki/139266" TargetMode="External"/><Relationship Id="rId447" Type="http://schemas.openxmlformats.org/officeDocument/2006/relationships/hyperlink" Target="http://de.academic.ru/dic.nsf/dewiki/1025003" TargetMode="External"/><Relationship Id="rId612" Type="http://schemas.openxmlformats.org/officeDocument/2006/relationships/hyperlink" Target="http://de.academic.ru/dic.nsf/dewiki/1402907" TargetMode="External"/><Relationship Id="rId794" Type="http://schemas.openxmlformats.org/officeDocument/2006/relationships/hyperlink" Target="https://de.wikipedia.org/wiki/Parzelle" TargetMode="External"/><Relationship Id="rId251" Type="http://schemas.openxmlformats.org/officeDocument/2006/relationships/hyperlink" Target="http://de.academic.ru/dic.nsf/dewiki/1361785" TargetMode="External"/><Relationship Id="rId489" Type="http://schemas.openxmlformats.org/officeDocument/2006/relationships/hyperlink" Target="http://de.academic.ru/dic.nsf/dewiki/541386" TargetMode="External"/><Relationship Id="rId654" Type="http://schemas.openxmlformats.org/officeDocument/2006/relationships/hyperlink" Target="http://de.academic.ru/dic.nsf/dewiki/754490" TargetMode="External"/><Relationship Id="rId696" Type="http://schemas.openxmlformats.org/officeDocument/2006/relationships/hyperlink" Target="http://de.academic.ru/dic.nsf/dewiki/920928" TargetMode="External"/><Relationship Id="rId861" Type="http://schemas.openxmlformats.org/officeDocument/2006/relationships/header" Target="header4.xml"/><Relationship Id="rId46" Type="http://schemas.openxmlformats.org/officeDocument/2006/relationships/hyperlink" Target="http://de.academic.ru/dic.nsf/dewiki/1361785" TargetMode="External"/><Relationship Id="rId293" Type="http://schemas.openxmlformats.org/officeDocument/2006/relationships/hyperlink" Target="http://de.academic.ru/dic.nsf/dewiki/958837" TargetMode="External"/><Relationship Id="rId307" Type="http://schemas.openxmlformats.org/officeDocument/2006/relationships/hyperlink" Target="http://de.academic.ru/dic.nsf/dewiki/1339227" TargetMode="External"/><Relationship Id="rId349" Type="http://schemas.openxmlformats.org/officeDocument/2006/relationships/hyperlink" Target="http://de.academic.ru/dic.nsf/dewiki/1325151" TargetMode="External"/><Relationship Id="rId514" Type="http://schemas.openxmlformats.org/officeDocument/2006/relationships/hyperlink" Target="http://de.academic.ru/dic.nsf/dewiki/1418360" TargetMode="External"/><Relationship Id="rId556" Type="http://schemas.openxmlformats.org/officeDocument/2006/relationships/hyperlink" Target="http://de.academic.ru/dic.nsf/dewiki/1146369" TargetMode="External"/><Relationship Id="rId721" Type="http://schemas.openxmlformats.org/officeDocument/2006/relationships/hyperlink" Target="https://de.wikipedia.org/wiki/Vermessungsgesetz" TargetMode="External"/><Relationship Id="rId763" Type="http://schemas.openxmlformats.org/officeDocument/2006/relationships/hyperlink" Target="https://de.wikipedia.org/wiki/Rezess" TargetMode="External"/><Relationship Id="rId88" Type="http://schemas.openxmlformats.org/officeDocument/2006/relationships/hyperlink" Target="http://de.academic.ru/dic.nsf/dewiki/1120838" TargetMode="External"/><Relationship Id="rId111" Type="http://schemas.openxmlformats.org/officeDocument/2006/relationships/hyperlink" Target="http://de.academic.ru/dic.nsf/dewiki/1106044" TargetMode="External"/><Relationship Id="rId153" Type="http://schemas.openxmlformats.org/officeDocument/2006/relationships/hyperlink" Target="http://de.academic.ru/dic.nsf/dewiki/752490" TargetMode="External"/><Relationship Id="rId195" Type="http://schemas.openxmlformats.org/officeDocument/2006/relationships/hyperlink" Target="https://de.wikipedia.org/wiki/Katastervermessung" TargetMode="External"/><Relationship Id="rId209" Type="http://schemas.openxmlformats.org/officeDocument/2006/relationships/hyperlink" Target="https://de.wikipedia.org/wiki/Flurkarte" TargetMode="External"/><Relationship Id="rId360" Type="http://schemas.openxmlformats.org/officeDocument/2006/relationships/hyperlink" Target="http://de.academic.ru/dic.nsf/dewiki/824468" TargetMode="External"/><Relationship Id="rId416" Type="http://schemas.openxmlformats.org/officeDocument/2006/relationships/hyperlink" Target="http://de.academic.ru/dic.nsf/dewiki/639194" TargetMode="External"/><Relationship Id="rId598" Type="http://schemas.openxmlformats.org/officeDocument/2006/relationships/image" Target="media/image26.jpeg"/><Relationship Id="rId819" Type="http://schemas.openxmlformats.org/officeDocument/2006/relationships/hyperlink" Target="https://de.wikipedia.org/wiki/Eigentum" TargetMode="External"/><Relationship Id="rId220" Type="http://schemas.openxmlformats.org/officeDocument/2006/relationships/hyperlink" Target="http://de.academic.ru/dic.nsf/dewiki/638273" TargetMode="External"/><Relationship Id="rId458" Type="http://schemas.openxmlformats.org/officeDocument/2006/relationships/hyperlink" Target="http://de.academic.ru/dic.nsf/dewiki/1056487" TargetMode="External"/><Relationship Id="rId623" Type="http://schemas.openxmlformats.org/officeDocument/2006/relationships/hyperlink" Target="http://de.academic.ru/dic.nsf/dewiki/481777" TargetMode="External"/><Relationship Id="rId665" Type="http://schemas.openxmlformats.org/officeDocument/2006/relationships/hyperlink" Target="http://de.academic.ru/dic.nsf/dewiki/1018934" TargetMode="External"/><Relationship Id="rId830" Type="http://schemas.openxmlformats.org/officeDocument/2006/relationships/hyperlink" Target="http://de.academic.ru/dic.nsf/dewiki/879079" TargetMode="External"/><Relationship Id="rId15" Type="http://schemas.openxmlformats.org/officeDocument/2006/relationships/hyperlink" Target="http://de.academic.ru/dic.nsf/dewiki/425467" TargetMode="External"/><Relationship Id="rId57" Type="http://schemas.openxmlformats.org/officeDocument/2006/relationships/hyperlink" Target="http://de.academic.ru/dic.nsf/dewiki/528431" TargetMode="External"/><Relationship Id="rId262" Type="http://schemas.openxmlformats.org/officeDocument/2006/relationships/hyperlink" Target="http://de.academic.ru/dic.nsf/dewiki/1372481" TargetMode="External"/><Relationship Id="rId318" Type="http://schemas.openxmlformats.org/officeDocument/2006/relationships/hyperlink" Target="http://de.academic.ru/dic.nsf/dewiki/627154" TargetMode="External"/><Relationship Id="rId525" Type="http://schemas.openxmlformats.org/officeDocument/2006/relationships/hyperlink" Target="http://de.academic.ru/dic.nsf/dewiki/508445" TargetMode="External"/><Relationship Id="rId567" Type="http://schemas.openxmlformats.org/officeDocument/2006/relationships/hyperlink" Target="http://de.academic.ru/dic.nsf/dewiki/415770" TargetMode="External"/><Relationship Id="rId732" Type="http://schemas.openxmlformats.org/officeDocument/2006/relationships/hyperlink" Target="https://de.wikipedia.org/wiki/Katasteramt" TargetMode="External"/><Relationship Id="rId99" Type="http://schemas.openxmlformats.org/officeDocument/2006/relationships/hyperlink" Target="http://de.academic.ru/dic.nsf/dewiki/147145" TargetMode="External"/><Relationship Id="rId122" Type="http://schemas.openxmlformats.org/officeDocument/2006/relationships/hyperlink" Target="http://de.academic.ru/dic.nsf/dewiki/824468" TargetMode="External"/><Relationship Id="rId164" Type="http://schemas.openxmlformats.org/officeDocument/2006/relationships/image" Target="media/image4.jpeg"/><Relationship Id="rId371" Type="http://schemas.openxmlformats.org/officeDocument/2006/relationships/hyperlink" Target="http://de.academic.ru/dic.nsf/dewiki/847041" TargetMode="External"/><Relationship Id="rId774" Type="http://schemas.openxmlformats.org/officeDocument/2006/relationships/hyperlink" Target="https://de.wikipedia.org/wiki/Katastervermessung" TargetMode="External"/><Relationship Id="rId427" Type="http://schemas.openxmlformats.org/officeDocument/2006/relationships/hyperlink" Target="http://de.academic.ru/dic.nsf/dewiki/106814" TargetMode="External"/><Relationship Id="rId469" Type="http://schemas.openxmlformats.org/officeDocument/2006/relationships/hyperlink" Target="http://de.academic.ru/dic.nsf/dewiki/831732" TargetMode="External"/><Relationship Id="rId634" Type="http://schemas.openxmlformats.org/officeDocument/2006/relationships/hyperlink" Target="http://de.academic.ru/dic.nsf/dewiki/655219" TargetMode="External"/><Relationship Id="rId676" Type="http://schemas.openxmlformats.org/officeDocument/2006/relationships/hyperlink" Target="http://de.academic.ru/dic.nsf/dewiki/184327" TargetMode="External"/><Relationship Id="rId841" Type="http://schemas.openxmlformats.org/officeDocument/2006/relationships/image" Target="media/image49.jpeg"/><Relationship Id="rId26" Type="http://schemas.openxmlformats.org/officeDocument/2006/relationships/hyperlink" Target="http://de.academic.ru/dic.nsf/dewiki/505887" TargetMode="External"/><Relationship Id="rId231" Type="http://schemas.openxmlformats.org/officeDocument/2006/relationships/hyperlink" Target="http://de.academic.ru/dic.nsf/dewiki/1136533" TargetMode="External"/><Relationship Id="rId273" Type="http://schemas.openxmlformats.org/officeDocument/2006/relationships/hyperlink" Target="http://de.academic.ru/dic.nsf/dewiki/627167" TargetMode="External"/><Relationship Id="rId329" Type="http://schemas.openxmlformats.org/officeDocument/2006/relationships/hyperlink" Target="http://de.academic.ru/dic.nsf/dewiki/107371" TargetMode="External"/><Relationship Id="rId480" Type="http://schemas.openxmlformats.org/officeDocument/2006/relationships/hyperlink" Target="http://de.academic.ru/dic.nsf/dewiki/1274561" TargetMode="External"/><Relationship Id="rId536" Type="http://schemas.openxmlformats.org/officeDocument/2006/relationships/hyperlink" Target="http://de.academic.ru/dic.nsf/dewiki/946929" TargetMode="External"/><Relationship Id="rId701" Type="http://schemas.openxmlformats.org/officeDocument/2006/relationships/image" Target="media/image31.jpeg"/><Relationship Id="rId68" Type="http://schemas.openxmlformats.org/officeDocument/2006/relationships/hyperlink" Target="http://de.academic.ru/dic.nsf/dewiki/1237936" TargetMode="External"/><Relationship Id="rId133" Type="http://schemas.openxmlformats.org/officeDocument/2006/relationships/hyperlink" Target="http://de.academic.ru/dic.nsf/dewiki/1457035" TargetMode="External"/><Relationship Id="rId175" Type="http://schemas.openxmlformats.org/officeDocument/2006/relationships/hyperlink" Target="https://de.wikipedia.org/wiki/Flurkarte" TargetMode="External"/><Relationship Id="rId340" Type="http://schemas.openxmlformats.org/officeDocument/2006/relationships/hyperlink" Target="http://de.academic.ru/dic.nsf/dewiki/639128" TargetMode="External"/><Relationship Id="rId578" Type="http://schemas.openxmlformats.org/officeDocument/2006/relationships/hyperlink" Target="http://de.academic.ru/dic.nsf/dewiki/167842" TargetMode="External"/><Relationship Id="rId743" Type="http://schemas.openxmlformats.org/officeDocument/2006/relationships/image" Target="media/image35.jpeg"/><Relationship Id="rId785" Type="http://schemas.openxmlformats.org/officeDocument/2006/relationships/hyperlink" Target="https://ru.wikipedia.org/wiki/%D0%9A%D1%80%D0%B5%D0%BF%D0%BE%D1%81%D1%82%D0%BD%D0%BE%D0%B5_%D0%BF%D1%80%D0%B0%D0%B2%D0%BE" TargetMode="External"/><Relationship Id="rId200" Type="http://schemas.openxmlformats.org/officeDocument/2006/relationships/hyperlink" Target="https://de.wikipedia.org/wiki/Geoinformationssystem" TargetMode="External"/><Relationship Id="rId382" Type="http://schemas.openxmlformats.org/officeDocument/2006/relationships/hyperlink" Target="http://de.academic.ru/dic.nsf/dewiki/1325151" TargetMode="External"/><Relationship Id="rId438" Type="http://schemas.openxmlformats.org/officeDocument/2006/relationships/hyperlink" Target="http://de.academic.ru/dic.nsf/dewiki/385238" TargetMode="External"/><Relationship Id="rId603" Type="http://schemas.openxmlformats.org/officeDocument/2006/relationships/hyperlink" Target="http://de.academic.ru/dic.nsf/dewiki/399287" TargetMode="External"/><Relationship Id="rId645" Type="http://schemas.openxmlformats.org/officeDocument/2006/relationships/hyperlink" Target="http://en.wikipedia.org/wiki/Geodesy" TargetMode="External"/><Relationship Id="rId687" Type="http://schemas.openxmlformats.org/officeDocument/2006/relationships/hyperlink" Target="http://de.academic.ru/dic.nsf/dewiki/451893" TargetMode="External"/><Relationship Id="rId810" Type="http://schemas.openxmlformats.org/officeDocument/2006/relationships/hyperlink" Target="https://de.wikipedia.org/wiki/Hecke" TargetMode="External"/><Relationship Id="rId852" Type="http://schemas.openxmlformats.org/officeDocument/2006/relationships/image" Target="media/image60.jpeg"/><Relationship Id="rId242" Type="http://schemas.openxmlformats.org/officeDocument/2006/relationships/hyperlink" Target="http://de.academic.ru/dic.nsf/dewiki/768445" TargetMode="External"/><Relationship Id="rId284" Type="http://schemas.openxmlformats.org/officeDocument/2006/relationships/hyperlink" Target="http://de.academic.ru/dic.nsf/dewiki/1436132" TargetMode="External"/><Relationship Id="rId491" Type="http://schemas.openxmlformats.org/officeDocument/2006/relationships/hyperlink" Target="http://de.academic.ru/dic.nsf/dewiki/1545859" TargetMode="External"/><Relationship Id="rId505" Type="http://schemas.openxmlformats.org/officeDocument/2006/relationships/hyperlink" Target="http://de.academic.ru/dic.nsf/dewiki/1119351" TargetMode="External"/><Relationship Id="rId712" Type="http://schemas.openxmlformats.org/officeDocument/2006/relationships/hyperlink" Target="https://de.wikipedia.org/wiki/Datenbank" TargetMode="External"/><Relationship Id="rId37" Type="http://schemas.openxmlformats.org/officeDocument/2006/relationships/hyperlink" Target="http://de.academic.ru/dic.nsf/dewiki/619363" TargetMode="External"/><Relationship Id="rId79" Type="http://schemas.openxmlformats.org/officeDocument/2006/relationships/hyperlink" Target="http://de.academic.ru/dic.nsf/dewiki/651073" TargetMode="External"/><Relationship Id="rId102" Type="http://schemas.openxmlformats.org/officeDocument/2006/relationships/hyperlink" Target="http://de.academic.ru/dic.nsf/dewiki/505486" TargetMode="External"/><Relationship Id="rId144" Type="http://schemas.openxmlformats.org/officeDocument/2006/relationships/hyperlink" Target="http://de.academic.ru/dic.nsf/dewiki/505552" TargetMode="External"/><Relationship Id="rId547" Type="http://schemas.openxmlformats.org/officeDocument/2006/relationships/hyperlink" Target="http://de.academic.ru/dic.nsf/dewiki/1194016" TargetMode="External"/><Relationship Id="rId589" Type="http://schemas.openxmlformats.org/officeDocument/2006/relationships/hyperlink" Target="http://de.academic.ru/dic.nsf/dewiki/752484" TargetMode="External"/><Relationship Id="rId754" Type="http://schemas.openxmlformats.org/officeDocument/2006/relationships/hyperlink" Target="https://de.wikipedia.org/wiki/Napoleon" TargetMode="External"/><Relationship Id="rId796" Type="http://schemas.openxmlformats.org/officeDocument/2006/relationships/hyperlink" Target="https://de.wikipedia.org/wiki/Flur_(Gel%C3%A4nde)" TargetMode="External"/><Relationship Id="rId90" Type="http://schemas.openxmlformats.org/officeDocument/2006/relationships/hyperlink" Target="http://de.academic.ru/dic.nsf/dewiki/1237936" TargetMode="External"/><Relationship Id="rId186" Type="http://schemas.openxmlformats.org/officeDocument/2006/relationships/hyperlink" Target="https://de.wikipedia.org/wiki/Automatisiertes_Liegenschaftsbuch" TargetMode="External"/><Relationship Id="rId351" Type="http://schemas.openxmlformats.org/officeDocument/2006/relationships/hyperlink" Target="http://de.academic.ru/dic.nsf/dewiki/1025003" TargetMode="External"/><Relationship Id="rId393" Type="http://schemas.openxmlformats.org/officeDocument/2006/relationships/hyperlink" Target="http://de.academic.ru/dic.nsf/dewiki/1491694" TargetMode="External"/><Relationship Id="rId407" Type="http://schemas.openxmlformats.org/officeDocument/2006/relationships/hyperlink" Target="http://de.academic.ru/dic.nsf/dewiki/139266" TargetMode="External"/><Relationship Id="rId449" Type="http://schemas.openxmlformats.org/officeDocument/2006/relationships/hyperlink" Target="http://de.academic.ru/dic.nsf/dewiki/385238" TargetMode="External"/><Relationship Id="rId614" Type="http://schemas.openxmlformats.org/officeDocument/2006/relationships/hyperlink" Target="http://de.academic.ru/dic.nsf/dewiki/1166340" TargetMode="External"/><Relationship Id="rId656" Type="http://schemas.openxmlformats.org/officeDocument/2006/relationships/hyperlink" Target="http://de.academic.ru/dic.nsf/dewiki/1550510" TargetMode="External"/><Relationship Id="rId821" Type="http://schemas.openxmlformats.org/officeDocument/2006/relationships/hyperlink" Target="https://de.wikipedia.org/wiki/Stadtvermessung" TargetMode="External"/><Relationship Id="rId863" Type="http://schemas.openxmlformats.org/officeDocument/2006/relationships/fontTable" Target="fontTable.xml"/><Relationship Id="rId211" Type="http://schemas.openxmlformats.org/officeDocument/2006/relationships/hyperlink" Target="https://de.wikipedia.org/wiki/Sch&#228;tzungskarte" TargetMode="External"/><Relationship Id="rId253" Type="http://schemas.openxmlformats.org/officeDocument/2006/relationships/hyperlink" Target="http://de.academic.ru/dic.nsf/dewiki/655219" TargetMode="External"/><Relationship Id="rId295" Type="http://schemas.openxmlformats.org/officeDocument/2006/relationships/hyperlink" Target="http://de.academic.ru/dic.nsf/dewiki/847041" TargetMode="External"/><Relationship Id="rId309" Type="http://schemas.openxmlformats.org/officeDocument/2006/relationships/hyperlink" Target="http://de.academic.ru/dic.nsf/dewiki/1361785" TargetMode="External"/><Relationship Id="rId460" Type="http://schemas.openxmlformats.org/officeDocument/2006/relationships/hyperlink" Target="http://de.academic.ru/dic.nsf/dewiki/654044" TargetMode="External"/><Relationship Id="rId516" Type="http://schemas.openxmlformats.org/officeDocument/2006/relationships/hyperlink" Target="http://de.academic.ru/dic.nsf/dewiki/1230113" TargetMode="External"/><Relationship Id="rId698" Type="http://schemas.openxmlformats.org/officeDocument/2006/relationships/image" Target="media/image30.jpeg"/><Relationship Id="rId48" Type="http://schemas.openxmlformats.org/officeDocument/2006/relationships/hyperlink" Target="http://de.academic.ru/dic.nsf/dewiki/830085" TargetMode="External"/><Relationship Id="rId113" Type="http://schemas.openxmlformats.org/officeDocument/2006/relationships/hyperlink" Target="http://de.academic.ru/dic.nsf/dewiki/752490" TargetMode="External"/><Relationship Id="rId320" Type="http://schemas.openxmlformats.org/officeDocument/2006/relationships/hyperlink" Target="http://de.academic.ru/dic.nsf/dewiki/1458867" TargetMode="External"/><Relationship Id="rId558" Type="http://schemas.openxmlformats.org/officeDocument/2006/relationships/hyperlink" Target="http://de.academic.ru/dic.nsf/dewiki/541282" TargetMode="External"/><Relationship Id="rId723" Type="http://schemas.openxmlformats.org/officeDocument/2006/relationships/hyperlink" Target="https://de.wikipedia.org/wiki/Erlass_(Verwaltungsrecht)" TargetMode="External"/><Relationship Id="rId765" Type="http://schemas.openxmlformats.org/officeDocument/2006/relationships/hyperlink" Target="https://de.wikipedia.org/wiki/Preu%C3%9Fen" TargetMode="External"/><Relationship Id="rId155" Type="http://schemas.openxmlformats.org/officeDocument/2006/relationships/hyperlink" Target="http://de.academic.ru/dic.nsf/dewiki/505486" TargetMode="External"/><Relationship Id="rId197" Type="http://schemas.openxmlformats.org/officeDocument/2006/relationships/hyperlink" Target="https://de.wikipedia.org/wiki/Ziviltechniker" TargetMode="External"/><Relationship Id="rId362" Type="http://schemas.openxmlformats.org/officeDocument/2006/relationships/hyperlink" Target="http://de.academic.ru/dic.nsf/dewiki/1165995" TargetMode="External"/><Relationship Id="rId418" Type="http://schemas.openxmlformats.org/officeDocument/2006/relationships/image" Target="media/image12.jpeg"/><Relationship Id="rId625" Type="http://schemas.openxmlformats.org/officeDocument/2006/relationships/hyperlink" Target="http://de.academic.ru/dic.nsf/dewiki/639278" TargetMode="External"/><Relationship Id="rId832" Type="http://schemas.openxmlformats.org/officeDocument/2006/relationships/hyperlink" Target="http://de.academic.ru/dic.nsf/dewiki/25460" TargetMode="External"/><Relationship Id="rId222" Type="http://schemas.openxmlformats.org/officeDocument/2006/relationships/hyperlink" Target="http://de.academic.ru/dic.nsf/dewiki/1372481" TargetMode="External"/><Relationship Id="rId264" Type="http://schemas.openxmlformats.org/officeDocument/2006/relationships/hyperlink" Target="http://de.academic.ru/dic.nsf/dewiki/1327670" TargetMode="External"/><Relationship Id="rId471" Type="http://schemas.openxmlformats.org/officeDocument/2006/relationships/hyperlink" Target="http://de.academic.ru/dic.nsf/dewiki/1056487" TargetMode="External"/><Relationship Id="rId667" Type="http://schemas.openxmlformats.org/officeDocument/2006/relationships/hyperlink" Target="http://de.academic.ru/dic.nsf/dewiki/820641" TargetMode="External"/><Relationship Id="rId17" Type="http://schemas.openxmlformats.org/officeDocument/2006/relationships/hyperlink" Target="http://de.academic.ru/dic.nsf/dewiki/549612" TargetMode="External"/><Relationship Id="rId59" Type="http://schemas.openxmlformats.org/officeDocument/2006/relationships/hyperlink" Target="http://de.academic.ru/dic.nsf/dewiki/399447" TargetMode="External"/><Relationship Id="rId124" Type="http://schemas.openxmlformats.org/officeDocument/2006/relationships/hyperlink" Target="http://de.academic.ru/dic.nsf/dewiki/1410878" TargetMode="External"/><Relationship Id="rId527" Type="http://schemas.openxmlformats.org/officeDocument/2006/relationships/hyperlink" Target="http://de.academic.ru/dic.nsf/dewiki/994437" TargetMode="External"/><Relationship Id="rId569" Type="http://schemas.openxmlformats.org/officeDocument/2006/relationships/hyperlink" Target="http://de.academic.ru/dic.nsf/dewiki/339823" TargetMode="External"/><Relationship Id="rId734" Type="http://schemas.openxmlformats.org/officeDocument/2006/relationships/hyperlink" Target="https://de.wikipedia.org/wiki/Eigentum" TargetMode="External"/><Relationship Id="rId776" Type="http://schemas.openxmlformats.org/officeDocument/2006/relationships/hyperlink" Target="https://de.wikipedia.org/wiki/Brouillonkarte" TargetMode="External"/><Relationship Id="rId70" Type="http://schemas.openxmlformats.org/officeDocument/2006/relationships/hyperlink" Target="http://de.academic.ru/dic.nsf/dewiki/1402906" TargetMode="External"/><Relationship Id="rId166" Type="http://schemas.openxmlformats.org/officeDocument/2006/relationships/hyperlink" Target="https://de.wikipedia.org/wiki/Kartografie" TargetMode="External"/><Relationship Id="rId331" Type="http://schemas.openxmlformats.org/officeDocument/2006/relationships/hyperlink" Target="http://de.academic.ru/dic.nsf/dewiki/768495" TargetMode="External"/><Relationship Id="rId373" Type="http://schemas.openxmlformats.org/officeDocument/2006/relationships/hyperlink" Target="http://de.academic.ru/dic.nsf/dewiki/1165995" TargetMode="External"/><Relationship Id="rId429" Type="http://schemas.openxmlformats.org/officeDocument/2006/relationships/hyperlink" Target="http://de.academic.ru/dic.nsf/dewiki/1262545" TargetMode="External"/><Relationship Id="rId580" Type="http://schemas.openxmlformats.org/officeDocument/2006/relationships/hyperlink" Target="http://de.academic.ru/dic.nsf/dewiki/754490" TargetMode="External"/><Relationship Id="rId636" Type="http://schemas.openxmlformats.org/officeDocument/2006/relationships/hyperlink" Target="http://de.academic.ru/dic.nsf/dewiki/1106044" TargetMode="External"/><Relationship Id="rId801" Type="http://schemas.openxmlformats.org/officeDocument/2006/relationships/hyperlink" Target="https://de.wikipedia.org/wiki/Gemeinde" TargetMode="External"/><Relationship Id="rId1" Type="http://schemas.openxmlformats.org/officeDocument/2006/relationships/customXml" Target="../customXml/item1.xml"/><Relationship Id="rId233" Type="http://schemas.openxmlformats.org/officeDocument/2006/relationships/hyperlink" Target="http://de.academic.ru/dic.nsf/dewiki/1339200" TargetMode="External"/><Relationship Id="rId440" Type="http://schemas.openxmlformats.org/officeDocument/2006/relationships/hyperlink" Target="http://de.academic.ru/dic.nsf/dewiki/1412447" TargetMode="External"/><Relationship Id="rId678" Type="http://schemas.openxmlformats.org/officeDocument/2006/relationships/hyperlink" Target="http://de.academic.ru/dic.nsf/dewiki/1561612" TargetMode="External"/><Relationship Id="rId843" Type="http://schemas.openxmlformats.org/officeDocument/2006/relationships/image" Target="media/image51.jpeg"/><Relationship Id="rId28" Type="http://schemas.openxmlformats.org/officeDocument/2006/relationships/hyperlink" Target="http://de.academic.ru/dic.nsf/dewiki/276176" TargetMode="External"/><Relationship Id="rId275" Type="http://schemas.openxmlformats.org/officeDocument/2006/relationships/hyperlink" Target="http://de.academic.ru/dic.nsf/dewiki/1080401" TargetMode="External"/><Relationship Id="rId300" Type="http://schemas.openxmlformats.org/officeDocument/2006/relationships/hyperlink" Target="http://de.academic.ru/dic.nsf/dewiki/847041" TargetMode="External"/><Relationship Id="rId482" Type="http://schemas.openxmlformats.org/officeDocument/2006/relationships/hyperlink" Target="http://de.academic.ru/dic.nsf/dewiki/505856" TargetMode="External"/><Relationship Id="rId538" Type="http://schemas.openxmlformats.org/officeDocument/2006/relationships/hyperlink" Target="http://de.academic.ru/dic.nsf/dewiki/437492" TargetMode="External"/><Relationship Id="rId703" Type="http://schemas.openxmlformats.org/officeDocument/2006/relationships/hyperlink" Target="https://de.wikipedia.org/wiki/%C3%96sterreich" TargetMode="External"/><Relationship Id="rId745" Type="http://schemas.openxmlformats.org/officeDocument/2006/relationships/image" Target="media/image37.jpeg"/><Relationship Id="rId81" Type="http://schemas.openxmlformats.org/officeDocument/2006/relationships/hyperlink" Target="http://de.academic.ru/dic.nsf/dewiki/1457035" TargetMode="External"/><Relationship Id="rId135" Type="http://schemas.openxmlformats.org/officeDocument/2006/relationships/hyperlink" Target="http://de.academic.ru/dic.nsf/dewiki/1457018" TargetMode="External"/><Relationship Id="rId177" Type="http://schemas.openxmlformats.org/officeDocument/2006/relationships/hyperlink" Target="https://de.wikipedia.org/wiki/Bodensch&#228;tzung" TargetMode="External"/><Relationship Id="rId342" Type="http://schemas.openxmlformats.org/officeDocument/2006/relationships/hyperlink" Target="http://de.academic.ru/dic.nsf/dewiki/639254" TargetMode="External"/><Relationship Id="rId384" Type="http://schemas.openxmlformats.org/officeDocument/2006/relationships/hyperlink" Target="http://de.academic.ru/dic.nsf/dewiki/1025001" TargetMode="External"/><Relationship Id="rId591" Type="http://schemas.openxmlformats.org/officeDocument/2006/relationships/hyperlink" Target="http://de.academic.ru/dic.nsf/dewiki/147164" TargetMode="External"/><Relationship Id="rId605" Type="http://schemas.openxmlformats.org/officeDocument/2006/relationships/hyperlink" Target="http://de.academic.ru/dic.nsf/dewiki/541282" TargetMode="External"/><Relationship Id="rId787" Type="http://schemas.openxmlformats.org/officeDocument/2006/relationships/hyperlink" Target="https://ru.wikipedia.org/wiki/%D0%90%D0%B7%D0%B8%D0%BC%D1%83%D1%82_(%D0%B3%D0%B5%D0%BE%D0%B4%D0%B5%D0%B7%D0%B8%D1%8F)" TargetMode="External"/><Relationship Id="rId812" Type="http://schemas.openxmlformats.org/officeDocument/2006/relationships/hyperlink" Target="https://de.wikipedia.org/wiki/Mauer" TargetMode="External"/><Relationship Id="rId202" Type="http://schemas.openxmlformats.org/officeDocument/2006/relationships/hyperlink" Target="https://de.wikipedia.org/wiki/Gemarkung" TargetMode="External"/><Relationship Id="rId244" Type="http://schemas.openxmlformats.org/officeDocument/2006/relationships/hyperlink" Target="http://de.academic.ru/dic.nsf/dewiki/1045341" TargetMode="External"/><Relationship Id="rId647" Type="http://schemas.openxmlformats.org/officeDocument/2006/relationships/hyperlink" Target="http://de.academic.ru/dic.nsf/dewiki/1457018" TargetMode="External"/><Relationship Id="rId689" Type="http://schemas.openxmlformats.org/officeDocument/2006/relationships/hyperlink" Target="http://de.academic.ru/dic.nsf/dewiki/1440110" TargetMode="External"/><Relationship Id="rId854" Type="http://schemas.openxmlformats.org/officeDocument/2006/relationships/image" Target="media/image62.jpeg"/><Relationship Id="rId39" Type="http://schemas.openxmlformats.org/officeDocument/2006/relationships/hyperlink" Target="http://de.academic.ru/dic.nsf/dewiki/549623" TargetMode="External"/><Relationship Id="rId286" Type="http://schemas.openxmlformats.org/officeDocument/2006/relationships/hyperlink" Target="http://de.academic.ru/dic.nsf/dewiki/437492" TargetMode="External"/><Relationship Id="rId451" Type="http://schemas.openxmlformats.org/officeDocument/2006/relationships/hyperlink" Target="http://de.academic.ru/dic.nsf/dewiki/505552" TargetMode="External"/><Relationship Id="rId493" Type="http://schemas.openxmlformats.org/officeDocument/2006/relationships/hyperlink" Target="http://de.academic.ru/dic.nsf/dewiki/1545859" TargetMode="External"/><Relationship Id="rId507" Type="http://schemas.openxmlformats.org/officeDocument/2006/relationships/hyperlink" Target="http://de.academic.ru/dic.nsf/dewiki/1557898" TargetMode="External"/><Relationship Id="rId549" Type="http://schemas.openxmlformats.org/officeDocument/2006/relationships/hyperlink" Target="http://de.academic.ru/dic.nsf/dewiki/115279" TargetMode="External"/><Relationship Id="rId714" Type="http://schemas.openxmlformats.org/officeDocument/2006/relationships/hyperlink" Target="https://de.wikipedia.org/wiki/Grundsteuer" TargetMode="External"/><Relationship Id="rId756" Type="http://schemas.openxmlformats.org/officeDocument/2006/relationships/hyperlink" Target="https://de.wikipedia.org/wiki/Karl_August_von_Hardenberg" TargetMode="External"/><Relationship Id="rId50" Type="http://schemas.openxmlformats.org/officeDocument/2006/relationships/hyperlink" Target="http://de.academic.ru/dic.nsf/dewiki/1024996" TargetMode="External"/><Relationship Id="rId104" Type="http://schemas.openxmlformats.org/officeDocument/2006/relationships/hyperlink" Target="http://de.academic.ru/dic.nsf/dewiki/544116" TargetMode="External"/><Relationship Id="rId146" Type="http://schemas.openxmlformats.org/officeDocument/2006/relationships/hyperlink" Target="http://de.academic.ru/dic.nsf/dewiki/544116" TargetMode="External"/><Relationship Id="rId188" Type="http://schemas.openxmlformats.org/officeDocument/2006/relationships/hyperlink" Target="https://de.wikipedia.org/wiki/Lageplan_(Bauantrag)" TargetMode="External"/><Relationship Id="rId311" Type="http://schemas.openxmlformats.org/officeDocument/2006/relationships/hyperlink" Target="http://de.academic.ru/dic.nsf/dewiki/107371" TargetMode="External"/><Relationship Id="rId353" Type="http://schemas.openxmlformats.org/officeDocument/2006/relationships/hyperlink" Target="http://de.academic.ru/dic.nsf/dewiki/1025001" TargetMode="External"/><Relationship Id="rId395" Type="http://schemas.openxmlformats.org/officeDocument/2006/relationships/hyperlink" Target="http://de.academic.ru/dic.nsf/dewiki/349226" TargetMode="External"/><Relationship Id="rId409" Type="http://schemas.openxmlformats.org/officeDocument/2006/relationships/hyperlink" Target="http://de.academic.ru/dic.nsf/dewiki/139266" TargetMode="External"/><Relationship Id="rId560" Type="http://schemas.openxmlformats.org/officeDocument/2006/relationships/hyperlink" Target="http://de.academic.ru/dic.nsf/dewiki/1237898" TargetMode="External"/><Relationship Id="rId798" Type="http://schemas.openxmlformats.org/officeDocument/2006/relationships/hyperlink" Target="https://de.wikipedia.org/wiki/Preu%C3%9Fen" TargetMode="External"/><Relationship Id="rId92" Type="http://schemas.openxmlformats.org/officeDocument/2006/relationships/hyperlink" Target="http://de.academic.ru/dic.nsf/dewiki/505887" TargetMode="External"/><Relationship Id="rId213" Type="http://schemas.openxmlformats.org/officeDocument/2006/relationships/hyperlink" Target="https://de.wikipedia.org/wiki/Gemarkung" TargetMode="External"/><Relationship Id="rId420" Type="http://schemas.openxmlformats.org/officeDocument/2006/relationships/hyperlink" Target="http://de.academic.ru/dic.nsf/dewiki/1262545" TargetMode="External"/><Relationship Id="rId616" Type="http://schemas.openxmlformats.org/officeDocument/2006/relationships/hyperlink" Target="http://de.academic.ru/dic.nsf/dewiki/334887" TargetMode="External"/><Relationship Id="rId658" Type="http://schemas.openxmlformats.org/officeDocument/2006/relationships/hyperlink" Target="http://de.academic.ru/dic.nsf/dewiki/885541" TargetMode="External"/><Relationship Id="rId823" Type="http://schemas.openxmlformats.org/officeDocument/2006/relationships/hyperlink" Target="http://de.academic.ru/dic.nsf/dewiki/1457032" TargetMode="External"/><Relationship Id="rId255" Type="http://schemas.openxmlformats.org/officeDocument/2006/relationships/hyperlink" Target="http://de.academic.ru/dic.nsf/dewiki/107308" TargetMode="External"/><Relationship Id="rId297" Type="http://schemas.openxmlformats.org/officeDocument/2006/relationships/hyperlink" Target="http://de.academic.ru/dic.nsf/dewiki/337432" TargetMode="External"/><Relationship Id="rId462" Type="http://schemas.openxmlformats.org/officeDocument/2006/relationships/hyperlink" Target="http://de.academic.ru/dic.nsf/dewiki/831732" TargetMode="External"/><Relationship Id="rId518" Type="http://schemas.openxmlformats.org/officeDocument/2006/relationships/hyperlink" Target="http://de.academic.ru/dic.nsf/dewiki/1331491" TargetMode="External"/><Relationship Id="rId725" Type="http://schemas.openxmlformats.org/officeDocument/2006/relationships/hyperlink" Target="https://de.wikipedia.org/wiki/Baunutzungsverordnung" TargetMode="External"/><Relationship Id="rId115" Type="http://schemas.openxmlformats.org/officeDocument/2006/relationships/hyperlink" Target="http://de.academic.ru/dic.nsf/dewiki/437286" TargetMode="External"/><Relationship Id="rId157" Type="http://schemas.openxmlformats.org/officeDocument/2006/relationships/hyperlink" Target="https://de.wikipedia.org/wiki/Franz&#246;sische_Sprache" TargetMode="External"/><Relationship Id="rId322" Type="http://schemas.openxmlformats.org/officeDocument/2006/relationships/hyperlink" Target="http://de.academic.ru/dic.nsf/dewiki/1548583" TargetMode="External"/><Relationship Id="rId364" Type="http://schemas.openxmlformats.org/officeDocument/2006/relationships/hyperlink" Target="http://de.academic.ru/dic.nsf/dewiki/26074" TargetMode="External"/><Relationship Id="rId767" Type="http://schemas.openxmlformats.org/officeDocument/2006/relationships/hyperlink" Target="https://de.wikipedia.org/wiki/Forst" TargetMode="External"/><Relationship Id="rId61" Type="http://schemas.openxmlformats.org/officeDocument/2006/relationships/hyperlink" Target="http://de.academic.ru/dic.nsf/dewiki/1410878" TargetMode="External"/><Relationship Id="rId199" Type="http://schemas.openxmlformats.org/officeDocument/2006/relationships/hyperlink" Target="https://de.wikipedia.org/wiki/Landinformationssystem" TargetMode="External"/><Relationship Id="rId571" Type="http://schemas.openxmlformats.org/officeDocument/2006/relationships/hyperlink" Target="http://de.academic.ru/dic.nsf/dewiki/396675" TargetMode="External"/><Relationship Id="rId627" Type="http://schemas.openxmlformats.org/officeDocument/2006/relationships/hyperlink" Target="http://de.academic.ru/dic.nsf/dewiki/79889" TargetMode="External"/><Relationship Id="rId669" Type="http://schemas.openxmlformats.org/officeDocument/2006/relationships/hyperlink" Target="http://de.academic.ru/dic.nsf/dewiki/343238" TargetMode="External"/><Relationship Id="rId834" Type="http://schemas.openxmlformats.org/officeDocument/2006/relationships/hyperlink" Target="http://de.academic.ru/dic.nsf/dewiki/536147" TargetMode="External"/><Relationship Id="rId19" Type="http://schemas.openxmlformats.org/officeDocument/2006/relationships/image" Target="media/image3.jpeg"/><Relationship Id="rId224" Type="http://schemas.openxmlformats.org/officeDocument/2006/relationships/hyperlink" Target="http://de.academic.ru/dic.nsf/dewiki/627168" TargetMode="External"/><Relationship Id="rId266" Type="http://schemas.openxmlformats.org/officeDocument/2006/relationships/hyperlink" Target="http://de.academic.ru/dic.nsf/dewiki/768445" TargetMode="External"/><Relationship Id="rId431" Type="http://schemas.openxmlformats.org/officeDocument/2006/relationships/hyperlink" Target="http://de.academic.ru/dic.nsf/dewiki/734881" TargetMode="External"/><Relationship Id="rId473" Type="http://schemas.openxmlformats.org/officeDocument/2006/relationships/hyperlink" Target="http://de.academic.ru/dic.nsf/dewiki/654044" TargetMode="External"/><Relationship Id="rId529" Type="http://schemas.openxmlformats.org/officeDocument/2006/relationships/hyperlink" Target="http://de.academic.ru/dic.nsf/dewiki/1303929" TargetMode="External"/><Relationship Id="rId680" Type="http://schemas.openxmlformats.org/officeDocument/2006/relationships/hyperlink" Target="http://de.academic.ru/dic.nsf/dewiki/117094" TargetMode="External"/><Relationship Id="rId736" Type="http://schemas.openxmlformats.org/officeDocument/2006/relationships/hyperlink" Target="https://de.wikipedia.org/wiki/Flurst%C3%BCcksgrenze" TargetMode="External"/><Relationship Id="rId30" Type="http://schemas.openxmlformats.org/officeDocument/2006/relationships/hyperlink" Target="http://de.academic.ru/dic.nsf/dewiki/754490" TargetMode="External"/><Relationship Id="rId126" Type="http://schemas.openxmlformats.org/officeDocument/2006/relationships/hyperlink" Target="http://de.academic.ru/dic.nsf/dewiki/1120838" TargetMode="External"/><Relationship Id="rId168" Type="http://schemas.openxmlformats.org/officeDocument/2006/relationships/hyperlink" Target="https://de.wikipedia.org/wiki/Liegenschaft" TargetMode="External"/><Relationship Id="rId333" Type="http://schemas.openxmlformats.org/officeDocument/2006/relationships/hyperlink" Target="http://de.academic.ru/dic.nsf/dewiki/1136533" TargetMode="External"/><Relationship Id="rId540" Type="http://schemas.openxmlformats.org/officeDocument/2006/relationships/hyperlink" Target="http://de.academic.ru/dic.nsf/dewiki/823749" TargetMode="External"/><Relationship Id="rId778" Type="http://schemas.openxmlformats.org/officeDocument/2006/relationships/hyperlink" Target="https://ru.wikipedia.org/wiki/%D0%9F%D1%80%D1%83%D1%81%D1%81%D0%B8%D1%8F_(%D0%BA%D0%BE%D1%80%D0%BE%D0%BB%D0%B5%D0%B2%D1%81%D1%82%D0%B2%D0%BE)" TargetMode="External"/><Relationship Id="rId72" Type="http://schemas.openxmlformats.org/officeDocument/2006/relationships/hyperlink" Target="http://de.academic.ru/dic.nsf/dewiki/839076" TargetMode="External"/><Relationship Id="rId375" Type="http://schemas.openxmlformats.org/officeDocument/2006/relationships/hyperlink" Target="http://de.academic.ru/dic.nsf/dewiki/339832" TargetMode="External"/><Relationship Id="rId582" Type="http://schemas.openxmlformats.org/officeDocument/2006/relationships/hyperlink" Target="http://de.academic.ru/dic.nsf/dewiki/655219" TargetMode="External"/><Relationship Id="rId638" Type="http://schemas.openxmlformats.org/officeDocument/2006/relationships/hyperlink" Target="http://de.academic.ru/dic.nsf/dewiki/1237951" TargetMode="External"/><Relationship Id="rId803" Type="http://schemas.openxmlformats.org/officeDocument/2006/relationships/hyperlink" Target="https://de.wikipedia.org/wiki/Nutzungsarten_des_Bodens" TargetMode="External"/><Relationship Id="rId845" Type="http://schemas.openxmlformats.org/officeDocument/2006/relationships/image" Target="media/image53.jpeg"/><Relationship Id="rId3" Type="http://schemas.openxmlformats.org/officeDocument/2006/relationships/styles" Target="styles.xml"/><Relationship Id="rId235" Type="http://schemas.openxmlformats.org/officeDocument/2006/relationships/hyperlink" Target="http://de.academic.ru/dic.nsf/dewiki/768495" TargetMode="External"/><Relationship Id="rId277" Type="http://schemas.openxmlformats.org/officeDocument/2006/relationships/hyperlink" Target="http://de.academic.ru/dic.nsf/dewiki/1237951" TargetMode="External"/><Relationship Id="rId400" Type="http://schemas.openxmlformats.org/officeDocument/2006/relationships/hyperlink" Target="http://de.academic.ru/dic.nsf/dewiki/1212236" TargetMode="External"/><Relationship Id="rId442" Type="http://schemas.openxmlformats.org/officeDocument/2006/relationships/hyperlink" Target="http://de.academic.ru/dic.nsf/dewiki/1025003" TargetMode="External"/><Relationship Id="rId484" Type="http://schemas.openxmlformats.org/officeDocument/2006/relationships/hyperlink" Target="http://de.academic.ru/dic.nsf/dewiki/831732" TargetMode="External"/><Relationship Id="rId705" Type="http://schemas.openxmlformats.org/officeDocument/2006/relationships/hyperlink" Target="https://de.wikipedia.org/wiki/S%C3%BCddeutschland" TargetMode="External"/><Relationship Id="rId137" Type="http://schemas.openxmlformats.org/officeDocument/2006/relationships/hyperlink" Target="http://de.academic.ru/dic.nsf/dewiki/25587" TargetMode="External"/><Relationship Id="rId302" Type="http://schemas.openxmlformats.org/officeDocument/2006/relationships/hyperlink" Target="http://de.academic.ru/dic.nsf/dewiki/1372481" TargetMode="External"/><Relationship Id="rId344" Type="http://schemas.openxmlformats.org/officeDocument/2006/relationships/hyperlink" Target="http://de.academic.ru/dic.nsf/dewiki/146456" TargetMode="External"/><Relationship Id="rId691" Type="http://schemas.openxmlformats.org/officeDocument/2006/relationships/hyperlink" Target="http://de.academic.ru/dic.nsf/dewiki/920928" TargetMode="External"/><Relationship Id="rId747" Type="http://schemas.openxmlformats.org/officeDocument/2006/relationships/image" Target="media/image39.jpeg"/><Relationship Id="rId789" Type="http://schemas.openxmlformats.org/officeDocument/2006/relationships/hyperlink" Target="https://de.wikipedia.org/wiki/Parzelle" TargetMode="External"/><Relationship Id="rId41" Type="http://schemas.openxmlformats.org/officeDocument/2006/relationships/hyperlink" Target="http://de.academic.ru/dic.nsf/dewiki/655231" TargetMode="External"/><Relationship Id="rId83" Type="http://schemas.openxmlformats.org/officeDocument/2006/relationships/hyperlink" Target="http://de.academic.ru/dic.nsf/dewiki/437286" TargetMode="External"/><Relationship Id="rId179" Type="http://schemas.openxmlformats.org/officeDocument/2006/relationships/hyperlink" Target="https://de.wikipedia.org/wiki/Vermessungspunkt" TargetMode="External"/><Relationship Id="rId386" Type="http://schemas.openxmlformats.org/officeDocument/2006/relationships/hyperlink" Target="http://de.academic.ru/dic.nsf/dewiki/847041" TargetMode="External"/><Relationship Id="rId551" Type="http://schemas.openxmlformats.org/officeDocument/2006/relationships/hyperlink" Target="http://de.academic.ru/dic.nsf/dewiki/793532" TargetMode="External"/><Relationship Id="rId593" Type="http://schemas.openxmlformats.org/officeDocument/2006/relationships/hyperlink" Target="http://de.academic.ru/dic.nsf/dewiki/1550566" TargetMode="External"/><Relationship Id="rId607" Type="http://schemas.openxmlformats.org/officeDocument/2006/relationships/hyperlink" Target="http://de.academic.ru/dic.nsf/dewiki/107308" TargetMode="External"/><Relationship Id="rId649" Type="http://schemas.openxmlformats.org/officeDocument/2006/relationships/hyperlink" Target="http://de.academic.ru/dic.nsf/dewiki/549615" TargetMode="External"/><Relationship Id="rId814" Type="http://schemas.openxmlformats.org/officeDocument/2006/relationships/hyperlink" Target="https://de.wikipedia.org/wiki/Abfallentsorgung" TargetMode="External"/><Relationship Id="rId856" Type="http://schemas.openxmlformats.org/officeDocument/2006/relationships/image" Target="media/image64.png"/><Relationship Id="rId190" Type="http://schemas.openxmlformats.org/officeDocument/2006/relationships/hyperlink" Target="https://de.wikipedia.org/wiki/Bauantrag" TargetMode="External"/><Relationship Id="rId204" Type="http://schemas.openxmlformats.org/officeDocument/2006/relationships/hyperlink" Target="https://de.wikipedia.org/wiki/Sch&#228;tzungskarte" TargetMode="External"/><Relationship Id="rId246" Type="http://schemas.openxmlformats.org/officeDocument/2006/relationships/hyperlink" Target="http://de.academic.ru/dic.nsf/dewiki/847041" TargetMode="External"/><Relationship Id="rId288" Type="http://schemas.openxmlformats.org/officeDocument/2006/relationships/hyperlink" Target="http://de.academic.ru/dic.nsf/dewiki/1361785" TargetMode="External"/><Relationship Id="rId411" Type="http://schemas.openxmlformats.org/officeDocument/2006/relationships/hyperlink" Target="http://de.academic.ru/dic.nsf/dewiki/438692" TargetMode="External"/><Relationship Id="rId453" Type="http://schemas.openxmlformats.org/officeDocument/2006/relationships/hyperlink" Target="http://de.academic.ru/dic.nsf/dewiki/831732" TargetMode="External"/><Relationship Id="rId509" Type="http://schemas.openxmlformats.org/officeDocument/2006/relationships/image" Target="media/image24.jpeg"/><Relationship Id="rId660" Type="http://schemas.openxmlformats.org/officeDocument/2006/relationships/hyperlink" Target="http://de.academic.ru/dic.nsf/dewiki/651109" TargetMode="External"/><Relationship Id="rId106" Type="http://schemas.openxmlformats.org/officeDocument/2006/relationships/hyperlink" Target="http://de.academic.ru/dic.nsf/dewiki/505994" TargetMode="External"/><Relationship Id="rId313" Type="http://schemas.openxmlformats.org/officeDocument/2006/relationships/hyperlink" Target="http://de.academic.ru/dic.nsf/dewiki/1548583" TargetMode="External"/><Relationship Id="rId495" Type="http://schemas.openxmlformats.org/officeDocument/2006/relationships/hyperlink" Target="http://de.academic.ru/dic.nsf/dewiki/541386" TargetMode="External"/><Relationship Id="rId716" Type="http://schemas.openxmlformats.org/officeDocument/2006/relationships/hyperlink" Target="https://de.wikipedia.org/w/index.php?title=Weinkataster&amp;action=edit&amp;redlink=1" TargetMode="External"/><Relationship Id="rId758" Type="http://schemas.openxmlformats.org/officeDocument/2006/relationships/hyperlink" Target="https://de.wikipedia.org/wiki/Gemeinheitsteilung" TargetMode="External"/><Relationship Id="rId10" Type="http://schemas.openxmlformats.org/officeDocument/2006/relationships/footer" Target="footer2.xml"/><Relationship Id="rId52" Type="http://schemas.openxmlformats.org/officeDocument/2006/relationships/hyperlink" Target="http://de.academic.ru/dic.nsf/dewiki/56825" TargetMode="External"/><Relationship Id="rId94" Type="http://schemas.openxmlformats.org/officeDocument/2006/relationships/hyperlink" Target="http://de.academic.ru/dic.nsf/dewiki/149463" TargetMode="External"/><Relationship Id="rId148" Type="http://schemas.openxmlformats.org/officeDocument/2006/relationships/hyperlink" Target="http://de.academic.ru/dic.nsf/dewiki/1106044" TargetMode="External"/><Relationship Id="rId355" Type="http://schemas.openxmlformats.org/officeDocument/2006/relationships/image" Target="media/image10.jpeg"/><Relationship Id="rId397" Type="http://schemas.openxmlformats.org/officeDocument/2006/relationships/image" Target="media/image11.jpeg"/><Relationship Id="rId520" Type="http://schemas.openxmlformats.org/officeDocument/2006/relationships/hyperlink" Target="http://de.academic.ru/dic.nsf/dewiki/965749" TargetMode="External"/><Relationship Id="rId562" Type="http://schemas.openxmlformats.org/officeDocument/2006/relationships/hyperlink" Target="http://de.academic.ru/dic.nsf/dewiki/659412" TargetMode="External"/><Relationship Id="rId618" Type="http://schemas.openxmlformats.org/officeDocument/2006/relationships/hyperlink" Target="http://de.academic.ru/dic.nsf/dewiki/79889" TargetMode="External"/><Relationship Id="rId825" Type="http://schemas.openxmlformats.org/officeDocument/2006/relationships/hyperlink" Target="http://de.academic.ru/dic.nsf/dewiki/2406330" TargetMode="External"/><Relationship Id="rId215" Type="http://schemas.openxmlformats.org/officeDocument/2006/relationships/hyperlink" Target="http://de.academic.ru/dic.nsf/dewiki/627154" TargetMode="External"/><Relationship Id="rId257" Type="http://schemas.openxmlformats.org/officeDocument/2006/relationships/hyperlink" Target="http://de.academic.ru/dic.nsf/dewiki/958837" TargetMode="External"/><Relationship Id="rId422" Type="http://schemas.openxmlformats.org/officeDocument/2006/relationships/image" Target="media/image14.png"/><Relationship Id="rId464" Type="http://schemas.openxmlformats.org/officeDocument/2006/relationships/hyperlink" Target="http://de.academic.ru/dic.nsf/dewiki/506108" TargetMode="External"/><Relationship Id="rId299" Type="http://schemas.openxmlformats.org/officeDocument/2006/relationships/hyperlink" Target="http://de.academic.ru/dic.nsf/dewiki/505552" TargetMode="External"/><Relationship Id="rId727" Type="http://schemas.openxmlformats.org/officeDocument/2006/relationships/hyperlink" Target="https://de.wikipedia.org/wiki/Guter_Glaube" TargetMode="External"/><Relationship Id="rId63" Type="http://schemas.openxmlformats.org/officeDocument/2006/relationships/hyperlink" Target="http://de.academic.ru/dic.nsf/dewiki/437286" TargetMode="External"/><Relationship Id="rId159" Type="http://schemas.openxmlformats.org/officeDocument/2006/relationships/hyperlink" Target="https://de.wikipedia.org/wiki/Latein" TargetMode="External"/><Relationship Id="rId366" Type="http://schemas.openxmlformats.org/officeDocument/2006/relationships/hyperlink" Target="http://de.academic.ru/dic.nsf/dewiki/655207" TargetMode="External"/><Relationship Id="rId573" Type="http://schemas.openxmlformats.org/officeDocument/2006/relationships/hyperlink" Target="http://de.academic.ru/dic.nsf/dewiki/946929" TargetMode="External"/><Relationship Id="rId780" Type="http://schemas.openxmlformats.org/officeDocument/2006/relationships/hyperlink" Target="https://ru.wikipedia.org/wiki/%D0%9D%D0%B0%D0%BF%D0%BE%D0%BB%D0%B5%D0%BE%D0%BD%D0%BE%D0%B2%D1%81%D0%BA%D0%B8%D0%B5_%D0%B2%D0%BE%D0%B9%D0%BD%D1%8B" TargetMode="External"/><Relationship Id="rId226" Type="http://schemas.openxmlformats.org/officeDocument/2006/relationships/hyperlink" Target="http://de.academic.ru/dic.nsf/dewiki/533453" TargetMode="External"/><Relationship Id="rId433" Type="http://schemas.openxmlformats.org/officeDocument/2006/relationships/hyperlink" Target="http://de.academic.ru/dic.nsf/dewiki/734881" TargetMode="External"/><Relationship Id="rId640" Type="http://schemas.openxmlformats.org/officeDocument/2006/relationships/hyperlink" Target="http://de.academic.ru/dic.nsf/dewiki/505887" TargetMode="External"/><Relationship Id="rId738" Type="http://schemas.openxmlformats.org/officeDocument/2006/relationships/hyperlink" Target="https://de.wikipedia.org/wiki/Wirtschaftsministerium" TargetMode="External"/><Relationship Id="rId74" Type="http://schemas.openxmlformats.org/officeDocument/2006/relationships/hyperlink" Target="http://de.academic.ru/dic.nsf/dewiki/1149854" TargetMode="External"/><Relationship Id="rId377" Type="http://schemas.openxmlformats.org/officeDocument/2006/relationships/hyperlink" Target="http://de.academic.ru/dic.nsf/dewiki/1025001" TargetMode="External"/><Relationship Id="rId500" Type="http://schemas.openxmlformats.org/officeDocument/2006/relationships/image" Target="media/image22.jpeg"/><Relationship Id="rId584" Type="http://schemas.openxmlformats.org/officeDocument/2006/relationships/hyperlink" Target="http://de.academic.ru/dic.nsf/dewiki/437286" TargetMode="External"/><Relationship Id="rId805" Type="http://schemas.openxmlformats.org/officeDocument/2006/relationships/image" Target="media/image42.jpeg"/><Relationship Id="rId5" Type="http://schemas.openxmlformats.org/officeDocument/2006/relationships/webSettings" Target="webSettings.xml"/><Relationship Id="rId237" Type="http://schemas.openxmlformats.org/officeDocument/2006/relationships/hyperlink" Target="http://de.academic.ru/dic.nsf/dewiki/1410878" TargetMode="External"/><Relationship Id="rId791" Type="http://schemas.openxmlformats.org/officeDocument/2006/relationships/hyperlink" Target="https://de.wikipedia.org/wiki/Topografische_Karte" TargetMode="External"/><Relationship Id="rId444" Type="http://schemas.openxmlformats.org/officeDocument/2006/relationships/hyperlink" Target="http://de.academic.ru/dic.nsf/dewiki/1412447" TargetMode="External"/><Relationship Id="rId651" Type="http://schemas.openxmlformats.org/officeDocument/2006/relationships/hyperlink" Target="http://de.academic.ru/dic.nsf/dewiki/1005883" TargetMode="External"/><Relationship Id="rId749" Type="http://schemas.openxmlformats.org/officeDocument/2006/relationships/hyperlink" Target="https://de.wikipedia.org/wiki/Landkarte" TargetMode="External"/><Relationship Id="rId290" Type="http://schemas.openxmlformats.org/officeDocument/2006/relationships/hyperlink" Target="http://de.academic.ru/dic.nsf/dewiki/1361785" TargetMode="External"/><Relationship Id="rId304" Type="http://schemas.openxmlformats.org/officeDocument/2006/relationships/hyperlink" Target="http://de.academic.ru/dic.nsf/dewiki/1410878" TargetMode="External"/><Relationship Id="rId388" Type="http://schemas.openxmlformats.org/officeDocument/2006/relationships/hyperlink" Target="http://de.academic.ru/dic.nsf/dewiki/1024989" TargetMode="External"/><Relationship Id="rId511" Type="http://schemas.openxmlformats.org/officeDocument/2006/relationships/hyperlink" Target="http://de.academic.ru/dic.nsf/dewiki/97766" TargetMode="External"/><Relationship Id="rId609" Type="http://schemas.openxmlformats.org/officeDocument/2006/relationships/hyperlink" Target="http://de.academic.ru/dic.nsf/dewiki/70527" TargetMode="External"/><Relationship Id="rId85" Type="http://schemas.openxmlformats.org/officeDocument/2006/relationships/hyperlink" Target="http://de.academic.ru/dic.nsf/dewiki/1393404" TargetMode="External"/><Relationship Id="rId150" Type="http://schemas.openxmlformats.org/officeDocument/2006/relationships/hyperlink" Target="http://de.academic.ru/dic.nsf/dewiki/505887" TargetMode="External"/><Relationship Id="rId595" Type="http://schemas.openxmlformats.org/officeDocument/2006/relationships/hyperlink" Target="http://de.academic.ru/dic.nsf/dewiki/481777" TargetMode="External"/><Relationship Id="rId816" Type="http://schemas.openxmlformats.org/officeDocument/2006/relationships/hyperlink" Target="https://de.wikipedia.org/wiki/Digitale_Flurkarte" TargetMode="External"/><Relationship Id="rId248" Type="http://schemas.openxmlformats.org/officeDocument/2006/relationships/hyperlink" Target="http://de.academic.ru/dic.nsf/dewiki/1546550" TargetMode="External"/><Relationship Id="rId455" Type="http://schemas.openxmlformats.org/officeDocument/2006/relationships/hyperlink" Target="http://de.academic.ru/dic.nsf/dewiki/1274561" TargetMode="External"/><Relationship Id="rId662" Type="http://schemas.openxmlformats.org/officeDocument/2006/relationships/hyperlink" Target="http://de.academic.ru/dic.nsf/dewiki/505887" TargetMode="External"/><Relationship Id="rId12" Type="http://schemas.openxmlformats.org/officeDocument/2006/relationships/image" Target="media/image2.jpeg"/><Relationship Id="rId108" Type="http://schemas.openxmlformats.org/officeDocument/2006/relationships/hyperlink" Target="http://de.academic.ru/dic.nsf/dewiki/505886" TargetMode="External"/><Relationship Id="rId315" Type="http://schemas.openxmlformats.org/officeDocument/2006/relationships/hyperlink" Target="http://de.academic.ru/dic.nsf/dewiki/1372481" TargetMode="External"/><Relationship Id="rId522" Type="http://schemas.openxmlformats.org/officeDocument/2006/relationships/hyperlink" Target="http://de.academic.ru/dic.nsf/dewiki/93341" TargetMode="External"/><Relationship Id="rId96" Type="http://schemas.openxmlformats.org/officeDocument/2006/relationships/hyperlink" Target="http://de.academic.ru/dic.nsf/dewiki/1393404" TargetMode="External"/><Relationship Id="rId161" Type="http://schemas.openxmlformats.org/officeDocument/2006/relationships/hyperlink" Target="https://de.wikipedia.org/wiki/Flurst&#252;ck" TargetMode="External"/><Relationship Id="rId399" Type="http://schemas.openxmlformats.org/officeDocument/2006/relationships/hyperlink" Target="http://de.academic.ru/dic.nsf/dewiki/139266" TargetMode="External"/><Relationship Id="rId827" Type="http://schemas.openxmlformats.org/officeDocument/2006/relationships/image" Target="media/image43.jpeg"/><Relationship Id="rId259" Type="http://schemas.openxmlformats.org/officeDocument/2006/relationships/hyperlink" Target="http://de.academic.ru/dic.nsf/dewiki/879079" TargetMode="External"/><Relationship Id="rId466" Type="http://schemas.openxmlformats.org/officeDocument/2006/relationships/hyperlink" Target="http://de.academic.ru/dic.nsf/dewiki/830078" TargetMode="External"/><Relationship Id="rId673" Type="http://schemas.openxmlformats.org/officeDocument/2006/relationships/hyperlink" Target="http://de.academic.ru/dic.nsf/dewiki/425891" TargetMode="External"/><Relationship Id="rId23" Type="http://schemas.openxmlformats.org/officeDocument/2006/relationships/hyperlink" Target="http://de.academic.ru/dic.nsf/dewiki/1106044" TargetMode="External"/><Relationship Id="rId119" Type="http://schemas.openxmlformats.org/officeDocument/2006/relationships/hyperlink" Target="http://de.academic.ru/dic.nsf/dewiki/149463" TargetMode="External"/><Relationship Id="rId326" Type="http://schemas.openxmlformats.org/officeDocument/2006/relationships/hyperlink" Target="http://de.academic.ru/dic.nsf/dewiki/1327670" TargetMode="External"/><Relationship Id="rId533" Type="http://schemas.openxmlformats.org/officeDocument/2006/relationships/hyperlink" Target="http://de.academic.ru/dic.nsf/dewiki/1035479" TargetMode="External"/><Relationship Id="rId740" Type="http://schemas.openxmlformats.org/officeDocument/2006/relationships/hyperlink" Target="https://de.wikipedia.org/wiki/Eigentum" TargetMode="External"/><Relationship Id="rId838" Type="http://schemas.openxmlformats.org/officeDocument/2006/relationships/image" Target="media/image46.png"/><Relationship Id="rId172" Type="http://schemas.openxmlformats.org/officeDocument/2006/relationships/hyperlink" Target="https://de.wikipedia.org/wiki/Nutzungsart" TargetMode="External"/><Relationship Id="rId477" Type="http://schemas.openxmlformats.org/officeDocument/2006/relationships/hyperlink" Target="http://de.academic.ru/dic.nsf/dewiki/830078" TargetMode="External"/><Relationship Id="rId600" Type="http://schemas.openxmlformats.org/officeDocument/2006/relationships/hyperlink" Target="http://de.academic.ru/dic.nsf/dewiki/639278" TargetMode="External"/><Relationship Id="rId684" Type="http://schemas.openxmlformats.org/officeDocument/2006/relationships/hyperlink" Target="http://de.academic.ru/dic.nsf/dewiki/1362529"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AA4C8B-DF5E-4DB0-9CB4-8A6B9B39E8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1698</TotalTime>
  <Pages>222</Pages>
  <Words>56070</Words>
  <Characters>319603</Characters>
  <Application>Microsoft Office Word</Application>
  <DocSecurity>0</DocSecurity>
  <Lines>2663</Lines>
  <Paragraphs>749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374924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English</dc:creator>
  <cp:lastModifiedBy>Пользователь Windows</cp:lastModifiedBy>
  <cp:revision>103</cp:revision>
  <cp:lastPrinted>2019-03-06T12:36:00Z</cp:lastPrinted>
  <dcterms:created xsi:type="dcterms:W3CDTF">2019-02-15T07:05:00Z</dcterms:created>
  <dcterms:modified xsi:type="dcterms:W3CDTF">2019-05-21T06:13:00Z</dcterms:modified>
</cp:coreProperties>
</file>